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594" w:rsidRDefault="00CD7594" w:rsidP="00CD7594">
      <w:pPr>
        <w:pStyle w:val="a3"/>
      </w:pPr>
      <w:proofErr w:type="spellStart"/>
      <w:proofErr w:type="gramStart"/>
      <w:r w:rsidRPr="00CD7594">
        <w:t>पूर्वनिपात</w:t>
      </w:r>
      <w:proofErr w:type="spellEnd"/>
      <w:r w:rsidRPr="00CD7594">
        <w:t xml:space="preserve"> </w:t>
      </w:r>
      <w:proofErr w:type="spellStart"/>
      <w:r w:rsidRPr="00CD7594">
        <w:t>pûrva</w:t>
      </w:r>
      <w:r>
        <w:t>-</w:t>
      </w:r>
      <w:r w:rsidRPr="00CD7594">
        <w:t>nipâta</w:t>
      </w:r>
      <w:proofErr w:type="spellEnd"/>
      <w:r w:rsidRPr="00CD7594">
        <w:t xml:space="preserve">, m. irregularity of the previous </w:t>
      </w:r>
      <w:r w:rsidRPr="00CD7594">
        <w:rPr>
          <w:i/>
        </w:rPr>
        <w:t>word</w:t>
      </w:r>
      <w:r w:rsidRPr="00CD7594">
        <w:t xml:space="preserve">, irregular precedence </w:t>
      </w:r>
      <w:r w:rsidRPr="00CD7594">
        <w:rPr>
          <w:i/>
        </w:rPr>
        <w:t>as a member</w:t>
      </w:r>
      <w:r w:rsidRPr="00CD7594">
        <w:rPr>
          <w:i/>
          <w:iCs/>
        </w:rPr>
        <w:t xml:space="preserve"> of a </w:t>
      </w:r>
      <w:r w:rsidRPr="00CD7594">
        <w:rPr>
          <w:i/>
        </w:rPr>
        <w:t>compound</w:t>
      </w:r>
      <w:r w:rsidRPr="00CD7594">
        <w:t xml:space="preserve">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nivishta</w:t>
      </w:r>
      <w:proofErr w:type="spellEnd"/>
      <w:r>
        <w:t>, pp. pre</w:t>
      </w:r>
      <w:r w:rsidRPr="00CD7594">
        <w:t>viously made (</w:t>
      </w:r>
      <w:r w:rsidRPr="00CD7594">
        <w:rPr>
          <w:i/>
        </w:rPr>
        <w:t>by another</w:t>
      </w:r>
      <w:r w:rsidRPr="00CD7594">
        <w:t xml:space="preserve">);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nyâya</w:t>
      </w:r>
      <w:proofErr w:type="spellEnd"/>
      <w:r>
        <w:t>, m. pro</w:t>
      </w:r>
      <w:r w:rsidRPr="00CD7594">
        <w:t xml:space="preserve">visional judgment </w:t>
      </w:r>
      <w:r w:rsidRPr="00CD7594">
        <w:rPr>
          <w:i/>
        </w:rPr>
        <w:t>or</w:t>
      </w:r>
      <w:r w:rsidRPr="00CD7594">
        <w:t xml:space="preserve"> sentence.</w:t>
      </w:r>
      <w:proofErr w:type="gramEnd"/>
      <w:r w:rsidRPr="00CD7594">
        <w:br/>
      </w:r>
      <w:proofErr w:type="spellStart"/>
      <w:r w:rsidRPr="00CD7594">
        <w:t>पूर्वपक्ष</w:t>
      </w:r>
      <w:proofErr w:type="spellEnd"/>
      <w:r w:rsidRPr="00CD7594">
        <w:t xml:space="preserve"> </w:t>
      </w:r>
      <w:proofErr w:type="spellStart"/>
      <w:r w:rsidRPr="00CD7594">
        <w:t>pûrva</w:t>
      </w:r>
      <w:r>
        <w:t>-</w:t>
      </w:r>
      <w:r w:rsidRPr="00CD7594">
        <w:t>paksh</w:t>
      </w:r>
      <w:r>
        <w:t>á</w:t>
      </w:r>
      <w:proofErr w:type="spellEnd"/>
      <w:r w:rsidRPr="00CD7594">
        <w:t xml:space="preserve">, m. fore part </w:t>
      </w:r>
      <w:r w:rsidRPr="00CD7594">
        <w:rPr>
          <w:i/>
        </w:rPr>
        <w:t>or</w:t>
      </w:r>
      <w:r w:rsidRPr="00CD7594">
        <w:t xml:space="preserve"> side; first half</w:t>
      </w:r>
      <w:r w:rsidRPr="00CD7594">
        <w:rPr>
          <w:i/>
          <w:iCs/>
        </w:rPr>
        <w:t xml:space="preserve"> </w:t>
      </w:r>
      <w:r w:rsidRPr="00CD7594">
        <w:rPr>
          <w:iCs/>
        </w:rPr>
        <w:t>of a</w:t>
      </w:r>
      <w:r w:rsidRPr="00CD7594">
        <w:rPr>
          <w:i/>
          <w:iCs/>
        </w:rPr>
        <w:t xml:space="preserve"> </w:t>
      </w:r>
      <w:r w:rsidRPr="00CD7594">
        <w:t>lunar month (</w:t>
      </w:r>
      <w:r w:rsidRPr="00CD7594">
        <w:rPr>
          <w:i/>
        </w:rPr>
        <w:t>when the moon increases</w:t>
      </w:r>
      <w:r w:rsidRPr="00CD7594">
        <w:t>), light fortnight; (</w:t>
      </w:r>
      <w:proofErr w:type="spellStart"/>
      <w:r w:rsidRPr="00CD7594">
        <w:t>primâ</w:t>
      </w:r>
      <w:proofErr w:type="spellEnd"/>
      <w:r w:rsidRPr="00CD7594">
        <w:t xml:space="preserve"> facie case), action at law; first objection </w:t>
      </w:r>
      <w:r>
        <w:rPr>
          <w:i/>
        </w:rPr>
        <w:t>to a proposi</w:t>
      </w:r>
      <w:r w:rsidRPr="00CD7594">
        <w:rPr>
          <w:i/>
        </w:rPr>
        <w:t>tion</w:t>
      </w:r>
      <w:r w:rsidRPr="00CD7594">
        <w:t xml:space="preserve">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pakshin</w:t>
      </w:r>
      <w:proofErr w:type="spellEnd"/>
      <w:r w:rsidRPr="00CD7594">
        <w:t xml:space="preserve">, a. making the first objection </w:t>
      </w:r>
      <w:r w:rsidRPr="00CD7594">
        <w:rPr>
          <w:i/>
        </w:rPr>
        <w:t>to a proposition</w:t>
      </w:r>
      <w:r w:rsidRPr="00CD7594">
        <w:t xml:space="preserve">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pakshî-k</w:t>
      </w:r>
      <w:r w:rsidRPr="00CD7594">
        <w:rPr>
          <w:b/>
          <w:bCs/>
          <w:i/>
        </w:rPr>
        <w:t>ri</w:t>
      </w:r>
      <w:proofErr w:type="spellEnd"/>
      <w:r w:rsidRPr="00CD7594">
        <w:t xml:space="preserve">, make the first objection to a proposition;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patha</w:t>
      </w:r>
      <w:proofErr w:type="spellEnd"/>
      <w:r>
        <w:t>, m. pre</w:t>
      </w:r>
      <w:r w:rsidRPr="00CD7594">
        <w:t xml:space="preserve">vious path, same way as before;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pada</w:t>
      </w:r>
      <w:proofErr w:type="spellEnd"/>
      <w:r w:rsidRPr="00CD7594">
        <w:t>, n. previous member</w:t>
      </w:r>
      <w:r w:rsidRPr="00CD7594">
        <w:rPr>
          <w:i/>
          <w:iCs/>
        </w:rPr>
        <w:t xml:space="preserve"> </w:t>
      </w:r>
      <w:r w:rsidRPr="00CD7594">
        <w:rPr>
          <w:iCs/>
        </w:rPr>
        <w:t>of a</w:t>
      </w:r>
      <w:r w:rsidRPr="00CD7594">
        <w:rPr>
          <w:i/>
          <w:iCs/>
        </w:rPr>
        <w:t xml:space="preserve"> </w:t>
      </w:r>
      <w:r w:rsidRPr="00CD7594">
        <w:t xml:space="preserve">compound (gr.);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pad</w:t>
      </w:r>
      <w:r w:rsidRPr="00CD7594">
        <w:rPr>
          <w:b/>
        </w:rPr>
        <w:t>ya</w:t>
      </w:r>
      <w:proofErr w:type="spellEnd"/>
      <w:r w:rsidRPr="00CD7594">
        <w:t>, a. belonging to the first member</w:t>
      </w:r>
      <w:r w:rsidRPr="00CD7594">
        <w:rPr>
          <w:i/>
          <w:iCs/>
        </w:rPr>
        <w:t xml:space="preserve"> </w:t>
      </w:r>
      <w:r w:rsidRPr="00CD7594">
        <w:rPr>
          <w:iCs/>
        </w:rPr>
        <w:t>of a</w:t>
      </w:r>
      <w:r w:rsidRPr="00CD7594">
        <w:rPr>
          <w:i/>
          <w:iCs/>
        </w:rPr>
        <w:t xml:space="preserve"> </w:t>
      </w:r>
      <w:r w:rsidRPr="00CD7594">
        <w:t xml:space="preserve">compound;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parigraha</w:t>
      </w:r>
      <w:proofErr w:type="spellEnd"/>
      <w:r>
        <w:t>, m. first claim, pre</w:t>
      </w:r>
      <w:r w:rsidRPr="00CD7594">
        <w:t xml:space="preserve">cedence, privilege; a. claimed as a privilege by (g.);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pâda</w:t>
      </w:r>
      <w:proofErr w:type="spellEnd"/>
      <w:r w:rsidRPr="00CD7594">
        <w:t xml:space="preserve">, m. fore-foot;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pitâmaha</w:t>
      </w:r>
      <w:proofErr w:type="spellEnd"/>
      <w:r w:rsidRPr="00CD7594">
        <w:t xml:space="preserve">, m. fore-grandfather = ancestor;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pî</w:t>
      </w:r>
      <w:r w:rsidRPr="00CD7594">
        <w:rPr>
          <w:b/>
          <w:bCs/>
          <w:i/>
        </w:rPr>
        <w:t>th</w:t>
      </w:r>
      <w:r w:rsidRPr="00CD7594">
        <w:rPr>
          <w:b/>
          <w:bCs/>
        </w:rPr>
        <w:t>ikâ</w:t>
      </w:r>
      <w:proofErr w:type="spellEnd"/>
      <w:r>
        <w:t>, f. in</w:t>
      </w:r>
      <w:r w:rsidRPr="00CD7594">
        <w:t xml:space="preserve">troduction;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purusha</w:t>
      </w:r>
      <w:proofErr w:type="spellEnd"/>
      <w:r w:rsidRPr="00CD7594">
        <w:t xml:space="preserve">, m. forefather (pl. ancestors); </w:t>
      </w:r>
      <w:proofErr w:type="spellStart"/>
      <w:r w:rsidRPr="00CD7594">
        <w:t>primaeval</w:t>
      </w:r>
      <w:proofErr w:type="spellEnd"/>
      <w:r w:rsidRPr="00CD7594">
        <w:t xml:space="preserve"> spirit, ep. </w:t>
      </w:r>
      <w:r w:rsidRPr="00CD7594">
        <w:rPr>
          <w:i/>
          <w:iCs/>
        </w:rPr>
        <w:t>of</w:t>
      </w:r>
      <w:r w:rsidRPr="00CD7594">
        <w:t xml:space="preserve"> Brahman: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upâr</w:t>
      </w:r>
      <w:r w:rsidRPr="00CD7594">
        <w:rPr>
          <w:b/>
          <w:bCs/>
          <w:i/>
        </w:rPr>
        <w:t>g</w:t>
      </w:r>
      <w:r w:rsidRPr="00CD7594">
        <w:rPr>
          <w:b/>
          <w:bCs/>
        </w:rPr>
        <w:t>ita</w:t>
      </w:r>
      <w:proofErr w:type="spellEnd"/>
      <w:r w:rsidRPr="00CD7594">
        <w:t xml:space="preserve">, pp. collected by </w:t>
      </w:r>
      <w:r w:rsidRPr="00CD7594">
        <w:rPr>
          <w:i/>
        </w:rPr>
        <w:t>one's</w:t>
      </w:r>
      <w:r w:rsidRPr="00CD7594">
        <w:t xml:space="preserve"> ancestors;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pû</w:t>
      </w:r>
      <w:r w:rsidRPr="00CD7594">
        <w:rPr>
          <w:b/>
          <w:bCs/>
          <w:i/>
        </w:rPr>
        <w:t>g</w:t>
      </w:r>
      <w:r w:rsidRPr="00CD7594">
        <w:rPr>
          <w:b/>
          <w:bCs/>
        </w:rPr>
        <w:t>ita</w:t>
      </w:r>
      <w:proofErr w:type="spellEnd"/>
      <w:r w:rsidRPr="00CD7594">
        <w:t xml:space="preserve">, pp. previously consecrated;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pûrva</w:t>
      </w:r>
      <w:proofErr w:type="spellEnd"/>
      <w:r w:rsidRPr="00CD7594">
        <w:t>, a. every pre</w:t>
      </w:r>
      <w:r>
        <w:t>ceding one, each previously men</w:t>
      </w:r>
      <w:r w:rsidRPr="00CD7594">
        <w:t xml:space="preserve">tioned one; m. pl. ancient ancestors;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pûr</w:t>
      </w:r>
      <w:r w:rsidRPr="00CD7594">
        <w:rPr>
          <w:b/>
        </w:rPr>
        <w:t>va</w:t>
      </w:r>
      <w:r w:rsidRPr="00CD7594">
        <w:rPr>
          <w:rFonts w:ascii="MS Mincho" w:eastAsia="MS Mincho" w:hAnsi="MS Mincho" w:cs="MS Mincho" w:hint="eastAsia"/>
          <w:b/>
        </w:rPr>
        <w:t>‿</w:t>
      </w:r>
      <w:r w:rsidRPr="00CD7594">
        <w:rPr>
          <w:b/>
        </w:rPr>
        <w:t>ukta</w:t>
      </w:r>
      <w:proofErr w:type="spellEnd"/>
      <w:r w:rsidRPr="00CD7594">
        <w:t xml:space="preserve">, pp. respectively mentioned before;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péya</w:t>
      </w:r>
      <w:proofErr w:type="spellEnd"/>
      <w:r w:rsidRPr="00CD7594">
        <w:t>, n. precedence in drinking; precedence (</w:t>
      </w:r>
      <w:r w:rsidRPr="00CD7594">
        <w:rPr>
          <w:i/>
        </w:rPr>
        <w:t>in general</w:t>
      </w:r>
      <w:r w:rsidRPr="00CD7594">
        <w:t xml:space="preserve">);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pra</w:t>
      </w:r>
      <w:r w:rsidRPr="00CD7594">
        <w:rPr>
          <w:b/>
          <w:bCs/>
          <w:i/>
          <w:iCs/>
        </w:rPr>
        <w:t>gñ</w:t>
      </w:r>
      <w:r w:rsidRPr="00CD7594">
        <w:rPr>
          <w:b/>
          <w:bCs/>
        </w:rPr>
        <w:t>â</w:t>
      </w:r>
      <w:proofErr w:type="spellEnd"/>
      <w:r w:rsidRPr="00CD7594">
        <w:rPr>
          <w:b/>
          <w:bCs/>
        </w:rPr>
        <w:t>́</w:t>
      </w:r>
      <w:r w:rsidRPr="00CD7594">
        <w:t xml:space="preserve">, f. knowledge of the past, memory;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prati-panna</w:t>
      </w:r>
      <w:proofErr w:type="spellEnd"/>
      <w:r w:rsidRPr="00CD7594">
        <w:t xml:space="preserve">, pp. having previously agreed to </w:t>
      </w:r>
      <w:r w:rsidRPr="00CD7594">
        <w:rPr>
          <w:i/>
        </w:rPr>
        <w:t>or</w:t>
      </w:r>
      <w:r w:rsidRPr="00CD7594">
        <w:t xml:space="preserve"> promised </w:t>
      </w:r>
      <w:r w:rsidRPr="00CD7594">
        <w:rPr>
          <w:i/>
        </w:rPr>
        <w:t>something</w:t>
      </w:r>
      <w:r w:rsidRPr="00CD7594">
        <w:t xml:space="preserve">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prav</w:t>
      </w:r>
      <w:r w:rsidRPr="00CD7594">
        <w:rPr>
          <w:b/>
          <w:bCs/>
          <w:i/>
        </w:rPr>
        <w:t>ri</w:t>
      </w:r>
      <w:r w:rsidRPr="00CD7594">
        <w:rPr>
          <w:b/>
          <w:bCs/>
        </w:rPr>
        <w:t>tta</w:t>
      </w:r>
      <w:proofErr w:type="spellEnd"/>
      <w:r w:rsidRPr="00CD7594">
        <w:t xml:space="preserve">, pp. having occurred previously;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prasthita</w:t>
      </w:r>
      <w:proofErr w:type="spellEnd"/>
      <w:r w:rsidRPr="00CD7594">
        <w:t>, pp. having started previously, hastening on before.</w:t>
      </w:r>
      <w:r w:rsidRPr="00CD7594">
        <w:br/>
      </w:r>
      <w:proofErr w:type="spellStart"/>
      <w:r w:rsidRPr="00CD7594">
        <w:t>पूर्वभाग</w:t>
      </w:r>
      <w:proofErr w:type="spellEnd"/>
      <w:r w:rsidRPr="00CD7594">
        <w:t xml:space="preserve"> </w:t>
      </w:r>
      <w:proofErr w:type="spellStart"/>
      <w:r w:rsidRPr="00CD7594">
        <w:t>pûrva</w:t>
      </w:r>
      <w:r>
        <w:t>-</w:t>
      </w:r>
      <w:r w:rsidRPr="00CD7594">
        <w:t>bhâga</w:t>
      </w:r>
      <w:proofErr w:type="spellEnd"/>
      <w:r w:rsidRPr="00CD7594">
        <w:t xml:space="preserve">, m. fore </w:t>
      </w:r>
      <w:r w:rsidRPr="00CD7594">
        <w:rPr>
          <w:i/>
        </w:rPr>
        <w:t>or</w:t>
      </w:r>
      <w:r w:rsidRPr="00CD7594">
        <w:t xml:space="preserve"> upper part; earlier part (</w:t>
      </w:r>
      <w:r w:rsidRPr="00CD7594">
        <w:rPr>
          <w:i/>
        </w:rPr>
        <w:t>of the day = forenoon, morning</w:t>
      </w:r>
      <w:r w:rsidRPr="00CD7594">
        <w:t xml:space="preserve">);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bhấ</w:t>
      </w:r>
      <w:r w:rsidRPr="00CD7594">
        <w:rPr>
          <w:b/>
          <w:bCs/>
          <w:i/>
        </w:rPr>
        <w:t>g</w:t>
      </w:r>
      <w:proofErr w:type="spellEnd"/>
      <w:r w:rsidRPr="00CD7594">
        <w:t xml:space="preserve">, a. receiving the first share, privileged; excellent; relating to what precedes;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bhâva</w:t>
      </w:r>
      <w:proofErr w:type="spellEnd"/>
      <w:r w:rsidRPr="00CD7594">
        <w:t xml:space="preserve">, m. priority;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bhâvin</w:t>
      </w:r>
      <w:proofErr w:type="spellEnd"/>
      <w:r w:rsidRPr="00CD7594">
        <w:t xml:space="preserve">, a. preceding, prior;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bhâshin</w:t>
      </w:r>
      <w:proofErr w:type="spellEnd"/>
      <w:r w:rsidRPr="00CD7594">
        <w:t xml:space="preserve">, a. speaking first, affable;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bhuk</w:t>
      </w:r>
      <w:r w:rsidRPr="00CD7594">
        <w:rPr>
          <w:b/>
        </w:rPr>
        <w:t>ti</w:t>
      </w:r>
      <w:proofErr w:type="spellEnd"/>
      <w:r w:rsidRPr="00CD7594">
        <w:t xml:space="preserve">, f. priority of occupation, long-continued possession;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bhûta</w:t>
      </w:r>
      <w:proofErr w:type="spellEnd"/>
      <w:r w:rsidRPr="00CD7594">
        <w:t>, pp. being b</w:t>
      </w:r>
      <w:r>
        <w:t>efore, pre</w:t>
      </w:r>
      <w:r w:rsidRPr="00CD7594">
        <w:t xml:space="preserve">ceding;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bhûbh</w:t>
      </w:r>
      <w:r w:rsidRPr="00CD7594">
        <w:rPr>
          <w:b/>
          <w:bCs/>
          <w:i/>
        </w:rPr>
        <w:t>ri</w:t>
      </w:r>
      <w:r w:rsidRPr="00CD7594">
        <w:rPr>
          <w:b/>
          <w:bCs/>
        </w:rPr>
        <w:t>t</w:t>
      </w:r>
      <w:proofErr w:type="spellEnd"/>
      <w:r w:rsidRPr="00CD7594">
        <w:t>, m. eastern mountain (</w:t>
      </w:r>
      <w:r>
        <w:rPr>
          <w:i/>
        </w:rPr>
        <w:t>be</w:t>
      </w:r>
      <w:r w:rsidRPr="00CD7594">
        <w:rPr>
          <w:i/>
        </w:rPr>
        <w:t>hind which the sun rises</w:t>
      </w:r>
      <w:r w:rsidRPr="00CD7594">
        <w:t>); former prince.</w:t>
      </w:r>
      <w:r w:rsidRPr="00CD7594">
        <w:br/>
      </w:r>
      <w:proofErr w:type="spellStart"/>
      <w:proofErr w:type="gramStart"/>
      <w:r w:rsidRPr="00CD7594">
        <w:t>पूर्वमध्यान्ह</w:t>
      </w:r>
      <w:proofErr w:type="spellEnd"/>
      <w:r w:rsidRPr="00CD7594">
        <w:t xml:space="preserve"> </w:t>
      </w:r>
      <w:proofErr w:type="spellStart"/>
      <w:r w:rsidRPr="00CD7594">
        <w:t>pûrva</w:t>
      </w:r>
      <w:r>
        <w:t>-</w:t>
      </w:r>
      <w:r w:rsidRPr="00CD7594">
        <w:t>madhyânha</w:t>
      </w:r>
      <w:proofErr w:type="spellEnd"/>
      <w:r w:rsidRPr="00CD7594">
        <w:t xml:space="preserve">, m. forenoon;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mârin</w:t>
      </w:r>
      <w:proofErr w:type="spellEnd"/>
      <w:r w:rsidRPr="00CD7594">
        <w:t xml:space="preserve">, a. dying before, predeceasing;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mî</w:t>
      </w:r>
      <w:r w:rsidRPr="00CD7594">
        <w:rPr>
          <w:b/>
        </w:rPr>
        <w:t>mâ</w:t>
      </w:r>
      <w:r w:rsidRPr="00CD7594">
        <w:rPr>
          <w:b/>
          <w:i/>
        </w:rPr>
        <w:t>m</w:t>
      </w:r>
      <w:r w:rsidRPr="00CD7594">
        <w:rPr>
          <w:b/>
        </w:rPr>
        <w:t>sâ</w:t>
      </w:r>
      <w:proofErr w:type="spellEnd"/>
      <w:r w:rsidRPr="00CD7594">
        <w:t xml:space="preserve">, f. earlier </w:t>
      </w:r>
      <w:proofErr w:type="spellStart"/>
      <w:r w:rsidRPr="00CD7594">
        <w:t>Mîmâ</w:t>
      </w:r>
      <w:r w:rsidRPr="00CD7594">
        <w:rPr>
          <w:i/>
        </w:rPr>
        <w:t>m</w:t>
      </w:r>
      <w:r w:rsidRPr="00CD7594">
        <w:t>sâ</w:t>
      </w:r>
      <w:proofErr w:type="spellEnd"/>
      <w:r w:rsidRPr="00CD7594">
        <w:t xml:space="preserve"> (</w:t>
      </w:r>
      <w:r>
        <w:rPr>
          <w:i/>
        </w:rPr>
        <w:t>the philosophi</w:t>
      </w:r>
      <w:r w:rsidRPr="00CD7594">
        <w:rPr>
          <w:i/>
        </w:rPr>
        <w:t xml:space="preserve">cal system founded by </w:t>
      </w:r>
      <w:proofErr w:type="spellStart"/>
      <w:r w:rsidRPr="00CD7594">
        <w:t>G</w:t>
      </w:r>
      <w:r w:rsidRPr="00CD7594">
        <w:rPr>
          <w:i/>
        </w:rPr>
        <w:t>aimini</w:t>
      </w:r>
      <w:proofErr w:type="spellEnd"/>
      <w:r w:rsidRPr="00CD7594">
        <w:rPr>
          <w:i/>
        </w:rPr>
        <w:t xml:space="preserve"> and dealing with the discussion of the sacred text</w:t>
      </w:r>
      <w:r w:rsidRPr="00CD7594">
        <w:t xml:space="preserve">);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mu</w:t>
      </w:r>
      <w:r w:rsidRPr="00CD7594">
        <w:rPr>
          <w:b/>
        </w:rPr>
        <w:t>kha</w:t>
      </w:r>
      <w:proofErr w:type="spellEnd"/>
      <w:r w:rsidRPr="00CD7594">
        <w:t>, a. facing eastwards.</w:t>
      </w:r>
      <w:proofErr w:type="gramEnd"/>
      <w:r w:rsidRPr="00CD7594">
        <w:br/>
      </w:r>
      <w:proofErr w:type="spellStart"/>
      <w:r w:rsidRPr="00CD7594">
        <w:t>पूर्वरङ्ग</w:t>
      </w:r>
      <w:proofErr w:type="spellEnd"/>
      <w:r w:rsidRPr="00CD7594">
        <w:t xml:space="preserve"> </w:t>
      </w:r>
      <w:proofErr w:type="spellStart"/>
      <w:r w:rsidRPr="00CD7594">
        <w:t>pûrva</w:t>
      </w:r>
      <w:r>
        <w:t>-</w:t>
      </w:r>
      <w:r w:rsidRPr="00CD7594">
        <w:t>raṅga</w:t>
      </w:r>
      <w:proofErr w:type="spellEnd"/>
      <w:r w:rsidRPr="00CD7594">
        <w:t>, m. prelude (</w:t>
      </w:r>
      <w:r w:rsidRPr="00CD7594">
        <w:rPr>
          <w:i/>
        </w:rPr>
        <w:t>of a play</w:t>
      </w:r>
      <w:r w:rsidRPr="00CD7594">
        <w:t xml:space="preserve">);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râga</w:t>
      </w:r>
      <w:proofErr w:type="spellEnd"/>
      <w:r w:rsidRPr="00CD7594">
        <w:t xml:space="preserve">, m. incipient love;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râ</w:t>
      </w:r>
      <w:r w:rsidRPr="00CD7594">
        <w:rPr>
          <w:b/>
          <w:bCs/>
          <w:i/>
        </w:rPr>
        <w:t>g</w:t>
      </w:r>
      <w:r w:rsidRPr="00CD7594">
        <w:rPr>
          <w:b/>
          <w:bCs/>
        </w:rPr>
        <w:t>a</w:t>
      </w:r>
      <w:proofErr w:type="spellEnd"/>
      <w:r w:rsidRPr="00CD7594">
        <w:t xml:space="preserve">, m. ex-king;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râtra</w:t>
      </w:r>
      <w:proofErr w:type="spellEnd"/>
      <w:r w:rsidRPr="00CD7594">
        <w:t xml:space="preserve">, m. first part of the night;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rûpá</w:t>
      </w:r>
      <w:proofErr w:type="spellEnd"/>
      <w:r w:rsidRPr="00CD7594">
        <w:t>, n. (previous appearance), omen; precursor of (g.), sure symptom of (</w:t>
      </w:r>
      <w:proofErr w:type="spellStart"/>
      <w:r w:rsidRPr="00CD7594">
        <w:t>prati</w:t>
      </w:r>
      <w:proofErr w:type="spellEnd"/>
      <w:r w:rsidRPr="00CD7594">
        <w:t xml:space="preserve">); first of two vowels </w:t>
      </w:r>
      <w:r w:rsidRPr="00CD7594">
        <w:rPr>
          <w:i/>
        </w:rPr>
        <w:t>or</w:t>
      </w:r>
      <w:r w:rsidRPr="00CD7594">
        <w:t xml:space="preserve"> consonants coming into contact (gr.); a. having </w:t>
      </w:r>
      <w:r w:rsidRPr="00CD7594">
        <w:rPr>
          <w:i/>
        </w:rPr>
        <w:t>its</w:t>
      </w:r>
      <w:r w:rsidRPr="00CD7594">
        <w:t xml:space="preserve"> previous form, being as before;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laksha</w:t>
      </w:r>
      <w:r w:rsidRPr="00CD7594">
        <w:rPr>
          <w:b/>
          <w:bCs/>
          <w:i/>
        </w:rPr>
        <w:t>n</w:t>
      </w:r>
      <w:r w:rsidRPr="00CD7594">
        <w:rPr>
          <w:b/>
          <w:bCs/>
        </w:rPr>
        <w:t>a</w:t>
      </w:r>
      <w:proofErr w:type="spellEnd"/>
      <w:r w:rsidRPr="00CD7594">
        <w:t xml:space="preserve">, n. preceding symptom;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vát</w:t>
      </w:r>
      <w:proofErr w:type="spellEnd"/>
      <w:r w:rsidRPr="00CD7594">
        <w:t xml:space="preserve">, 1. </w:t>
      </w:r>
      <w:proofErr w:type="gramStart"/>
      <w:r w:rsidRPr="00CD7594">
        <w:t>ad</w:t>
      </w:r>
      <w:proofErr w:type="gramEnd"/>
      <w:r w:rsidRPr="00CD7594">
        <w:t xml:space="preserve">. </w:t>
      </w:r>
      <w:proofErr w:type="gramStart"/>
      <w:r w:rsidRPr="00CD7594">
        <w:t>as</w:t>
      </w:r>
      <w:proofErr w:type="gramEnd"/>
      <w:r w:rsidRPr="00CD7594">
        <w:t xml:space="preserve"> before, as formerly; as said above; 2. </w:t>
      </w:r>
      <w:r w:rsidRPr="00CD7594">
        <w:rPr>
          <w:b/>
          <w:bCs/>
        </w:rPr>
        <w:t>-vat</w:t>
      </w:r>
      <w:r w:rsidRPr="00CD7594">
        <w:t xml:space="preserve">, a. preceded </w:t>
      </w:r>
      <w:r w:rsidRPr="00CD7594">
        <w:rPr>
          <w:i/>
        </w:rPr>
        <w:t>by something</w:t>
      </w:r>
      <w:r w:rsidRPr="00CD7594">
        <w:t xml:space="preserve">; containing </w:t>
      </w:r>
      <w:r w:rsidRPr="00CD7594">
        <w:rPr>
          <w:i/>
        </w:rPr>
        <w:t>an inference from</w:t>
      </w:r>
      <w:r w:rsidRPr="00CD7594">
        <w:t xml:space="preserve"> cause </w:t>
      </w:r>
      <w:r w:rsidRPr="00CD7594">
        <w:rPr>
          <w:i/>
        </w:rPr>
        <w:t>to effect</w:t>
      </w:r>
      <w:r w:rsidRPr="00CD7594">
        <w:t xml:space="preserve">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vayas</w:t>
      </w:r>
      <w:proofErr w:type="spellEnd"/>
      <w:r w:rsidRPr="00CD7594">
        <w:t xml:space="preserve">, a. being in early life, young;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vart</w:t>
      </w:r>
      <w:r w:rsidRPr="00CD7594">
        <w:rPr>
          <w:b/>
        </w:rPr>
        <w:t>in</w:t>
      </w:r>
      <w:proofErr w:type="spellEnd"/>
      <w:r w:rsidRPr="00CD7594">
        <w:t xml:space="preserve">, a. being </w:t>
      </w:r>
      <w:r>
        <w:t>in front of (-°); previously ex</w:t>
      </w:r>
      <w:r w:rsidRPr="00CD7594">
        <w:t>isting: (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i</w:t>
      </w:r>
      <w:proofErr w:type="spellEnd"/>
      <w:r w:rsidRPr="00CD7594">
        <w:t>)</w:t>
      </w:r>
      <w:r w:rsidRPr="00CD7594">
        <w:rPr>
          <w:b/>
        </w:rPr>
        <w:t>-</w:t>
      </w:r>
      <w:proofErr w:type="spellStart"/>
      <w:r w:rsidRPr="00CD7594">
        <w:rPr>
          <w:b/>
        </w:rPr>
        <w:t>tâ</w:t>
      </w:r>
      <w:proofErr w:type="spellEnd"/>
      <w:r w:rsidRPr="00CD7594">
        <w:t xml:space="preserve">, f. priority;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vâda</w:t>
      </w:r>
      <w:proofErr w:type="spellEnd"/>
      <w:r w:rsidRPr="00CD7594">
        <w:t>, m. (</w:t>
      </w:r>
      <w:proofErr w:type="spellStart"/>
      <w:r w:rsidRPr="00CD7594">
        <w:t>primâ</w:t>
      </w:r>
      <w:proofErr w:type="spellEnd"/>
      <w:r w:rsidRPr="00CD7594">
        <w:t xml:space="preserve"> facie statement), action at law;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vâdin</w:t>
      </w:r>
      <w:proofErr w:type="spellEnd"/>
      <w:r w:rsidRPr="00CD7594">
        <w:t xml:space="preserve">, m. plaintiff; </w:t>
      </w:r>
      <w:r w:rsidRPr="00CD7594">
        <w:rPr>
          <w:b/>
          <w:bCs/>
        </w:rPr>
        <w:t>-vid</w:t>
      </w:r>
      <w:r w:rsidRPr="00CD7594">
        <w:t xml:space="preserve">, a. knowing the past;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vidhi</w:t>
      </w:r>
      <w:proofErr w:type="spellEnd"/>
      <w:r w:rsidRPr="00CD7594">
        <w:t xml:space="preserve">, m. preceding rule;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v</w:t>
      </w:r>
      <w:r w:rsidRPr="00CD7594">
        <w:rPr>
          <w:b/>
          <w:bCs/>
          <w:i/>
        </w:rPr>
        <w:t>ri</w:t>
      </w:r>
      <w:r w:rsidRPr="00CD7594">
        <w:rPr>
          <w:b/>
          <w:bCs/>
        </w:rPr>
        <w:t>ta</w:t>
      </w:r>
      <w:proofErr w:type="spellEnd"/>
      <w:r w:rsidRPr="00CD7594">
        <w:t xml:space="preserve">, pp. previously chosen;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v</w:t>
      </w:r>
      <w:r w:rsidRPr="00CD7594">
        <w:rPr>
          <w:b/>
          <w:bCs/>
          <w:i/>
        </w:rPr>
        <w:t>ri</w:t>
      </w:r>
      <w:r w:rsidRPr="00CD7594">
        <w:rPr>
          <w:b/>
          <w:bCs/>
        </w:rPr>
        <w:t>tta</w:t>
      </w:r>
      <w:proofErr w:type="spellEnd"/>
      <w:r w:rsidRPr="00CD7594">
        <w:t xml:space="preserve">, pp. having happened before; relating to a former occurrence; n. former occurrence, event of old; former </w:t>
      </w:r>
      <w:proofErr w:type="spellStart"/>
      <w:r w:rsidRPr="00CD7594">
        <w:t>behaviour</w:t>
      </w:r>
      <w:proofErr w:type="spellEnd"/>
      <w:r w:rsidRPr="00CD7594">
        <w:t xml:space="preserve">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vairin</w:t>
      </w:r>
      <w:proofErr w:type="spellEnd"/>
      <w:r w:rsidRPr="00CD7594">
        <w:t>, a. commencing hostilities first.</w:t>
      </w:r>
      <w:r w:rsidRPr="00CD7594">
        <w:br/>
      </w:r>
    </w:p>
    <w:p w:rsidR="00CD7594" w:rsidRDefault="00CD7594" w:rsidP="00CD7594">
      <w:pPr>
        <w:pStyle w:val="a3"/>
      </w:pPr>
    </w:p>
    <w:p w:rsidR="00CD7594" w:rsidRDefault="00CD7594" w:rsidP="00CD7594">
      <w:pPr>
        <w:pStyle w:val="a3"/>
      </w:pPr>
    </w:p>
    <w:p w:rsidR="00CD7594" w:rsidRDefault="00CD7594" w:rsidP="00CD7594">
      <w:pPr>
        <w:pStyle w:val="a3"/>
      </w:pPr>
    </w:p>
    <w:p w:rsidR="00CD7594" w:rsidRDefault="00CD7594" w:rsidP="00CD7594">
      <w:pPr>
        <w:pStyle w:val="a3"/>
      </w:pPr>
    </w:p>
    <w:p w:rsidR="00CD7594" w:rsidRDefault="00CD7594" w:rsidP="00CD7594">
      <w:pPr>
        <w:pStyle w:val="a3"/>
      </w:pPr>
    </w:p>
    <w:p w:rsidR="00CD7594" w:rsidRDefault="00CD7594" w:rsidP="00CD7594">
      <w:pPr>
        <w:pStyle w:val="a3"/>
      </w:pPr>
    </w:p>
    <w:p w:rsidR="00CD7594" w:rsidRDefault="00CD7594" w:rsidP="00CD7594">
      <w:pPr>
        <w:pStyle w:val="a3"/>
      </w:pPr>
    </w:p>
    <w:p w:rsidR="00CD7594" w:rsidRDefault="00CD7594" w:rsidP="00CD7594">
      <w:pPr>
        <w:pStyle w:val="a3"/>
      </w:pPr>
    </w:p>
    <w:p w:rsidR="00CD7594" w:rsidRDefault="00CD7594" w:rsidP="00CD7594">
      <w:pPr>
        <w:pStyle w:val="a3"/>
      </w:pPr>
    </w:p>
    <w:p w:rsidR="00CD7594" w:rsidRDefault="00CD7594" w:rsidP="00CD7594">
      <w:pPr>
        <w:pStyle w:val="a3"/>
      </w:pPr>
    </w:p>
    <w:p w:rsidR="00CD7594" w:rsidRDefault="00CD7594" w:rsidP="00CD7594">
      <w:pPr>
        <w:pStyle w:val="a3"/>
      </w:pPr>
    </w:p>
    <w:p w:rsidR="00CD7594" w:rsidRDefault="00CD7594" w:rsidP="00CD7594">
      <w:pPr>
        <w:pStyle w:val="a3"/>
      </w:pPr>
    </w:p>
    <w:p w:rsidR="00CD7594" w:rsidRDefault="00CD7594" w:rsidP="00CD7594">
      <w:pPr>
        <w:pStyle w:val="a3"/>
      </w:pPr>
    </w:p>
    <w:p w:rsidR="00CD7594" w:rsidRDefault="00CD7594" w:rsidP="00CD7594">
      <w:pPr>
        <w:pStyle w:val="a3"/>
      </w:pPr>
    </w:p>
    <w:p w:rsidR="00CD7594" w:rsidRDefault="00CD7594" w:rsidP="00CD7594">
      <w:pPr>
        <w:pStyle w:val="a3"/>
      </w:pPr>
    </w:p>
    <w:p w:rsidR="00CD7594" w:rsidRDefault="00CD7594" w:rsidP="00CD7594">
      <w:pPr>
        <w:pStyle w:val="a3"/>
      </w:pPr>
    </w:p>
    <w:p w:rsidR="00CD7594" w:rsidRDefault="00CD7594" w:rsidP="00CD7594">
      <w:pPr>
        <w:pStyle w:val="a3"/>
      </w:pPr>
    </w:p>
    <w:p w:rsidR="0092563F" w:rsidRDefault="00CD7594" w:rsidP="00CD7594">
      <w:pPr>
        <w:pStyle w:val="a3"/>
      </w:pPr>
      <w:proofErr w:type="spellStart"/>
      <w:r w:rsidRPr="00CD7594">
        <w:lastRenderedPageBreak/>
        <w:t>पूर्वशैल</w:t>
      </w:r>
      <w:proofErr w:type="spellEnd"/>
      <w:r w:rsidRPr="00CD7594">
        <w:t xml:space="preserve"> </w:t>
      </w:r>
      <w:proofErr w:type="spellStart"/>
      <w:r w:rsidRPr="00CD7594">
        <w:t>pûrva</w:t>
      </w:r>
      <w:r>
        <w:t>-</w:t>
      </w:r>
      <w:r w:rsidRPr="00CD7594">
        <w:rPr>
          <w:i/>
          <w:iCs/>
        </w:rPr>
        <w:t>s</w:t>
      </w:r>
      <w:r w:rsidRPr="00CD7594">
        <w:t>aila</w:t>
      </w:r>
      <w:proofErr w:type="spellEnd"/>
      <w:r w:rsidRPr="00CD7594">
        <w:t xml:space="preserve">, m. eastern </w:t>
      </w:r>
      <w:r w:rsidRPr="00CD7594">
        <w:rPr>
          <w:i/>
        </w:rPr>
        <w:t>or</w:t>
      </w:r>
      <w:r w:rsidRPr="00CD7594">
        <w:t xml:space="preserve"> </w:t>
      </w:r>
      <w:proofErr w:type="gramStart"/>
      <w:r w:rsidRPr="00CD7594">
        <w:t>sunrise mountain</w:t>
      </w:r>
      <w:proofErr w:type="gramEnd"/>
      <w:r w:rsidRPr="00CD7594">
        <w:t>.</w:t>
      </w:r>
      <w:r w:rsidRPr="00CD7594">
        <w:br/>
      </w:r>
      <w:proofErr w:type="spellStart"/>
      <w:r w:rsidRPr="00CD7594">
        <w:t>पूर्वसंचित</w:t>
      </w:r>
      <w:proofErr w:type="spellEnd"/>
      <w:r w:rsidRPr="00CD7594">
        <w:t xml:space="preserve"> </w:t>
      </w:r>
      <w:proofErr w:type="spellStart"/>
      <w:r w:rsidRPr="00CD7594">
        <w:t>pûrva</w:t>
      </w:r>
      <w:r>
        <w:t>-</w:t>
      </w:r>
      <w:r w:rsidRPr="00CD7594">
        <w:t>sa</w:t>
      </w:r>
      <w:r w:rsidRPr="00CD7594">
        <w:rPr>
          <w:i/>
          <w:iCs/>
        </w:rPr>
        <w:t>mk</w:t>
      </w:r>
      <w:r>
        <w:t>ita</w:t>
      </w:r>
      <w:proofErr w:type="spellEnd"/>
      <w:r>
        <w:t>, pp. formerly col</w:t>
      </w:r>
      <w:r w:rsidRPr="00CD7594">
        <w:t xml:space="preserve">lected;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samudra</w:t>
      </w:r>
      <w:proofErr w:type="spellEnd"/>
      <w:r w:rsidRPr="00CD7594">
        <w:t xml:space="preserve">, m. eastern ocean;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sâ</w:t>
      </w:r>
      <w:r w:rsidRPr="00CD7594">
        <w:rPr>
          <w:b/>
        </w:rPr>
        <w:t>gara</w:t>
      </w:r>
      <w:proofErr w:type="spellEnd"/>
      <w:r w:rsidRPr="00CD7594">
        <w:t xml:space="preserve">, m. id.;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sârin</w:t>
      </w:r>
      <w:proofErr w:type="spellEnd"/>
      <w:r>
        <w:t>, a. going before, pre</w:t>
      </w:r>
      <w:r w:rsidRPr="00CD7594">
        <w:t xml:space="preserve">eminent; </w:t>
      </w:r>
      <w:r w:rsidRPr="00CD7594">
        <w:rPr>
          <w:b/>
          <w:bCs/>
        </w:rPr>
        <w:t>-siddha</w:t>
      </w:r>
      <w:r w:rsidRPr="00CD7594">
        <w:t xml:space="preserve">, pp. previously determined </w:t>
      </w:r>
      <w:r w:rsidRPr="00CD7594">
        <w:rPr>
          <w:i/>
        </w:rPr>
        <w:t>or</w:t>
      </w:r>
      <w:r w:rsidRPr="00CD7594">
        <w:t xml:space="preserve"> established;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supta</w:t>
      </w:r>
      <w:proofErr w:type="spellEnd"/>
      <w:r w:rsidRPr="00CD7594">
        <w:t xml:space="preserve">, pp. previously </w:t>
      </w:r>
      <w:r w:rsidRPr="00CD7594">
        <w:rPr>
          <w:i/>
        </w:rPr>
        <w:t>or</w:t>
      </w:r>
      <w:r w:rsidRPr="00CD7594">
        <w:t xml:space="preserve"> already fallen asleep;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stha</w:t>
      </w:r>
      <w:proofErr w:type="spellEnd"/>
      <w:r w:rsidRPr="00CD7594">
        <w:t>, a. standing in front, pre-eminent.</w:t>
      </w:r>
      <w:r w:rsidRPr="00CD7594">
        <w:br/>
      </w:r>
      <w:proofErr w:type="spellStart"/>
      <w:proofErr w:type="gramStart"/>
      <w:r w:rsidRPr="00CD7594">
        <w:t>पूर्वा</w:t>
      </w:r>
      <w:proofErr w:type="spellEnd"/>
      <w:r w:rsidRPr="00CD7594">
        <w:t xml:space="preserve"> </w:t>
      </w:r>
      <w:proofErr w:type="spellStart"/>
      <w:r w:rsidRPr="00CD7594">
        <w:t>pûrvâ</w:t>
      </w:r>
      <w:proofErr w:type="spellEnd"/>
      <w:r w:rsidRPr="00CD7594">
        <w:t>, f. east.</w:t>
      </w:r>
      <w:proofErr w:type="gramEnd"/>
      <w:r w:rsidRPr="00CD7594">
        <w:br/>
      </w:r>
      <w:proofErr w:type="spellStart"/>
      <w:r w:rsidRPr="00CD7594">
        <w:t>पूर्वाक्षर</w:t>
      </w:r>
      <w:proofErr w:type="spellEnd"/>
      <w:r w:rsidRPr="00CD7594">
        <w:t xml:space="preserve"> </w:t>
      </w:r>
      <w:proofErr w:type="spellStart"/>
      <w:r w:rsidRPr="00CD7594">
        <w:t>pûrv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CD7594">
        <w:t>kshara</w:t>
      </w:r>
      <w:proofErr w:type="spellEnd"/>
      <w:r w:rsidRPr="00CD7594">
        <w:t xml:space="preserve">, a. accompanied by the previous letter;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agní</w:t>
      </w:r>
      <w:proofErr w:type="spellEnd"/>
      <w:r w:rsidRPr="00CD7594">
        <w:t xml:space="preserve">, m. original, </w:t>
      </w:r>
      <w:proofErr w:type="spellStart"/>
      <w:r w:rsidRPr="00CD7594">
        <w:t>i</w:t>
      </w:r>
      <w:proofErr w:type="spellEnd"/>
      <w:r w:rsidRPr="00CD7594">
        <w:t xml:space="preserve">. e. domestic, fire;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aṅga</w:t>
      </w:r>
      <w:proofErr w:type="spellEnd"/>
      <w:r>
        <w:t>, n. former body; com</w:t>
      </w:r>
      <w:r w:rsidRPr="00CD7594">
        <w:t xml:space="preserve">ponent of what precedes; m. first day </w:t>
      </w:r>
      <w:r w:rsidRPr="00CD7594">
        <w:rPr>
          <w:i/>
        </w:rPr>
        <w:t>in the civil month</w:t>
      </w:r>
      <w:r w:rsidRPr="00CD7594">
        <w:t xml:space="preserve">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a</w:t>
      </w:r>
      <w:r w:rsidRPr="00CD7594">
        <w:rPr>
          <w:b/>
          <w:bCs/>
          <w:i/>
        </w:rPr>
        <w:t>k</w:t>
      </w:r>
      <w:r w:rsidRPr="00CD7594">
        <w:rPr>
          <w:b/>
          <w:bCs/>
        </w:rPr>
        <w:t>ala</w:t>
      </w:r>
      <w:proofErr w:type="spellEnd"/>
      <w:r w:rsidRPr="00CD7594">
        <w:t xml:space="preserve">, m. eastern </w:t>
      </w:r>
      <w:r w:rsidRPr="00CD7594">
        <w:rPr>
          <w:i/>
        </w:rPr>
        <w:t>or</w:t>
      </w:r>
      <w:r w:rsidRPr="00CD7594">
        <w:t xml:space="preserve"> sunrise mountain;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â</w:t>
      </w:r>
      <w:r w:rsidRPr="00CD7594">
        <w:rPr>
          <w:b/>
          <w:bCs/>
          <w:i/>
        </w:rPr>
        <w:t>k</w:t>
      </w:r>
      <w:r w:rsidRPr="00CD7594">
        <w:rPr>
          <w:b/>
          <w:bCs/>
        </w:rPr>
        <w:t>ârya</w:t>
      </w:r>
      <w:proofErr w:type="spellEnd"/>
      <w:r w:rsidRPr="00CD7594">
        <w:t xml:space="preserve">, m. ancient </w:t>
      </w:r>
      <w:r w:rsidRPr="00CD7594">
        <w:rPr>
          <w:i/>
        </w:rPr>
        <w:t>or</w:t>
      </w:r>
      <w:r w:rsidRPr="00CD7594">
        <w:t xml:space="preserve"> former teacher;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âdya</w:t>
      </w:r>
      <w:proofErr w:type="spellEnd"/>
      <w:r w:rsidRPr="00CD7594">
        <w:t xml:space="preserve">, a. beginning in the east;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adri</w:t>
      </w:r>
      <w:proofErr w:type="spellEnd"/>
      <w:r w:rsidRPr="00CD7594">
        <w:t xml:space="preserve">, m. eastern </w:t>
      </w:r>
      <w:r w:rsidRPr="0092563F">
        <w:rPr>
          <w:i/>
        </w:rPr>
        <w:t>or</w:t>
      </w:r>
      <w:r w:rsidRPr="00CD7594">
        <w:t xml:space="preserve"> sunrise mountain;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a</w:t>
      </w:r>
      <w:r w:rsidRPr="0092563F">
        <w:rPr>
          <w:b/>
        </w:rPr>
        <w:t>dhika</w:t>
      </w:r>
      <w:proofErr w:type="spellEnd"/>
      <w:r w:rsidRPr="00CD7594">
        <w:t xml:space="preserve">, a. greater than before;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anubhûta</w:t>
      </w:r>
      <w:proofErr w:type="spellEnd"/>
      <w:r w:rsidRPr="00CD7594">
        <w:t xml:space="preserve">, pp. formerly experienced;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r w:rsidRPr="00CD7594">
        <w:rPr>
          <w:b/>
          <w:bCs/>
        </w:rPr>
        <w:t>anta</w:t>
      </w:r>
      <w:r w:rsidRPr="00CD7594">
        <w:t xml:space="preserve">, m. end of the preceding word; anticipation;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apara</w:t>
      </w:r>
      <w:proofErr w:type="spellEnd"/>
      <w:r w:rsidRPr="00CD7594">
        <w:t xml:space="preserve">, a. being before and behind, directed forward and backward; eastern and western; earlier and later; preceding and following, following in succession, relatively connected: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dak</w:t>
      </w:r>
      <w:r w:rsidRPr="0092563F">
        <w:rPr>
          <w:b/>
        </w:rPr>
        <w:t>shi</w:t>
      </w:r>
      <w:r w:rsidRPr="0092563F">
        <w:rPr>
          <w:b/>
          <w:i/>
        </w:rPr>
        <w:t>n</w:t>
      </w:r>
      <w:r w:rsidRPr="0092563F">
        <w:rPr>
          <w:b/>
        </w:rPr>
        <w:t>a</w:t>
      </w:r>
      <w:proofErr w:type="spellEnd"/>
      <w:r w:rsidRPr="00CD7594">
        <w:t xml:space="preserve">, a. eastern, western, and southern,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dina</w:t>
      </w:r>
      <w:proofErr w:type="spellEnd"/>
      <w:r w:rsidRPr="00CD7594">
        <w:t xml:space="preserve">, n. forenoon and afternoon,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râtri</w:t>
      </w:r>
      <w:proofErr w:type="spellEnd"/>
      <w:r w:rsidRPr="00CD7594">
        <w:t>, f. former and latter half of the night.</w:t>
      </w:r>
      <w:r w:rsidRPr="00CD7594">
        <w:br/>
      </w:r>
      <w:proofErr w:type="spellStart"/>
      <w:proofErr w:type="gramStart"/>
      <w:r w:rsidRPr="00CD7594">
        <w:t>पूर्वापरीभाव</w:t>
      </w:r>
      <w:proofErr w:type="spellEnd"/>
      <w:r w:rsidRPr="00CD7594">
        <w:t xml:space="preserve"> </w:t>
      </w:r>
      <w:proofErr w:type="spellStart"/>
      <w:r w:rsidRPr="00CD7594">
        <w:t>pûrv</w:t>
      </w:r>
      <w:r w:rsidR="0092563F">
        <w:t>a</w:t>
      </w:r>
      <w:r w:rsidR="0092563F">
        <w:rPr>
          <w:rFonts w:ascii="MS Mincho" w:eastAsia="MS Mincho" w:hAnsi="MS Mincho" w:cs="MS Mincho" w:hint="eastAsia"/>
        </w:rPr>
        <w:t>‿</w:t>
      </w:r>
      <w:r w:rsidR="0092563F">
        <w:t>a</w:t>
      </w:r>
      <w:r w:rsidRPr="00CD7594">
        <w:t>parî</w:t>
      </w:r>
      <w:r w:rsidR="0092563F">
        <w:t>-bhâva</w:t>
      </w:r>
      <w:proofErr w:type="spellEnd"/>
      <w:r w:rsidR="0092563F">
        <w:t>, m. suc</w:t>
      </w:r>
      <w:r w:rsidRPr="00CD7594">
        <w:t>cession.</w:t>
      </w:r>
      <w:proofErr w:type="gramEnd"/>
      <w:r w:rsidRPr="00CD7594">
        <w:br/>
      </w:r>
      <w:proofErr w:type="spellStart"/>
      <w:r w:rsidRPr="00CD7594">
        <w:t>पूर्वाभिमुख</w:t>
      </w:r>
      <w:proofErr w:type="spellEnd"/>
      <w:r w:rsidRPr="00CD7594">
        <w:t xml:space="preserve"> </w:t>
      </w:r>
      <w:proofErr w:type="spellStart"/>
      <w:r w:rsidRPr="00CD7594">
        <w:t>pûrv</w:t>
      </w:r>
      <w:r w:rsidR="0092563F">
        <w:t>a</w:t>
      </w:r>
      <w:r w:rsidR="0092563F">
        <w:rPr>
          <w:rFonts w:ascii="MS Mincho" w:eastAsia="MS Mincho" w:hAnsi="MS Mincho" w:cs="MS Mincho" w:hint="eastAsia"/>
        </w:rPr>
        <w:t>‿</w:t>
      </w:r>
      <w:r w:rsidR="0092563F">
        <w:t>a</w:t>
      </w:r>
      <w:r w:rsidRPr="00CD7594">
        <w:t>bhimukha</w:t>
      </w:r>
      <w:proofErr w:type="spellEnd"/>
      <w:r w:rsidRPr="00CD7594">
        <w:t xml:space="preserve">, a. turned </w:t>
      </w:r>
      <w:r w:rsidRPr="0092563F">
        <w:rPr>
          <w:i/>
        </w:rPr>
        <w:t>or</w:t>
      </w:r>
      <w:r w:rsidRPr="00CD7594">
        <w:t xml:space="preserve"> flowing eastward;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abhisheká</w:t>
      </w:r>
      <w:proofErr w:type="spellEnd"/>
      <w:r w:rsidR="0092563F">
        <w:t>, m. prelimin</w:t>
      </w:r>
      <w:r w:rsidRPr="00CD7594">
        <w:t xml:space="preserve">ary anointment;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abhyâsa</w:t>
      </w:r>
      <w:proofErr w:type="spellEnd"/>
      <w:r w:rsidRPr="00CD7594">
        <w:t xml:space="preserve">, m. repetition of something previous: in. anew;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ambudhi</w:t>
      </w:r>
      <w:proofErr w:type="spellEnd"/>
      <w:r w:rsidRPr="00CD7594">
        <w:t>, m. eastern ocean.</w:t>
      </w:r>
      <w:r w:rsidRPr="00CD7594">
        <w:br/>
      </w:r>
      <w:proofErr w:type="spellStart"/>
      <w:r w:rsidRPr="00CD7594">
        <w:t>पूर्वार्जित</w:t>
      </w:r>
      <w:proofErr w:type="spellEnd"/>
      <w:r w:rsidRPr="00CD7594">
        <w:t xml:space="preserve"> </w:t>
      </w:r>
      <w:proofErr w:type="spellStart"/>
      <w:r w:rsidRPr="00CD7594">
        <w:t>pûrv</w:t>
      </w:r>
      <w:r w:rsidR="0092563F">
        <w:t>a</w:t>
      </w:r>
      <w:r w:rsidR="0092563F">
        <w:rPr>
          <w:rFonts w:ascii="MS Mincho" w:eastAsia="MS Mincho" w:hAnsi="MS Mincho" w:cs="MS Mincho" w:hint="eastAsia"/>
        </w:rPr>
        <w:t>‿</w:t>
      </w:r>
      <w:r w:rsidRPr="00CD7594">
        <w:t>âr</w:t>
      </w:r>
      <w:r w:rsidRPr="00CD7594">
        <w:rPr>
          <w:i/>
          <w:iCs/>
        </w:rPr>
        <w:t>g</w:t>
      </w:r>
      <w:r w:rsidRPr="00CD7594">
        <w:t>ita</w:t>
      </w:r>
      <w:proofErr w:type="spellEnd"/>
      <w:r w:rsidRPr="00CD7594">
        <w:t xml:space="preserve">, pp. acquired formerly </w:t>
      </w:r>
      <w:r w:rsidRPr="0092563F">
        <w:rPr>
          <w:i/>
        </w:rPr>
        <w:t>or</w:t>
      </w:r>
      <w:r w:rsidRPr="00CD7594">
        <w:t xml:space="preserve"> by previous works;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ardhá</w:t>
      </w:r>
      <w:proofErr w:type="spellEnd"/>
      <w:r w:rsidRPr="00CD7594">
        <w:t xml:space="preserve">, m., n. (C.) fore </w:t>
      </w:r>
      <w:r w:rsidRPr="0092563F">
        <w:rPr>
          <w:i/>
        </w:rPr>
        <w:t>or</w:t>
      </w:r>
      <w:r w:rsidRPr="00CD7594">
        <w:t xml:space="preserve"> upper part; eastern side; first half: </w:t>
      </w:r>
      <w:r w:rsidRPr="0092563F">
        <w:rPr>
          <w:bCs/>
        </w:rPr>
        <w:t>-</w:t>
      </w:r>
      <w:r w:rsidR="0092563F">
        <w:rPr>
          <w:bCs/>
        </w:rPr>
        <w:t xml:space="preserve"> </w:t>
      </w:r>
      <w:proofErr w:type="spellStart"/>
      <w:r w:rsidRPr="0092563F">
        <w:rPr>
          <w:b/>
          <w:bCs/>
        </w:rPr>
        <w:t>dinasya</w:t>
      </w:r>
      <w:proofErr w:type="spellEnd"/>
      <w:r w:rsidRPr="00CD7594">
        <w:t xml:space="preserve">, first half of the day, forenoon;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ardha-kâya</w:t>
      </w:r>
      <w:proofErr w:type="spellEnd"/>
      <w:r w:rsidRPr="00CD7594">
        <w:t xml:space="preserve">, m. upper part of the body;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ardha-bhâga</w:t>
      </w:r>
      <w:proofErr w:type="spellEnd"/>
      <w:r w:rsidRPr="00CD7594">
        <w:t>, m. fore part, point (</w:t>
      </w:r>
      <w:r w:rsidRPr="0092563F">
        <w:rPr>
          <w:i/>
        </w:rPr>
        <w:t>of an arrow</w:t>
      </w:r>
      <w:r w:rsidRPr="00CD7594">
        <w:t xml:space="preserve">);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avadhîrita</w:t>
      </w:r>
      <w:proofErr w:type="spellEnd"/>
      <w:r w:rsidR="0092563F">
        <w:t>, pp. formerly disdain</w:t>
      </w:r>
      <w:r w:rsidRPr="00CD7594">
        <w:t xml:space="preserve">ed;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âvedaka</w:t>
      </w:r>
      <w:proofErr w:type="spellEnd"/>
      <w:r w:rsidRPr="00CD7594">
        <w:t>, m. plaintiff.</w:t>
      </w:r>
      <w:r w:rsidRPr="00CD7594">
        <w:br/>
      </w:r>
      <w:proofErr w:type="spellStart"/>
      <w:proofErr w:type="gramStart"/>
      <w:r w:rsidRPr="00CD7594">
        <w:t>पूर्वाशा</w:t>
      </w:r>
      <w:proofErr w:type="spellEnd"/>
      <w:r w:rsidRPr="00CD7594">
        <w:t xml:space="preserve"> </w:t>
      </w:r>
      <w:proofErr w:type="spellStart"/>
      <w:r w:rsidRPr="00CD7594">
        <w:t>pûrv</w:t>
      </w:r>
      <w:r w:rsidR="0092563F">
        <w:t>a</w:t>
      </w:r>
      <w:r w:rsidR="0092563F">
        <w:rPr>
          <w:rFonts w:ascii="MS Mincho" w:eastAsia="MS Mincho" w:hAnsi="MS Mincho" w:cs="MS Mincho" w:hint="eastAsia"/>
        </w:rPr>
        <w:t>‿</w:t>
      </w:r>
      <w:r w:rsidRPr="00CD7594">
        <w:t>â</w:t>
      </w:r>
      <w:r w:rsidRPr="00CD7594">
        <w:rPr>
          <w:i/>
          <w:iCs/>
        </w:rPr>
        <w:t>s</w:t>
      </w:r>
      <w:r w:rsidRPr="00CD7594">
        <w:t>â</w:t>
      </w:r>
      <w:proofErr w:type="spellEnd"/>
      <w:r w:rsidRPr="00CD7594">
        <w:t xml:space="preserve">, f. eastern quarter, east;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â</w:t>
      </w:r>
      <w:r w:rsidRPr="0092563F">
        <w:rPr>
          <w:b/>
          <w:bCs/>
          <w:i/>
        </w:rPr>
        <w:t>s</w:t>
      </w:r>
      <w:r w:rsidRPr="00CD7594">
        <w:rPr>
          <w:b/>
          <w:bCs/>
        </w:rPr>
        <w:t>in</w:t>
      </w:r>
      <w:proofErr w:type="spellEnd"/>
      <w:r w:rsidRPr="00CD7594">
        <w:t xml:space="preserve">, a. eating before </w:t>
      </w:r>
      <w:r w:rsidRPr="0092563F">
        <w:rPr>
          <w:i/>
        </w:rPr>
        <w:t>others</w:t>
      </w:r>
      <w:r w:rsidRPr="00CD7594">
        <w:t xml:space="preserve"> (ab. </w:t>
      </w:r>
      <w:r w:rsidRPr="0092563F">
        <w:rPr>
          <w:i/>
        </w:rPr>
        <w:t>or</w:t>
      </w:r>
      <w:r w:rsidRPr="00CD7594">
        <w:t xml:space="preserve"> lc.).</w:t>
      </w:r>
      <w:proofErr w:type="gramEnd"/>
      <w:r w:rsidRPr="00CD7594">
        <w:br/>
      </w:r>
      <w:proofErr w:type="spellStart"/>
      <w:r w:rsidR="0092563F" w:rsidRPr="0092563F">
        <w:t>पूर्वाह्ण</w:t>
      </w:r>
      <w:proofErr w:type="spellEnd"/>
      <w:r w:rsidRPr="00CD7594">
        <w:t xml:space="preserve"> </w:t>
      </w:r>
      <w:proofErr w:type="spellStart"/>
      <w:r w:rsidRPr="00CD7594">
        <w:t>pûrv</w:t>
      </w:r>
      <w:r w:rsidR="0092563F">
        <w:t>a</w:t>
      </w:r>
      <w:r w:rsidR="0092563F">
        <w:rPr>
          <w:rFonts w:ascii="MS Mincho" w:eastAsia="MS Mincho" w:hAnsi="MS Mincho" w:cs="MS Mincho" w:hint="eastAsia"/>
        </w:rPr>
        <w:t>‿</w:t>
      </w:r>
      <w:r w:rsidR="0092563F">
        <w:t>a</w:t>
      </w:r>
      <w:r w:rsidRPr="00CD7594">
        <w:t>h</w:t>
      </w:r>
      <w:r w:rsidR="0092563F" w:rsidRPr="0092563F">
        <w:rPr>
          <w:i/>
        </w:rPr>
        <w:t>n</w:t>
      </w:r>
      <w:r w:rsidR="0092563F">
        <w:t>á</w:t>
      </w:r>
      <w:proofErr w:type="spellEnd"/>
      <w:r w:rsidRPr="00CD7594">
        <w:t xml:space="preserve">, m. forenoon: gnly. </w:t>
      </w:r>
      <w:proofErr w:type="gramStart"/>
      <w:r w:rsidRPr="00CD7594">
        <w:t>lc.;</w:t>
      </w:r>
      <w:proofErr w:type="gramEnd"/>
      <w:r w:rsidRPr="00CD7594">
        <w:t xml:space="preserve"> </w:t>
      </w:r>
      <w:proofErr w:type="spellStart"/>
      <w:r w:rsidRPr="00CD7594">
        <w:rPr>
          <w:b/>
          <w:bCs/>
        </w:rPr>
        <w:t>i-ka</w:t>
      </w:r>
      <w:proofErr w:type="spellEnd"/>
      <w:r w:rsidRPr="00CD7594">
        <w:t>, a. (</w:t>
      </w:r>
      <w:r w:rsidRPr="00CD7594">
        <w:rPr>
          <w:b/>
          <w:bCs/>
        </w:rPr>
        <w:t>î</w:t>
      </w:r>
      <w:r w:rsidRPr="00CD7594">
        <w:t>) belonging to the forenoon.</w:t>
      </w:r>
      <w:r w:rsidRPr="00CD7594">
        <w:br/>
      </w:r>
      <w:proofErr w:type="spellStart"/>
      <w:proofErr w:type="gramStart"/>
      <w:r w:rsidRPr="00CD7594">
        <w:t>पूर्वी</w:t>
      </w:r>
      <w:proofErr w:type="spellEnd"/>
      <w:r w:rsidRPr="00CD7594">
        <w:t xml:space="preserve"> </w:t>
      </w:r>
      <w:proofErr w:type="spellStart"/>
      <w:r w:rsidRPr="00CD7594">
        <w:t>pûrv</w:t>
      </w:r>
      <w:proofErr w:type="spellEnd"/>
      <w:r w:rsidR="0092563F">
        <w:t>-î́</w:t>
      </w:r>
      <w:r w:rsidRPr="00CD7594">
        <w:t xml:space="preserve">, f. </w:t>
      </w:r>
      <w:r w:rsidRPr="0092563F">
        <w:rPr>
          <w:i/>
        </w:rPr>
        <w:t>of</w:t>
      </w:r>
      <w:r w:rsidRPr="00CD7594">
        <w:t xml:space="preserve"> </w:t>
      </w:r>
      <w:proofErr w:type="spellStart"/>
      <w:r w:rsidRPr="00CD7594">
        <w:t>purú</w:t>
      </w:r>
      <w:proofErr w:type="spellEnd"/>
      <w:r w:rsidRPr="00CD7594">
        <w:t>.</w:t>
      </w:r>
      <w:proofErr w:type="gramEnd"/>
      <w:r w:rsidRPr="00CD7594">
        <w:br/>
      </w:r>
      <w:proofErr w:type="spellStart"/>
      <w:proofErr w:type="gramStart"/>
      <w:r w:rsidRPr="00CD7594">
        <w:t>पूर्वेण</w:t>
      </w:r>
      <w:proofErr w:type="spellEnd"/>
      <w:r w:rsidRPr="00CD7594">
        <w:t xml:space="preserve"> </w:t>
      </w:r>
      <w:proofErr w:type="spellStart"/>
      <w:r w:rsidRPr="00CD7594">
        <w:t>p</w:t>
      </w:r>
      <w:r w:rsidR="0092563F">
        <w:t>û́</w:t>
      </w:r>
      <w:r w:rsidRPr="00CD7594">
        <w:t>rve</w:t>
      </w:r>
      <w:r w:rsidRPr="00CD7594">
        <w:rPr>
          <w:i/>
          <w:iCs/>
        </w:rPr>
        <w:t>n</w:t>
      </w:r>
      <w:r w:rsidRPr="00CD7594">
        <w:t>a</w:t>
      </w:r>
      <w:proofErr w:type="spellEnd"/>
      <w:r w:rsidRPr="00CD7594">
        <w:t>, in. ad.</w:t>
      </w:r>
      <w:proofErr w:type="gramEnd"/>
      <w:r w:rsidRPr="00CD7594">
        <w:t xml:space="preserve"> </w:t>
      </w:r>
      <w:proofErr w:type="spellStart"/>
      <w:proofErr w:type="gramStart"/>
      <w:r w:rsidRPr="00CD7594">
        <w:t>prp</w:t>
      </w:r>
      <w:proofErr w:type="spellEnd"/>
      <w:proofErr w:type="gramEnd"/>
      <w:r w:rsidRPr="00CD7594">
        <w:t xml:space="preserve">. </w:t>
      </w:r>
      <w:proofErr w:type="gramStart"/>
      <w:r w:rsidRPr="0092563F">
        <w:rPr>
          <w:i/>
        </w:rPr>
        <w:t>with</w:t>
      </w:r>
      <w:proofErr w:type="gramEnd"/>
      <w:r w:rsidRPr="00CD7594">
        <w:t xml:space="preserve"> ac. </w:t>
      </w:r>
      <w:r w:rsidRPr="0092563F">
        <w:rPr>
          <w:i/>
        </w:rPr>
        <w:t>or</w:t>
      </w:r>
      <w:r w:rsidRPr="00CD7594">
        <w:t xml:space="preserve"> g. before, in front of; to the east of.</w:t>
      </w:r>
      <w:r w:rsidRPr="00CD7594">
        <w:br/>
      </w:r>
      <w:proofErr w:type="spellStart"/>
      <w:proofErr w:type="gramStart"/>
      <w:r w:rsidRPr="00CD7594">
        <w:t>पूर्वेद्युस्</w:t>
      </w:r>
      <w:proofErr w:type="spellEnd"/>
      <w:r w:rsidRPr="00CD7594">
        <w:t xml:space="preserve"> </w:t>
      </w:r>
      <w:proofErr w:type="spellStart"/>
      <w:r w:rsidRPr="00CD7594">
        <w:t>pûrve</w:t>
      </w:r>
      <w:r w:rsidR="0092563F">
        <w:t>-</w:t>
      </w:r>
      <w:r w:rsidRPr="00CD7594">
        <w:t>dy</w:t>
      </w:r>
      <w:r w:rsidR="0092563F">
        <w:t>ú</w:t>
      </w:r>
      <w:r w:rsidRPr="00CD7594">
        <w:t>s</w:t>
      </w:r>
      <w:proofErr w:type="spellEnd"/>
      <w:r w:rsidRPr="00CD7594">
        <w:t>, ad.</w:t>
      </w:r>
      <w:proofErr w:type="gramEnd"/>
      <w:r w:rsidRPr="00CD7594">
        <w:t xml:space="preserve"> </w:t>
      </w:r>
      <w:proofErr w:type="gramStart"/>
      <w:r w:rsidRPr="00CD7594">
        <w:t>the</w:t>
      </w:r>
      <w:proofErr w:type="gramEnd"/>
      <w:r w:rsidRPr="00CD7594">
        <w:t xml:space="preserve"> day before, yesterday; early in the morning.</w:t>
      </w:r>
      <w:r w:rsidRPr="00CD7594">
        <w:br/>
      </w:r>
      <w:proofErr w:type="spellStart"/>
      <w:r w:rsidRPr="00CD7594">
        <w:t>पूर्वोक्त</w:t>
      </w:r>
      <w:proofErr w:type="spellEnd"/>
      <w:r w:rsidRPr="00CD7594">
        <w:t xml:space="preserve"> </w:t>
      </w:r>
      <w:proofErr w:type="spellStart"/>
      <w:r w:rsidRPr="00CD7594">
        <w:t>pûrv</w:t>
      </w:r>
      <w:r w:rsidR="0092563F">
        <w:t>a</w:t>
      </w:r>
      <w:r w:rsidR="0092563F">
        <w:rPr>
          <w:rFonts w:ascii="MS Mincho" w:eastAsia="MS Mincho" w:hAnsi="MS Mincho" w:cs="MS Mincho" w:hint="eastAsia"/>
        </w:rPr>
        <w:t>‿</w:t>
      </w:r>
      <w:r w:rsidR="0092563F">
        <w:t>u</w:t>
      </w:r>
      <w:r w:rsidRPr="00CD7594">
        <w:t>kta</w:t>
      </w:r>
      <w:proofErr w:type="spellEnd"/>
      <w:r w:rsidRPr="00CD7594">
        <w:t xml:space="preserve">, pp. said </w:t>
      </w:r>
      <w:r w:rsidRPr="0092563F">
        <w:rPr>
          <w:i/>
        </w:rPr>
        <w:t>or</w:t>
      </w:r>
      <w:r w:rsidRPr="00CD7594">
        <w:t xml:space="preserve"> mentioned before, aforesaid;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u</w:t>
      </w:r>
      <w:r w:rsidRPr="0092563F">
        <w:rPr>
          <w:b/>
          <w:bCs/>
          <w:i/>
        </w:rPr>
        <w:t>k</w:t>
      </w:r>
      <w:r w:rsidRPr="00CD7594">
        <w:rPr>
          <w:b/>
          <w:bCs/>
        </w:rPr>
        <w:t>ita</w:t>
      </w:r>
      <w:proofErr w:type="spellEnd"/>
      <w:r w:rsidRPr="00CD7594">
        <w:t xml:space="preserve">, pp. accustomed in former days, known from of old;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uttara</w:t>
      </w:r>
      <w:proofErr w:type="spellEnd"/>
      <w:r w:rsidRPr="00CD7594">
        <w:t xml:space="preserve">, a. north-eastern (lc. in the north-east): du. preceding and following;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utthâyin</w:t>
      </w:r>
      <w:proofErr w:type="spellEnd"/>
      <w:r w:rsidRPr="00CD7594">
        <w:t>, a. arising first (</w:t>
      </w:r>
      <w:r w:rsidRPr="0092563F">
        <w:rPr>
          <w:i/>
        </w:rPr>
        <w:t>in the morning</w:t>
      </w:r>
      <w:r w:rsidRPr="00CD7594">
        <w:t xml:space="preserve">);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utthita</w:t>
      </w:r>
      <w:proofErr w:type="spellEnd"/>
      <w:r w:rsidRPr="00CD7594">
        <w:t>, pp. having risen before (</w:t>
      </w:r>
      <w:r w:rsidRPr="0092563F">
        <w:rPr>
          <w:i/>
        </w:rPr>
        <w:t>smoke</w:t>
      </w:r>
      <w:r w:rsidRPr="00CD7594">
        <w:t xml:space="preserve">);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utpatti</w:t>
      </w:r>
      <w:proofErr w:type="spellEnd"/>
      <w:r w:rsidRPr="00CD7594">
        <w:t xml:space="preserve">, a. arising before;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utpanna</w:t>
      </w:r>
      <w:proofErr w:type="spellEnd"/>
      <w:r w:rsidRPr="00CD7594">
        <w:t xml:space="preserve">, pp. having arisen before: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tva</w:t>
      </w:r>
      <w:proofErr w:type="spellEnd"/>
      <w:r w:rsidRPr="00CD7594">
        <w:t xml:space="preserve">, n. priority;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upakârin</w:t>
      </w:r>
      <w:proofErr w:type="spellEnd"/>
      <w:r w:rsidRPr="00CD7594">
        <w:t xml:space="preserve">, a. having formerly done </w:t>
      </w:r>
      <w:r w:rsidRPr="0092563F">
        <w:rPr>
          <w:i/>
        </w:rPr>
        <w:t>one</w:t>
      </w:r>
      <w:r w:rsidRPr="00CD7594">
        <w:t xml:space="preserve"> a service;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2563F">
        <w:rPr>
          <w:b/>
          <w:bCs/>
        </w:rPr>
        <w:t>upa</w:t>
      </w:r>
      <w:r w:rsidRPr="00CD7594">
        <w:rPr>
          <w:b/>
          <w:bCs/>
        </w:rPr>
        <w:t>nihita</w:t>
      </w:r>
      <w:proofErr w:type="spellEnd"/>
      <w:r w:rsidRPr="00CD7594">
        <w:t xml:space="preserve">, pp. previously hidden away; </w:t>
      </w:r>
      <w:r w:rsidRPr="00CD7594">
        <w:rPr>
          <w:b/>
          <w:bCs/>
        </w:rPr>
        <w:t>-</w:t>
      </w:r>
      <w:r w:rsidRPr="00CD759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D7594">
        <w:rPr>
          <w:b/>
          <w:bCs/>
        </w:rPr>
        <w:t>upâr</w:t>
      </w:r>
      <w:r w:rsidRPr="0092563F">
        <w:rPr>
          <w:b/>
          <w:bCs/>
          <w:i/>
        </w:rPr>
        <w:t>g</w:t>
      </w:r>
      <w:r w:rsidRPr="0092563F">
        <w:rPr>
          <w:b/>
        </w:rPr>
        <w:t>ita</w:t>
      </w:r>
      <w:proofErr w:type="spellEnd"/>
      <w:r w:rsidRPr="00CD7594">
        <w:t>, pp. formerly acquired.</w:t>
      </w:r>
      <w:r w:rsidRPr="00CD7594">
        <w:br/>
      </w:r>
      <w:proofErr w:type="spellStart"/>
      <w:r w:rsidRPr="00CD7594">
        <w:t>पूर्व्य</w:t>
      </w:r>
      <w:proofErr w:type="spellEnd"/>
      <w:r w:rsidRPr="00CD7594">
        <w:t xml:space="preserve"> </w:t>
      </w:r>
      <w:proofErr w:type="spellStart"/>
      <w:r w:rsidRPr="00CD7594">
        <w:t>pûrv</w:t>
      </w:r>
      <w:r w:rsidR="0092563F">
        <w:t>-</w:t>
      </w:r>
      <w:r w:rsidRPr="00CD7594">
        <w:t>y</w:t>
      </w:r>
      <w:r w:rsidR="0092563F">
        <w:t>á</w:t>
      </w:r>
      <w:proofErr w:type="spellEnd"/>
      <w:r w:rsidRPr="00CD7594">
        <w:t xml:space="preserve"> </w:t>
      </w:r>
      <w:r w:rsidR="0092563F" w:rsidRPr="0092563F">
        <w:t>(</w:t>
      </w:r>
      <w:r w:rsidR="0092563F" w:rsidRPr="0092563F">
        <w:rPr>
          <w:i/>
        </w:rPr>
        <w:t>or less commonly</w:t>
      </w:r>
      <w:r w:rsidR="0092563F" w:rsidRPr="0092563F">
        <w:t xml:space="preserve"> </w:t>
      </w:r>
      <w:proofErr w:type="spellStart"/>
      <w:r w:rsidR="0092563F" w:rsidRPr="0092563F">
        <w:t>p</w:t>
      </w:r>
      <w:r w:rsidR="0092563F">
        <w:t>û́</w:t>
      </w:r>
      <w:r w:rsidR="0092563F" w:rsidRPr="0092563F">
        <w:t>rvya</w:t>
      </w:r>
      <w:proofErr w:type="spellEnd"/>
      <w:r w:rsidR="0092563F" w:rsidRPr="0092563F">
        <w:t>)</w:t>
      </w:r>
      <w:r w:rsidR="0092563F">
        <w:t xml:space="preserve">, </w:t>
      </w:r>
      <w:r w:rsidRPr="00CD7594">
        <w:t xml:space="preserve">a. former, ancient; </w:t>
      </w:r>
      <w:proofErr w:type="gramStart"/>
      <w:r w:rsidRPr="00CD7594">
        <w:t>preceding</w:t>
      </w:r>
      <w:proofErr w:type="gramEnd"/>
      <w:r w:rsidRPr="00CD7594">
        <w:t xml:space="preserve">, first; next; most excellent: </w:t>
      </w:r>
      <w:r w:rsidRPr="00CD7594">
        <w:rPr>
          <w:b/>
          <w:bCs/>
        </w:rPr>
        <w:t>-m</w:t>
      </w:r>
      <w:r w:rsidRPr="00CD7594">
        <w:t xml:space="preserve">, ad. </w:t>
      </w:r>
      <w:proofErr w:type="gramStart"/>
      <w:r w:rsidRPr="00CD7594">
        <w:t>previously</w:t>
      </w:r>
      <w:proofErr w:type="gramEnd"/>
      <w:r w:rsidRPr="00CD7594">
        <w:t>, first, long since.</w:t>
      </w:r>
      <w:r w:rsidRPr="00CD7594">
        <w:br/>
      </w:r>
      <w:proofErr w:type="spellStart"/>
      <w:r w:rsidRPr="00CD7594">
        <w:t>पूल</w:t>
      </w:r>
      <w:proofErr w:type="spellEnd"/>
      <w:r w:rsidRPr="00CD7594">
        <w:t xml:space="preserve"> </w:t>
      </w:r>
      <w:proofErr w:type="spellStart"/>
      <w:r w:rsidRPr="00CD7594">
        <w:t>pûla</w:t>
      </w:r>
      <w:proofErr w:type="spellEnd"/>
      <w:r w:rsidRPr="00CD7594">
        <w:t xml:space="preserve">, m. bunch: pl. straw: </w:t>
      </w:r>
      <w:r w:rsidRPr="00CD7594">
        <w:rPr>
          <w:b/>
          <w:bCs/>
        </w:rPr>
        <w:t>-</w:t>
      </w:r>
      <w:proofErr w:type="spellStart"/>
      <w:r w:rsidRPr="00CD7594">
        <w:rPr>
          <w:b/>
          <w:bCs/>
        </w:rPr>
        <w:t>ka</w:t>
      </w:r>
      <w:proofErr w:type="spellEnd"/>
      <w:r w:rsidRPr="00CD7594">
        <w:t>, m. id.</w:t>
      </w:r>
      <w:r w:rsidRPr="00CD7594">
        <w:br/>
      </w:r>
      <w:proofErr w:type="spellStart"/>
      <w:r w:rsidR="0092563F" w:rsidRPr="0092563F">
        <w:t>पूषण</w:t>
      </w:r>
      <w:proofErr w:type="spellEnd"/>
      <w:r w:rsidR="0092563F">
        <w:t xml:space="preserve"> </w:t>
      </w:r>
      <w:proofErr w:type="spellStart"/>
      <w:r w:rsidR="0092563F" w:rsidRPr="00CD7594">
        <w:t>pûsh</w:t>
      </w:r>
      <w:r w:rsidR="0092563F">
        <w:t>-á</w:t>
      </w:r>
      <w:r w:rsidR="0092563F" w:rsidRPr="00CD7594">
        <w:rPr>
          <w:i/>
          <w:iCs/>
        </w:rPr>
        <w:t>n</w:t>
      </w:r>
      <w:r w:rsidR="0092563F" w:rsidRPr="00CD7594">
        <w:t>a</w:t>
      </w:r>
      <w:proofErr w:type="spellEnd"/>
      <w:r w:rsidR="0092563F">
        <w:t>, m</w:t>
      </w:r>
      <w:r w:rsidR="0092563F" w:rsidRPr="0092563F">
        <w:t xml:space="preserve">. = </w:t>
      </w:r>
      <w:proofErr w:type="spellStart"/>
      <w:r w:rsidR="0092563F" w:rsidRPr="00CD7594">
        <w:t>pû</w:t>
      </w:r>
      <w:r w:rsidR="0092563F" w:rsidRPr="0092563F">
        <w:t>sh-</w:t>
      </w:r>
      <w:r w:rsidR="0092563F">
        <w:t>á</w:t>
      </w:r>
      <w:r w:rsidR="0092563F" w:rsidRPr="0092563F">
        <w:t>n</w:t>
      </w:r>
      <w:proofErr w:type="spellEnd"/>
      <w:r w:rsidR="0092563F" w:rsidRPr="0092563F">
        <w:t>.</w:t>
      </w:r>
    </w:p>
    <w:p w:rsidR="0092563F" w:rsidRDefault="0092563F" w:rsidP="00CD7594">
      <w:pPr>
        <w:pStyle w:val="a3"/>
      </w:pPr>
    </w:p>
    <w:p w:rsidR="0092563F" w:rsidRDefault="0092563F" w:rsidP="00CD7594">
      <w:pPr>
        <w:pStyle w:val="a3"/>
      </w:pPr>
    </w:p>
    <w:p w:rsidR="0092563F" w:rsidRDefault="0092563F" w:rsidP="00CD7594">
      <w:pPr>
        <w:pStyle w:val="a3"/>
      </w:pPr>
    </w:p>
    <w:p w:rsidR="0092563F" w:rsidRDefault="0092563F" w:rsidP="00CD7594">
      <w:pPr>
        <w:pStyle w:val="a3"/>
      </w:pPr>
    </w:p>
    <w:p w:rsidR="0092563F" w:rsidRDefault="0092563F" w:rsidP="00CD7594">
      <w:pPr>
        <w:pStyle w:val="a3"/>
      </w:pPr>
    </w:p>
    <w:p w:rsidR="0092563F" w:rsidRDefault="0092563F" w:rsidP="00CD7594">
      <w:pPr>
        <w:pStyle w:val="a3"/>
      </w:pPr>
    </w:p>
    <w:p w:rsidR="0092563F" w:rsidRDefault="0092563F" w:rsidP="00CD7594">
      <w:pPr>
        <w:pStyle w:val="a3"/>
      </w:pPr>
    </w:p>
    <w:p w:rsidR="0092563F" w:rsidRDefault="0092563F" w:rsidP="00CD7594">
      <w:pPr>
        <w:pStyle w:val="a3"/>
      </w:pPr>
    </w:p>
    <w:p w:rsidR="0092563F" w:rsidRDefault="0092563F" w:rsidP="00CD7594">
      <w:pPr>
        <w:pStyle w:val="a3"/>
      </w:pPr>
    </w:p>
    <w:p w:rsidR="0092563F" w:rsidRDefault="0092563F" w:rsidP="00CD7594">
      <w:pPr>
        <w:pStyle w:val="a3"/>
      </w:pPr>
    </w:p>
    <w:p w:rsidR="0092563F" w:rsidRDefault="0092563F" w:rsidP="00CD7594">
      <w:pPr>
        <w:pStyle w:val="a3"/>
      </w:pPr>
    </w:p>
    <w:p w:rsidR="0092563F" w:rsidRDefault="0092563F" w:rsidP="00CD7594">
      <w:pPr>
        <w:pStyle w:val="a3"/>
      </w:pPr>
    </w:p>
    <w:p w:rsidR="0092563F" w:rsidRDefault="0092563F" w:rsidP="00CD7594">
      <w:pPr>
        <w:pStyle w:val="a3"/>
      </w:pPr>
    </w:p>
    <w:p w:rsidR="0092563F" w:rsidRDefault="0092563F" w:rsidP="00CD7594">
      <w:pPr>
        <w:pStyle w:val="a3"/>
      </w:pPr>
    </w:p>
    <w:p w:rsidR="0092563F" w:rsidRDefault="0092563F" w:rsidP="00CD7594">
      <w:pPr>
        <w:pStyle w:val="a3"/>
      </w:pPr>
    </w:p>
    <w:p w:rsidR="001A426E" w:rsidRDefault="00CD7594" w:rsidP="00CD7594">
      <w:pPr>
        <w:pStyle w:val="a3"/>
      </w:pPr>
      <w:proofErr w:type="spellStart"/>
      <w:r w:rsidRPr="00CD7594">
        <w:lastRenderedPageBreak/>
        <w:t>पूषण्वत्</w:t>
      </w:r>
      <w:proofErr w:type="spellEnd"/>
      <w:r w:rsidRPr="00CD7594">
        <w:t xml:space="preserve"> </w:t>
      </w:r>
      <w:proofErr w:type="spellStart"/>
      <w:r w:rsidRPr="00CD7594">
        <w:t>pûsha</w:t>
      </w:r>
      <w:r w:rsidRPr="00CD7594">
        <w:rPr>
          <w:i/>
          <w:iCs/>
        </w:rPr>
        <w:t>n</w:t>
      </w:r>
      <w:r w:rsidR="0092563F">
        <w:rPr>
          <w:i/>
          <w:iCs/>
        </w:rPr>
        <w:t>-</w:t>
      </w:r>
      <w:r w:rsidRPr="00CD7594">
        <w:t>v</w:t>
      </w:r>
      <w:r w:rsidR="0092563F">
        <w:t>á</w:t>
      </w:r>
      <w:r w:rsidRPr="00CD7594">
        <w:t>t</w:t>
      </w:r>
      <w:proofErr w:type="spellEnd"/>
      <w:r w:rsidRPr="00CD7594">
        <w:t xml:space="preserve">, a. accompanied by </w:t>
      </w:r>
      <w:proofErr w:type="spellStart"/>
      <w:r w:rsidRPr="00CD7594">
        <w:t>Pûshan</w:t>
      </w:r>
      <w:proofErr w:type="spellEnd"/>
      <w:r w:rsidRPr="00CD7594">
        <w:t>.</w:t>
      </w:r>
      <w:r w:rsidRPr="00CD7594">
        <w:br/>
      </w:r>
      <w:proofErr w:type="spellStart"/>
      <w:r w:rsidRPr="00CD7594">
        <w:t>पूषन्</w:t>
      </w:r>
      <w:proofErr w:type="spellEnd"/>
      <w:r w:rsidRPr="00CD7594">
        <w:t xml:space="preserve"> </w:t>
      </w:r>
      <w:proofErr w:type="spellStart"/>
      <w:r w:rsidRPr="00CD7594">
        <w:t>pûsh</w:t>
      </w:r>
      <w:r w:rsidR="0092563F">
        <w:t>-á</w:t>
      </w:r>
      <w:r w:rsidRPr="00CD7594">
        <w:t>n</w:t>
      </w:r>
      <w:proofErr w:type="spellEnd"/>
      <w:r w:rsidRPr="00CD7594">
        <w:t>, m. N.</w:t>
      </w:r>
      <w:r w:rsidRPr="00CD7594">
        <w:rPr>
          <w:i/>
          <w:iCs/>
        </w:rPr>
        <w:t xml:space="preserve"> </w:t>
      </w:r>
      <w:r w:rsidRPr="0092563F">
        <w:rPr>
          <w:i/>
          <w:iCs/>
        </w:rPr>
        <w:t xml:space="preserve">of a </w:t>
      </w:r>
      <w:r w:rsidRPr="0092563F">
        <w:rPr>
          <w:i/>
        </w:rPr>
        <w:t>Vedic deity, keeper of flocks and herds and bringer of prosperity; being a sun-god, he surveys all things and acts as a conductor on journeys and on the way to the next world</w:t>
      </w:r>
      <w:r w:rsidRPr="00CD7594">
        <w:t>; sun.</w:t>
      </w:r>
    </w:p>
    <w:p w:rsidR="00C66C71" w:rsidRPr="00C66C71" w:rsidRDefault="00C66C71" w:rsidP="00C66C71">
      <w:pPr>
        <w:pStyle w:val="a3"/>
      </w:pPr>
      <w:proofErr w:type="spellStart"/>
      <w:proofErr w:type="gramStart"/>
      <w:r w:rsidRPr="00C66C71">
        <w:t>पृ</w:t>
      </w:r>
      <w:proofErr w:type="spellEnd"/>
      <w:r w:rsidRPr="00C66C71">
        <w:t xml:space="preserve"> </w:t>
      </w:r>
      <w:r w:rsidR="00216438">
        <w:t>1</w:t>
      </w:r>
      <w:r w:rsidRPr="006F10E4">
        <w:t>.</w:t>
      </w:r>
      <w:proofErr w:type="gramEnd"/>
      <w:r w:rsidRPr="006F10E4">
        <w:t xml:space="preserve"> </w:t>
      </w:r>
      <w:r>
        <w:t>P</w:t>
      </w:r>
      <w:r w:rsidRPr="00C66C71">
        <w:rPr>
          <w:i/>
        </w:rPr>
        <w:t>RI</w:t>
      </w:r>
      <w:r w:rsidRPr="006F10E4">
        <w:t xml:space="preserve">, III. </w:t>
      </w:r>
      <w:proofErr w:type="gramStart"/>
      <w:r w:rsidRPr="006F10E4">
        <w:t xml:space="preserve">P. </w:t>
      </w:r>
      <w:proofErr w:type="spellStart"/>
      <w:r w:rsidRPr="004158AD">
        <w:rPr>
          <w:b/>
        </w:rPr>
        <w:t>p</w:t>
      </w:r>
      <w:r w:rsidR="004158AD" w:rsidRPr="004158AD">
        <w:rPr>
          <w:b/>
        </w:rPr>
        <w:t>í</w:t>
      </w:r>
      <w:r w:rsidRPr="004158AD">
        <w:rPr>
          <w:b/>
        </w:rPr>
        <w:t>parti</w:t>
      </w:r>
      <w:proofErr w:type="spellEnd"/>
      <w:r w:rsidRPr="006F10E4">
        <w:t xml:space="preserve"> (V. C</w:t>
      </w:r>
      <w:r w:rsidR="004158AD">
        <w:t>.</w:t>
      </w:r>
      <w:r w:rsidRPr="006F10E4">
        <w:t>), VI.</w:t>
      </w:r>
      <w:proofErr w:type="gramEnd"/>
      <w:r w:rsidRPr="006F10E4">
        <w:t xml:space="preserve"> P. </w:t>
      </w:r>
      <w:r w:rsidR="004158AD">
        <w:t>Â</w:t>
      </w:r>
      <w:r w:rsidRPr="006F10E4">
        <w:t>.</w:t>
      </w:r>
      <w:r>
        <w:t xml:space="preserve"> </w:t>
      </w:r>
      <w:proofErr w:type="spellStart"/>
      <w:r w:rsidRPr="004158AD">
        <w:rPr>
          <w:b/>
        </w:rPr>
        <w:t>p</w:t>
      </w:r>
      <w:r w:rsidR="004158AD" w:rsidRPr="004158AD">
        <w:rPr>
          <w:b/>
          <w:i/>
        </w:rPr>
        <w:t>rin</w:t>
      </w:r>
      <w:r w:rsidR="004158AD" w:rsidRPr="004158AD">
        <w:rPr>
          <w:b/>
        </w:rPr>
        <w:t>á</w:t>
      </w:r>
      <w:proofErr w:type="spellEnd"/>
      <w:r w:rsidRPr="006F10E4">
        <w:t xml:space="preserve"> (V.), IX. P. </w:t>
      </w:r>
      <w:proofErr w:type="spellStart"/>
      <w:r w:rsidR="004158AD" w:rsidRPr="004158AD">
        <w:rPr>
          <w:b/>
        </w:rPr>
        <w:t>p</w:t>
      </w:r>
      <w:r w:rsidR="004158AD" w:rsidRPr="004158AD">
        <w:rPr>
          <w:b/>
          <w:i/>
        </w:rPr>
        <w:t>rin</w:t>
      </w:r>
      <w:r w:rsidR="004158AD">
        <w:rPr>
          <w:b/>
        </w:rPr>
        <w:t>â</w:t>
      </w:r>
      <w:proofErr w:type="spellEnd"/>
      <w:r w:rsidR="004158AD">
        <w:rPr>
          <w:b/>
        </w:rPr>
        <w:t>́</w:t>
      </w:r>
      <w:r w:rsidRPr="006F10E4">
        <w:t xml:space="preserve"> (V.), fill (</w:t>
      </w:r>
      <w:r w:rsidR="004158AD">
        <w:t>Â</w:t>
      </w:r>
      <w:r w:rsidRPr="006F10E4">
        <w:t>. fill</w:t>
      </w:r>
      <w:r>
        <w:t xml:space="preserve"> </w:t>
      </w:r>
      <w:r w:rsidRPr="006F10E4">
        <w:t>oneself); fill with air, blow into (ac</w:t>
      </w:r>
      <w:r w:rsidR="004158AD">
        <w:t>.</w:t>
      </w:r>
      <w:r w:rsidRPr="006F10E4">
        <w:t>); make</w:t>
      </w:r>
      <w:r>
        <w:t xml:space="preserve"> </w:t>
      </w:r>
      <w:r w:rsidRPr="006F10E4">
        <w:t>full, allow to collect</w:t>
      </w:r>
      <w:r>
        <w:t>;</w:t>
      </w:r>
      <w:r w:rsidRPr="006F10E4">
        <w:t xml:space="preserve"> satisfy, nourish, quicken</w:t>
      </w:r>
      <w:r>
        <w:t xml:space="preserve">; </w:t>
      </w:r>
      <w:r w:rsidRPr="006F10E4">
        <w:t>grant in abundance, to (d.), present with</w:t>
      </w:r>
      <w:r>
        <w:t xml:space="preserve"> </w:t>
      </w:r>
      <w:r w:rsidRPr="006F10E4">
        <w:t xml:space="preserve">(in.); </w:t>
      </w:r>
      <w:proofErr w:type="spellStart"/>
      <w:r w:rsidRPr="006F10E4">
        <w:t>fulfil</w:t>
      </w:r>
      <w:proofErr w:type="spellEnd"/>
      <w:r w:rsidRPr="006F10E4">
        <w:t xml:space="preserve"> (</w:t>
      </w:r>
      <w:r w:rsidRPr="004158AD">
        <w:rPr>
          <w:i/>
        </w:rPr>
        <w:t>a wish</w:t>
      </w:r>
      <w:r w:rsidRPr="006F10E4">
        <w:t>): pr.</w:t>
      </w:r>
      <w:r w:rsidR="002A5A64">
        <w:t xml:space="preserve"> </w:t>
      </w:r>
      <w:r w:rsidRPr="006F10E4">
        <w:t xml:space="preserve">pt. </w:t>
      </w:r>
      <w:proofErr w:type="spellStart"/>
      <w:r w:rsidRPr="004158AD">
        <w:rPr>
          <w:b/>
        </w:rPr>
        <w:t>p</w:t>
      </w:r>
      <w:r w:rsidRPr="004158AD">
        <w:rPr>
          <w:b/>
          <w:i/>
        </w:rPr>
        <w:t>ri</w:t>
      </w:r>
      <w:r w:rsidR="004158AD" w:rsidRPr="004158AD">
        <w:rPr>
          <w:b/>
          <w:i/>
        </w:rPr>
        <w:t>n</w:t>
      </w:r>
      <w:r w:rsidRPr="004158AD">
        <w:rPr>
          <w:b/>
        </w:rPr>
        <w:t>-</w:t>
      </w:r>
      <w:r w:rsidR="004158AD" w:rsidRPr="004158AD">
        <w:rPr>
          <w:b/>
        </w:rPr>
        <w:t>á</w:t>
      </w:r>
      <w:r w:rsidRPr="004158AD">
        <w:rPr>
          <w:b/>
        </w:rPr>
        <w:t>t</w:t>
      </w:r>
      <w:proofErr w:type="spellEnd"/>
      <w:r w:rsidRPr="006F10E4">
        <w:t>, granting abundantly, bounteous, ungrudging</w:t>
      </w:r>
      <w:r>
        <w:t>;</w:t>
      </w:r>
      <w:r w:rsidRPr="006F10E4">
        <w:t xml:space="preserve"> IV.</w:t>
      </w:r>
      <w:r>
        <w:t xml:space="preserve"> </w:t>
      </w:r>
      <w:r w:rsidR="004158AD">
        <w:t>Â</w:t>
      </w:r>
      <w:r w:rsidRPr="006F10E4">
        <w:t xml:space="preserve">. (E. </w:t>
      </w:r>
      <w:r w:rsidRPr="004158AD">
        <w:rPr>
          <w:i/>
        </w:rPr>
        <w:t>also</w:t>
      </w:r>
      <w:r w:rsidRPr="006F10E4">
        <w:t xml:space="preserve"> P.) </w:t>
      </w:r>
      <w:proofErr w:type="spellStart"/>
      <w:r w:rsidRPr="004158AD">
        <w:rPr>
          <w:b/>
        </w:rPr>
        <w:t>p</w:t>
      </w:r>
      <w:r w:rsidR="004158AD" w:rsidRPr="004158AD">
        <w:rPr>
          <w:b/>
        </w:rPr>
        <w:t>û́</w:t>
      </w:r>
      <w:r w:rsidRPr="004158AD">
        <w:rPr>
          <w:b/>
        </w:rPr>
        <w:t>rya</w:t>
      </w:r>
      <w:proofErr w:type="spellEnd"/>
      <w:r w:rsidRPr="006F10E4">
        <w:t xml:space="preserve">, </w:t>
      </w:r>
      <w:r w:rsidRPr="004158AD">
        <w:rPr>
          <w:i/>
        </w:rPr>
        <w:t>or</w:t>
      </w:r>
      <w:r w:rsidR="004158AD">
        <w:t xml:space="preserve"> </w:t>
      </w:r>
      <w:r w:rsidRPr="006F10E4">
        <w:t xml:space="preserve">ps. </w:t>
      </w:r>
      <w:proofErr w:type="spellStart"/>
      <w:r w:rsidRPr="004158AD">
        <w:rPr>
          <w:b/>
        </w:rPr>
        <w:t>p</w:t>
      </w:r>
      <w:r w:rsidR="004158AD" w:rsidRPr="004158AD">
        <w:rPr>
          <w:b/>
        </w:rPr>
        <w:t>û</w:t>
      </w:r>
      <w:r w:rsidRPr="004158AD">
        <w:rPr>
          <w:b/>
        </w:rPr>
        <w:t>ry</w:t>
      </w:r>
      <w:r w:rsidR="004158AD" w:rsidRPr="004158AD">
        <w:rPr>
          <w:b/>
        </w:rPr>
        <w:t>á</w:t>
      </w:r>
      <w:proofErr w:type="spellEnd"/>
      <w:r w:rsidRPr="006F10E4">
        <w:t>, be filled</w:t>
      </w:r>
      <w:r>
        <w:t xml:space="preserve"> </w:t>
      </w:r>
      <w:r w:rsidR="004158AD">
        <w:t>with, become full of (in.)</w:t>
      </w:r>
      <w:r w:rsidRPr="006F10E4">
        <w:t xml:space="preserve">: pp. </w:t>
      </w:r>
      <w:proofErr w:type="spellStart"/>
      <w:r w:rsidRPr="004158AD">
        <w:rPr>
          <w:b/>
        </w:rPr>
        <w:t>p</w:t>
      </w:r>
      <w:r w:rsidR="004158AD" w:rsidRPr="004158AD">
        <w:rPr>
          <w:b/>
        </w:rPr>
        <w:t>û</w:t>
      </w:r>
      <w:r w:rsidRPr="004158AD">
        <w:rPr>
          <w:b/>
        </w:rPr>
        <w:t>rta</w:t>
      </w:r>
      <w:proofErr w:type="spellEnd"/>
      <w:r w:rsidRPr="006F10E4">
        <w:t xml:space="preserve"> (</w:t>
      </w:r>
      <w:r w:rsidRPr="004158AD">
        <w:rPr>
          <w:i/>
        </w:rPr>
        <w:t>rare</w:t>
      </w:r>
      <w:r w:rsidRPr="006F10E4">
        <w:t>),</w:t>
      </w:r>
      <w:r>
        <w:t xml:space="preserve"> </w:t>
      </w:r>
      <w:r w:rsidRPr="006F10E4">
        <w:t>filled</w:t>
      </w:r>
      <w:r>
        <w:t>;</w:t>
      </w:r>
      <w:r w:rsidRPr="006F10E4">
        <w:t xml:space="preserve"> full of</w:t>
      </w:r>
      <w:r>
        <w:t xml:space="preserve"> </w:t>
      </w:r>
      <w:r w:rsidRPr="006F10E4">
        <w:t>(g.)</w:t>
      </w:r>
      <w:r>
        <w:t xml:space="preserve">; </w:t>
      </w:r>
      <w:proofErr w:type="spellStart"/>
      <w:r w:rsidRPr="004158AD">
        <w:rPr>
          <w:b/>
        </w:rPr>
        <w:t>p</w:t>
      </w:r>
      <w:r w:rsidR="004158AD" w:rsidRPr="004158AD">
        <w:rPr>
          <w:b/>
        </w:rPr>
        <w:t>ûr</w:t>
      </w:r>
      <w:r w:rsidR="004158AD" w:rsidRPr="004158AD">
        <w:rPr>
          <w:b/>
          <w:i/>
        </w:rPr>
        <w:t>n</w:t>
      </w:r>
      <w:r w:rsidR="004158AD" w:rsidRPr="004158AD">
        <w:rPr>
          <w:b/>
        </w:rPr>
        <w:t>á</w:t>
      </w:r>
      <w:proofErr w:type="spellEnd"/>
      <w:r w:rsidRPr="006F10E4">
        <w:t xml:space="preserve"> (</w:t>
      </w:r>
      <w:r w:rsidRPr="004158AD">
        <w:rPr>
          <w:i/>
        </w:rPr>
        <w:t>ordinary form</w:t>
      </w:r>
      <w:r w:rsidRPr="006F10E4">
        <w:t>),</w:t>
      </w:r>
      <w:r>
        <w:t xml:space="preserve"> </w:t>
      </w:r>
      <w:r w:rsidRPr="006F10E4">
        <w:t>filled, full (</w:t>
      </w:r>
      <w:r w:rsidRPr="004158AD">
        <w:rPr>
          <w:i/>
        </w:rPr>
        <w:t>also of the moon</w:t>
      </w:r>
      <w:r w:rsidRPr="006F10E4">
        <w:t>), with, of (in.,</w:t>
      </w:r>
      <w:r>
        <w:t xml:space="preserve"> </w:t>
      </w:r>
      <w:r w:rsidRPr="006F10E4">
        <w:t xml:space="preserve">g., </w:t>
      </w:r>
      <w:r w:rsidRPr="004158AD">
        <w:rPr>
          <w:i/>
        </w:rPr>
        <w:t>or</w:t>
      </w:r>
      <w:r w:rsidRPr="006F10E4">
        <w:t xml:space="preserve"> -°)</w:t>
      </w:r>
      <w:r>
        <w:t>;</w:t>
      </w:r>
      <w:r w:rsidRPr="006F10E4">
        <w:t xml:space="preserve"> complete, entire</w:t>
      </w:r>
      <w:r>
        <w:t>;</w:t>
      </w:r>
      <w:r w:rsidRPr="006F10E4">
        <w:t xml:space="preserve"> full (</w:t>
      </w:r>
      <w:r w:rsidRPr="004158AD">
        <w:rPr>
          <w:i/>
        </w:rPr>
        <w:t>number</w:t>
      </w:r>
      <w:r w:rsidRPr="006F10E4">
        <w:t>)</w:t>
      </w:r>
      <w:r w:rsidR="004158AD">
        <w:t>;</w:t>
      </w:r>
      <w:r>
        <w:t xml:space="preserve"> </w:t>
      </w:r>
      <w:r w:rsidRPr="006F10E4">
        <w:t>abundant; fully drawn (</w:t>
      </w:r>
      <w:r w:rsidRPr="004158AD">
        <w:rPr>
          <w:i/>
        </w:rPr>
        <w:t>bow, arrow</w:t>
      </w:r>
      <w:r w:rsidRPr="006F10E4">
        <w:t>); expired (</w:t>
      </w:r>
      <w:r w:rsidRPr="004158AD">
        <w:rPr>
          <w:i/>
        </w:rPr>
        <w:t>time</w:t>
      </w:r>
      <w:r w:rsidRPr="006F10E4">
        <w:t>); accomplished (</w:t>
      </w:r>
      <w:r w:rsidRPr="004158AD">
        <w:rPr>
          <w:i/>
        </w:rPr>
        <w:t>vow</w:t>
      </w:r>
      <w:r w:rsidRPr="006F10E4">
        <w:t>); fulfilled;</w:t>
      </w:r>
      <w:r>
        <w:t xml:space="preserve"> </w:t>
      </w:r>
      <w:r w:rsidRPr="006F10E4">
        <w:t>settled, concluded (</w:t>
      </w:r>
      <w:r w:rsidRPr="004158AD">
        <w:rPr>
          <w:i/>
        </w:rPr>
        <w:t>agreement, contract</w:t>
      </w:r>
      <w:r w:rsidRPr="006F10E4">
        <w:t>)</w:t>
      </w:r>
      <w:r>
        <w:t xml:space="preserve">; </w:t>
      </w:r>
      <w:r w:rsidRPr="006F10E4">
        <w:t>satisfied</w:t>
      </w:r>
      <w:r>
        <w:t>;</w:t>
      </w:r>
      <w:r w:rsidRPr="006F10E4">
        <w:t xml:space="preserve"> </w:t>
      </w:r>
      <w:r w:rsidR="004158AD">
        <w:t>c</w:t>
      </w:r>
      <w:r w:rsidRPr="006F10E4">
        <w:t xml:space="preserve">s. </w:t>
      </w:r>
      <w:proofErr w:type="spellStart"/>
      <w:r w:rsidRPr="004158AD">
        <w:rPr>
          <w:b/>
        </w:rPr>
        <w:t>p</w:t>
      </w:r>
      <w:r w:rsidR="004158AD" w:rsidRPr="004158AD">
        <w:rPr>
          <w:b/>
        </w:rPr>
        <w:t>û</w:t>
      </w:r>
      <w:r w:rsidRPr="004158AD">
        <w:rPr>
          <w:b/>
        </w:rPr>
        <w:t>r</w:t>
      </w:r>
      <w:r w:rsidR="004158AD" w:rsidRPr="004158AD">
        <w:rPr>
          <w:b/>
        </w:rPr>
        <w:t>á</w:t>
      </w:r>
      <w:r w:rsidRPr="004158AD">
        <w:rPr>
          <w:b/>
        </w:rPr>
        <w:t>ya</w:t>
      </w:r>
      <w:proofErr w:type="spellEnd"/>
      <w:r w:rsidRPr="006F10E4">
        <w:t xml:space="preserve">, P. </w:t>
      </w:r>
      <w:r w:rsidR="004158AD">
        <w:t>Â</w:t>
      </w:r>
      <w:r w:rsidRPr="006F10E4">
        <w:t>. fill, - up, with</w:t>
      </w:r>
      <w:r>
        <w:t xml:space="preserve"> </w:t>
      </w:r>
      <w:r w:rsidRPr="006F10E4">
        <w:t xml:space="preserve">(in.), fill </w:t>
      </w:r>
      <w:r w:rsidRPr="004158AD">
        <w:rPr>
          <w:i/>
        </w:rPr>
        <w:t>with sound</w:t>
      </w:r>
      <w:r w:rsidRPr="006F10E4">
        <w:t xml:space="preserve"> (in.)</w:t>
      </w:r>
      <w:r>
        <w:t>;</w:t>
      </w:r>
      <w:r w:rsidRPr="006F10E4">
        <w:t xml:space="preserve"> intensify (</w:t>
      </w:r>
      <w:r w:rsidRPr="004158AD">
        <w:rPr>
          <w:i/>
        </w:rPr>
        <w:t>sound</w:t>
      </w:r>
      <w:r w:rsidRPr="006F10E4">
        <w:t>)</w:t>
      </w:r>
      <w:r>
        <w:t xml:space="preserve">; </w:t>
      </w:r>
      <w:r w:rsidRPr="006F10E4">
        <w:t>fill with air, blow (</w:t>
      </w:r>
      <w:r w:rsidRPr="004158AD">
        <w:rPr>
          <w:i/>
        </w:rPr>
        <w:t>a conch</w:t>
      </w:r>
      <w:r w:rsidRPr="006F10E4">
        <w:t>)</w:t>
      </w:r>
      <w:r>
        <w:t>;</w:t>
      </w:r>
      <w:r w:rsidRPr="006F10E4">
        <w:t xml:space="preserve"> draw to the full</w:t>
      </w:r>
      <w:r>
        <w:t xml:space="preserve"> </w:t>
      </w:r>
      <w:r w:rsidRPr="006F10E4">
        <w:t>(</w:t>
      </w:r>
      <w:r w:rsidRPr="004158AD">
        <w:rPr>
          <w:i/>
        </w:rPr>
        <w:t>bow, arrow</w:t>
      </w:r>
      <w:r w:rsidRPr="006F10E4">
        <w:t>)</w:t>
      </w:r>
      <w:r>
        <w:t>;</w:t>
      </w:r>
      <w:r w:rsidRPr="006F10E4">
        <w:t xml:space="preserve"> complete, supplement (</w:t>
      </w:r>
      <w:r w:rsidRPr="004158AD">
        <w:rPr>
          <w:i/>
        </w:rPr>
        <w:t>speech, sentence</w:t>
      </w:r>
      <w:r w:rsidRPr="006F10E4">
        <w:t>)</w:t>
      </w:r>
      <w:r>
        <w:t>;</w:t>
      </w:r>
      <w:r w:rsidRPr="006F10E4">
        <w:t xml:space="preserve"> cover completely, overspread,</w:t>
      </w:r>
      <w:r>
        <w:t xml:space="preserve"> </w:t>
      </w:r>
      <w:r w:rsidRPr="006F10E4">
        <w:t>overwhelm, bestrew, with (in.)</w:t>
      </w:r>
      <w:r>
        <w:t>;</w:t>
      </w:r>
      <w:r w:rsidRPr="006F10E4">
        <w:t xml:space="preserve"> overload</w:t>
      </w:r>
      <w:r>
        <w:t xml:space="preserve"> </w:t>
      </w:r>
      <w:r w:rsidRPr="004158AD">
        <w:rPr>
          <w:i/>
        </w:rPr>
        <w:t>with gifts</w:t>
      </w:r>
      <w:r w:rsidRPr="006F10E4">
        <w:t xml:space="preserve"> (in.), present with (in.); </w:t>
      </w:r>
      <w:proofErr w:type="spellStart"/>
      <w:r w:rsidRPr="006F10E4">
        <w:t>fulfil</w:t>
      </w:r>
      <w:proofErr w:type="spellEnd"/>
      <w:r>
        <w:t xml:space="preserve"> </w:t>
      </w:r>
      <w:r w:rsidRPr="006F10E4">
        <w:t>(</w:t>
      </w:r>
      <w:r w:rsidRPr="004158AD">
        <w:rPr>
          <w:i/>
        </w:rPr>
        <w:t>wish, hope, etc.</w:t>
      </w:r>
      <w:r w:rsidRPr="006F10E4">
        <w:t>)</w:t>
      </w:r>
      <w:r>
        <w:t>;</w:t>
      </w:r>
      <w:r w:rsidRPr="006F10E4">
        <w:t xml:space="preserve"> allow to expire (</w:t>
      </w:r>
      <w:r w:rsidRPr="004158AD">
        <w:rPr>
          <w:i/>
        </w:rPr>
        <w:t>period</w:t>
      </w:r>
      <w:r w:rsidRPr="006F10E4">
        <w:t>).</w:t>
      </w:r>
      <w:r>
        <w:t xml:space="preserve"> </w:t>
      </w:r>
      <w:proofErr w:type="spellStart"/>
      <w:proofErr w:type="gramStart"/>
      <w:r w:rsidRPr="004158AD">
        <w:rPr>
          <w:b/>
        </w:rPr>
        <w:t>an</w:t>
      </w:r>
      <w:r w:rsidR="004158AD" w:rsidRPr="004158AD">
        <w:rPr>
          <w:b/>
        </w:rPr>
        <w:t>u</w:t>
      </w:r>
      <w:proofErr w:type="spellEnd"/>
      <w:proofErr w:type="gramEnd"/>
      <w:r w:rsidRPr="006F10E4">
        <w:t xml:space="preserve">, cs. P. </w:t>
      </w:r>
      <w:proofErr w:type="spellStart"/>
      <w:r w:rsidRPr="006F10E4">
        <w:t>fulfil</w:t>
      </w:r>
      <w:proofErr w:type="spellEnd"/>
      <w:r w:rsidRPr="006F10E4">
        <w:t>, accomplish (</w:t>
      </w:r>
      <w:r w:rsidRPr="004158AD">
        <w:rPr>
          <w:i/>
        </w:rPr>
        <w:t>a wish, etc.</w:t>
      </w:r>
      <w:r w:rsidRPr="006F10E4">
        <w:t>).</w:t>
      </w:r>
      <w:r>
        <w:t xml:space="preserve"> </w:t>
      </w:r>
      <w:proofErr w:type="spellStart"/>
      <w:proofErr w:type="gramStart"/>
      <w:r w:rsidRPr="004158AD">
        <w:rPr>
          <w:b/>
        </w:rPr>
        <w:t>abhi</w:t>
      </w:r>
      <w:proofErr w:type="spellEnd"/>
      <w:proofErr w:type="gramEnd"/>
      <w:r w:rsidRPr="006F10E4">
        <w:t>, IX. P. make full</w:t>
      </w:r>
      <w:r>
        <w:t xml:space="preserve">; </w:t>
      </w:r>
      <w:r w:rsidRPr="006F10E4">
        <w:t>ps. be filled, become</w:t>
      </w:r>
      <w:r>
        <w:t xml:space="preserve"> </w:t>
      </w:r>
      <w:r w:rsidRPr="006F10E4">
        <w:t>full (of,</w:t>
      </w:r>
      <w:r>
        <w:t xml:space="preserve"> </w:t>
      </w:r>
      <w:r w:rsidRPr="006F10E4">
        <w:t>g.): pp.</w:t>
      </w:r>
      <w:r>
        <w:t xml:space="preserve"> </w:t>
      </w:r>
      <w:r w:rsidRPr="006F10E4">
        <w:t>full, of (in.,</w:t>
      </w:r>
      <w:r>
        <w:t xml:space="preserve"> </w:t>
      </w:r>
      <w:r w:rsidRPr="006F10E4">
        <w:t>g.,</w:t>
      </w:r>
      <w:r>
        <w:t xml:space="preserve"> </w:t>
      </w:r>
      <w:r w:rsidRPr="006F10E4">
        <w:t>-°); cs. P.</w:t>
      </w:r>
      <w:r>
        <w:t xml:space="preserve"> </w:t>
      </w:r>
      <w:r w:rsidRPr="006F10E4">
        <w:t>fill; load; overwhelm with (in.); overload</w:t>
      </w:r>
      <w:r>
        <w:t xml:space="preserve"> </w:t>
      </w:r>
      <w:r w:rsidRPr="006F10E4">
        <w:t xml:space="preserve">with </w:t>
      </w:r>
      <w:r w:rsidRPr="004158AD">
        <w:rPr>
          <w:i/>
        </w:rPr>
        <w:t>gifts</w:t>
      </w:r>
      <w:r w:rsidRPr="006F10E4">
        <w:t>, bounteously present with (in.)</w:t>
      </w:r>
      <w:r>
        <w:t xml:space="preserve">; </w:t>
      </w:r>
      <w:r w:rsidRPr="006F10E4">
        <w:t>overpower (</w:t>
      </w:r>
      <w:r w:rsidRPr="004158AD">
        <w:rPr>
          <w:i/>
        </w:rPr>
        <w:t>of</w:t>
      </w:r>
      <w:r>
        <w:t xml:space="preserve"> </w:t>
      </w:r>
      <w:r w:rsidRPr="004158AD">
        <w:rPr>
          <w:i/>
        </w:rPr>
        <w:t>pain</w:t>
      </w:r>
      <w:r w:rsidRPr="006F10E4">
        <w:t>); augment; accomplish.</w:t>
      </w:r>
      <w:r>
        <w:t xml:space="preserve"> </w:t>
      </w:r>
      <w:proofErr w:type="gramStart"/>
      <w:r w:rsidR="004158AD" w:rsidRPr="004158AD">
        <w:rPr>
          <w:b/>
        </w:rPr>
        <w:t>â</w:t>
      </w:r>
      <w:proofErr w:type="gramEnd"/>
      <w:r w:rsidRPr="006F10E4">
        <w:t>, III. P. fill</w:t>
      </w:r>
      <w:r>
        <w:t>;</w:t>
      </w:r>
      <w:r w:rsidRPr="006F10E4">
        <w:t xml:space="preserve"> fill up, complete</w:t>
      </w:r>
      <w:r>
        <w:t>;</w:t>
      </w:r>
      <w:r w:rsidRPr="006F10E4">
        <w:t xml:space="preserve"> </w:t>
      </w:r>
      <w:proofErr w:type="spellStart"/>
      <w:r w:rsidRPr="006F10E4">
        <w:t>fulfil</w:t>
      </w:r>
      <w:proofErr w:type="spellEnd"/>
      <w:r w:rsidRPr="006F10E4">
        <w:t xml:space="preserve"> (</w:t>
      </w:r>
      <w:r w:rsidRPr="004158AD">
        <w:rPr>
          <w:i/>
        </w:rPr>
        <w:t>a wish</w:t>
      </w:r>
      <w:r w:rsidRPr="006F10E4">
        <w:t>)</w:t>
      </w:r>
      <w:r>
        <w:t>;</w:t>
      </w:r>
      <w:r w:rsidRPr="006F10E4">
        <w:t xml:space="preserve"> VI. </w:t>
      </w:r>
      <w:r w:rsidR="004158AD">
        <w:t>Â</w:t>
      </w:r>
      <w:r w:rsidRPr="006F10E4">
        <w:t>. be filled</w:t>
      </w:r>
      <w:r>
        <w:t>;</w:t>
      </w:r>
      <w:r w:rsidRPr="006F10E4">
        <w:t xml:space="preserve"> be sated, with (in.)</w:t>
      </w:r>
      <w:r>
        <w:t xml:space="preserve">; </w:t>
      </w:r>
      <w:r w:rsidRPr="006F10E4">
        <w:t>ps. be filled, become full, of (in.,</w:t>
      </w:r>
      <w:r>
        <w:t xml:space="preserve"> </w:t>
      </w:r>
      <w:r w:rsidRPr="006F10E4">
        <w:t>g.);</w:t>
      </w:r>
      <w:r>
        <w:t xml:space="preserve"> </w:t>
      </w:r>
      <w:r w:rsidRPr="006F10E4">
        <w:t>increase</w:t>
      </w:r>
      <w:r>
        <w:t xml:space="preserve"> </w:t>
      </w:r>
      <w:r w:rsidRPr="006F10E4">
        <w:t>in size (</w:t>
      </w:r>
      <w:r w:rsidRPr="004158AD">
        <w:rPr>
          <w:i/>
        </w:rPr>
        <w:t>body</w:t>
      </w:r>
      <w:r w:rsidRPr="006F10E4">
        <w:t>); be fully drawn (</w:t>
      </w:r>
      <w:r w:rsidRPr="004158AD">
        <w:rPr>
          <w:i/>
        </w:rPr>
        <w:t>bow</w:t>
      </w:r>
      <w:r w:rsidRPr="006F10E4">
        <w:t>); have</w:t>
      </w:r>
      <w:r>
        <w:t xml:space="preserve"> </w:t>
      </w:r>
      <w:r w:rsidRPr="006F10E4">
        <w:t xml:space="preserve">abundance of (in.): pp. </w:t>
      </w:r>
      <w:r w:rsidR="004158AD" w:rsidRPr="004158AD">
        <w:rPr>
          <w:b/>
        </w:rPr>
        <w:t>ấ</w:t>
      </w:r>
      <w:r w:rsidRPr="004158AD">
        <w:rPr>
          <w:b/>
        </w:rPr>
        <w:t>-</w:t>
      </w:r>
      <w:proofErr w:type="spellStart"/>
      <w:r w:rsidRPr="004158AD">
        <w:rPr>
          <w:b/>
        </w:rPr>
        <w:t>p</w:t>
      </w:r>
      <w:r w:rsidR="004158AD" w:rsidRPr="004158AD">
        <w:rPr>
          <w:b/>
        </w:rPr>
        <w:t>û</w:t>
      </w:r>
      <w:r w:rsidRPr="004158AD">
        <w:rPr>
          <w:b/>
        </w:rPr>
        <w:t>r</w:t>
      </w:r>
      <w:r w:rsidR="004158AD" w:rsidRPr="004158AD">
        <w:rPr>
          <w:b/>
          <w:i/>
        </w:rPr>
        <w:t>n</w:t>
      </w:r>
      <w:r w:rsidRPr="004158AD">
        <w:rPr>
          <w:b/>
        </w:rPr>
        <w:t>a</w:t>
      </w:r>
      <w:proofErr w:type="spellEnd"/>
      <w:r w:rsidRPr="006F10E4">
        <w:t>, full (</w:t>
      </w:r>
      <w:r w:rsidRPr="004158AD">
        <w:rPr>
          <w:i/>
        </w:rPr>
        <w:t>also of the moon</w:t>
      </w:r>
      <w:r w:rsidRPr="006F10E4">
        <w:t>)</w:t>
      </w:r>
      <w:r>
        <w:t>;</w:t>
      </w:r>
      <w:r w:rsidRPr="006F10E4">
        <w:t xml:space="preserve"> filled with (in. </w:t>
      </w:r>
      <w:r w:rsidRPr="004158AD">
        <w:rPr>
          <w:i/>
        </w:rPr>
        <w:t>or</w:t>
      </w:r>
      <w:r w:rsidRPr="006F10E4">
        <w:t xml:space="preserve"> -°)</w:t>
      </w:r>
      <w:r>
        <w:t>;</w:t>
      </w:r>
      <w:r w:rsidRPr="006F10E4">
        <w:t xml:space="preserve"> resounding with (-°)</w:t>
      </w:r>
      <w:r>
        <w:t>;</w:t>
      </w:r>
      <w:r w:rsidRPr="006F10E4">
        <w:t xml:space="preserve"> satisfied</w:t>
      </w:r>
      <w:r>
        <w:t>;</w:t>
      </w:r>
      <w:r w:rsidRPr="006F10E4">
        <w:t xml:space="preserve"> cs. fill, - up</w:t>
      </w:r>
      <w:r>
        <w:t>;</w:t>
      </w:r>
      <w:r w:rsidRPr="006F10E4">
        <w:t xml:space="preserve"> cause</w:t>
      </w:r>
      <w:r>
        <w:t xml:space="preserve"> </w:t>
      </w:r>
      <w:r w:rsidRPr="006F10E4">
        <w:t>to resound with (in.); fill with air, blow (</w:t>
      </w:r>
      <w:r w:rsidRPr="004158AD">
        <w:rPr>
          <w:i/>
        </w:rPr>
        <w:t>a wind instrument</w:t>
      </w:r>
      <w:r w:rsidRPr="006F10E4">
        <w:t>); cover completely, stud,</w:t>
      </w:r>
      <w:r>
        <w:t xml:space="preserve"> </w:t>
      </w:r>
      <w:r w:rsidRPr="006F10E4">
        <w:t>with (in.)</w:t>
      </w:r>
      <w:r w:rsidR="004158AD">
        <w:t>.</w:t>
      </w:r>
      <w:r w:rsidRPr="006F10E4">
        <w:t xml:space="preserve"> </w:t>
      </w:r>
      <w:proofErr w:type="spellStart"/>
      <w:r w:rsidR="004158AD" w:rsidRPr="004158AD">
        <w:rPr>
          <w:b/>
        </w:rPr>
        <w:t>vi</w:t>
      </w:r>
      <w:r w:rsidR="004158AD">
        <w:rPr>
          <w:rFonts w:ascii="MS Mincho" w:eastAsia="MS Mincho" w:hAnsi="MS Mincho" w:cs="MS Mincho" w:hint="eastAsia"/>
          <w:b/>
        </w:rPr>
        <w:t>‿</w:t>
      </w:r>
      <w:proofErr w:type="gramStart"/>
      <w:r w:rsidR="004158AD">
        <w:rPr>
          <w:b/>
        </w:rPr>
        <w:t>â</w:t>
      </w:r>
      <w:proofErr w:type="spellEnd"/>
      <w:r w:rsidRPr="006F10E4">
        <w:t>(</w:t>
      </w:r>
      <w:proofErr w:type="gramEnd"/>
      <w:r w:rsidRPr="004158AD">
        <w:rPr>
          <w:b/>
        </w:rPr>
        <w:t>-</w:t>
      </w:r>
      <w:proofErr w:type="spellStart"/>
      <w:r w:rsidRPr="004158AD">
        <w:rPr>
          <w:b/>
        </w:rPr>
        <w:t>piparti</w:t>
      </w:r>
      <w:proofErr w:type="spellEnd"/>
      <w:r w:rsidRPr="006F10E4">
        <w:t>), pass away, disappear</w:t>
      </w:r>
      <w:r w:rsidR="004158AD">
        <w:t>.</w:t>
      </w:r>
      <w:r w:rsidRPr="006F10E4">
        <w:t xml:space="preserve"> </w:t>
      </w:r>
      <w:proofErr w:type="spellStart"/>
      <w:proofErr w:type="gramStart"/>
      <w:r w:rsidRPr="004158AD">
        <w:rPr>
          <w:b/>
        </w:rPr>
        <w:t>sam</w:t>
      </w:r>
      <w:proofErr w:type="spellEnd"/>
      <w:r w:rsidRPr="004158AD">
        <w:rPr>
          <w:b/>
        </w:rPr>
        <w:t>-</w:t>
      </w:r>
      <w:r w:rsidR="004158AD" w:rsidRPr="004158AD">
        <w:rPr>
          <w:b/>
        </w:rPr>
        <w:t>â</w:t>
      </w:r>
      <w:proofErr w:type="gramEnd"/>
      <w:r w:rsidRPr="006F10E4">
        <w:t>, ps. be fill</w:t>
      </w:r>
      <w:r w:rsidR="004158AD">
        <w:t>ed with (in.)</w:t>
      </w:r>
      <w:r w:rsidRPr="006F10E4">
        <w:t>:</w:t>
      </w:r>
      <w:r>
        <w:t xml:space="preserve"> </w:t>
      </w:r>
      <w:r w:rsidRPr="006F10E4">
        <w:t>pp.</w:t>
      </w:r>
      <w:r>
        <w:t xml:space="preserve"> </w:t>
      </w:r>
      <w:r w:rsidRPr="006F10E4">
        <w:t>full, entire (</w:t>
      </w:r>
      <w:r w:rsidRPr="004158AD">
        <w:rPr>
          <w:i/>
        </w:rPr>
        <w:t>year</w:t>
      </w:r>
      <w:r w:rsidRPr="006F10E4">
        <w:t>); cs. fill with (in.); draw</w:t>
      </w:r>
      <w:r>
        <w:t xml:space="preserve"> </w:t>
      </w:r>
      <w:r w:rsidRPr="006F10E4">
        <w:t>completely (</w:t>
      </w:r>
      <w:r w:rsidRPr="004158AD">
        <w:rPr>
          <w:i/>
        </w:rPr>
        <w:t>bow</w:t>
      </w:r>
      <w:r w:rsidRPr="006F10E4">
        <w:t>)</w:t>
      </w:r>
      <w:r w:rsidR="004158AD">
        <w:t>.</w:t>
      </w:r>
      <w:r w:rsidRPr="006F10E4">
        <w:t xml:space="preserve"> </w:t>
      </w:r>
      <w:proofErr w:type="spellStart"/>
      <w:proofErr w:type="gramStart"/>
      <w:r w:rsidRPr="004158AD">
        <w:rPr>
          <w:b/>
        </w:rPr>
        <w:t>ni</w:t>
      </w:r>
      <w:proofErr w:type="spellEnd"/>
      <w:proofErr w:type="gramEnd"/>
      <w:r w:rsidRPr="006F10E4">
        <w:t xml:space="preserve">, IX. P. </w:t>
      </w:r>
      <w:proofErr w:type="gramStart"/>
      <w:r w:rsidRPr="006F10E4">
        <w:t>pour</w:t>
      </w:r>
      <w:proofErr w:type="gramEnd"/>
      <w:r w:rsidRPr="006F10E4">
        <w:t xml:space="preserve"> </w:t>
      </w:r>
      <w:r w:rsidRPr="004158AD">
        <w:rPr>
          <w:i/>
        </w:rPr>
        <w:t>or</w:t>
      </w:r>
      <w:r w:rsidRPr="006F10E4">
        <w:t xml:space="preserve"> set</w:t>
      </w:r>
      <w:r>
        <w:t xml:space="preserve"> </w:t>
      </w:r>
      <w:r w:rsidRPr="006F10E4">
        <w:t>down, strew (</w:t>
      </w:r>
      <w:r w:rsidRPr="004158AD">
        <w:rPr>
          <w:i/>
        </w:rPr>
        <w:t>technical term in the sacrifice to the Manes</w:t>
      </w:r>
      <w:r w:rsidRPr="006F10E4">
        <w:t>)</w:t>
      </w:r>
      <w:r w:rsidR="004158AD">
        <w:t>.</w:t>
      </w:r>
      <w:r w:rsidRPr="006F10E4">
        <w:t xml:space="preserve"> </w:t>
      </w:r>
      <w:proofErr w:type="spellStart"/>
      <w:proofErr w:type="gramStart"/>
      <w:r w:rsidRPr="004158AD">
        <w:rPr>
          <w:b/>
        </w:rPr>
        <w:t>nis</w:t>
      </w:r>
      <w:proofErr w:type="spellEnd"/>
      <w:proofErr w:type="gramEnd"/>
      <w:r w:rsidRPr="006F10E4">
        <w:t>,</w:t>
      </w:r>
      <w:r>
        <w:t xml:space="preserve"> </w:t>
      </w:r>
      <w:r w:rsidRPr="006F10E4">
        <w:t xml:space="preserve">pp. </w:t>
      </w:r>
      <w:proofErr w:type="spellStart"/>
      <w:r w:rsidRPr="004158AD">
        <w:rPr>
          <w:b/>
        </w:rPr>
        <w:t>nish-p</w:t>
      </w:r>
      <w:r w:rsidR="004158AD">
        <w:rPr>
          <w:b/>
        </w:rPr>
        <w:t>û</w:t>
      </w:r>
      <w:r w:rsidRPr="004158AD">
        <w:rPr>
          <w:b/>
        </w:rPr>
        <w:t>rta</w:t>
      </w:r>
      <w:proofErr w:type="spellEnd"/>
      <w:r w:rsidRPr="006F10E4">
        <w:t xml:space="preserve">, poured out. </w:t>
      </w:r>
      <w:proofErr w:type="spellStart"/>
      <w:r w:rsidRPr="004158AD">
        <w:rPr>
          <w:b/>
        </w:rPr>
        <w:t>pari</w:t>
      </w:r>
      <w:proofErr w:type="spellEnd"/>
      <w:r w:rsidRPr="006F10E4">
        <w:t>, ps. be filled, become full, of</w:t>
      </w:r>
      <w:r>
        <w:t xml:space="preserve"> </w:t>
      </w:r>
      <w:r w:rsidR="004158AD">
        <w:t>(in.)</w:t>
      </w:r>
      <w:r w:rsidRPr="006F10E4">
        <w:t>: pp.</w:t>
      </w:r>
      <w:r>
        <w:t xml:space="preserve"> </w:t>
      </w:r>
      <w:r w:rsidRPr="006F10E4">
        <w:t>filled</w:t>
      </w:r>
      <w:r>
        <w:t>;</w:t>
      </w:r>
      <w:r w:rsidRPr="006F10E4">
        <w:t xml:space="preserve"> full, of (in.)</w:t>
      </w:r>
      <w:r>
        <w:t>;</w:t>
      </w:r>
      <w:r w:rsidRPr="006F10E4">
        <w:t xml:space="preserve"> covered, with</w:t>
      </w:r>
      <w:r>
        <w:t xml:space="preserve"> </w:t>
      </w:r>
      <w:r w:rsidRPr="006F10E4">
        <w:t>(-°)</w:t>
      </w:r>
      <w:r>
        <w:t>;</w:t>
      </w:r>
      <w:r w:rsidRPr="006F10E4">
        <w:t xml:space="preserve"> complete, entire</w:t>
      </w:r>
      <w:r>
        <w:t>;</w:t>
      </w:r>
      <w:r w:rsidRPr="006F10E4">
        <w:t xml:space="preserve"> wealthy, possessed of</w:t>
      </w:r>
      <w:r>
        <w:t xml:space="preserve"> </w:t>
      </w:r>
      <w:r w:rsidRPr="006F10E4">
        <w:t>abundance</w:t>
      </w:r>
      <w:r>
        <w:t>;</w:t>
      </w:r>
      <w:r w:rsidRPr="006F10E4">
        <w:t xml:space="preserve"> fulfilled</w:t>
      </w:r>
      <w:r>
        <w:t>;</w:t>
      </w:r>
      <w:r w:rsidRPr="006F10E4">
        <w:t xml:space="preserve"> attained (</w:t>
      </w:r>
      <w:r w:rsidRPr="001823CD">
        <w:rPr>
          <w:i/>
        </w:rPr>
        <w:t>object</w:t>
      </w:r>
      <w:r w:rsidRPr="006F10E4">
        <w:t>)</w:t>
      </w:r>
      <w:r>
        <w:t>;</w:t>
      </w:r>
      <w:r w:rsidRPr="006F10E4">
        <w:t xml:space="preserve"> cs.</w:t>
      </w:r>
      <w:r>
        <w:t xml:space="preserve"> </w:t>
      </w:r>
      <w:r w:rsidRPr="006F10E4">
        <w:t>fill, - up</w:t>
      </w:r>
      <w:r>
        <w:t>;</w:t>
      </w:r>
      <w:r w:rsidRPr="006F10E4">
        <w:t xml:space="preserve"> cause to resound with (in.)</w:t>
      </w:r>
      <w:r>
        <w:t>;</w:t>
      </w:r>
      <w:r w:rsidRPr="006F10E4">
        <w:t xml:space="preserve"> stop</w:t>
      </w:r>
      <w:r>
        <w:t xml:space="preserve"> </w:t>
      </w:r>
      <w:r w:rsidRPr="006F10E4">
        <w:t>up (</w:t>
      </w:r>
      <w:r w:rsidRPr="001823CD">
        <w:rPr>
          <w:i/>
        </w:rPr>
        <w:t>a hole</w:t>
      </w:r>
      <w:r w:rsidRPr="006F10E4">
        <w:t>)</w:t>
      </w:r>
      <w:r>
        <w:t>;</w:t>
      </w:r>
      <w:r w:rsidRPr="006F10E4">
        <w:t xml:space="preserve"> complete, accomplish</w:t>
      </w:r>
      <w:r>
        <w:t xml:space="preserve">; </w:t>
      </w:r>
      <w:r w:rsidRPr="006F10E4">
        <w:t>go through</w:t>
      </w:r>
      <w:r>
        <w:t xml:space="preserve"> </w:t>
      </w:r>
      <w:r w:rsidR="001823CD">
        <w:t>from beginning to end</w:t>
      </w:r>
      <w:r w:rsidRPr="006F10E4">
        <w:t>: pp.</w:t>
      </w:r>
      <w:r>
        <w:t xml:space="preserve"> </w:t>
      </w:r>
      <w:r w:rsidRPr="001823CD">
        <w:rPr>
          <w:b/>
        </w:rPr>
        <w:t>-</w:t>
      </w:r>
      <w:proofErr w:type="spellStart"/>
      <w:r w:rsidRPr="001823CD">
        <w:rPr>
          <w:b/>
        </w:rPr>
        <w:t>p</w:t>
      </w:r>
      <w:r w:rsidR="001823CD" w:rsidRPr="001823CD">
        <w:rPr>
          <w:b/>
        </w:rPr>
        <w:t>û</w:t>
      </w:r>
      <w:r w:rsidRPr="001823CD">
        <w:rPr>
          <w:b/>
        </w:rPr>
        <w:t>rita</w:t>
      </w:r>
      <w:proofErr w:type="spellEnd"/>
      <w:r w:rsidRPr="006F10E4">
        <w:t>, filled</w:t>
      </w:r>
      <w:r>
        <w:t xml:space="preserve"> </w:t>
      </w:r>
      <w:r w:rsidRPr="006F10E4">
        <w:t>with (-°)</w:t>
      </w:r>
      <w:r>
        <w:t>;</w:t>
      </w:r>
      <w:r w:rsidRPr="006F10E4">
        <w:t xml:space="preserve"> thoroughly gone through (-°)</w:t>
      </w:r>
      <w:r>
        <w:t xml:space="preserve">; </w:t>
      </w:r>
      <w:r w:rsidRPr="006F10E4">
        <w:t>abundant</w:t>
      </w:r>
      <w:r w:rsidR="001823CD">
        <w:t>.</w:t>
      </w:r>
      <w:r w:rsidRPr="006F10E4">
        <w:t xml:space="preserve"> </w:t>
      </w:r>
      <w:proofErr w:type="spellStart"/>
      <w:proofErr w:type="gramStart"/>
      <w:r w:rsidRPr="001823CD">
        <w:rPr>
          <w:b/>
        </w:rPr>
        <w:t>pra</w:t>
      </w:r>
      <w:proofErr w:type="spellEnd"/>
      <w:proofErr w:type="gramEnd"/>
      <w:r w:rsidRPr="006F10E4">
        <w:t>, IX. P. fill, complete</w:t>
      </w:r>
      <w:r>
        <w:t xml:space="preserve">; </w:t>
      </w:r>
      <w:r w:rsidRPr="006F10E4">
        <w:t>ps.</w:t>
      </w:r>
      <w:r>
        <w:t xml:space="preserve"> </w:t>
      </w:r>
      <w:r w:rsidRPr="006F10E4">
        <w:t>be filled, become full</w:t>
      </w:r>
      <w:r>
        <w:t>;</w:t>
      </w:r>
      <w:r w:rsidRPr="006F10E4">
        <w:t xml:space="preserve"> become sated</w:t>
      </w:r>
      <w:r>
        <w:t>;</w:t>
      </w:r>
      <w:r w:rsidRPr="006F10E4">
        <w:t xml:space="preserve"> become complete</w:t>
      </w:r>
      <w:r>
        <w:t>;</w:t>
      </w:r>
      <w:r w:rsidRPr="006F10E4">
        <w:t xml:space="preserve"> be fulfilled</w:t>
      </w:r>
      <w:r>
        <w:t>;</w:t>
      </w:r>
      <w:r w:rsidRPr="006F10E4">
        <w:t xml:space="preserve"> cs. fill, - up,</w:t>
      </w:r>
      <w:r>
        <w:t xml:space="preserve"> </w:t>
      </w:r>
      <w:r w:rsidRPr="006F10E4">
        <w:t>with (in.)</w:t>
      </w:r>
      <w:r>
        <w:t>;</w:t>
      </w:r>
      <w:r w:rsidRPr="006F10E4">
        <w:t xml:space="preserve"> cause to resound with (in.)</w:t>
      </w:r>
      <w:r>
        <w:t>;</w:t>
      </w:r>
      <w:r w:rsidRPr="006F10E4">
        <w:t xml:space="preserve"> complete</w:t>
      </w:r>
      <w:r>
        <w:t xml:space="preserve">; </w:t>
      </w:r>
      <w:r w:rsidRPr="006F10E4">
        <w:t xml:space="preserve">enrich, load with </w:t>
      </w:r>
      <w:r w:rsidRPr="001823CD">
        <w:rPr>
          <w:i/>
        </w:rPr>
        <w:t>presents</w:t>
      </w:r>
      <w:r w:rsidR="001823CD">
        <w:t xml:space="preserve"> (in.)</w:t>
      </w:r>
      <w:r w:rsidRPr="006F10E4">
        <w:t>:</w:t>
      </w:r>
      <w:r>
        <w:t xml:space="preserve"> </w:t>
      </w:r>
      <w:r w:rsidRPr="006F10E4">
        <w:t>pp.</w:t>
      </w:r>
      <w:r>
        <w:t xml:space="preserve"> </w:t>
      </w:r>
      <w:r w:rsidRPr="006F10E4">
        <w:t xml:space="preserve">filled with, full of (-°). </w:t>
      </w:r>
      <w:proofErr w:type="spellStart"/>
      <w:proofErr w:type="gramStart"/>
      <w:r w:rsidRPr="001823CD">
        <w:rPr>
          <w:b/>
        </w:rPr>
        <w:t>prati</w:t>
      </w:r>
      <w:proofErr w:type="spellEnd"/>
      <w:proofErr w:type="gramEnd"/>
      <w:r w:rsidRPr="006F10E4">
        <w:t>,</w:t>
      </w:r>
      <w:r>
        <w:t xml:space="preserve"> </w:t>
      </w:r>
      <w:r w:rsidRPr="006F10E4">
        <w:t>pp. full (</w:t>
      </w:r>
      <w:r w:rsidRPr="001823CD">
        <w:rPr>
          <w:i/>
        </w:rPr>
        <w:t>also of the moon</w:t>
      </w:r>
      <w:r w:rsidRPr="006F10E4">
        <w:t>)</w:t>
      </w:r>
      <w:r>
        <w:t>;</w:t>
      </w:r>
      <w:r w:rsidRPr="006F10E4">
        <w:t xml:space="preserve"> filled with, full of (in. </w:t>
      </w:r>
      <w:r w:rsidRPr="001823CD">
        <w:rPr>
          <w:i/>
        </w:rPr>
        <w:t>or</w:t>
      </w:r>
      <w:r w:rsidRPr="006F10E4">
        <w:t xml:space="preserve"> -°)</w:t>
      </w:r>
      <w:r w:rsidR="001823CD">
        <w:t>;</w:t>
      </w:r>
      <w:r>
        <w:t xml:space="preserve"> </w:t>
      </w:r>
      <w:r w:rsidRPr="006F10E4">
        <w:t>satisfied; cs. fill, - up; satisfy (</w:t>
      </w:r>
      <w:r w:rsidRPr="001823CD">
        <w:rPr>
          <w:i/>
        </w:rPr>
        <w:t>any one</w:t>
      </w:r>
      <w:r w:rsidRPr="006F10E4">
        <w:t>);</w:t>
      </w:r>
      <w:r>
        <w:t xml:space="preserve"> </w:t>
      </w:r>
      <w:r w:rsidRPr="006F10E4">
        <w:t>accomplish</w:t>
      </w:r>
      <w:r w:rsidR="001823CD">
        <w:t>.</w:t>
      </w:r>
      <w:r w:rsidRPr="006F10E4">
        <w:t xml:space="preserve"> </w:t>
      </w:r>
      <w:proofErr w:type="spellStart"/>
      <w:proofErr w:type="gramStart"/>
      <w:r w:rsidRPr="001823CD">
        <w:rPr>
          <w:b/>
        </w:rPr>
        <w:t>sam</w:t>
      </w:r>
      <w:proofErr w:type="spellEnd"/>
      <w:proofErr w:type="gramEnd"/>
      <w:r w:rsidR="001823CD">
        <w:t>, ps. become full</w:t>
      </w:r>
      <w:r w:rsidRPr="006F10E4">
        <w:t>: pp.</w:t>
      </w:r>
      <w:r>
        <w:t xml:space="preserve"> </w:t>
      </w:r>
      <w:r w:rsidRPr="006F10E4">
        <w:t>full</w:t>
      </w:r>
      <w:r>
        <w:t xml:space="preserve"> </w:t>
      </w:r>
      <w:r w:rsidRPr="006F10E4">
        <w:t>(</w:t>
      </w:r>
      <w:r w:rsidRPr="001823CD">
        <w:rPr>
          <w:i/>
        </w:rPr>
        <w:t>also of the moon</w:t>
      </w:r>
      <w:r w:rsidRPr="006F10E4">
        <w:t>)</w:t>
      </w:r>
      <w:r>
        <w:t>;</w:t>
      </w:r>
      <w:r w:rsidRPr="006F10E4">
        <w:t xml:space="preserve"> filled, fully provided, </w:t>
      </w:r>
      <w:r w:rsidRPr="001823CD">
        <w:rPr>
          <w:i/>
        </w:rPr>
        <w:t>or</w:t>
      </w:r>
      <w:r>
        <w:t xml:space="preserve"> </w:t>
      </w:r>
      <w:r w:rsidRPr="006F10E4">
        <w:t>replete with (in.,</w:t>
      </w:r>
      <w:r w:rsidR="001823CD">
        <w:t xml:space="preserve"> </w:t>
      </w:r>
      <w:r w:rsidRPr="006F10E4">
        <w:t xml:space="preserve">g., </w:t>
      </w:r>
      <w:r w:rsidRPr="001823CD">
        <w:rPr>
          <w:i/>
        </w:rPr>
        <w:t>or</w:t>
      </w:r>
      <w:r w:rsidRPr="006F10E4">
        <w:t xml:space="preserve"> -°)</w:t>
      </w:r>
      <w:r>
        <w:t>;</w:t>
      </w:r>
      <w:r w:rsidRPr="006F10E4">
        <w:t xml:space="preserve"> complete, entire;</w:t>
      </w:r>
      <w:r>
        <w:t xml:space="preserve"> </w:t>
      </w:r>
      <w:r w:rsidRPr="006F10E4">
        <w:t>abundant</w:t>
      </w:r>
      <w:r>
        <w:t xml:space="preserve">; </w:t>
      </w:r>
      <w:r w:rsidRPr="006F10E4">
        <w:t>possessed of plenty</w:t>
      </w:r>
      <w:r>
        <w:t>;</w:t>
      </w:r>
      <w:r w:rsidRPr="006F10E4">
        <w:t xml:space="preserve"> fulfilled</w:t>
      </w:r>
      <w:r>
        <w:t>;</w:t>
      </w:r>
      <w:r w:rsidRPr="006F10E4">
        <w:t xml:space="preserve"> cs.</w:t>
      </w:r>
      <w:r>
        <w:t xml:space="preserve"> </w:t>
      </w:r>
      <w:r w:rsidRPr="00C66C71">
        <w:t xml:space="preserve">fill up; </w:t>
      </w:r>
      <w:proofErr w:type="spellStart"/>
      <w:r w:rsidRPr="00C66C71">
        <w:t>fulfil</w:t>
      </w:r>
      <w:proofErr w:type="spellEnd"/>
      <w:r w:rsidRPr="00C66C71">
        <w:t>, satisfy (</w:t>
      </w:r>
      <w:r w:rsidRPr="001823CD">
        <w:rPr>
          <w:i/>
        </w:rPr>
        <w:t>a wish</w:t>
      </w:r>
      <w:r w:rsidRPr="00C66C71">
        <w:t xml:space="preserve">). </w:t>
      </w:r>
    </w:p>
    <w:p w:rsidR="00216438" w:rsidRPr="00C80EC4" w:rsidRDefault="00216438" w:rsidP="00216438">
      <w:pPr>
        <w:pStyle w:val="a3"/>
      </w:pPr>
      <w:proofErr w:type="spellStart"/>
      <w:proofErr w:type="gramStart"/>
      <w:r w:rsidRPr="00C66C71">
        <w:t>पृ</w:t>
      </w:r>
      <w:proofErr w:type="spellEnd"/>
      <w:r w:rsidRPr="00C66C71">
        <w:t xml:space="preserve"> </w:t>
      </w:r>
      <w:r>
        <w:t>2</w:t>
      </w:r>
      <w:r w:rsidRPr="006F10E4">
        <w:t>.</w:t>
      </w:r>
      <w:proofErr w:type="gramEnd"/>
      <w:r w:rsidRPr="006F10E4">
        <w:t xml:space="preserve"> </w:t>
      </w:r>
      <w:r w:rsidRPr="00216438">
        <w:t>P</w:t>
      </w:r>
      <w:r w:rsidRPr="00216438">
        <w:rPr>
          <w:i/>
        </w:rPr>
        <w:t>RI</w:t>
      </w:r>
      <w:r w:rsidRPr="00216438">
        <w:t xml:space="preserve">, III. P. </w:t>
      </w:r>
      <w:proofErr w:type="spellStart"/>
      <w:r w:rsidRPr="00216438">
        <w:rPr>
          <w:b/>
        </w:rPr>
        <w:t>píparti</w:t>
      </w:r>
      <w:proofErr w:type="spellEnd"/>
      <w:r w:rsidRPr="00216438">
        <w:t xml:space="preserve"> (V.), </w:t>
      </w:r>
      <w:r w:rsidRPr="00C80EC4">
        <w:t>bring across</w:t>
      </w:r>
      <w:r>
        <w:t xml:space="preserve"> </w:t>
      </w:r>
      <w:r w:rsidRPr="00216438">
        <w:rPr>
          <w:i/>
        </w:rPr>
        <w:t>or</w:t>
      </w:r>
      <w:r w:rsidRPr="00C80EC4">
        <w:t xml:space="preserve"> to (ac</w:t>
      </w:r>
      <w:bookmarkStart w:id="0" w:name="_GoBack"/>
      <w:bookmarkEnd w:id="0"/>
      <w:r w:rsidR="00154C15">
        <w:t>.</w:t>
      </w:r>
      <w:r w:rsidRPr="00C80EC4">
        <w:t>); deliver from (ab.); protect;</w:t>
      </w:r>
      <w:r>
        <w:t xml:space="preserve"> </w:t>
      </w:r>
      <w:r w:rsidRPr="00C80EC4">
        <w:t>further, support</w:t>
      </w:r>
      <w:r>
        <w:t>;</w:t>
      </w:r>
      <w:r w:rsidRPr="00C80EC4">
        <w:t xml:space="preserve"> surpass (</w:t>
      </w:r>
      <w:r w:rsidRPr="00216438">
        <w:rPr>
          <w:i/>
        </w:rPr>
        <w:t>any</w:t>
      </w:r>
      <w:r w:rsidRPr="00C80EC4">
        <w:t xml:space="preserve"> </w:t>
      </w:r>
      <w:r w:rsidRPr="00216438">
        <w:rPr>
          <w:i/>
        </w:rPr>
        <w:t>one</w:t>
      </w:r>
      <w:r w:rsidRPr="00C80EC4">
        <w:t>)</w:t>
      </w:r>
      <w:r>
        <w:t>;</w:t>
      </w:r>
      <w:r w:rsidRPr="00C80EC4">
        <w:t xml:space="preserve"> be able</w:t>
      </w:r>
      <w:r>
        <w:t xml:space="preserve"> </w:t>
      </w:r>
      <w:r w:rsidRPr="00C80EC4">
        <w:t>to (inf.)</w:t>
      </w:r>
      <w:r>
        <w:t>;</w:t>
      </w:r>
      <w:r w:rsidRPr="00C80EC4">
        <w:t xml:space="preserve"> cs. </w:t>
      </w:r>
      <w:proofErr w:type="spellStart"/>
      <w:r w:rsidRPr="00216438">
        <w:rPr>
          <w:b/>
        </w:rPr>
        <w:t>pâráya</w:t>
      </w:r>
      <w:proofErr w:type="spellEnd"/>
      <w:r w:rsidRPr="00C80EC4">
        <w:t>, (</w:t>
      </w:r>
      <w:r>
        <w:t>V. C.) P. (</w:t>
      </w:r>
      <w:r w:rsidRPr="00C80EC4">
        <w:t xml:space="preserve">E. </w:t>
      </w:r>
      <w:r w:rsidRPr="00216438">
        <w:rPr>
          <w:i/>
        </w:rPr>
        <w:t>also</w:t>
      </w:r>
      <w:r w:rsidRPr="00C80EC4">
        <w:t xml:space="preserve"> </w:t>
      </w:r>
      <w:r>
        <w:t>Â</w:t>
      </w:r>
      <w:r w:rsidRPr="00C80EC4">
        <w:t>.)</w:t>
      </w:r>
      <w:r>
        <w:t xml:space="preserve"> </w:t>
      </w:r>
      <w:r w:rsidRPr="00C80EC4">
        <w:t xml:space="preserve">conduct </w:t>
      </w:r>
      <w:r w:rsidRPr="00216438">
        <w:rPr>
          <w:i/>
        </w:rPr>
        <w:t>or</w:t>
      </w:r>
      <w:r w:rsidRPr="00C80EC4">
        <w:t xml:space="preserve"> bring across</w:t>
      </w:r>
      <w:r>
        <w:t>;</w:t>
      </w:r>
      <w:r w:rsidRPr="00C80EC4">
        <w:t xml:space="preserve"> deliver, from (ab.)</w:t>
      </w:r>
      <w:r>
        <w:t xml:space="preserve">; </w:t>
      </w:r>
      <w:r w:rsidRPr="00C80EC4">
        <w:t xml:space="preserve">protect, preserve the life of; get over, overcome; resist (ac); be able to (inf.; </w:t>
      </w:r>
      <w:r w:rsidRPr="00216438">
        <w:rPr>
          <w:i/>
        </w:rPr>
        <w:t>when</w:t>
      </w:r>
      <w:r w:rsidRPr="00C80EC4">
        <w:t xml:space="preserve"> </w:t>
      </w:r>
      <w:r w:rsidRPr="00216438">
        <w:rPr>
          <w:i/>
        </w:rPr>
        <w:t xml:space="preserve">this verb is </w:t>
      </w:r>
      <w:proofErr w:type="gramStart"/>
      <w:r w:rsidRPr="00216438">
        <w:rPr>
          <w:i/>
        </w:rPr>
        <w:t>ps</w:t>
      </w:r>
      <w:r>
        <w:rPr>
          <w:i/>
        </w:rPr>
        <w:t>.,</w:t>
      </w:r>
      <w:proofErr w:type="gramEnd"/>
      <w:r>
        <w:rPr>
          <w:i/>
        </w:rPr>
        <w:t xml:space="preserve"> the inf. must be translated </w:t>
      </w:r>
      <w:r w:rsidRPr="00216438">
        <w:rPr>
          <w:i/>
        </w:rPr>
        <w:t>by a ps.</w:t>
      </w:r>
      <w:r w:rsidRPr="00C80EC4">
        <w:t xml:space="preserve">). </w:t>
      </w:r>
      <w:proofErr w:type="spellStart"/>
      <w:proofErr w:type="gramStart"/>
      <w:r w:rsidRPr="00216438">
        <w:rPr>
          <w:b/>
        </w:rPr>
        <w:t>ati</w:t>
      </w:r>
      <w:proofErr w:type="spellEnd"/>
      <w:proofErr w:type="gramEnd"/>
      <w:r w:rsidRPr="00C80EC4">
        <w:t xml:space="preserve">, bring </w:t>
      </w:r>
      <w:r w:rsidRPr="00216438">
        <w:rPr>
          <w:i/>
        </w:rPr>
        <w:t>or</w:t>
      </w:r>
      <w:r w:rsidRPr="00C80EC4">
        <w:t xml:space="preserve"> conduct across (ac</w:t>
      </w:r>
      <w:r>
        <w:t>.</w:t>
      </w:r>
      <w:r w:rsidRPr="00C80EC4">
        <w:t>);</w:t>
      </w:r>
      <w:r>
        <w:t xml:space="preserve"> </w:t>
      </w:r>
      <w:r w:rsidRPr="00C80EC4">
        <w:t xml:space="preserve">go through with, </w:t>
      </w:r>
      <w:proofErr w:type="spellStart"/>
      <w:r w:rsidRPr="00C80EC4">
        <w:t>fulfil</w:t>
      </w:r>
      <w:proofErr w:type="spellEnd"/>
      <w:r w:rsidRPr="00C80EC4">
        <w:t xml:space="preserve"> (</w:t>
      </w:r>
      <w:r w:rsidRPr="00216438">
        <w:rPr>
          <w:i/>
        </w:rPr>
        <w:t>a promise</w:t>
      </w:r>
      <w:r w:rsidRPr="00C80EC4">
        <w:t>)</w:t>
      </w:r>
      <w:r>
        <w:t>;</w:t>
      </w:r>
      <w:r w:rsidRPr="00C80EC4">
        <w:t xml:space="preserve"> cs. conduct </w:t>
      </w:r>
      <w:r w:rsidRPr="00216438">
        <w:rPr>
          <w:i/>
        </w:rPr>
        <w:t>or</w:t>
      </w:r>
      <w:r w:rsidRPr="00C80EC4">
        <w:t xml:space="preserve"> bring across</w:t>
      </w:r>
      <w:r>
        <w:t>;</w:t>
      </w:r>
      <w:r w:rsidRPr="00C80EC4">
        <w:t xml:space="preserve"> </w:t>
      </w:r>
      <w:r>
        <w:t>Â</w:t>
      </w:r>
      <w:r w:rsidRPr="00C80EC4">
        <w:t>. deliver from (ab.).</w:t>
      </w:r>
      <w:r>
        <w:t xml:space="preserve"> </w:t>
      </w:r>
      <w:proofErr w:type="spellStart"/>
      <w:proofErr w:type="gramStart"/>
      <w:r w:rsidRPr="00216438">
        <w:rPr>
          <w:b/>
        </w:rPr>
        <w:t>nis</w:t>
      </w:r>
      <w:proofErr w:type="spellEnd"/>
      <w:proofErr w:type="gramEnd"/>
      <w:r w:rsidRPr="00C80EC4">
        <w:t>, help out of, deliver from (ab.); cs. id.</w:t>
      </w:r>
      <w:r>
        <w:t xml:space="preserve"> </w:t>
      </w:r>
      <w:proofErr w:type="spellStart"/>
      <w:proofErr w:type="gramStart"/>
      <w:r w:rsidRPr="00216438">
        <w:rPr>
          <w:b/>
        </w:rPr>
        <w:t>sam</w:t>
      </w:r>
      <w:proofErr w:type="spellEnd"/>
      <w:proofErr w:type="gramEnd"/>
      <w:r w:rsidRPr="00C80EC4">
        <w:t>, cs. bring to an end.</w:t>
      </w:r>
    </w:p>
    <w:p w:rsidR="0092563F" w:rsidRPr="00CD7594" w:rsidRDefault="0092563F" w:rsidP="00CD7594">
      <w:pPr>
        <w:pStyle w:val="a3"/>
      </w:pPr>
    </w:p>
    <w:sectPr w:rsidR="0092563F" w:rsidRPr="00CD7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C34" w:rsidRDefault="00066C34" w:rsidP="00711225">
      <w:pPr>
        <w:spacing w:after="0" w:line="240" w:lineRule="auto"/>
      </w:pPr>
      <w:r>
        <w:separator/>
      </w:r>
    </w:p>
  </w:endnote>
  <w:endnote w:type="continuationSeparator" w:id="0">
    <w:p w:rsidR="00066C34" w:rsidRDefault="00066C3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C34" w:rsidRDefault="00066C34" w:rsidP="00711225">
      <w:pPr>
        <w:spacing w:after="0" w:line="240" w:lineRule="auto"/>
      </w:pPr>
      <w:r>
        <w:separator/>
      </w:r>
    </w:p>
  </w:footnote>
  <w:footnote w:type="continuationSeparator" w:id="0">
    <w:p w:rsidR="00066C34" w:rsidRDefault="00066C3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C34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97AA7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4C15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438"/>
    <w:rsid w:val="00216B78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9CD"/>
    <w:rsid w:val="002A5A64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CC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2140"/>
    <w:rsid w:val="0041351C"/>
    <w:rsid w:val="00413BEF"/>
    <w:rsid w:val="004158AD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F01"/>
    <w:rsid w:val="0076024F"/>
    <w:rsid w:val="0076253D"/>
    <w:rsid w:val="007629C8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5851"/>
    <w:rsid w:val="008D77E0"/>
    <w:rsid w:val="008E05FE"/>
    <w:rsid w:val="008E075B"/>
    <w:rsid w:val="008E0D08"/>
    <w:rsid w:val="008E2AA5"/>
    <w:rsid w:val="008E4187"/>
    <w:rsid w:val="008E5FF3"/>
    <w:rsid w:val="008E6065"/>
    <w:rsid w:val="008E7967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A81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71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57DD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4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D7594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D7594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4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D7594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D7594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AFEF8-07E3-42DB-BD64-08D314B3A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1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534</cp:revision>
  <dcterms:created xsi:type="dcterms:W3CDTF">2014-02-04T18:54:00Z</dcterms:created>
  <dcterms:modified xsi:type="dcterms:W3CDTF">2015-02-17T17:54:00Z</dcterms:modified>
</cp:coreProperties>
</file>