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B6F" w:rsidRDefault="00BE0AAC" w:rsidP="00BE0AAC">
      <w:pPr>
        <w:pStyle w:val="ListParagraph"/>
        <w:numPr>
          <w:ilvl w:val="0"/>
          <w:numId w:val="1"/>
        </w:numPr>
      </w:pPr>
      <w:r>
        <w:t>Purpose of ODG</w:t>
      </w:r>
    </w:p>
    <w:p w:rsidR="00BE0AAC" w:rsidRDefault="00BE0AAC" w:rsidP="00BE0AAC">
      <w:r>
        <w:t xml:space="preserve">One database – if database lost -&gt; data lost. </w:t>
      </w:r>
      <w:proofErr w:type="gramStart"/>
      <w:r>
        <w:t>It’s</w:t>
      </w:r>
      <w:proofErr w:type="gramEnd"/>
      <w:r>
        <w:t xml:space="preserve"> bad</w:t>
      </w:r>
    </w:p>
    <w:p w:rsidR="00BE0AAC" w:rsidRDefault="00BE0AAC" w:rsidP="00BE0AAC">
      <w:r>
        <w:t>We need additional copy of data</w:t>
      </w:r>
    </w:p>
    <w:p w:rsidR="00BE0AAC" w:rsidRDefault="00BE0AAC" w:rsidP="00BE0AAC">
      <w:r>
        <w:t xml:space="preserve">So, ODG solves this problem: </w:t>
      </w:r>
      <w:proofErr w:type="gramStart"/>
      <w:r>
        <w:t>add ”</w:t>
      </w:r>
      <w:proofErr w:type="gramEnd"/>
      <w:r>
        <w:t xml:space="preserve">replicas” - standby database – that mirrors primary data and automatically sync </w:t>
      </w:r>
      <w:proofErr w:type="spellStart"/>
      <w:r>
        <w:t>contetns</w:t>
      </w:r>
      <w:proofErr w:type="spellEnd"/>
    </w:p>
    <w:p w:rsidR="00BE0AAC" w:rsidRDefault="00BE0AAC" w:rsidP="00BE0AAC">
      <w:pPr>
        <w:pStyle w:val="ListParagraph"/>
        <w:numPr>
          <w:ilvl w:val="0"/>
          <w:numId w:val="1"/>
        </w:numPr>
      </w:pPr>
      <w:r>
        <w:t>Types of database in ODG</w:t>
      </w:r>
      <w:r w:rsidR="004E59D5">
        <w:t xml:space="preserve"> and working principles</w:t>
      </w:r>
      <w:bookmarkStart w:id="0" w:name="_GoBack"/>
      <w:bookmarkEnd w:id="0"/>
    </w:p>
    <w:p w:rsidR="00BE0AAC" w:rsidRDefault="00BE0AAC" w:rsidP="00BE0AAC">
      <w:r>
        <w:t xml:space="preserve">Primary database – original database (which </w:t>
      </w:r>
      <w:proofErr w:type="gramStart"/>
      <w:r>
        <w:t>must be replicated</w:t>
      </w:r>
      <w:proofErr w:type="gramEnd"/>
      <w:r>
        <w:t>)</w:t>
      </w:r>
    </w:p>
    <w:p w:rsidR="00BE0AAC" w:rsidRDefault="00BE0AAC" w:rsidP="00BE0AAC">
      <w:r>
        <w:t>Physical standby – copy of original database at physical level. Read-only. Usually resides on another server and has same structure. Receives archived logs and applies it “as is”</w:t>
      </w:r>
    </w:p>
    <w:p w:rsidR="00BE0AAC" w:rsidRDefault="00BE0AAC" w:rsidP="00BE0AAC">
      <w:r>
        <w:t xml:space="preserve">Logical standby – “logical” copy of database. Read-write. Can have another physical structure (files, </w:t>
      </w:r>
      <w:proofErr w:type="spellStart"/>
      <w:r>
        <w:t>tablespaces</w:t>
      </w:r>
      <w:proofErr w:type="spellEnd"/>
      <w:r>
        <w:t>, tables, indexes, etc.). Receives archived logs, construct equivalent SQL-statements and applies these statements. More independent.</w:t>
      </w:r>
    </w:p>
    <w:p w:rsidR="00BE0AAC" w:rsidRDefault="00BE0AAC" w:rsidP="00BE0AAC">
      <w:pPr>
        <w:pStyle w:val="ListParagraph"/>
        <w:numPr>
          <w:ilvl w:val="0"/>
          <w:numId w:val="1"/>
        </w:numPr>
      </w:pPr>
      <w:r>
        <w:t>Process of creating standby databases</w:t>
      </w:r>
    </w:p>
    <w:p w:rsidR="00BE0AAC" w:rsidRDefault="00BE0AAC" w:rsidP="00BE0AAC">
      <w:r>
        <w:t>Primary DB -&gt; /copied with RMAN/ -&gt; Physical DB -&gt; /can transformed to/ -&gt; Logical DB</w:t>
      </w:r>
    </w:p>
    <w:p w:rsidR="00BE0AAC" w:rsidRDefault="00BE0AAC" w:rsidP="00BE0AAC">
      <w:r>
        <w:t xml:space="preserve">Every standby database can be transformed to “common” (or </w:t>
      </w:r>
      <w:proofErr w:type="gramStart"/>
      <w:r>
        <w:t>Primary</w:t>
      </w:r>
      <w:proofErr w:type="gramEnd"/>
      <w:r>
        <w:t>) database during planning switcher or unexpected failover.</w:t>
      </w:r>
    </w:p>
    <w:p w:rsidR="00BE0AAC" w:rsidRDefault="00BE0AAC" w:rsidP="00BE0AAC">
      <w:pPr>
        <w:pStyle w:val="ListParagraph"/>
        <w:numPr>
          <w:ilvl w:val="0"/>
          <w:numId w:val="1"/>
        </w:numPr>
      </w:pPr>
      <w:r>
        <w:t>How ODG configured? Changes to “usual” database’s configuration</w:t>
      </w:r>
    </w:p>
    <w:p w:rsidR="008F7B8C" w:rsidRDefault="008F7B8C" w:rsidP="00BE0AAC">
      <w:r>
        <w:t>Primary database: only register additional - “remote”</w:t>
      </w:r>
      <w:r w:rsidR="00BE0AAC">
        <w:t xml:space="preserve"> </w:t>
      </w:r>
      <w:r>
        <w:t xml:space="preserve">– archived logs destination. </w:t>
      </w:r>
      <w:proofErr w:type="gramStart"/>
      <w:r>
        <w:t>So</w:t>
      </w:r>
      <w:proofErr w:type="gramEnd"/>
      <w:r>
        <w:t>, there was only local destination -&gt; + remote destination. Every remote destination specified through Net Service Name of standby database.</w:t>
      </w:r>
    </w:p>
    <w:p w:rsidR="008F7B8C" w:rsidRDefault="008F7B8C" w:rsidP="00BE0AAC">
      <w:proofErr w:type="gramStart"/>
      <w:r>
        <w:t>connection</w:t>
      </w:r>
      <w:proofErr w:type="gramEnd"/>
      <w:r>
        <w:t xml:space="preserve"> string = user/password + connection identifier.</w:t>
      </w:r>
    </w:p>
    <w:p w:rsidR="008F7B8C" w:rsidRDefault="008F7B8C" w:rsidP="00BE0AAC">
      <w:proofErr w:type="gramStart"/>
      <w:r>
        <w:t>connection</w:t>
      </w:r>
      <w:proofErr w:type="gramEnd"/>
      <w:r>
        <w:t xml:space="preserve"> identifier = connection descriptor or name that resolved to connection descriptor</w:t>
      </w:r>
    </w:p>
    <w:p w:rsidR="008F7B8C" w:rsidRDefault="008F7B8C" w:rsidP="00BE0AAC">
      <w:proofErr w:type="gramStart"/>
      <w:r>
        <w:t>connection</w:t>
      </w:r>
      <w:proofErr w:type="gramEnd"/>
      <w:r>
        <w:t xml:space="preserve"> descriptor = host (of listener) + protocol + service name</w:t>
      </w:r>
    </w:p>
    <w:p w:rsidR="008F7B8C" w:rsidRDefault="008F7B8C" w:rsidP="00925286">
      <w:pPr>
        <w:pStyle w:val="ListParagraph"/>
        <w:numPr>
          <w:ilvl w:val="0"/>
          <w:numId w:val="1"/>
        </w:numPr>
      </w:pPr>
      <w:r>
        <w:t>Oracle Database Naming</w:t>
      </w:r>
    </w:p>
    <w:p w:rsidR="008F7B8C" w:rsidRDefault="008F7B8C" w:rsidP="008F7B8C">
      <w:r>
        <w:t xml:space="preserve">Instance associates database. Database has </w:t>
      </w:r>
      <w:proofErr w:type="spellStart"/>
      <w:r>
        <w:t>db_name</w:t>
      </w:r>
      <w:proofErr w:type="spellEnd"/>
      <w:r>
        <w:t xml:space="preserve"> (global, unique). Instance expose database through service name. Instance register service name in listener</w:t>
      </w:r>
    </w:p>
    <w:p w:rsidR="008F7B8C" w:rsidRDefault="008F7B8C" w:rsidP="008F7B8C">
      <w:pPr>
        <w:pStyle w:val="ListParagraph"/>
        <w:numPr>
          <w:ilvl w:val="0"/>
          <w:numId w:val="1"/>
        </w:numPr>
      </w:pPr>
      <w:r>
        <w:t>What we need to restore ODG</w:t>
      </w:r>
    </w:p>
    <w:p w:rsidR="008F7B8C" w:rsidRDefault="008F7B8C" w:rsidP="008F7B8C">
      <w:r>
        <w:t>Collection of Host + Database role</w:t>
      </w:r>
    </w:p>
    <w:p w:rsidR="008F7B8C" w:rsidRDefault="008F7B8C" w:rsidP="008F7B8C">
      <w:r>
        <w:t>Primary/Physical Standby database in backup -&gt; Primary + Physical Standbys</w:t>
      </w:r>
    </w:p>
    <w:p w:rsidR="008F7B8C" w:rsidRDefault="008F7B8C" w:rsidP="008F7B8C">
      <w:r>
        <w:t>If there is Logical Standby in backup (besides Primary/Physical) -&gt; Primary + Physical + Given Logical</w:t>
      </w:r>
    </w:p>
    <w:p w:rsidR="008F7B8C" w:rsidRDefault="008F7B8C" w:rsidP="008F7B8C">
      <w:proofErr w:type="gramStart"/>
      <w:r>
        <w:t>Also</w:t>
      </w:r>
      <w:proofErr w:type="gramEnd"/>
      <w:r w:rsidR="004E59D5">
        <w:t>,</w:t>
      </w:r>
      <w:r>
        <w:t xml:space="preserve"> we can restore Log</w:t>
      </w:r>
      <w:r w:rsidR="004E59D5">
        <w:t>ical Standby by</w:t>
      </w:r>
      <w:r>
        <w:t xml:space="preserve"> </w:t>
      </w:r>
      <w:r w:rsidR="004E59D5">
        <w:t xml:space="preserve">creating </w:t>
      </w:r>
      <w:r>
        <w:t>Physical Stand</w:t>
      </w:r>
      <w:r w:rsidR="004E59D5">
        <w:t>b</w:t>
      </w:r>
      <w:r>
        <w:t>y converted to Logical</w:t>
      </w:r>
      <w:r w:rsidR="004E59D5">
        <w:t>.</w:t>
      </w:r>
    </w:p>
    <w:p w:rsidR="004E59D5" w:rsidRDefault="004E59D5" w:rsidP="004E59D5">
      <w:pPr>
        <w:pStyle w:val="ListParagraph"/>
        <w:numPr>
          <w:ilvl w:val="0"/>
          <w:numId w:val="1"/>
        </w:numPr>
      </w:pPr>
      <w:r>
        <w:t>What we need to restore ODG (low level)</w:t>
      </w:r>
    </w:p>
    <w:p w:rsidR="004E59D5" w:rsidRDefault="004E59D5" w:rsidP="004E59D5">
      <w:r>
        <w:lastRenderedPageBreak/>
        <w:t>Database files</w:t>
      </w:r>
    </w:p>
    <w:p w:rsidR="004E59D5" w:rsidRDefault="004E59D5" w:rsidP="004E59D5">
      <w:r>
        <w:t>Map of Database Role -&gt; Host IP or DNS name</w:t>
      </w:r>
    </w:p>
    <w:p w:rsidR="004E59D5" w:rsidRDefault="004E59D5" w:rsidP="004E59D5">
      <w:proofErr w:type="spellStart"/>
      <w:r>
        <w:t>PFiles</w:t>
      </w:r>
      <w:proofErr w:type="spellEnd"/>
      <w:r>
        <w:t xml:space="preserve"> (contains configuration)</w:t>
      </w:r>
    </w:p>
    <w:p w:rsidR="004E59D5" w:rsidRPr="00BE0AAC" w:rsidRDefault="004E59D5" w:rsidP="004E59D5">
      <w:proofErr w:type="spellStart"/>
      <w:proofErr w:type="gramStart"/>
      <w:r>
        <w:t>tnsnames.ora</w:t>
      </w:r>
      <w:proofErr w:type="spellEnd"/>
      <w:proofErr w:type="gramEnd"/>
      <w:r>
        <w:t xml:space="preserve"> and </w:t>
      </w:r>
      <w:proofErr w:type="spellStart"/>
      <w:r>
        <w:t>listener.ora</w:t>
      </w:r>
      <w:proofErr w:type="spellEnd"/>
      <w:r>
        <w:t xml:space="preserve"> (optional) but we can register database with own (generated) Net Service Names and Service Names</w:t>
      </w:r>
    </w:p>
    <w:sectPr w:rsidR="004E59D5" w:rsidRPr="00BE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B387A"/>
    <w:multiLevelType w:val="hybridMultilevel"/>
    <w:tmpl w:val="1D8C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AC"/>
    <w:rsid w:val="004E59D5"/>
    <w:rsid w:val="008F7B8C"/>
    <w:rsid w:val="00BE0AAC"/>
    <w:rsid w:val="00D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33659-DF79-495F-906D-4B8BD15B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Новокрещенов</dc:creator>
  <cp:keywords/>
  <dc:description/>
  <cp:lastModifiedBy>Константин Новокрещенов</cp:lastModifiedBy>
  <cp:revision>1</cp:revision>
  <dcterms:created xsi:type="dcterms:W3CDTF">2017-01-19T00:45:00Z</dcterms:created>
  <dcterms:modified xsi:type="dcterms:W3CDTF">2017-01-19T01:12:00Z</dcterms:modified>
</cp:coreProperties>
</file>