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29935327" w:displacedByCustomXml="next"/>
    <w:sdt>
      <w:sdtPr>
        <w:rPr>
          <w:rFonts w:eastAsiaTheme="minorHAnsi" w:cstheme="minorBidi"/>
          <w:sz w:val="28"/>
          <w:szCs w:val="28"/>
          <w:lang w:eastAsia="en-US"/>
        </w:rPr>
        <w:id w:val="-115684567"/>
        <w:docPartObj>
          <w:docPartGallery w:val="Cover Pages"/>
          <w:docPartUnique/>
        </w:docPartObj>
      </w:sdtPr>
      <w:sdtEndPr/>
      <w:sdtContent>
        <w:p w:rsidR="00095436" w:rsidRDefault="00095436" w:rsidP="00095436">
          <w:pPr>
            <w:pStyle w:val="a4"/>
            <w:spacing w:before="0" w:beforeAutospacing="0" w:after="0" w:afterAutospacing="0" w:line="360" w:lineRule="auto"/>
            <w:jc w:val="center"/>
            <w:rPr>
              <w:sz w:val="28"/>
              <w:szCs w:val="27"/>
            </w:rPr>
          </w:pPr>
          <w:r>
            <w:rPr>
              <w:sz w:val="28"/>
              <w:szCs w:val="27"/>
            </w:rPr>
            <w:t>МИНИСТЕРСТВО НАУКИ И ВЫСШЕГО ОБРАЗОВАНИЯ РОССИЙСКОЙ ФЕДЕРАЦИИ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Федеральное государственное бюджетное образовательное учреждение высшего образования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ТОМСКИЙ ГОСУДАРСТВЕННЫЙ УНИВЕРСИТЕТ СИСТЕМ УПРАВЛЕНИЯ И РАДИОЭЛЕКТРОНИКИ</w:t>
          </w:r>
        </w:p>
        <w:p w:rsidR="00095436" w:rsidRDefault="00095436" w:rsidP="00095436">
          <w:pPr>
            <w:spacing w:before="100" w:beforeAutospacing="1" w:after="100" w:afterAutospacing="1"/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Кафедра конструирования и производства радиоаппаратуры (КИПР)</w:t>
          </w:r>
        </w:p>
        <w:p w:rsidR="00095436" w:rsidRDefault="00095436" w:rsidP="00095436">
          <w:pPr>
            <w:ind w:firstLine="0"/>
            <w:jc w:val="right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К ЗАЩИТЕ ДОПУСТИТЬ</w:t>
          </w:r>
        </w:p>
        <w:p w:rsidR="00095436" w:rsidRDefault="00095436" w:rsidP="00095436">
          <w:pPr>
            <w:ind w:firstLine="0"/>
            <w:jc w:val="right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Заведующий кафедрой КИПР</w:t>
          </w:r>
        </w:p>
        <w:p w:rsidR="00095436" w:rsidRDefault="00095436" w:rsidP="00095436">
          <w:pPr>
            <w:ind w:firstLine="0"/>
            <w:jc w:val="right"/>
            <w:rPr>
              <w:rFonts w:eastAsia="Times New Roman" w:cs="Times New Roman"/>
              <w:szCs w:val="27"/>
              <w:lang w:eastAsia="ru-RU"/>
            </w:rPr>
          </w:pPr>
          <w:proofErr w:type="spellStart"/>
          <w:r>
            <w:rPr>
              <w:rFonts w:eastAsia="Times New Roman" w:cs="Times New Roman"/>
              <w:szCs w:val="27"/>
              <w:lang w:eastAsia="ru-RU"/>
            </w:rPr>
            <w:t>кан</w:t>
          </w:r>
          <w:proofErr w:type="spellEnd"/>
          <w:r>
            <w:rPr>
              <w:rFonts w:eastAsia="Times New Roman" w:cs="Times New Roman"/>
              <w:szCs w:val="27"/>
              <w:lang w:eastAsia="ru-RU"/>
            </w:rPr>
            <w:t>.</w:t>
          </w:r>
          <w:r w:rsidR="00EF4DAD">
            <w:rPr>
              <w:rFonts w:eastAsia="Times New Roman" w:cs="Times New Roman"/>
              <w:szCs w:val="27"/>
              <w:lang w:eastAsia="ru-RU"/>
            </w:rPr>
            <w:t xml:space="preserve"> </w:t>
          </w:r>
          <w:proofErr w:type="spellStart"/>
          <w:r w:rsidR="00EF4DAD">
            <w:rPr>
              <w:rFonts w:eastAsia="Times New Roman" w:cs="Times New Roman"/>
              <w:szCs w:val="27"/>
              <w:lang w:eastAsia="ru-RU"/>
            </w:rPr>
            <w:t>техн</w:t>
          </w:r>
          <w:proofErr w:type="spellEnd"/>
          <w:r w:rsidR="00EF4DAD">
            <w:rPr>
              <w:rFonts w:eastAsia="Times New Roman" w:cs="Times New Roman"/>
              <w:szCs w:val="27"/>
              <w:lang w:eastAsia="ru-RU"/>
            </w:rPr>
            <w:t>. наук</w:t>
          </w:r>
          <w:r w:rsidRPr="00095436">
            <w:rPr>
              <w:rFonts w:eastAsia="Times New Roman" w:cs="Times New Roman"/>
              <w:szCs w:val="27"/>
              <w:lang w:eastAsia="ru-RU"/>
            </w:rPr>
            <w:t>, доцент</w:t>
          </w:r>
        </w:p>
        <w:p w:rsidR="00095436" w:rsidRDefault="00095436" w:rsidP="00095436">
          <w:pPr>
            <w:ind w:firstLine="0"/>
            <w:jc w:val="right"/>
            <w:rPr>
              <w:rFonts w:eastAsia="Times New Roman" w:cs="Times New Roman"/>
              <w:szCs w:val="27"/>
              <w:lang w:eastAsia="ru-RU"/>
            </w:rPr>
          </w:pPr>
          <w:r>
            <w:rPr>
              <w:color w:val="000000"/>
            </w:rPr>
            <w:t>__________/</w:t>
          </w:r>
          <w:r>
            <w:rPr>
              <w:rFonts w:eastAsia="Times New Roman" w:cs="Times New Roman"/>
              <w:szCs w:val="27"/>
              <w:lang w:eastAsia="ru-RU"/>
            </w:rPr>
            <w:t>Н.Н. Кривин</w:t>
          </w:r>
        </w:p>
        <w:p w:rsidR="00095436" w:rsidRDefault="00095436" w:rsidP="00095436">
          <w:pPr>
            <w:ind w:left="4956" w:firstLine="0"/>
            <w:jc w:val="right"/>
            <w:rPr>
              <w:rFonts w:eastAsia="Times New Roman" w:cs="Times New Roman"/>
              <w:sz w:val="27"/>
              <w:szCs w:val="27"/>
              <w:lang w:eastAsia="ru-RU"/>
            </w:rPr>
          </w:pPr>
          <w:r>
            <w:rPr>
              <w:color w:val="000000"/>
            </w:rPr>
            <w:t xml:space="preserve">  «___» _______ 20___г.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b/>
              <w:sz w:val="32"/>
              <w:szCs w:val="27"/>
              <w:lang w:eastAsia="ru-RU"/>
            </w:rPr>
          </w:pP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b/>
              <w:sz w:val="32"/>
              <w:szCs w:val="27"/>
              <w:lang w:eastAsia="ru-RU"/>
            </w:rPr>
          </w:pPr>
          <w:r w:rsidRPr="00095436">
            <w:rPr>
              <w:rFonts w:eastAsia="Times New Roman" w:cs="Times New Roman"/>
              <w:b/>
              <w:sz w:val="32"/>
              <w:szCs w:val="27"/>
              <w:lang w:eastAsia="ru-RU"/>
            </w:rPr>
            <w:t>СИСТЕМА КОНТРОЛЯ</w:t>
          </w:r>
          <w:r>
            <w:rPr>
              <w:rFonts w:eastAsia="Times New Roman" w:cs="Times New Roman"/>
              <w:b/>
              <w:sz w:val="32"/>
              <w:szCs w:val="27"/>
              <w:lang w:eastAsia="ru-RU"/>
            </w:rPr>
            <w:t xml:space="preserve"> И</w:t>
          </w:r>
          <w:r w:rsidRPr="00095436">
            <w:rPr>
              <w:rFonts w:eastAsia="Times New Roman" w:cs="Times New Roman"/>
              <w:b/>
              <w:sz w:val="32"/>
              <w:szCs w:val="27"/>
              <w:lang w:eastAsia="ru-RU"/>
            </w:rPr>
            <w:t xml:space="preserve"> УПРАВЛЕНИЯ ДОСТУПА В ЗДАНИИ АЭРОПОРТА 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Дипломный проект по специальности 25.05.03 – Техническая эксплуатация транспортного радиооборудования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Пояснительная записка к дипломному проекту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</w:p>
        <w:tbl>
          <w:tblPr>
            <w:tblStyle w:val="a5"/>
            <w:tblW w:w="0" w:type="auto"/>
            <w:tblInd w:w="0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957"/>
            <w:gridCol w:w="4384"/>
          </w:tblGrid>
          <w:tr w:rsidR="00095436" w:rsidTr="00095436">
            <w:tc>
              <w:tcPr>
                <w:tcW w:w="4957" w:type="dxa"/>
                <w:hideMark/>
              </w:tcPr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proofErr w:type="spellStart"/>
                <w:r>
                  <w:rPr>
                    <w:color w:val="000000"/>
                    <w:sz w:val="28"/>
                    <w:szCs w:val="28"/>
                    <w:lang w:eastAsia="en-US"/>
                  </w:rPr>
                  <w:t>Нормоконтроль</w:t>
                </w:r>
                <w:proofErr w:type="spellEnd"/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д-р. т. н., профессор каф. КИПР</w:t>
                </w:r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 xml:space="preserve">__________/ </w:t>
                </w:r>
              </w:p>
              <w:p w:rsidR="00095436" w:rsidRDefault="00436D6F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«___» __________ 2023</w:t>
                </w:r>
                <w:r>
                  <w:rPr>
                    <w:color w:val="000000"/>
                    <w:sz w:val="28"/>
                    <w:szCs w:val="28"/>
                    <w:lang w:val="en-US" w:eastAsia="en-US"/>
                  </w:rPr>
                  <w:t xml:space="preserve"> </w:t>
                </w:r>
                <w:r w:rsidR="00095436">
                  <w:rPr>
                    <w:color w:val="000000"/>
                    <w:sz w:val="28"/>
                    <w:szCs w:val="28"/>
                    <w:lang w:eastAsia="en-US"/>
                  </w:rPr>
                  <w:t>г.</w:t>
                </w:r>
              </w:p>
            </w:tc>
            <w:tc>
              <w:tcPr>
                <w:tcW w:w="4384" w:type="dxa"/>
                <w:hideMark/>
              </w:tcPr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Исполнитель</w:t>
                </w:r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студент гр. 208</w:t>
                </w:r>
              </w:p>
              <w:p w:rsidR="00095436" w:rsidRPr="00436D6F" w:rsidRDefault="004F1E3E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__________/ И.Е. Новоселов</w:t>
                </w:r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 xml:space="preserve">«___» _______ </w:t>
                </w:r>
                <w:r w:rsidR="00436D6F">
                  <w:rPr>
                    <w:color w:val="000000"/>
                    <w:sz w:val="28"/>
                    <w:szCs w:val="28"/>
                    <w:lang w:eastAsia="en-US"/>
                  </w:rPr>
                  <w:t>202</w:t>
                </w:r>
                <w:r w:rsidR="00436D6F">
                  <w:rPr>
                    <w:color w:val="000000"/>
                    <w:sz w:val="28"/>
                    <w:szCs w:val="28"/>
                    <w:lang w:val="en-US" w:eastAsia="en-US"/>
                  </w:rPr>
                  <w:t xml:space="preserve">3 </w:t>
                </w:r>
                <w:r>
                  <w:rPr>
                    <w:color w:val="000000"/>
                    <w:sz w:val="28"/>
                    <w:szCs w:val="28"/>
                    <w:lang w:eastAsia="en-US"/>
                  </w:rPr>
                  <w:t>г.</w:t>
                </w:r>
              </w:p>
            </w:tc>
          </w:tr>
        </w:tbl>
        <w:p w:rsidR="00095436" w:rsidRDefault="00095436" w:rsidP="00095436">
          <w:pPr>
            <w:pStyle w:val="a4"/>
            <w:spacing w:before="0" w:beforeAutospacing="0" w:after="0" w:afterAutospacing="0"/>
            <w:rPr>
              <w:color w:val="000000"/>
              <w:sz w:val="28"/>
              <w:szCs w:val="28"/>
            </w:rPr>
          </w:pPr>
        </w:p>
        <w:p w:rsidR="00095436" w:rsidRDefault="00095436" w:rsidP="00095436">
          <w:pPr>
            <w:pStyle w:val="a4"/>
            <w:spacing w:before="0" w:beforeAutospacing="0" w:after="0" w:afterAutospacing="0"/>
            <w:rPr>
              <w:color w:val="000000"/>
              <w:sz w:val="28"/>
              <w:szCs w:val="28"/>
            </w:rPr>
          </w:pPr>
        </w:p>
        <w:tbl>
          <w:tblPr>
            <w:tblStyle w:val="a5"/>
            <w:tblW w:w="0" w:type="auto"/>
            <w:tblInd w:w="-5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962"/>
          </w:tblGrid>
          <w:tr w:rsidR="00095436" w:rsidTr="00095436">
            <w:trPr>
              <w:trHeight w:val="1727"/>
            </w:trPr>
            <w:tc>
              <w:tcPr>
                <w:tcW w:w="4962" w:type="dxa"/>
              </w:tcPr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 xml:space="preserve">Руководитель </w:t>
                </w:r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proofErr w:type="spellStart"/>
                <w:r>
                  <w:rPr>
                    <w:color w:val="000000"/>
                    <w:sz w:val="28"/>
                    <w:szCs w:val="28"/>
                    <w:lang w:eastAsia="en-US"/>
                  </w:rPr>
                  <w:t>кан</w:t>
                </w:r>
                <w:proofErr w:type="spellEnd"/>
                <w:r>
                  <w:rPr>
                    <w:color w:val="000000"/>
                    <w:sz w:val="28"/>
                    <w:szCs w:val="28"/>
                    <w:lang w:eastAsia="en-US"/>
                  </w:rPr>
                  <w:t>. ф.-м. н., доцент каф. КИПР</w:t>
                </w:r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 xml:space="preserve">__________/ </w:t>
                </w:r>
              </w:p>
              <w:p w:rsidR="00095436" w:rsidRDefault="00436D6F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«___» __________ 2023</w:t>
                </w:r>
                <w:r>
                  <w:rPr>
                    <w:color w:val="000000"/>
                    <w:sz w:val="28"/>
                    <w:szCs w:val="28"/>
                    <w:lang w:val="en-US" w:eastAsia="en-US"/>
                  </w:rPr>
                  <w:t xml:space="preserve"> </w:t>
                </w:r>
                <w:r w:rsidR="00095436">
                  <w:rPr>
                    <w:color w:val="000000"/>
                    <w:sz w:val="28"/>
                    <w:szCs w:val="28"/>
                    <w:lang w:eastAsia="en-US"/>
                  </w:rPr>
                  <w:t>г.</w:t>
                </w:r>
              </w:p>
              <w:p w:rsidR="00095436" w:rsidRDefault="00095436">
                <w:pPr>
                  <w:pStyle w:val="a4"/>
                  <w:tabs>
                    <w:tab w:val="left" w:pos="2715"/>
                  </w:tabs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</w:p>
            </w:tc>
          </w:tr>
        </w:tbl>
        <w:p w:rsidR="00095436" w:rsidRDefault="00095436" w:rsidP="00095436">
          <w:pPr>
            <w:ind w:firstLine="0"/>
            <w:jc w:val="right"/>
            <w:rPr>
              <w:rFonts w:eastAsia="Times New Roman" w:cs="Times New Roman"/>
              <w:szCs w:val="27"/>
              <w:lang w:eastAsia="ru-RU"/>
            </w:rPr>
          </w:pPr>
        </w:p>
        <w:p w:rsidR="00095436" w:rsidRDefault="00095436" w:rsidP="00095436">
          <w:pPr>
            <w:spacing w:after="160" w:line="256" w:lineRule="auto"/>
            <w:ind w:firstLine="0"/>
            <w:jc w:val="center"/>
            <w:rPr>
              <w:b/>
            </w:rPr>
          </w:pPr>
          <w:r>
            <w:rPr>
              <w:rFonts w:eastAsia="Times New Roman" w:cs="Times New Roman"/>
              <w:szCs w:val="27"/>
              <w:lang w:eastAsia="ru-RU"/>
            </w:rPr>
            <w:br w:type="page"/>
          </w:r>
          <w:r>
            <w:rPr>
              <w:b/>
            </w:rPr>
            <w:lastRenderedPageBreak/>
            <w:t>РЕФЕРАТ</w:t>
          </w:r>
        </w:p>
        <w:p w:rsidR="00095436" w:rsidRDefault="00095436" w:rsidP="00095436">
          <w:pPr>
            <w:jc w:val="center"/>
            <w:rPr>
              <w:b/>
            </w:rPr>
          </w:pPr>
        </w:p>
        <w:p w:rsidR="002F7917" w:rsidRDefault="00095436">
          <w:pPr>
            <w:spacing w:after="160" w:line="259" w:lineRule="auto"/>
            <w:ind w:firstLine="0"/>
            <w:jc w:val="left"/>
            <w:rPr>
              <w:lang w:val="en-US"/>
            </w:rPr>
          </w:pPr>
          <w:r>
            <w:rPr>
              <w:lang w:val="en-US"/>
            </w:rPr>
            <w:br w:type="page"/>
          </w:r>
        </w:p>
        <w:sdt>
          <w:sdtPr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  <w:id w:val="1097059328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2F7917" w:rsidRPr="002F7917" w:rsidRDefault="002F7917" w:rsidP="002F7917">
              <w:pPr>
                <w:pStyle w:val="a8"/>
                <w:spacing w:line="360" w:lineRule="auto"/>
                <w:jc w:val="center"/>
                <w:rPr>
                  <w:rFonts w:ascii="Times New Roman" w:hAnsi="Times New Roman" w:cs="Times New Roman"/>
                  <w:b/>
                  <w:color w:val="auto"/>
                  <w:sz w:val="28"/>
                  <w:szCs w:val="28"/>
                </w:rPr>
              </w:pPr>
              <w:r w:rsidRPr="002F7917">
                <w:rPr>
                  <w:rFonts w:ascii="Times New Roman" w:hAnsi="Times New Roman" w:cs="Times New Roman"/>
                  <w:b/>
                  <w:color w:val="auto"/>
                  <w:sz w:val="28"/>
                  <w:szCs w:val="28"/>
                </w:rPr>
                <w:t>Оглавление</w:t>
              </w:r>
            </w:p>
            <w:p w:rsidR="007461C6" w:rsidRDefault="002F7917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 xml:space="preserve"> TOC \o "1-3" \h \z \u </w:instrText>
              </w:r>
              <w:r>
                <w:rPr>
                  <w:b/>
                  <w:bCs/>
                </w:rPr>
                <w:fldChar w:fldCharType="separate"/>
              </w:r>
              <w:hyperlink w:anchor="_Toc148554615" w:history="1">
                <w:r w:rsidR="007461C6" w:rsidRPr="00DD4783">
                  <w:rPr>
                    <w:rStyle w:val="a9"/>
                    <w:rFonts w:cs="Times New Roman"/>
                    <w:smallCaps/>
                    <w:noProof/>
                  </w:rPr>
                  <w:t>Введение</w:t>
                </w:r>
                <w:r w:rsidR="007461C6">
                  <w:rPr>
                    <w:noProof/>
                    <w:webHidden/>
                  </w:rPr>
                  <w:tab/>
                </w:r>
                <w:r w:rsidR="007461C6">
                  <w:rPr>
                    <w:noProof/>
                    <w:webHidden/>
                  </w:rPr>
                  <w:fldChar w:fldCharType="begin"/>
                </w:r>
                <w:r w:rsidR="007461C6">
                  <w:rPr>
                    <w:noProof/>
                    <w:webHidden/>
                  </w:rPr>
                  <w:instrText xml:space="preserve"> PAGEREF _Toc148554615 \h </w:instrText>
                </w:r>
                <w:r w:rsidR="007461C6">
                  <w:rPr>
                    <w:noProof/>
                    <w:webHidden/>
                  </w:rPr>
                </w:r>
                <w:r w:rsidR="007461C6">
                  <w:rPr>
                    <w:noProof/>
                    <w:webHidden/>
                  </w:rPr>
                  <w:fldChar w:fldCharType="separate"/>
                </w:r>
                <w:r w:rsidR="00150ED4">
                  <w:rPr>
                    <w:noProof/>
                    <w:webHidden/>
                  </w:rPr>
                  <w:t>4</w:t>
                </w:r>
                <w:r w:rsidR="007461C6">
                  <w:rPr>
                    <w:noProof/>
                    <w:webHidden/>
                  </w:rPr>
                  <w:fldChar w:fldCharType="end"/>
                </w:r>
              </w:hyperlink>
            </w:p>
            <w:p w:rsidR="007461C6" w:rsidRDefault="00246684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554616" w:history="1">
                <w:r w:rsidR="007461C6" w:rsidRPr="00DD4783">
                  <w:rPr>
                    <w:rStyle w:val="a9"/>
                    <w:noProof/>
                  </w:rPr>
                  <w:t>1.1 Анализ существующей системы контроля и управления доступом на базе аэропорта</w:t>
                </w:r>
                <w:r w:rsidR="007461C6">
                  <w:rPr>
                    <w:noProof/>
                    <w:webHidden/>
                  </w:rPr>
                  <w:tab/>
                </w:r>
                <w:r w:rsidR="007461C6">
                  <w:rPr>
                    <w:noProof/>
                    <w:webHidden/>
                  </w:rPr>
                  <w:fldChar w:fldCharType="begin"/>
                </w:r>
                <w:r w:rsidR="007461C6">
                  <w:rPr>
                    <w:noProof/>
                    <w:webHidden/>
                  </w:rPr>
                  <w:instrText xml:space="preserve"> PAGEREF _Toc148554616 \h </w:instrText>
                </w:r>
                <w:r w:rsidR="007461C6">
                  <w:rPr>
                    <w:noProof/>
                    <w:webHidden/>
                  </w:rPr>
                </w:r>
                <w:r w:rsidR="007461C6">
                  <w:rPr>
                    <w:noProof/>
                    <w:webHidden/>
                  </w:rPr>
                  <w:fldChar w:fldCharType="separate"/>
                </w:r>
                <w:r w:rsidR="00150ED4">
                  <w:rPr>
                    <w:noProof/>
                    <w:webHidden/>
                  </w:rPr>
                  <w:t>6</w:t>
                </w:r>
                <w:r w:rsidR="007461C6">
                  <w:rPr>
                    <w:noProof/>
                    <w:webHidden/>
                  </w:rPr>
                  <w:fldChar w:fldCharType="end"/>
                </w:r>
              </w:hyperlink>
            </w:p>
            <w:p w:rsidR="007461C6" w:rsidRDefault="00246684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554617" w:history="1">
                <w:r w:rsidR="007461C6" w:rsidRPr="00DD4783">
                  <w:rPr>
                    <w:rStyle w:val="a9"/>
                    <w:noProof/>
                  </w:rPr>
                  <w:t>1.2 Выявление недостатков существующей системы и обоснование необходимости модернизации</w:t>
                </w:r>
                <w:r w:rsidR="007461C6">
                  <w:rPr>
                    <w:noProof/>
                    <w:webHidden/>
                  </w:rPr>
                  <w:tab/>
                </w:r>
                <w:r w:rsidR="007461C6">
                  <w:rPr>
                    <w:noProof/>
                    <w:webHidden/>
                  </w:rPr>
                  <w:fldChar w:fldCharType="begin"/>
                </w:r>
                <w:r w:rsidR="007461C6">
                  <w:rPr>
                    <w:noProof/>
                    <w:webHidden/>
                  </w:rPr>
                  <w:instrText xml:space="preserve"> PAGEREF _Toc148554617 \h </w:instrText>
                </w:r>
                <w:r w:rsidR="007461C6">
                  <w:rPr>
                    <w:noProof/>
                    <w:webHidden/>
                  </w:rPr>
                </w:r>
                <w:r w:rsidR="007461C6">
                  <w:rPr>
                    <w:noProof/>
                    <w:webHidden/>
                  </w:rPr>
                  <w:fldChar w:fldCharType="separate"/>
                </w:r>
                <w:r w:rsidR="00150ED4">
                  <w:rPr>
                    <w:noProof/>
                    <w:webHidden/>
                  </w:rPr>
                  <w:t>10</w:t>
                </w:r>
                <w:r w:rsidR="007461C6">
                  <w:rPr>
                    <w:noProof/>
                    <w:webHidden/>
                  </w:rPr>
                  <w:fldChar w:fldCharType="end"/>
                </w:r>
              </w:hyperlink>
            </w:p>
            <w:p w:rsidR="002F7917" w:rsidRDefault="002F7917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2F7917" w:rsidRDefault="002F7917">
          <w:pPr>
            <w:spacing w:after="160" w:line="259" w:lineRule="auto"/>
            <w:ind w:firstLine="0"/>
            <w:jc w:val="left"/>
            <w:rPr>
              <w:lang w:val="en-US"/>
            </w:rPr>
          </w:pPr>
          <w:r>
            <w:rPr>
              <w:lang w:val="en-US"/>
            </w:rPr>
            <w:br w:type="page"/>
          </w:r>
        </w:p>
        <w:p w:rsidR="00095436" w:rsidRPr="00E13528" w:rsidRDefault="00246684" w:rsidP="00E13528">
          <w:pPr>
            <w:spacing w:after="160"/>
            <w:ind w:firstLine="0"/>
            <w:jc w:val="left"/>
            <w:rPr>
              <w:rStyle w:val="a3"/>
              <w:smallCaps w:val="0"/>
              <w:lang w:val="en-US"/>
            </w:rPr>
          </w:pPr>
        </w:p>
      </w:sdtContent>
    </w:sdt>
    <w:p w:rsidR="007E61BA" w:rsidRDefault="007E61BA" w:rsidP="00E13528">
      <w:pPr>
        <w:pStyle w:val="2"/>
        <w:numPr>
          <w:ilvl w:val="0"/>
          <w:numId w:val="0"/>
        </w:numPr>
        <w:spacing w:before="0" w:after="0"/>
        <w:ind w:left="-142"/>
        <w:rPr>
          <w:rStyle w:val="a3"/>
          <w:rFonts w:cs="Times New Roman"/>
          <w:szCs w:val="28"/>
        </w:rPr>
      </w:pPr>
      <w:bookmarkStart w:id="1" w:name="_Toc148554615"/>
      <w:r w:rsidRPr="009D274F">
        <w:rPr>
          <w:rStyle w:val="a3"/>
          <w:rFonts w:cs="Times New Roman"/>
          <w:szCs w:val="28"/>
        </w:rPr>
        <w:t>Введение</w:t>
      </w:r>
      <w:bookmarkEnd w:id="0"/>
      <w:bookmarkEnd w:id="1"/>
    </w:p>
    <w:p w:rsidR="00773B65" w:rsidRPr="00773B65" w:rsidRDefault="00773B65" w:rsidP="00773B65"/>
    <w:p w:rsidR="00E13528" w:rsidRPr="00E13528" w:rsidRDefault="00B0606B" w:rsidP="00773B65">
      <w:r>
        <w:t>В настоящее время</w:t>
      </w:r>
      <w:r w:rsidR="00E13528" w:rsidRPr="00E13528">
        <w:t xml:space="preserve"> мир подвергается постоянным вызовам в области безопасности, и аэропорты, как ключевые элементы инфраструктуры, стоят перед особыми задачами по обеспечению безопасности и контролю доступа. Проблема управления доступом и обеспечения безопасности на </w:t>
      </w:r>
      <w:r w:rsidR="00773B65">
        <w:t xml:space="preserve">территории аэропорта </w:t>
      </w:r>
      <w:r w:rsidR="00E13528" w:rsidRPr="00E13528">
        <w:t>является сложной и актуальной, поскольку неполадки в этой области могут не только угрожать жизни и здоровью пассажиров и персонала, но и привести к финансовым убыткам</w:t>
      </w:r>
      <w:r w:rsidR="00773B65">
        <w:t>, потеря информационных данных</w:t>
      </w:r>
      <w:r w:rsidR="00E13528" w:rsidRPr="00E13528">
        <w:t xml:space="preserve"> и</w:t>
      </w:r>
      <w:r w:rsidR="00E13528">
        <w:t xml:space="preserve"> нарушению репутации аэропорта.</w:t>
      </w:r>
    </w:p>
    <w:p w:rsidR="00E13528" w:rsidRPr="00E13528" w:rsidRDefault="00E13528" w:rsidP="00773B65">
      <w:r w:rsidRPr="00E13528">
        <w:t>Организации по всему миру сталкиваются с проблемами обеспечения безопасности и контроля доступа на своей территории</w:t>
      </w:r>
      <w:r w:rsidR="00773B65" w:rsidRPr="00773B65">
        <w:t xml:space="preserve"> </w:t>
      </w:r>
      <w:proofErr w:type="gramStart"/>
      <w:r w:rsidR="00773B65" w:rsidRPr="00773B65">
        <w:rPr>
          <w:highlight w:val="yellow"/>
        </w:rPr>
        <w:t>[ ]</w:t>
      </w:r>
      <w:proofErr w:type="gramEnd"/>
      <w:r w:rsidRPr="00E13528">
        <w:t>. Несмотря на значительные усилия, большинство из них до сих пор имеют нерешенные вопросы в этой области, что может приводить к финансовым убыткам и потенциальным угрозам для безоп</w:t>
      </w:r>
      <w:r>
        <w:t>асности.</w:t>
      </w:r>
    </w:p>
    <w:p w:rsidR="00E13528" w:rsidRPr="00E13528" w:rsidRDefault="00E13528" w:rsidP="00773B65">
      <w:r w:rsidRPr="00E13528">
        <w:t>В этом контексте решение о создании и усовершенствовании системы контроля и управления доступом на территории аэропорта является ключевым шагом в обеспечении безопасности и соблюдении высоких стандартов. Применение инновационных методов и технологий, таких как системы контроля через IP-камеры и системы технического зрения на основе искусственного интеллекта, позволяет создать эффективную, надежную и интеллектуальную систему, способную обеспечивать высший у</w:t>
      </w:r>
      <w:r>
        <w:t>ровень безопасности и контроля</w:t>
      </w:r>
      <w:r w:rsidR="00773B65" w:rsidRPr="00773B65">
        <w:t xml:space="preserve"> </w:t>
      </w:r>
      <w:r w:rsidR="00773B65">
        <w:t>доступом</w:t>
      </w:r>
      <w:r>
        <w:t>.</w:t>
      </w:r>
    </w:p>
    <w:p w:rsidR="00773B65" w:rsidRDefault="00773B65" w:rsidP="00773B65">
      <w:r w:rsidRPr="00773B65">
        <w:t xml:space="preserve">Целью данного проекта является создание современной системы контроля и управления доступом в аэропорту с использованием интеграции IP-камер и системы технического зрения на базе искусственного интеллекта. Эта система будет способствовать наблюдению и контролю за движением лиц или групп на </w:t>
      </w:r>
      <w:r>
        <w:t>контролируемой территории</w:t>
      </w:r>
      <w:r w:rsidRPr="00773B65">
        <w:t xml:space="preserve">, повышая общий уровень безопасности и обеспечивая эффективное управление доступом персонала и </w:t>
      </w:r>
      <w:r w:rsidRPr="00773B65">
        <w:lastRenderedPageBreak/>
        <w:t>пассажиров. Альтернативно, основной целью может быть улучшение системы контроля и управления доступом на аэропорту с использованием современных технологий технического зрения</w:t>
      </w:r>
      <w:r>
        <w:t>.</w:t>
      </w:r>
    </w:p>
    <w:p w:rsidR="001961A7" w:rsidRDefault="00E13528" w:rsidP="00B7048B">
      <w:r w:rsidRPr="00E13528">
        <w:t xml:space="preserve">В </w:t>
      </w:r>
      <w:r w:rsidR="00A537E5" w:rsidRPr="00E13528">
        <w:t>да</w:t>
      </w:r>
      <w:r w:rsidR="00A537E5">
        <w:t>нном дипломном проекте</w:t>
      </w:r>
      <w:r w:rsidRPr="00E13528">
        <w:t xml:space="preserve"> будут </w:t>
      </w:r>
      <w:r w:rsidR="00A537E5">
        <w:t>рассматрива</w:t>
      </w:r>
      <w:r w:rsidR="00A537E5" w:rsidRPr="00A537E5">
        <w:t xml:space="preserve">ться </w:t>
      </w:r>
      <w:r w:rsidR="00B0606B" w:rsidRPr="00A537E5">
        <w:t>вопросы,</w:t>
      </w:r>
      <w:r w:rsidR="00A537E5" w:rsidRPr="00A537E5">
        <w:t xml:space="preserve"> связанные</w:t>
      </w:r>
      <w:r w:rsidR="00B0606B">
        <w:t xml:space="preserve"> </w:t>
      </w:r>
      <w:r w:rsidR="00B0606B">
        <w:rPr>
          <w:shd w:val="clear" w:color="auto" w:fill="FFFFFF"/>
        </w:rPr>
        <w:t>внедрением систем безопасности для обеспечения сохранности и безопасности предприятий</w:t>
      </w:r>
      <w:r w:rsidR="00A537E5" w:rsidRPr="00A537E5">
        <w:t xml:space="preserve">. Был проведен системный анализ, а также разработана структурная схема комплекса </w:t>
      </w:r>
      <w:r w:rsidR="00A537E5">
        <w:t>интегрированной системы IP-мониторинга и у</w:t>
      </w:r>
      <w:r w:rsidR="00A537E5" w:rsidRPr="00A537E5">
        <w:t>правления. В ходе работы был разработан схема электрических соединений, листинг программного кода, инструкция подключения системы и настройка рабочего места</w:t>
      </w:r>
      <w:r w:rsidR="00A537E5">
        <w:t>.</w:t>
      </w:r>
      <w:r w:rsidR="00A537E5" w:rsidRPr="00A537E5">
        <w:t xml:space="preserve"> </w:t>
      </w:r>
    </w:p>
    <w:p w:rsidR="00D3044E" w:rsidRDefault="00D3044E">
      <w:pPr>
        <w:spacing w:after="160" w:line="259" w:lineRule="auto"/>
        <w:ind w:firstLine="0"/>
        <w:jc w:val="left"/>
      </w:pPr>
      <w:r>
        <w:br w:type="page"/>
      </w:r>
    </w:p>
    <w:p w:rsidR="000E7D8E" w:rsidRPr="000E7D8E" w:rsidRDefault="000E7D8E" w:rsidP="000E7D8E">
      <w:pPr>
        <w:pStyle w:val="1"/>
        <w:rPr>
          <w:rFonts w:eastAsiaTheme="minorHAnsi"/>
        </w:rPr>
      </w:pPr>
      <w:bookmarkStart w:id="2" w:name="_Toc30971638"/>
      <w:bookmarkStart w:id="3" w:name="_Toc148554616"/>
      <w:r w:rsidRPr="000E7D8E">
        <w:rPr>
          <w:rFonts w:eastAsiaTheme="minorHAnsi"/>
        </w:rPr>
        <w:lastRenderedPageBreak/>
        <w:t>1 Исследование характеристик объекта защиты и действующей системы контроля и управления доступом</w:t>
      </w:r>
    </w:p>
    <w:p w:rsidR="000E7D8E" w:rsidRPr="000E7D8E" w:rsidRDefault="000E7D8E" w:rsidP="000E7D8E">
      <w:pPr>
        <w:pStyle w:val="1"/>
        <w:rPr>
          <w:rFonts w:eastAsiaTheme="minorHAnsi"/>
        </w:rPr>
      </w:pPr>
    </w:p>
    <w:p w:rsidR="000E7D8E" w:rsidRDefault="000E7D8E" w:rsidP="000E7D8E">
      <w:pPr>
        <w:pStyle w:val="1"/>
        <w:rPr>
          <w:rFonts w:eastAsiaTheme="minorHAnsi"/>
        </w:rPr>
      </w:pPr>
      <w:r w:rsidRPr="000E7D8E">
        <w:rPr>
          <w:rFonts w:eastAsiaTheme="minorHAnsi"/>
        </w:rPr>
        <w:t>1.1 Общая характеристика аэропорта, его информационная и физическая структура</w:t>
      </w:r>
    </w:p>
    <w:p w:rsidR="000E7D8E" w:rsidRPr="000E7D8E" w:rsidRDefault="000E7D8E" w:rsidP="000E7D8E">
      <w:r w:rsidRPr="000E7D8E">
        <w:t>Данная выпускная квалификационная работа выполнена на базе типовой модели аэропорта.</w:t>
      </w:r>
    </w:p>
    <w:p w:rsidR="000E7D8E" w:rsidRPr="000E7D8E" w:rsidRDefault="000E7D8E" w:rsidP="000E7D8E">
      <w:r w:rsidRPr="000E7D8E">
        <w:t>Аэропорт – комплекс сооружений, предназначенный для приема, отправки воздушных судов и обслуживания воздушных перевозок, имеющий для этих целей аэродром, аэровокзал и другие наземные сооружения и необходимое оборудование.</w:t>
      </w:r>
    </w:p>
    <w:p w:rsidR="000E7D8E" w:rsidRPr="000E7D8E" w:rsidRDefault="000E7D8E" w:rsidP="000E7D8E">
      <w:r w:rsidRPr="000E7D8E">
        <w:t>Аэровокзал (терминал аэропорта) – здание для обслуживания пассажиров воздушного транспорта и операций с багажом, обычно в аэропортах.</w:t>
      </w:r>
    </w:p>
    <w:p w:rsidR="000E7D8E" w:rsidRPr="000E7D8E" w:rsidRDefault="000E7D8E" w:rsidP="000E7D8E">
      <w:r w:rsidRPr="000E7D8E">
        <w:t>Аэровокзальный комплекс – включает в себя собственно аэровокзал, предназначенный для обслуживания пассажиров. В аэровокзале базируются большинство служб, обслуживающих пассажиров от момента входа на территорию аэропорта до вылета и от момента подачи трапа к самолёту до покидания аэропорта: представительства авиакомпаний; служба организации пассажирских перевозок; службы безопасности; багажная служба; службы пограничного, иммиграционного и таможенного контроля; различные организации и предприятия, направленные на отдых, развлечения пассажиров и т. п.: рестораны и кафе, точки торговли периодикой и сувенирами, магазины, и т. д. Грузовой комплекс. Принимает к отправке, оформляет, обрабатывает, загружает на борт воздушных судов груз и почту. Оснащается крытым отапливаемым складом, средствами доставки и механизированной погрузки-разгрузки, средствами обработки груза «в навал» и в контейнерах.</w:t>
      </w:r>
    </w:p>
    <w:p w:rsidR="000E7D8E" w:rsidRPr="000E7D8E" w:rsidRDefault="000E7D8E" w:rsidP="000E7D8E">
      <w:r w:rsidRPr="000E7D8E">
        <w:t>Инфраструктура аэропорта включает:</w:t>
      </w:r>
    </w:p>
    <w:p w:rsidR="000E7D8E" w:rsidRPr="000E7D8E" w:rsidRDefault="000E7D8E" w:rsidP="000E7D8E">
      <w:r w:rsidRPr="000E7D8E">
        <w:lastRenderedPageBreak/>
        <w:t>– ангарный комплекс для технического обслуживания и мойки ВС, в том числе отапливаемый ангар площадью 5100 м</w:t>
      </w:r>
      <w:r w:rsidRPr="000E7D8E">
        <w:rPr>
          <w:vertAlign w:val="superscript"/>
        </w:rPr>
        <w:t>2</w:t>
      </w:r>
      <w:r w:rsidRPr="000E7D8E">
        <w:t>, что позволяет обслуживать BC вплоть до типа MD-11, и неотапливаемый ангар площадью 5700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>– складские помещения и инструментальные кладовые с круглосуточным доступом площадью более 700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 xml:space="preserve">– лаборатории </w:t>
      </w:r>
      <w:proofErr w:type="spellStart"/>
      <w:r w:rsidRPr="000E7D8E">
        <w:t>АиРЭО</w:t>
      </w:r>
      <w:proofErr w:type="spellEnd"/>
      <w:r w:rsidRPr="000E7D8E">
        <w:t xml:space="preserve"> с производственной площадью 1300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>– участок расшифровки и анализа полетной информации площадью 180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>– слесарно-механический участок площадью 72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>– группы неразрушающих методов контроля с производственной площадью 103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softHyphen/>
        <w:t xml:space="preserve"> – лаборатория авиационной метрологии общей площадью 579,15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softHyphen/>
        <w:t>– наземное штурманское обеспечение;</w:t>
      </w:r>
    </w:p>
    <w:p w:rsidR="000E7D8E" w:rsidRPr="000E7D8E" w:rsidRDefault="000E7D8E" w:rsidP="000E7D8E">
      <w:r w:rsidRPr="000E7D8E">
        <w:t>– грузовой терминал, расположенный на территории 23 000 м</w:t>
      </w:r>
      <w:r w:rsidRPr="000E7D8E">
        <w:rPr>
          <w:vertAlign w:val="superscript"/>
        </w:rPr>
        <w:t>2</w:t>
      </w:r>
      <w:r w:rsidRPr="000E7D8E">
        <w:t>, включающий складские и офисные помещения общей площадью 10 300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>– топливозаправочные комплексы;</w:t>
      </w:r>
    </w:p>
    <w:p w:rsidR="000E7D8E" w:rsidRPr="000E7D8E" w:rsidRDefault="000E7D8E" w:rsidP="000E7D8E">
      <w:r w:rsidRPr="000E7D8E">
        <w:t>– цеха бортового питания.</w:t>
      </w:r>
    </w:p>
    <w:p w:rsidR="000E7D8E" w:rsidRPr="000E7D8E" w:rsidRDefault="000E7D8E" w:rsidP="000E7D8E">
      <w:r w:rsidRPr="000E7D8E">
        <w:t>Исследуем архитектурную схему аэропорта.</w:t>
      </w:r>
    </w:p>
    <w:p w:rsidR="000E7D8E" w:rsidRPr="000E7D8E" w:rsidRDefault="000E7D8E" w:rsidP="000E7D8E">
      <w:r w:rsidRPr="000E7D8E">
        <w:t>Под архитектурой предприятия понимается структурное описание организации как системы управления в терминах бизнеса и информационных технологий, включающее характеристику существенных элементов этой системы и связей между ними. Основная задача архитектуры предприятия – сфокусировать внимание IT-блока предприятия на реализации его миссии и достижении стратегических целей бизнеса.</w:t>
      </w:r>
    </w:p>
    <w:p w:rsidR="000E7D8E" w:rsidRPr="000E7D8E" w:rsidRDefault="000E7D8E" w:rsidP="000E7D8E">
      <w:r w:rsidRPr="000E7D8E">
        <w:t xml:space="preserve">Создание корпоративных архитектур, за редким исключением, не носит обязательного регламентирующего характера. Если говорить о коммерческих организациях, то обычно этот вопрос находится в сфере полномочий высшего руководства организации. Но, по оценкам аналитиков, ежегодно будет увеличиваться число предприятий, нацеленных на создание комплексных архитектур. При этом архитекторам предприятий, проектирующим </w:t>
      </w:r>
      <w:r w:rsidRPr="000E7D8E">
        <w:lastRenderedPageBreak/>
        <w:t>исключительно информационно-технологические архитектуры, придется обосновывать результаты своей деятельности и ее полезность с точки зрения потребностей основного бизнеса организации.</w:t>
      </w:r>
    </w:p>
    <w:p w:rsidR="000E7D8E" w:rsidRPr="000E7D8E" w:rsidRDefault="000E7D8E" w:rsidP="000E7D8E">
      <w:r w:rsidRPr="000E7D8E">
        <w:t>Современное гражданское авиапредприятие – это сложное многофункциональное объединение, обеспечивающее пассажирские и грузовые авиаперевозки, с большим количеством потребителей и поставщиков услуг.</w:t>
      </w:r>
    </w:p>
    <w:p w:rsidR="000E7D8E" w:rsidRPr="000E7D8E" w:rsidRDefault="000E7D8E" w:rsidP="000E7D8E">
      <w:pPr>
        <w:rPr>
          <w:bCs/>
        </w:rPr>
      </w:pPr>
      <w:r w:rsidRPr="000E7D8E">
        <w:t xml:space="preserve">Авиапредприятие в своей информационной структуре имеет компьютерную сеть, в которую включены рабочие компьютеры сотрудников. </w:t>
      </w:r>
      <w:r w:rsidRPr="000E7D8E">
        <w:rPr>
          <w:bCs/>
        </w:rPr>
        <w:t>Доступом к данной компьютерной сети обладают только сотрудники организации. Рассмотрим типовое решение информационной архитектуры для авиапредприятия.</w:t>
      </w:r>
    </w:p>
    <w:p w:rsidR="000E7D8E" w:rsidRPr="000E7D8E" w:rsidRDefault="000E7D8E" w:rsidP="000E7D8E">
      <w:pPr>
        <w:rPr>
          <w:bCs/>
        </w:rPr>
      </w:pPr>
      <w:bookmarkStart w:id="4" w:name="_Toc354260205"/>
      <w:bookmarkStart w:id="5" w:name="_Toc357353158"/>
      <w:bookmarkStart w:id="6" w:name="_Toc384624834"/>
      <w:bookmarkStart w:id="7" w:name="_Toc385509092"/>
      <w:bookmarkStart w:id="8" w:name="_Toc388377891"/>
      <w:bookmarkStart w:id="9" w:name="_Toc411017360"/>
      <w:bookmarkStart w:id="10" w:name="_Toc411017712"/>
      <w:bookmarkStart w:id="11" w:name="_Toc452420194"/>
      <w:r w:rsidRPr="000E7D8E">
        <w:rPr>
          <w:bCs/>
        </w:rPr>
        <w:t xml:space="preserve">Вся сеть располагается в пределах 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r w:rsidRPr="000E7D8E">
        <w:rPr>
          <w:bCs/>
        </w:rPr>
        <w:t xml:space="preserve">комплекса зданий авиапредприятия. </w:t>
      </w:r>
      <w:bookmarkStart w:id="12" w:name="_Toc354260207"/>
      <w:bookmarkStart w:id="13" w:name="_Toc357353160"/>
      <w:bookmarkStart w:id="14" w:name="_Toc384624848"/>
      <w:bookmarkStart w:id="15" w:name="_Toc385509106"/>
      <w:bookmarkStart w:id="16" w:name="_Toc388377905"/>
      <w:bookmarkStart w:id="17" w:name="_Toc411017374"/>
      <w:bookmarkStart w:id="18" w:name="_Toc411017726"/>
      <w:bookmarkStart w:id="19" w:name="_Toc452420198"/>
      <w:r w:rsidRPr="000E7D8E">
        <w:rPr>
          <w:bCs/>
        </w:rPr>
        <w:t>Сеть организована по топологии типа «звезда».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Pr="000E7D8E">
        <w:rPr>
          <w:bCs/>
        </w:rPr>
        <w:t xml:space="preserve"> </w:t>
      </w:r>
      <w:bookmarkStart w:id="20" w:name="_Toc354260209"/>
      <w:bookmarkStart w:id="21" w:name="_Toc357353162"/>
      <w:bookmarkStart w:id="22" w:name="_Toc384624850"/>
      <w:bookmarkStart w:id="23" w:name="_Toc385509108"/>
      <w:bookmarkStart w:id="24" w:name="_Toc388377907"/>
      <w:bookmarkStart w:id="25" w:name="_Toc411017376"/>
      <w:bookmarkStart w:id="26" w:name="_Toc411017728"/>
      <w:bookmarkStart w:id="27" w:name="_Toc452420200"/>
      <w:r w:rsidRPr="000E7D8E">
        <w:rPr>
          <w:bCs/>
        </w:rPr>
        <w:t>Основными преимуществами компьютерных сетей с данным типом топологии является высокая производительность и устойчивость к различным сбоям в работе, которые связаны неполадками в конкретных элементах сети либо с повреждениями сетевых кабелей.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r w:rsidRPr="000E7D8E">
        <w:rPr>
          <w:bCs/>
        </w:rPr>
        <w:t xml:space="preserve"> </w:t>
      </w:r>
    </w:p>
    <w:p w:rsidR="000E7D8E" w:rsidRPr="000E7D8E" w:rsidRDefault="000E7D8E" w:rsidP="000E7D8E">
      <w:pPr>
        <w:rPr>
          <w:bCs/>
        </w:rPr>
      </w:pPr>
      <w:r w:rsidRPr="000E7D8E">
        <w:rPr>
          <w:bCs/>
        </w:rPr>
        <w:t xml:space="preserve">Основная деятельность организации сосредоточена на документальном обеспечении процессов обслуживания пассажиров и продаж билетов, организации полетов, а также технической поддержке работы всей системы. </w:t>
      </w:r>
    </w:p>
    <w:p w:rsidR="000E7D8E" w:rsidRPr="000E7D8E" w:rsidRDefault="000E7D8E" w:rsidP="000E7D8E">
      <w:pPr>
        <w:rPr>
          <w:bCs/>
        </w:rPr>
      </w:pPr>
      <w:r w:rsidRPr="000E7D8E">
        <w:rPr>
          <w:bCs/>
        </w:rPr>
        <w:t>Схема компьютерной сети авиапредприятия приведена на рисунке 1.1.</w:t>
      </w:r>
    </w:p>
    <w:p w:rsidR="000E7D8E" w:rsidRPr="000E7D8E" w:rsidRDefault="000E7D8E" w:rsidP="000E7D8E">
      <w:pPr>
        <w:pStyle w:val="a6"/>
        <w:rPr>
          <w:bCs/>
        </w:rPr>
      </w:pPr>
      <w:r w:rsidRPr="000E7D8E">
        <w:object w:dxaOrig="13781" w:dyaOrig="11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05pt;height:382.55pt" o:ole="">
            <v:imagedata r:id="rId6" o:title=""/>
          </v:shape>
          <o:OLEObject Type="Embed" ProgID="Visio.Drawing.11" ShapeID="_x0000_i1025" DrawAspect="Content" ObjectID="_1759402916" r:id="rId7"/>
        </w:object>
      </w:r>
      <w:r w:rsidRPr="000E7D8E">
        <w:rPr>
          <w:bCs/>
        </w:rPr>
        <w:t>Рисунок 1.1 – Схема компьютерной сети авиапредприятия</w:t>
      </w:r>
    </w:p>
    <w:p w:rsidR="000E7D8E" w:rsidRPr="000E7D8E" w:rsidRDefault="000E7D8E" w:rsidP="000E7D8E"/>
    <w:p w:rsidR="000E7D8E" w:rsidRPr="000E7D8E" w:rsidRDefault="000E7D8E" w:rsidP="000E7D8E">
      <w:pPr>
        <w:rPr>
          <w:bCs/>
        </w:rPr>
      </w:pPr>
      <w:r w:rsidRPr="000E7D8E">
        <w:rPr>
          <w:bCs/>
        </w:rPr>
        <w:t>Действующая СКУД функционирует на базе ЛВС аэропорта.</w:t>
      </w:r>
    </w:p>
    <w:p w:rsidR="000E7D8E" w:rsidRPr="000E7D8E" w:rsidRDefault="000E7D8E" w:rsidP="000E7D8E"/>
    <w:p w:rsidR="00D3044E" w:rsidRDefault="00D3044E" w:rsidP="00D3044E">
      <w:pPr>
        <w:pStyle w:val="1"/>
        <w:rPr>
          <w:rFonts w:eastAsiaTheme="minorHAnsi"/>
        </w:rPr>
      </w:pPr>
      <w:r>
        <w:rPr>
          <w:rFonts w:eastAsiaTheme="minorHAnsi"/>
        </w:rPr>
        <w:t>1</w:t>
      </w:r>
      <w:r w:rsidR="000E7D8E">
        <w:rPr>
          <w:rFonts w:eastAsiaTheme="minorHAnsi"/>
        </w:rPr>
        <w:t>.2</w:t>
      </w:r>
      <w:r>
        <w:rPr>
          <w:rFonts w:eastAsiaTheme="minorHAnsi"/>
        </w:rPr>
        <w:t xml:space="preserve"> Анализ существующей системы контроля и управления доступом на базе аэропорта</w:t>
      </w:r>
      <w:bookmarkEnd w:id="2"/>
      <w:bookmarkEnd w:id="3"/>
    </w:p>
    <w:p w:rsidR="00D3044E" w:rsidRPr="00D3044E" w:rsidRDefault="00D3044E" w:rsidP="00D3044E"/>
    <w:p w:rsidR="00D3044E" w:rsidRDefault="00D3044E" w:rsidP="00D3044E">
      <w:r>
        <w:t xml:space="preserve">В наше неспокойное время для пассажиров стали нормой чрезвычайные меры безопасности, предпринимаемые перед посадкой в самолет. Новые процедуры досмотра и современное оборудование гарантируют, что представляющие опасность предметы не попадут на территорию аэропорта и борт самолета. И все же безопасность аэропорта предполагает гораздо больше, чем предотвращение возможных атак. Растущий пассажиропоток, увеличение </w:t>
      </w:r>
      <w:r>
        <w:lastRenderedPageBreak/>
        <w:t>скорости перемещения людей, обработки багажа и других процессов могут спровоцировать многие неприятности.</w:t>
      </w:r>
    </w:p>
    <w:p w:rsidR="00D3044E" w:rsidRDefault="00D3044E" w:rsidP="00D3044E">
      <w:r>
        <w:t>Задачи СКУД аэропорта:</w:t>
      </w:r>
    </w:p>
    <w:p w:rsidR="00D3044E" w:rsidRDefault="00D3044E" w:rsidP="00D3044E">
      <w:r>
        <w:t>• Автоматизация пропуска сотрудников с разными уровнями допуска.</w:t>
      </w:r>
    </w:p>
    <w:p w:rsidR="00D3044E" w:rsidRDefault="00D3044E" w:rsidP="00D3044E">
      <w:r>
        <w:t>• Учет рабочего времени сотрудников.</w:t>
      </w:r>
    </w:p>
    <w:p w:rsidR="00D3044E" w:rsidRDefault="00D3044E" w:rsidP="00D3044E">
      <w:r>
        <w:t xml:space="preserve">• Реализация СКУД </w:t>
      </w:r>
      <w:proofErr w:type="spellStart"/>
      <w:r>
        <w:t>автопаркинга</w:t>
      </w:r>
      <w:proofErr w:type="spellEnd"/>
      <w:r>
        <w:t>;</w:t>
      </w:r>
    </w:p>
    <w:p w:rsidR="00D3044E" w:rsidRDefault="00D3044E" w:rsidP="00D3044E">
      <w:r>
        <w:t>• Реализация зон доступа - по сотрудникам, по времени.</w:t>
      </w:r>
    </w:p>
    <w:p w:rsidR="00D3044E" w:rsidRDefault="00D3044E" w:rsidP="00D3044E">
      <w:r>
        <w:t>• На особо важных объектах должно происходить многократное подтверждение идентификационных данных.</w:t>
      </w:r>
    </w:p>
    <w:p w:rsidR="00D3044E" w:rsidRDefault="00D3044E" w:rsidP="00D3044E">
      <w:r>
        <w:t xml:space="preserve">• </w:t>
      </w:r>
      <w:proofErr w:type="spellStart"/>
      <w:r>
        <w:t>Металлодетекторы</w:t>
      </w:r>
      <w:proofErr w:type="spellEnd"/>
      <w:r>
        <w:t xml:space="preserve"> для всех пассажиров.</w:t>
      </w:r>
    </w:p>
    <w:p w:rsidR="00D3044E" w:rsidRDefault="00D3044E" w:rsidP="00D3044E">
      <w:r>
        <w:t>• Отслеживание багажа пассажиров при помощи специальных меток.</w:t>
      </w:r>
    </w:p>
    <w:p w:rsidR="00D3044E" w:rsidRDefault="00D3044E" w:rsidP="00D3044E">
      <w:r>
        <w:t>• Интеграция СКУД в системы видеонаблюдения, противопожарные системы.</w:t>
      </w:r>
    </w:p>
    <w:p w:rsidR="00D3044E" w:rsidRDefault="00D3044E" w:rsidP="00D3044E">
      <w:r>
        <w:t>• Система идентификации для пассажиров по билетам.</w:t>
      </w:r>
    </w:p>
    <w:p w:rsidR="00D3044E" w:rsidRDefault="00D3044E" w:rsidP="00D3044E">
      <w:r>
        <w:t>Компоненты СКУД аэропорта:</w:t>
      </w:r>
    </w:p>
    <w:p w:rsidR="00D3044E" w:rsidRDefault="00D3044E" w:rsidP="00D3044E">
      <w:r>
        <w:t>• Большое количество персональных идентификаторов для персонала.</w:t>
      </w:r>
    </w:p>
    <w:p w:rsidR="00D3044E" w:rsidRDefault="00D3044E" w:rsidP="00D3044E">
      <w:r>
        <w:t>• Идентификаторы для пассажирского багажа.</w:t>
      </w:r>
    </w:p>
    <w:p w:rsidR="00D3044E" w:rsidRDefault="00D3044E" w:rsidP="00D3044E">
      <w:r>
        <w:t>• Считыватели самого разнообразного типа.</w:t>
      </w:r>
    </w:p>
    <w:p w:rsidR="00D3044E" w:rsidRDefault="00D3044E" w:rsidP="00D3044E">
      <w:r>
        <w:t>• Система видеонаблюдения, тревожные кнопки.</w:t>
      </w:r>
    </w:p>
    <w:p w:rsidR="00D3044E" w:rsidRDefault="00D3044E" w:rsidP="00D3044E">
      <w:r>
        <w:t>• Центральный сервер и пульты управления СКУД и системами безопасности.</w:t>
      </w:r>
    </w:p>
    <w:p w:rsidR="00D3044E" w:rsidRDefault="00D3044E" w:rsidP="00D3044E">
      <w:r>
        <w:t>• Рамки металлоискателей, идентификации багажа.</w:t>
      </w:r>
    </w:p>
    <w:p w:rsidR="00D3044E" w:rsidRDefault="00D3044E" w:rsidP="00D3044E">
      <w:r>
        <w:t>• Большое количество энергонезависимых контроллеров доступа, объединенных в единую сеть.</w:t>
      </w:r>
    </w:p>
    <w:p w:rsidR="00D3044E" w:rsidRDefault="00D3044E" w:rsidP="00D3044E">
      <w:r>
        <w:t>• Система распознавания номерных знаков автотранспорта.</w:t>
      </w:r>
    </w:p>
    <w:p w:rsidR="00D3044E" w:rsidRDefault="00D3044E" w:rsidP="00D3044E">
      <w:r>
        <w:t>• Система распознавания лиц с целью выявления подозрительных пассажиров, попавших в черные списки аэропортов.</w:t>
      </w:r>
    </w:p>
    <w:p w:rsidR="00D3044E" w:rsidRDefault="00D3044E" w:rsidP="00D3044E">
      <w:r>
        <w:t>На исследуемом объекте СКУД построена на базе системы SALTO XS4 RFID.</w:t>
      </w:r>
    </w:p>
    <w:p w:rsidR="00D3044E" w:rsidRDefault="00D3044E" w:rsidP="00D3044E">
      <w:r>
        <w:lastRenderedPageBreak/>
        <w:t xml:space="preserve">SALTO XS4 RFID – универсальная сетевая система контроля доступа, которая способна решить все вопросы по организации доступа сотрудников, подрядчиков и посетителей в любые зоны и помещения аэропорта или объекта транспортной инфраструктуры. SALTO XS4 RFID позволит Вам создавать единую СКУД всего объекта, значительно экономя как на стоимости управляющих элементов СКУД, так и на административных расходах на управление системой. При этом имеется возможность делегировать необходимые полномочия в административные подразделения и государственные службы (службы пограничного, иммиграционного и таможенного контроля), чтобы они могли полноценно управлять и контролировать свой подраздел СКУД. </w:t>
      </w:r>
    </w:p>
    <w:p w:rsidR="00D3044E" w:rsidRDefault="00D3044E" w:rsidP="00D3044E">
      <w:r>
        <w:t xml:space="preserve">Основная особенность: построение территориально-распределенной масштабируемой СКУД с административно-правовым разделением полномочий, включение в единую систему онлайн точек доступа для управления входными группами и критически важными точками доступа (турникеты на входе в здание или его части, разделение таможенной / миграционной / пограничной и входных зон) - и </w:t>
      </w:r>
      <w:proofErr w:type="gramStart"/>
      <w:r>
        <w:t>беспроводных электронных замков</w:t>
      </w:r>
      <w:proofErr w:type="gramEnd"/>
      <w:r>
        <w:t xml:space="preserve"> и цилиндров (для дверей отдельных кабинетов и помещений). Благодаря отсутствию проводов, автономному питанию от батарей и продуманной конструкции, электронные замки и цилиндры максимально просто </w:t>
      </w:r>
      <w:proofErr w:type="gramStart"/>
      <w:r>
        <w:t>установить</w:t>
      </w:r>
      <w:proofErr w:type="gramEnd"/>
      <w:r>
        <w:t xml:space="preserve"> как на существующие, так и на новые двери, без необходимости прокладки проводов, замены двери или корпуса замка. </w:t>
      </w:r>
    </w:p>
    <w:p w:rsidR="00D3044E" w:rsidRDefault="00D3044E" w:rsidP="00D3044E">
      <w:r>
        <w:t xml:space="preserve">Технология специального антимикробного покрытия электронных замков SALTO </w:t>
      </w:r>
      <w:proofErr w:type="spellStart"/>
      <w:r>
        <w:t>BioCote</w:t>
      </w:r>
      <w:proofErr w:type="spellEnd"/>
      <w:r>
        <w:t xml:space="preserve"> </w:t>
      </w:r>
      <w:proofErr w:type="gramStart"/>
      <w:r>
        <w:t>позволяет  гарантировать</w:t>
      </w:r>
      <w:proofErr w:type="gramEnd"/>
      <w:r>
        <w:t xml:space="preserve"> санитарную безопасность при установке СКУД в местах с большой проходимостью и защитит сотрудников и пассажиров от риска заражения болезнями, передаваемыми через кожный контакт. </w:t>
      </w:r>
    </w:p>
    <w:p w:rsidR="00D3044E" w:rsidRDefault="00D3044E" w:rsidP="00D3044E">
      <w:r>
        <w:t>Состав СКУД SALTO XS4 RFID:</w:t>
      </w:r>
    </w:p>
    <w:p w:rsidR="00D3044E" w:rsidRDefault="00D3044E" w:rsidP="00D3044E">
      <w:r>
        <w:lastRenderedPageBreak/>
        <w:t xml:space="preserve">1. Комплекс управления СКУД, который состоит из клиент – серверного приложения SALTO </w:t>
      </w:r>
      <w:proofErr w:type="spellStart"/>
      <w:r>
        <w:t>Pro-Access</w:t>
      </w:r>
      <w:proofErr w:type="spellEnd"/>
      <w:r>
        <w:t>, программатора PPD (</w:t>
      </w:r>
      <w:proofErr w:type="spellStart"/>
      <w:r>
        <w:t>Portable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) и </w:t>
      </w:r>
      <w:proofErr w:type="spellStart"/>
      <w:r>
        <w:t>энкодеров</w:t>
      </w:r>
      <w:proofErr w:type="spellEnd"/>
      <w:r>
        <w:t xml:space="preserve"> (USB или </w:t>
      </w:r>
      <w:proofErr w:type="spellStart"/>
      <w:r>
        <w:t>Ethernet</w:t>
      </w:r>
      <w:proofErr w:type="spellEnd"/>
      <w:r>
        <w:t xml:space="preserve"> версии);</w:t>
      </w:r>
    </w:p>
    <w:p w:rsidR="00D3044E" w:rsidRDefault="00D3044E" w:rsidP="00D3044E">
      <w:r>
        <w:t>2.  Подсистема контроля доступа входных групп и ключевых дверей - настенные считыватели с контроллерами СКУД (онлайн IP);</w:t>
      </w:r>
    </w:p>
    <w:p w:rsidR="00D3044E" w:rsidRDefault="00D3044E" w:rsidP="00D3044E">
      <w:r>
        <w:t xml:space="preserve">3. Подсистема контроля доступа к служебным, административным и офисным помещениям – электронные замки серии SALTO XS4 или </w:t>
      </w:r>
      <w:proofErr w:type="spellStart"/>
      <w:r>
        <w:t>AElement</w:t>
      </w:r>
      <w:proofErr w:type="spellEnd"/>
      <w:r>
        <w:t xml:space="preserve">, электронные цилиндры SALTO GEO (автономные, c технологией "Виртуальная Сеть SALTO" - или онлайн c технологией "SALTO </w:t>
      </w:r>
      <w:proofErr w:type="spellStart"/>
      <w:r>
        <w:t>Wireless</w:t>
      </w:r>
      <w:proofErr w:type="spellEnd"/>
      <w:r>
        <w:t xml:space="preserve">"), электронные замки серии Секьюрити, настенные считыватели с контроллерами СКУД (онлайн и </w:t>
      </w:r>
      <w:proofErr w:type="spellStart"/>
      <w:r>
        <w:t>оффлайн</w:t>
      </w:r>
      <w:proofErr w:type="spellEnd"/>
      <w:r>
        <w:t xml:space="preserve"> версии);</w:t>
      </w:r>
    </w:p>
    <w:p w:rsidR="00D3044E" w:rsidRDefault="00D3044E" w:rsidP="00D3044E">
      <w:r>
        <w:t xml:space="preserve">4. Подсистема контроля доступа к складам, аппаратным и помещениям жизнеобеспечения -  электронные цилиндры SALTO GEO, электронные замки серии </w:t>
      </w:r>
      <w:proofErr w:type="gramStart"/>
      <w:r>
        <w:t>Секьюрити,  настенные</w:t>
      </w:r>
      <w:proofErr w:type="gramEnd"/>
      <w:r>
        <w:t xml:space="preserve"> считыватели с контроллерами СКУД (онлайн и </w:t>
      </w:r>
      <w:proofErr w:type="spellStart"/>
      <w:r>
        <w:t>оффлайн</w:t>
      </w:r>
      <w:proofErr w:type="spellEnd"/>
      <w:r>
        <w:t xml:space="preserve"> версии);</w:t>
      </w:r>
    </w:p>
    <w:p w:rsidR="00D3044E" w:rsidRDefault="00D3044E" w:rsidP="00D3044E">
      <w:r>
        <w:t xml:space="preserve">5. Подсистема контроля доступа к дверям эвакуационных и аварийных выходов - электронные замки с </w:t>
      </w:r>
      <w:proofErr w:type="spellStart"/>
      <w:r>
        <w:t>антипаник</w:t>
      </w:r>
      <w:proofErr w:type="spellEnd"/>
      <w:r>
        <w:t>-баром, решения SALTO для эвакуационных дверей;</w:t>
      </w:r>
    </w:p>
    <w:p w:rsidR="00D3044E" w:rsidRDefault="00D3044E" w:rsidP="00D3044E">
      <w:r>
        <w:t>6. Подсистема контроля доступа к серверным стойкам, архивным/аппаратным шкафам и мебели – электронные замки для шкафчиков XS4-Lockers, электронные цилиндры SALTO GEO;</w:t>
      </w:r>
    </w:p>
    <w:p w:rsidR="00D3044E" w:rsidRDefault="00D3044E" w:rsidP="00D3044E">
      <w:r>
        <w:t>7. Подсистема энергосбережения и контроля использования оборудования – активные энергосберегающие контроллеры SALTO ESD;</w:t>
      </w:r>
    </w:p>
    <w:p w:rsidR="00D3044E" w:rsidRDefault="00D3044E" w:rsidP="00D3044E">
      <w:r>
        <w:t xml:space="preserve">8. Электронные RFID карты и носители SALTO. </w:t>
      </w:r>
    </w:p>
    <w:p w:rsidR="00D3044E" w:rsidRDefault="00D3044E" w:rsidP="00D3044E">
      <w:r>
        <w:t xml:space="preserve">СКУД SALTO XS4 RFID позволяет использовать карты доступа для безналичных платежей внутри учреждения при использовании следующих систем управления точками продаж (POS систем): </w:t>
      </w:r>
      <w:proofErr w:type="spellStart"/>
      <w:r>
        <w:t>Micros</w:t>
      </w:r>
      <w:proofErr w:type="spellEnd"/>
      <w:r>
        <w:t xml:space="preserve">, </w:t>
      </w:r>
      <w:proofErr w:type="spellStart"/>
      <w:r>
        <w:t>InfoGenesis</w:t>
      </w:r>
      <w:proofErr w:type="spellEnd"/>
      <w:r>
        <w:t>, UCS R-</w:t>
      </w:r>
      <w:proofErr w:type="spellStart"/>
      <w:r>
        <w:t>Keeper</w:t>
      </w:r>
      <w:proofErr w:type="spellEnd"/>
      <w:r>
        <w:t xml:space="preserve">, </w:t>
      </w:r>
      <w:proofErr w:type="spellStart"/>
      <w:r>
        <w:t>Iiko</w:t>
      </w:r>
      <w:proofErr w:type="spellEnd"/>
      <w:r>
        <w:t xml:space="preserve"> и других.</w:t>
      </w:r>
    </w:p>
    <w:p w:rsidR="00D3044E" w:rsidRDefault="00D3044E" w:rsidP="00D3044E">
      <w:pPr>
        <w:tabs>
          <w:tab w:val="left" w:pos="993"/>
        </w:tabs>
      </w:pPr>
      <w:r>
        <w:t>Структурная схема организованной СКУД приведена на рисунке 1.2.</w:t>
      </w:r>
    </w:p>
    <w:p w:rsidR="00D3044E" w:rsidRDefault="00D3044E" w:rsidP="00D3044E">
      <w:pPr>
        <w:tabs>
          <w:tab w:val="left" w:pos="993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75275" cy="36493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44E" w:rsidRDefault="00D3044E" w:rsidP="00D3044E">
      <w:pPr>
        <w:tabs>
          <w:tab w:val="left" w:pos="993"/>
        </w:tabs>
        <w:jc w:val="center"/>
      </w:pPr>
      <w:r>
        <w:t>Рисунок 1.2 – Структурная схема организованной СКУД</w:t>
      </w:r>
    </w:p>
    <w:p w:rsidR="00D3044E" w:rsidRDefault="00D3044E" w:rsidP="00D3044E">
      <w:pPr>
        <w:tabs>
          <w:tab w:val="left" w:pos="993"/>
        </w:tabs>
      </w:pPr>
    </w:p>
    <w:p w:rsidR="00D3044E" w:rsidRDefault="00D3044E" w:rsidP="00D3044E">
      <w:pPr>
        <w:tabs>
          <w:tab w:val="left" w:pos="993"/>
        </w:tabs>
      </w:pPr>
      <w:r>
        <w:t>Возможности СКУД SALTO XS4 RFID: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Макс. кол-во пользователей в БД: 4 000 000 (4 миллиона);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Макс. кол-во посетителей: не ограничено;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Макс. кол-во дверей (точек доступа) в системе: 64 000;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Пропорция точек доступа Автономные / Беспроводные онлайн / Проводные онлайн (IP): любая;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Тайм-зон: 256;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Тайм-периодов в системе: 256;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Тайм-периодов в памяти замка: 30;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Календарей в системе: 256;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Зон доступа: 1024;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Групп доступа: не ограничено.</w:t>
      </w:r>
    </w:p>
    <w:p w:rsidR="002A5B64" w:rsidRDefault="002A5B64" w:rsidP="002A5B64">
      <w:pPr>
        <w:pStyle w:val="a7"/>
        <w:tabs>
          <w:tab w:val="left" w:pos="993"/>
        </w:tabs>
        <w:spacing w:after="0" w:line="360" w:lineRule="auto"/>
        <w:ind w:left="709"/>
      </w:pPr>
    </w:p>
    <w:p w:rsidR="00522E5F" w:rsidRPr="00522E5F" w:rsidRDefault="000E7D8E" w:rsidP="00522E5F">
      <w:pPr>
        <w:pStyle w:val="1"/>
        <w:rPr>
          <w:rFonts w:eastAsiaTheme="minorHAnsi"/>
        </w:rPr>
      </w:pPr>
      <w:bookmarkStart w:id="28" w:name="_Toc30971639"/>
      <w:bookmarkStart w:id="29" w:name="_Toc148554617"/>
      <w:r>
        <w:rPr>
          <w:rFonts w:eastAsiaTheme="minorHAnsi"/>
        </w:rPr>
        <w:lastRenderedPageBreak/>
        <w:t>1.3</w:t>
      </w:r>
      <w:r w:rsidR="00522E5F">
        <w:rPr>
          <w:rFonts w:eastAsiaTheme="minorHAnsi"/>
        </w:rPr>
        <w:t xml:space="preserve"> Выявление недостатков существующей системы и обоснование необходимости модернизации</w:t>
      </w:r>
      <w:bookmarkEnd w:id="28"/>
      <w:bookmarkEnd w:id="29"/>
    </w:p>
    <w:p w:rsidR="00AC7144" w:rsidRDefault="00AC7144" w:rsidP="002A5B64">
      <w:r w:rsidRPr="00AC7144">
        <w:t>Существующая СКУД в аэропортах, часто основанная на технологии карт доступа и системе идентификации, предоставляет ограниченную информацию о перемещениях внутри здания. Она не способна обеспечить надежное и точное отслеживание движения людей в реальном времени, что делает сложным контроль доступа к различным зонам и ресурсам аэропорта.</w:t>
      </w:r>
    </w:p>
    <w:p w:rsidR="00AC7144" w:rsidRDefault="00AC7144" w:rsidP="002A5B64">
      <w:r w:rsidRPr="00AC7144">
        <w:t>Традиционные методы СКУД, такие как карточки доступа или биометрические идентификаторы, подвержены риску утери, кражи или злоупотребления, что может привести к несанкционированному доступу и угрозам безопасности.</w:t>
      </w:r>
    </w:p>
    <w:p w:rsidR="00AC7144" w:rsidRDefault="00AC7144" w:rsidP="002A5B64">
      <w:r w:rsidRPr="00AC7144">
        <w:t>Существующая система не всегда способна обеспечить дополнительные функциональные возможности, такие как мониторинг и анализ движения людей, учет посетителей, и детализацию доступа сотрудников, что важно для эффективного управления безопасностью в аэропорту.</w:t>
      </w:r>
    </w:p>
    <w:p w:rsidR="00AC7144" w:rsidRDefault="00AC7144" w:rsidP="002A5B64">
      <w:r w:rsidRPr="00AC7144">
        <w:t>С учетом описанных недостатков, возникает неотложная необходимость в модернизации системы контроля и управления доступом в аэропорте. Научно-технический прогресс и инновации в области информационных технологий и видеонаблюдения предоставляют уникальные возможности для усовершенствования существующей СКУД.</w:t>
      </w:r>
    </w:p>
    <w:p w:rsidR="002D7B06" w:rsidRDefault="002D7B06" w:rsidP="002A5B64">
      <w:r w:rsidRPr="002D7B06">
        <w:t>Интеграция IP-камер и программного обеспечения для определения и отслеживания движения предоставляет возможность обеспечить высокую видимость и контроль над движением внутри аэропорта. Анализ видеоданных позволяет не только обнаруживать несанкционированные перемещения, но и предупреждать потенциальные инциденты, идентифицировать подозрительные действия и управлять доступом на основе точных данных о перемещении.</w:t>
      </w:r>
    </w:p>
    <w:p w:rsidR="002A5B64" w:rsidRDefault="002A5B64" w:rsidP="002A5B64">
      <w:pPr>
        <w:tabs>
          <w:tab w:val="left" w:pos="993"/>
        </w:tabs>
      </w:pPr>
      <w:r>
        <w:t>Решение о модернизации действующей системы управления связано с необходимостью:</w:t>
      </w:r>
    </w:p>
    <w:p w:rsidR="002A5B64" w:rsidRDefault="002A5B64" w:rsidP="002A5B64">
      <w:pPr>
        <w:tabs>
          <w:tab w:val="left" w:pos="993"/>
        </w:tabs>
      </w:pPr>
      <w:r>
        <w:lastRenderedPageBreak/>
        <w:t>- повышения уровня эксплуатационной надежности СКУД посредством замены физически и морально устаревшего электрооборудования системы;</w:t>
      </w:r>
    </w:p>
    <w:p w:rsidR="002A5B64" w:rsidRDefault="002A5B64" w:rsidP="002A5B64">
      <w:pPr>
        <w:tabs>
          <w:tab w:val="left" w:pos="993"/>
        </w:tabs>
      </w:pPr>
      <w:r>
        <w:t>- повышения уровня оперативного управления за счет об</w:t>
      </w:r>
      <w:r w:rsidR="00AC7144">
        <w:t>еспечения оператора оперативной</w:t>
      </w:r>
      <w:r>
        <w:t xml:space="preserve"> информацией о состоянии объекта;</w:t>
      </w:r>
    </w:p>
    <w:p w:rsidR="002A5B64" w:rsidRDefault="002A5B64" w:rsidP="002A5B64">
      <w:pPr>
        <w:tabs>
          <w:tab w:val="left" w:pos="993"/>
        </w:tabs>
      </w:pPr>
      <w:r>
        <w:t>- уменьшения зависимости результатов работы от квалификации сотрудников;</w:t>
      </w:r>
    </w:p>
    <w:p w:rsidR="002A5B64" w:rsidRDefault="002A5B64" w:rsidP="002A5B64">
      <w:pPr>
        <w:tabs>
          <w:tab w:val="left" w:pos="993"/>
        </w:tabs>
      </w:pPr>
      <w:r>
        <w:t>- сокращения времени поиска и устранения неисправностей систем управления за счет обеспечения сотрудников оперативной информацией о состоянии оборудования;</w:t>
      </w:r>
    </w:p>
    <w:p w:rsidR="002A5B64" w:rsidRDefault="002A5B64" w:rsidP="002A5B64">
      <w:pPr>
        <w:tabs>
          <w:tab w:val="left" w:pos="993"/>
        </w:tabs>
      </w:pPr>
      <w:r>
        <w:t>- создания условий для последующего развития системы;</w:t>
      </w:r>
    </w:p>
    <w:p w:rsidR="002A5B64" w:rsidRDefault="002A5B64" w:rsidP="002A5B64">
      <w:pPr>
        <w:tabs>
          <w:tab w:val="left" w:pos="993"/>
        </w:tabs>
      </w:pPr>
      <w:r>
        <w:t>- повышения комфортности работы оператора и быстрой перенастройки системы.</w:t>
      </w:r>
    </w:p>
    <w:p w:rsidR="002A5B64" w:rsidRDefault="002A5B64" w:rsidP="002A5B64">
      <w:pPr>
        <w:tabs>
          <w:tab w:val="left" w:pos="993"/>
        </w:tabs>
      </w:pPr>
      <w:r>
        <w:t>Различают несколько концепций модернизации оборудования СКУД:</w:t>
      </w:r>
    </w:p>
    <w:p w:rsidR="002A5B64" w:rsidRDefault="002A5B64" w:rsidP="002A5B64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</w:pPr>
      <w:r>
        <w:t>полная замена программной и/или аппаратной частей;</w:t>
      </w:r>
    </w:p>
    <w:p w:rsidR="002A5B64" w:rsidRDefault="002A5B64" w:rsidP="002A5B64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</w:pPr>
      <w:r>
        <w:t>замена или обновление программной части;</w:t>
      </w:r>
    </w:p>
    <w:p w:rsidR="002A5B64" w:rsidRDefault="002A5B64" w:rsidP="002A5B64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</w:pPr>
      <w:r>
        <w:t>поэтапная замена аппаратной части.</w:t>
      </w:r>
    </w:p>
    <w:p w:rsidR="002A5B64" w:rsidRDefault="002A5B64" w:rsidP="002A5B64">
      <w:pPr>
        <w:tabs>
          <w:tab w:val="left" w:pos="993"/>
        </w:tabs>
      </w:pPr>
      <w:r>
        <w:t>Полная замена программной или аппаратной частей системы СКУД – целесообразна, в случае, если система СКУД не соответствует ни критериям безопасности, ни ожиданиям бизнес-заказчика. Основным достоинством данного варианта является возможность не только внедрить передовые технологии, но и обеспечить совместимость и преемственность технологий при последующих обновлениях системы. Ключевой недостаток решения: высокие единовременные инвестиции.</w:t>
      </w:r>
    </w:p>
    <w:p w:rsidR="00AC7144" w:rsidRDefault="00AC7144" w:rsidP="00AC7144">
      <w:r>
        <w:t>Современные системы СКУД могут быть легко интегрированы с другими системами аэропорта, такими как системы безопасности и управления зданием, что позволяет создать комплексное решение для обеспечения безопасности и управления доступом.</w:t>
      </w:r>
    </w:p>
    <w:p w:rsidR="007461C6" w:rsidRDefault="00AC7144" w:rsidP="00AC7144">
      <w:r>
        <w:t xml:space="preserve">Таким образом, модернизация системы контроля и управления доступом в здании аэропорта с использованием IP-камер и программного обеспечения для определения и отслеживания движения людей представляет собой не </w:t>
      </w:r>
      <w:r>
        <w:lastRenderedPageBreak/>
        <w:t>только возможность устранения существующих недостатков, но и обеспечения высокой степени безопасности, эффективного управления и лучшего контроля над движением в аэропорту.</w:t>
      </w:r>
    </w:p>
    <w:p w:rsidR="007461C6" w:rsidRDefault="007461C6" w:rsidP="002A5B64">
      <w:pPr>
        <w:tabs>
          <w:tab w:val="left" w:pos="993"/>
        </w:tabs>
      </w:pPr>
    </w:p>
    <w:p w:rsidR="002A5B64" w:rsidRDefault="002A5B64">
      <w:pPr>
        <w:spacing w:after="160" w:line="259" w:lineRule="auto"/>
        <w:ind w:firstLine="0"/>
        <w:jc w:val="left"/>
      </w:pPr>
    </w:p>
    <w:p w:rsidR="000E7D8E" w:rsidRDefault="000E7D8E">
      <w:pPr>
        <w:spacing w:after="160" w:line="259" w:lineRule="auto"/>
        <w:ind w:firstLine="0"/>
        <w:jc w:val="left"/>
      </w:pPr>
      <w:r>
        <w:br w:type="page"/>
      </w:r>
    </w:p>
    <w:p w:rsidR="000E7D8E" w:rsidRDefault="000E7D8E" w:rsidP="000E7D8E">
      <w:pPr>
        <w:pStyle w:val="1"/>
      </w:pPr>
      <w:r>
        <w:lastRenderedPageBreak/>
        <w:t>2 Разработка проектного решения по модернизации системы контроля и управления доступом аэропорта</w:t>
      </w:r>
    </w:p>
    <w:p w:rsidR="000E7D8E" w:rsidRDefault="000E7D8E" w:rsidP="000E7D8E">
      <w:pPr>
        <w:spacing w:after="160" w:line="259" w:lineRule="auto"/>
        <w:ind w:firstLine="0"/>
        <w:jc w:val="left"/>
      </w:pPr>
    </w:p>
    <w:p w:rsidR="000E7D8E" w:rsidRDefault="000E7D8E" w:rsidP="000E7D8E">
      <w:pPr>
        <w:pStyle w:val="1"/>
      </w:pPr>
      <w:r>
        <w:t xml:space="preserve">2.1 Разработка </w:t>
      </w:r>
      <w:proofErr w:type="gramStart"/>
      <w:r>
        <w:t>структуры</w:t>
      </w:r>
      <w:proofErr w:type="gramEnd"/>
      <w:r>
        <w:t xml:space="preserve"> модернизированной СКУД и алгоритма функционирования</w:t>
      </w:r>
    </w:p>
    <w:p w:rsidR="000E7D8E" w:rsidRDefault="000E7D8E">
      <w:pPr>
        <w:spacing w:after="160" w:line="259" w:lineRule="auto"/>
        <w:ind w:firstLine="0"/>
        <w:jc w:val="left"/>
      </w:pPr>
    </w:p>
    <w:p w:rsidR="00B7048B" w:rsidRDefault="007B3498" w:rsidP="00B7048B">
      <w:pPr>
        <w:pStyle w:val="a6"/>
      </w:pPr>
      <w:r>
        <w:rPr>
          <w:noProof/>
          <w:lang w:eastAsia="ru-RU"/>
        </w:rPr>
        <w:drawing>
          <wp:inline distT="0" distB="0" distL="0" distR="0">
            <wp:extent cx="4224115" cy="411877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ЭС_p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252" cy="4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8B" w:rsidRDefault="00B7048B" w:rsidP="00B7048B">
      <w:pPr>
        <w:pStyle w:val="a6"/>
      </w:pPr>
      <w:r>
        <w:t>Рисунок 1 – Структурная схема системы.</w:t>
      </w:r>
    </w:p>
    <w:p w:rsidR="00217448" w:rsidRDefault="00217448" w:rsidP="00B7048B">
      <w:pPr>
        <w:pStyle w:val="a6"/>
      </w:pPr>
    </w:p>
    <w:p w:rsidR="00217448" w:rsidRPr="00217448" w:rsidRDefault="00217448" w:rsidP="00217448">
      <w:pPr>
        <w:pStyle w:val="1"/>
      </w:pPr>
      <w:bookmarkStart w:id="30" w:name="_Toc29935338"/>
      <w:r w:rsidRPr="00217448">
        <w:t>3 Постановка проблемы</w:t>
      </w:r>
      <w:bookmarkEnd w:id="30"/>
    </w:p>
    <w:p w:rsidR="00B7048B" w:rsidRDefault="00B7048B" w:rsidP="00B7048B">
      <w:pPr>
        <w:pStyle w:val="a6"/>
      </w:pPr>
    </w:p>
    <w:p w:rsidR="00217448" w:rsidRDefault="00217448" w:rsidP="00217448">
      <w:pPr>
        <w:pStyle w:val="a6"/>
        <w:rPr>
          <w:b/>
        </w:rPr>
      </w:pPr>
      <w:bookmarkStart w:id="31" w:name="_Toc29935339"/>
      <w:r w:rsidRPr="00217448">
        <w:rPr>
          <w:b/>
        </w:rPr>
        <w:t>4 Исследование проблемы разработки и пути ее решения</w:t>
      </w:r>
      <w:bookmarkEnd w:id="31"/>
    </w:p>
    <w:p w:rsidR="00217448" w:rsidRPr="00217448" w:rsidRDefault="00217448" w:rsidP="00217448">
      <w:pPr>
        <w:pStyle w:val="a6"/>
        <w:rPr>
          <w:b/>
        </w:rPr>
      </w:pPr>
    </w:p>
    <w:p w:rsidR="00217448" w:rsidRDefault="00217448" w:rsidP="00217448">
      <w:r w:rsidRPr="00217448">
        <w:t xml:space="preserve">Для решения задачи перехвата управления БПЛА необходимо рассмотреть структуру системы управления БЛА по радиоканалу и систему управления по ГНСС. </w:t>
      </w:r>
    </w:p>
    <w:p w:rsidR="00217448" w:rsidRPr="00217448" w:rsidRDefault="00217448" w:rsidP="00217448">
      <w:bookmarkStart w:id="32" w:name="_GoBack"/>
      <w:bookmarkEnd w:id="32"/>
    </w:p>
    <w:p w:rsidR="00217448" w:rsidRPr="00217448" w:rsidRDefault="00217448" w:rsidP="00217448">
      <w:pPr>
        <w:pStyle w:val="a6"/>
        <w:rPr>
          <w:b/>
        </w:rPr>
      </w:pPr>
      <w:bookmarkStart w:id="33" w:name="_Toc29935340"/>
      <w:r w:rsidRPr="00217448">
        <w:rPr>
          <w:b/>
        </w:rPr>
        <w:t>4.1 Система управления БПЛА по радиоканалу</w:t>
      </w:r>
      <w:bookmarkEnd w:id="33"/>
    </w:p>
    <w:p w:rsidR="00217448" w:rsidRPr="00217448" w:rsidRDefault="00217448" w:rsidP="00217448">
      <w:pPr>
        <w:pStyle w:val="a6"/>
      </w:pPr>
    </w:p>
    <w:p w:rsidR="00217448" w:rsidRDefault="00217448" w:rsidP="00B7048B">
      <w:pPr>
        <w:pStyle w:val="a6"/>
      </w:pPr>
    </w:p>
    <w:p w:rsidR="00B7048B" w:rsidRDefault="007B3498" w:rsidP="00A5240E">
      <w:pPr>
        <w:pStyle w:val="a6"/>
        <w:ind w:left="-142"/>
      </w:pPr>
      <w:r>
        <w:rPr>
          <w:noProof/>
          <w:lang w:eastAsia="ru-RU"/>
        </w:rPr>
        <w:drawing>
          <wp:inline distT="0" distB="0" distL="0" distR="0">
            <wp:extent cx="5526157" cy="27840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хема расположения в помещени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54" cy="280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98" w:rsidRDefault="007B3498" w:rsidP="007B3498">
      <w:pPr>
        <w:pStyle w:val="a6"/>
      </w:pPr>
      <w:r>
        <w:t>Рисунок 2 – Структурная схема расположении в контролируемой зоне.</w:t>
      </w:r>
    </w:p>
    <w:p w:rsidR="007E3CFA" w:rsidRDefault="007E3CFA" w:rsidP="00B7048B">
      <w:pPr>
        <w:pStyle w:val="a6"/>
      </w:pPr>
    </w:p>
    <w:p w:rsidR="007E3CFA" w:rsidRDefault="007E3CFA">
      <w:pPr>
        <w:spacing w:after="160" w:line="259" w:lineRule="auto"/>
        <w:ind w:firstLine="0"/>
        <w:jc w:val="left"/>
      </w:pPr>
      <w:r>
        <w:br w:type="page"/>
      </w:r>
    </w:p>
    <w:p w:rsidR="007E3CFA" w:rsidRDefault="007E3CFA">
      <w:pPr>
        <w:spacing w:after="160" w:line="259" w:lineRule="auto"/>
        <w:ind w:firstLine="0"/>
        <w:jc w:val="left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-883</wp:posOffset>
            </wp:positionH>
            <wp:positionV relativeFrom="page">
              <wp:align>top</wp:align>
            </wp:positionV>
            <wp:extent cx="7545705" cy="10678160"/>
            <wp:effectExtent l="0" t="0" r="0" b="889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_camer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705" cy="1067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61C6" w:rsidRDefault="007461C6" w:rsidP="00B7048B">
      <w:pPr>
        <w:pStyle w:val="a6"/>
        <w:sectPr w:rsidR="007461C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B3498" w:rsidRPr="007B3498" w:rsidRDefault="007461C6" w:rsidP="00B7048B">
      <w:pPr>
        <w:pStyle w:val="a6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23495</wp:posOffset>
            </wp:positionH>
            <wp:positionV relativeFrom="page">
              <wp:align>bottom</wp:align>
            </wp:positionV>
            <wp:extent cx="10669905" cy="7553325"/>
            <wp:effectExtent l="0" t="0" r="0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оединения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90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sectPr w:rsidR="007B3498" w:rsidRPr="007B3498" w:rsidSect="007461C6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AD5637"/>
    <w:multiLevelType w:val="hybridMultilevel"/>
    <w:tmpl w:val="7388C34C"/>
    <w:lvl w:ilvl="0" w:tplc="FCD88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8461E2"/>
    <w:multiLevelType w:val="hybridMultilevel"/>
    <w:tmpl w:val="F2AAE552"/>
    <w:lvl w:ilvl="0" w:tplc="FCD88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6764726"/>
    <w:multiLevelType w:val="hybridMultilevel"/>
    <w:tmpl w:val="CF36F4D0"/>
    <w:lvl w:ilvl="0" w:tplc="50F2C3DA">
      <w:start w:val="1"/>
      <w:numFmt w:val="decimal"/>
      <w:pStyle w:val="2"/>
      <w:lvlText w:val="1.%1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413"/>
    <w:rsid w:val="00095436"/>
    <w:rsid w:val="000E7D8E"/>
    <w:rsid w:val="00150ED4"/>
    <w:rsid w:val="00217448"/>
    <w:rsid w:val="00246684"/>
    <w:rsid w:val="002A4692"/>
    <w:rsid w:val="002A5B64"/>
    <w:rsid w:val="002D7B06"/>
    <w:rsid w:val="002F7917"/>
    <w:rsid w:val="003B5B21"/>
    <w:rsid w:val="00423F4D"/>
    <w:rsid w:val="00436D6F"/>
    <w:rsid w:val="004F1E3E"/>
    <w:rsid w:val="00522E5F"/>
    <w:rsid w:val="007461C6"/>
    <w:rsid w:val="00773B65"/>
    <w:rsid w:val="007B3498"/>
    <w:rsid w:val="007E3CFA"/>
    <w:rsid w:val="007E61BA"/>
    <w:rsid w:val="00843EFC"/>
    <w:rsid w:val="00A5240E"/>
    <w:rsid w:val="00A537E5"/>
    <w:rsid w:val="00AC7144"/>
    <w:rsid w:val="00B0606B"/>
    <w:rsid w:val="00B7048B"/>
    <w:rsid w:val="00BF793F"/>
    <w:rsid w:val="00C62413"/>
    <w:rsid w:val="00CA76A0"/>
    <w:rsid w:val="00D3044E"/>
    <w:rsid w:val="00E13528"/>
    <w:rsid w:val="00EF4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CD5A67-55E1-4729-A7CB-FBC30EE4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61B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3044E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Пункт"/>
    <w:basedOn w:val="a"/>
    <w:next w:val="a"/>
    <w:link w:val="20"/>
    <w:uiPriority w:val="9"/>
    <w:unhideWhenUsed/>
    <w:qFormat/>
    <w:rsid w:val="007E61BA"/>
    <w:pPr>
      <w:keepNext/>
      <w:keepLines/>
      <w:numPr>
        <w:numId w:val="1"/>
      </w:numPr>
      <w:spacing w:before="360" w:after="360"/>
      <w:ind w:left="0" w:firstLine="851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Пункт Знак"/>
    <w:basedOn w:val="a0"/>
    <w:link w:val="2"/>
    <w:uiPriority w:val="9"/>
    <w:rsid w:val="007E61BA"/>
    <w:rPr>
      <w:rFonts w:ascii="Times New Roman" w:eastAsiaTheme="majorEastAsia" w:hAnsi="Times New Roman" w:cstheme="majorBidi"/>
      <w:b/>
      <w:sz w:val="28"/>
      <w:szCs w:val="26"/>
    </w:rPr>
  </w:style>
  <w:style w:type="character" w:styleId="a3">
    <w:name w:val="Subtle Reference"/>
    <w:basedOn w:val="a0"/>
    <w:uiPriority w:val="31"/>
    <w:qFormat/>
    <w:rsid w:val="007E61BA"/>
    <w:rPr>
      <w:rFonts w:ascii="Times New Roman" w:hAnsi="Times New Roman"/>
      <w:smallCaps/>
      <w:color w:val="auto"/>
      <w:sz w:val="28"/>
    </w:rPr>
  </w:style>
  <w:style w:type="paragraph" w:styleId="a4">
    <w:name w:val="Normal (Web)"/>
    <w:basedOn w:val="a"/>
    <w:uiPriority w:val="99"/>
    <w:semiHidden/>
    <w:unhideWhenUsed/>
    <w:qFormat/>
    <w:rsid w:val="0009543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09543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aliases w:val="Рисунок"/>
    <w:uiPriority w:val="1"/>
    <w:qFormat/>
    <w:rsid w:val="00B7048B"/>
    <w:pPr>
      <w:spacing w:after="120" w:line="240" w:lineRule="auto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3044E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List Paragraph"/>
    <w:basedOn w:val="a"/>
    <w:uiPriority w:val="34"/>
    <w:qFormat/>
    <w:rsid w:val="00D3044E"/>
    <w:pPr>
      <w:spacing w:after="200" w:line="276" w:lineRule="auto"/>
      <w:ind w:left="720" w:firstLine="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2F7917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F7917"/>
    <w:pPr>
      <w:tabs>
        <w:tab w:val="right" w:leader="dot" w:pos="9345"/>
      </w:tabs>
      <w:spacing w:after="100"/>
      <w:ind w:firstLine="0"/>
    </w:pPr>
  </w:style>
  <w:style w:type="paragraph" w:styleId="11">
    <w:name w:val="toc 1"/>
    <w:basedOn w:val="a"/>
    <w:next w:val="a"/>
    <w:autoRedefine/>
    <w:uiPriority w:val="39"/>
    <w:unhideWhenUsed/>
    <w:rsid w:val="002F7917"/>
    <w:pPr>
      <w:tabs>
        <w:tab w:val="right" w:leader="dot" w:pos="9345"/>
      </w:tabs>
      <w:spacing w:after="100"/>
      <w:ind w:firstLine="0"/>
    </w:pPr>
  </w:style>
  <w:style w:type="character" w:styleId="a9">
    <w:name w:val="Hyperlink"/>
    <w:basedOn w:val="a0"/>
    <w:uiPriority w:val="99"/>
    <w:unhideWhenUsed/>
    <w:rsid w:val="002F79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110BF15-0B4D-4F08-94C6-35CA4DE29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20</Pages>
  <Words>2700</Words>
  <Characters>15391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Новоселов</dc:creator>
  <cp:keywords/>
  <dc:description/>
  <cp:lastModifiedBy>Илья Новоселов</cp:lastModifiedBy>
  <cp:revision>18</cp:revision>
  <dcterms:created xsi:type="dcterms:W3CDTF">2023-09-30T14:09:00Z</dcterms:created>
  <dcterms:modified xsi:type="dcterms:W3CDTF">2023-10-21T07:16:00Z</dcterms:modified>
</cp:coreProperties>
</file>