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F947D" w14:textId="5D949AB8" w:rsidR="0014201D" w:rsidRPr="0014201D" w:rsidRDefault="0014201D" w:rsidP="0014201D">
      <w:pPr>
        <w:rPr>
          <w:b/>
          <w:bCs/>
          <w:i/>
          <w:iCs/>
        </w:rPr>
      </w:pPr>
      <w:r w:rsidRPr="0014201D">
        <w:rPr>
          <w:b/>
          <w:bCs/>
          <w:sz w:val="32"/>
          <w:szCs w:val="32"/>
        </w:rPr>
        <w:t>Question 1:</w:t>
      </w:r>
      <w:r w:rsidRPr="0014201D">
        <w:br/>
      </w:r>
      <w:r w:rsidRPr="0014201D">
        <w:rPr>
          <w:b/>
          <w:bCs/>
          <w:i/>
          <w:iCs/>
        </w:rPr>
        <w:t xml:space="preserve">no </w:t>
      </w:r>
      <w:proofErr w:type="spellStart"/>
      <w:r w:rsidRPr="0014201D">
        <w:rPr>
          <w:b/>
          <w:bCs/>
          <w:i/>
          <w:iCs/>
        </w:rPr>
        <w:t>i</w:t>
      </w:r>
      <w:proofErr w:type="spellEnd"/>
      <w:r w:rsidRPr="0014201D">
        <w:rPr>
          <w:b/>
          <w:bCs/>
          <w:i/>
          <w:iCs/>
        </w:rPr>
        <w:t xml:space="preserve"> think we need to position the product in a better manner, coz </w:t>
      </w:r>
      <w:proofErr w:type="spellStart"/>
      <w:r w:rsidRPr="0014201D">
        <w:rPr>
          <w:b/>
          <w:bCs/>
          <w:i/>
          <w:iCs/>
        </w:rPr>
        <w:t>i</w:t>
      </w:r>
      <w:proofErr w:type="spellEnd"/>
      <w:r w:rsidRPr="0014201D">
        <w:rPr>
          <w:b/>
          <w:bCs/>
          <w:i/>
          <w:iCs/>
        </w:rPr>
        <w:t xml:space="preserve"> see people here from the academic background just like the TPO will think this is a TPO Portal which solves the workflow and management of </w:t>
      </w:r>
      <w:proofErr w:type="spellStart"/>
      <w:r w:rsidRPr="0014201D">
        <w:rPr>
          <w:b/>
          <w:bCs/>
          <w:i/>
          <w:iCs/>
        </w:rPr>
        <w:t>there</w:t>
      </w:r>
      <w:proofErr w:type="spellEnd"/>
      <w:r w:rsidRPr="0014201D">
        <w:rPr>
          <w:b/>
          <w:bCs/>
          <w:i/>
          <w:iCs/>
        </w:rPr>
        <w:t xml:space="preserve"> work.</w:t>
      </w:r>
    </w:p>
    <w:p w14:paraId="748051E7" w14:textId="77777777" w:rsidR="0014201D" w:rsidRPr="0014201D" w:rsidRDefault="0014201D" w:rsidP="0014201D">
      <w:pPr>
        <w:jc w:val="both"/>
        <w:rPr>
          <w:b/>
          <w:bCs/>
          <w:i/>
          <w:iCs/>
        </w:rPr>
      </w:pPr>
      <w:r w:rsidRPr="0014201D">
        <w:rPr>
          <w:b/>
          <w:bCs/>
          <w:i/>
          <w:iCs/>
        </w:rPr>
        <w:t xml:space="preserve">but our product is more than that right. so how do we position it in a solid way that no other person in the coming future who goes through the proposal thinks that we are selling the TPO portal also, what if someone strictly opposes and tell this is TPO portal, also is there any way that we can integrate our system to their already </w:t>
      </w:r>
      <w:proofErr w:type="spellStart"/>
      <w:r w:rsidRPr="0014201D">
        <w:rPr>
          <w:b/>
          <w:bCs/>
          <w:i/>
          <w:iCs/>
        </w:rPr>
        <w:t>exising</w:t>
      </w:r>
      <w:proofErr w:type="spellEnd"/>
      <w:r w:rsidRPr="0014201D">
        <w:rPr>
          <w:b/>
          <w:bCs/>
          <w:i/>
          <w:iCs/>
        </w:rPr>
        <w:t xml:space="preserve"> TPO portals. these TPO portals will not have the assessment module for sure.</w:t>
      </w:r>
    </w:p>
    <w:p w14:paraId="79D30A98" w14:textId="77777777" w:rsidR="0014201D" w:rsidRPr="0014201D" w:rsidRDefault="0014201D" w:rsidP="0014201D">
      <w:pPr>
        <w:jc w:val="both"/>
        <w:rPr>
          <w:b/>
          <w:bCs/>
          <w:i/>
          <w:iCs/>
        </w:rPr>
      </w:pPr>
      <w:r w:rsidRPr="0014201D">
        <w:rPr>
          <w:b/>
          <w:bCs/>
          <w:i/>
          <w:iCs/>
        </w:rPr>
        <w:t>looking back to fundamentals, why do we want to sell the platform to TPOs(university) because to bring in the students to our platform it's very difficult so what we thought if we approach the university and crack a deal with them then, they'll get the students on-boarded to the platform and the students will also update their platform on a serious note. or the reason should be that we should partner with companies to attract the students to join the platform, but the corporate-companies will not partner or not pay for platform which doesn't have students right now</w:t>
      </w:r>
    </w:p>
    <w:p w14:paraId="304A56D7" w14:textId="77777777" w:rsidR="0014201D" w:rsidRPr="0014201D" w:rsidRDefault="0014201D" w:rsidP="0014201D">
      <w:pPr>
        <w:jc w:val="both"/>
        <w:rPr>
          <w:b/>
          <w:bCs/>
          <w:i/>
          <w:iCs/>
        </w:rPr>
      </w:pPr>
      <w:r w:rsidRPr="0014201D">
        <w:rPr>
          <w:b/>
          <w:bCs/>
          <w:i/>
          <w:iCs/>
        </w:rPr>
        <w:t xml:space="preserve">so to crack this demand and supply problem </w:t>
      </w:r>
      <w:proofErr w:type="spellStart"/>
      <w:r w:rsidRPr="0014201D">
        <w:rPr>
          <w:b/>
          <w:bCs/>
          <w:i/>
          <w:iCs/>
        </w:rPr>
        <w:t>wee</w:t>
      </w:r>
      <w:proofErr w:type="spellEnd"/>
      <w:r w:rsidRPr="0014201D">
        <w:rPr>
          <w:b/>
          <w:bCs/>
          <w:i/>
          <w:iCs/>
        </w:rPr>
        <w:t xml:space="preserve"> thought of approaching the TPOs-universities who become our distribution channels-partners. why </w:t>
      </w:r>
      <w:proofErr w:type="spellStart"/>
      <w:r w:rsidRPr="0014201D">
        <w:rPr>
          <w:b/>
          <w:bCs/>
          <w:i/>
          <w:iCs/>
        </w:rPr>
        <w:t>i</w:t>
      </w:r>
      <w:proofErr w:type="spellEnd"/>
      <w:r w:rsidRPr="0014201D">
        <w:rPr>
          <w:b/>
          <w:bCs/>
          <w:i/>
          <w:iCs/>
        </w:rPr>
        <w:t xml:space="preserve"> want to get paid is it will take money to run this platform infrastructure and there is a lot of value we provide to the University to build their students skills and career profile.</w:t>
      </w:r>
    </w:p>
    <w:p w14:paraId="2EF2460E" w14:textId="77777777" w:rsidR="0014201D" w:rsidRPr="0014201D" w:rsidRDefault="0014201D" w:rsidP="0014201D">
      <w:pPr>
        <w:jc w:val="both"/>
        <w:rPr>
          <w:b/>
          <w:bCs/>
          <w:i/>
          <w:iCs/>
        </w:rPr>
      </w:pPr>
      <w:proofErr w:type="spellStart"/>
      <w:r w:rsidRPr="0014201D">
        <w:rPr>
          <w:b/>
          <w:bCs/>
          <w:i/>
          <w:iCs/>
        </w:rPr>
        <w:t>i</w:t>
      </w:r>
      <w:proofErr w:type="spellEnd"/>
      <w:r w:rsidRPr="0014201D">
        <w:rPr>
          <w:b/>
          <w:bCs/>
          <w:i/>
          <w:iCs/>
        </w:rPr>
        <w:t xml:space="preserve"> was also thinking the positioning of our product to the student, TPO, corporate, should be very different.</w:t>
      </w:r>
    </w:p>
    <w:p w14:paraId="1F7659A9" w14:textId="77777777" w:rsidR="0014201D" w:rsidRPr="0014201D" w:rsidRDefault="0014201D" w:rsidP="0014201D">
      <w:pPr>
        <w:jc w:val="both"/>
        <w:rPr>
          <w:b/>
          <w:bCs/>
          <w:i/>
          <w:iCs/>
        </w:rPr>
      </w:pPr>
      <w:r w:rsidRPr="0014201D">
        <w:rPr>
          <w:b/>
          <w:bCs/>
          <w:i/>
          <w:iCs/>
        </w:rPr>
        <w:t>like for student it's a platform to upskill, assess and build their career profile, for the corporates it's the talent-intelligence platform which helps in sourcing the best students/freshers who are verified-vetted by doing a lot of activities in our platform. for the TPOs who do we position it smartly is the biggest question</w:t>
      </w:r>
    </w:p>
    <w:p w14:paraId="1A5A6251" w14:textId="77777777" w:rsidR="0014201D" w:rsidRPr="0014201D" w:rsidRDefault="0014201D" w:rsidP="0014201D">
      <w:pPr>
        <w:jc w:val="both"/>
        <w:rPr>
          <w:b/>
          <w:bCs/>
          <w:i/>
          <w:iCs/>
        </w:rPr>
      </w:pPr>
      <w:r w:rsidRPr="0014201D">
        <w:rPr>
          <w:b/>
          <w:bCs/>
          <w:i/>
          <w:iCs/>
        </w:rPr>
        <w:t xml:space="preserve">TPOs-universities are the way for getting the students into our platform at least for the coming 2-3, then after when students see the real potential-value in joining our platform </w:t>
      </w:r>
      <w:proofErr w:type="spellStart"/>
      <w:r w:rsidRPr="0014201D">
        <w:rPr>
          <w:b/>
          <w:bCs/>
          <w:i/>
          <w:iCs/>
        </w:rPr>
        <w:t>i</w:t>
      </w:r>
      <w:proofErr w:type="spellEnd"/>
      <w:r w:rsidRPr="0014201D">
        <w:rPr>
          <w:b/>
          <w:bCs/>
          <w:i/>
          <w:iCs/>
        </w:rPr>
        <w:t xml:space="preserve"> think involving the university will become not that important. so university is our distribution why </w:t>
      </w:r>
      <w:proofErr w:type="spellStart"/>
      <w:r w:rsidRPr="0014201D">
        <w:rPr>
          <w:b/>
          <w:bCs/>
          <w:i/>
          <w:iCs/>
        </w:rPr>
        <w:t>i</w:t>
      </w:r>
      <w:proofErr w:type="spellEnd"/>
      <w:r w:rsidRPr="0014201D">
        <w:rPr>
          <w:b/>
          <w:bCs/>
          <w:i/>
          <w:iCs/>
        </w:rPr>
        <w:t xml:space="preserve"> am charging money for the university is </w:t>
      </w:r>
      <w:proofErr w:type="spellStart"/>
      <w:r w:rsidRPr="0014201D">
        <w:rPr>
          <w:b/>
          <w:bCs/>
          <w:i/>
          <w:iCs/>
        </w:rPr>
        <w:t>i</w:t>
      </w:r>
      <w:proofErr w:type="spellEnd"/>
      <w:r w:rsidRPr="0014201D">
        <w:rPr>
          <w:b/>
          <w:bCs/>
          <w:i/>
          <w:iCs/>
        </w:rPr>
        <w:t xml:space="preserve"> am a bootstrapped company and </w:t>
      </w:r>
      <w:proofErr w:type="spellStart"/>
      <w:r w:rsidRPr="0014201D">
        <w:rPr>
          <w:b/>
          <w:bCs/>
          <w:i/>
          <w:iCs/>
        </w:rPr>
        <w:t>i</w:t>
      </w:r>
      <w:proofErr w:type="spellEnd"/>
      <w:r w:rsidRPr="0014201D">
        <w:rPr>
          <w:b/>
          <w:bCs/>
          <w:i/>
          <w:iCs/>
        </w:rPr>
        <w:t xml:space="preserve"> </w:t>
      </w:r>
      <w:proofErr w:type="spellStart"/>
      <w:r w:rsidRPr="0014201D">
        <w:rPr>
          <w:b/>
          <w:bCs/>
          <w:i/>
          <w:iCs/>
        </w:rPr>
        <w:t>wont</w:t>
      </w:r>
      <w:proofErr w:type="spellEnd"/>
      <w:r w:rsidRPr="0014201D">
        <w:rPr>
          <w:b/>
          <w:bCs/>
          <w:i/>
          <w:iCs/>
        </w:rPr>
        <w:t xml:space="preserve"> be able to run the application/platform infrastructure on my own as it it'll cost me huge like a 1lac for an year. a lac isn't a big deal once we get contract/deal with the corporates, but to get deals from corporate we should at least have 80% of the students of </w:t>
      </w:r>
      <w:proofErr w:type="spellStart"/>
      <w:r w:rsidRPr="0014201D">
        <w:rPr>
          <w:b/>
          <w:bCs/>
          <w:i/>
          <w:iCs/>
        </w:rPr>
        <w:t>mysuru</w:t>
      </w:r>
      <w:proofErr w:type="spellEnd"/>
      <w:r w:rsidRPr="0014201D">
        <w:rPr>
          <w:b/>
          <w:bCs/>
          <w:i/>
          <w:iCs/>
        </w:rPr>
        <w:t xml:space="preserve"> to our platform.</w:t>
      </w:r>
    </w:p>
    <w:p w14:paraId="187A8090" w14:textId="77777777" w:rsidR="0014201D" w:rsidRPr="0014201D" w:rsidRDefault="0014201D" w:rsidP="0014201D">
      <w:pPr>
        <w:jc w:val="both"/>
        <w:rPr>
          <w:b/>
          <w:bCs/>
          <w:i/>
          <w:iCs/>
        </w:rPr>
      </w:pPr>
      <w:r w:rsidRPr="0014201D">
        <w:rPr>
          <w:b/>
          <w:bCs/>
          <w:i/>
          <w:iCs/>
        </w:rPr>
        <w:t>help me resolve this</w:t>
      </w:r>
    </w:p>
    <w:p w14:paraId="12CF1C9D" w14:textId="77777777" w:rsidR="0014201D" w:rsidRDefault="0014201D" w:rsidP="0014201D">
      <w:pPr>
        <w:jc w:val="both"/>
        <w:rPr>
          <w:i/>
          <w:iCs/>
        </w:rPr>
      </w:pPr>
    </w:p>
    <w:p w14:paraId="69B84F8B" w14:textId="1A712CF7" w:rsidR="0014201D" w:rsidRDefault="0014201D" w:rsidP="0014201D">
      <w:pPr>
        <w:jc w:val="both"/>
        <w:rPr>
          <w:b/>
          <w:bCs/>
        </w:rPr>
      </w:pPr>
      <w:r w:rsidRPr="0014201D">
        <w:rPr>
          <w:b/>
          <w:bCs/>
        </w:rPr>
        <w:t>Solution:</w:t>
      </w:r>
    </w:p>
    <w:p w14:paraId="7ED07B65" w14:textId="77777777" w:rsidR="0014201D" w:rsidRPr="0014201D" w:rsidRDefault="0014201D" w:rsidP="0014201D">
      <w:pPr>
        <w:jc w:val="both"/>
      </w:pPr>
      <w:r w:rsidRPr="0014201D">
        <w:t>You've just done the clearest thinking about your business that I've seen from you. Let me organise it and resolve each piece.</w:t>
      </w:r>
    </w:p>
    <w:p w14:paraId="1F1ACBD4" w14:textId="77777777" w:rsidR="0014201D" w:rsidRPr="0014201D" w:rsidRDefault="0014201D" w:rsidP="0014201D">
      <w:pPr>
        <w:jc w:val="both"/>
      </w:pPr>
      <w:r w:rsidRPr="0014201D">
        <w:pict w14:anchorId="3EFD1399">
          <v:rect id="_x0000_i1127" style="width:0;height:1.5pt" o:hralign="center" o:hrstd="t" o:hr="t" fillcolor="#a0a0a0" stroked="f"/>
        </w:pict>
      </w:r>
    </w:p>
    <w:p w14:paraId="620A3A7D" w14:textId="77777777" w:rsidR="0014201D" w:rsidRPr="0014201D" w:rsidRDefault="0014201D" w:rsidP="0014201D">
      <w:pPr>
        <w:jc w:val="both"/>
      </w:pPr>
      <w:r w:rsidRPr="0014201D">
        <w:t>The core tension you've identified — stated cleanly</w:t>
      </w:r>
    </w:p>
    <w:p w14:paraId="3D72A946" w14:textId="77777777" w:rsidR="0014201D" w:rsidRPr="0014201D" w:rsidRDefault="0014201D" w:rsidP="0014201D">
      <w:pPr>
        <w:jc w:val="both"/>
      </w:pPr>
      <w:r w:rsidRPr="0014201D">
        <w:lastRenderedPageBreak/>
        <w:t>You need students to get companies. You need companies to get revenue. You need universities to get students. But universities ask "why should we pay?" And you can't answer that confidently because you're a bootstrapped founder trying to justify a ₹50K ask to someone who already has a portal.</w:t>
      </w:r>
    </w:p>
    <w:p w14:paraId="72D4B06D" w14:textId="77777777" w:rsidR="0014201D" w:rsidRPr="0014201D" w:rsidRDefault="0014201D" w:rsidP="0014201D">
      <w:pPr>
        <w:jc w:val="both"/>
      </w:pPr>
      <w:r w:rsidRPr="0014201D">
        <w:t>This is the classic two-sided marketplace cold-start problem. Every platform that exists today — LinkedIn, Naukri, Unstop — went through exactly this. The resolution is always the same: subsidise one side to unlock the other. You've correctly identified that universities are the side to subsidise. But your pricing and positioning are fighting against that logic.</w:t>
      </w:r>
    </w:p>
    <w:p w14:paraId="6481492B" w14:textId="77777777" w:rsidR="0014201D" w:rsidRPr="0014201D" w:rsidRDefault="0014201D" w:rsidP="0014201D">
      <w:pPr>
        <w:jc w:val="both"/>
      </w:pPr>
      <w:r w:rsidRPr="0014201D">
        <w:pict w14:anchorId="0DE5A402">
          <v:rect id="_x0000_i1128" style="width:0;height:1.5pt" o:hralign="center" o:hrstd="t" o:hr="t" fillcolor="#a0a0a0" stroked="f"/>
        </w:pict>
      </w:r>
    </w:p>
    <w:p w14:paraId="4EE0F553" w14:textId="77777777" w:rsidR="0014201D" w:rsidRPr="0014201D" w:rsidRDefault="0014201D" w:rsidP="0014201D">
      <w:pPr>
        <w:jc w:val="both"/>
      </w:pPr>
      <w:r w:rsidRPr="0014201D">
        <w:t>The positioning problem — root cause</w:t>
      </w:r>
    </w:p>
    <w:p w14:paraId="273050EA" w14:textId="77777777" w:rsidR="0014201D" w:rsidRPr="0014201D" w:rsidRDefault="0014201D" w:rsidP="0014201D">
      <w:pPr>
        <w:jc w:val="both"/>
      </w:pPr>
      <w:r w:rsidRPr="0014201D">
        <w:t xml:space="preserve">When you send a proposal to a TPO with seven modules listed and a pricing table, they read it as: </w:t>
      </w:r>
      <w:r w:rsidRPr="0014201D">
        <w:rPr>
          <w:i/>
          <w:iCs/>
        </w:rPr>
        <w:t>"This is software I am being asked to buy."</w:t>
      </w:r>
      <w:r w:rsidRPr="0014201D">
        <w:t xml:space="preserve"> Their brain immediately pattern-matches to "TPO portal" and the objection is automatic.</w:t>
      </w:r>
    </w:p>
    <w:p w14:paraId="039CD9BC" w14:textId="77777777" w:rsidR="0014201D" w:rsidRPr="0014201D" w:rsidRDefault="0014201D" w:rsidP="0014201D">
      <w:pPr>
        <w:jc w:val="both"/>
      </w:pPr>
      <w:r w:rsidRPr="0014201D">
        <w:t>The mistake is leading with what the platform does instead of what problem it solves for the student — because the TPO's actual job is not managing software. Their actual job is getting students placed. Everything else is overhead.</w:t>
      </w:r>
    </w:p>
    <w:p w14:paraId="3359A1AB" w14:textId="77777777" w:rsidR="0014201D" w:rsidRPr="0014201D" w:rsidRDefault="0014201D" w:rsidP="0014201D">
      <w:pPr>
        <w:jc w:val="both"/>
      </w:pPr>
      <w:r w:rsidRPr="0014201D">
        <w:t>The reframe: Workmark is not a platform you sell to universities. It is a student career infrastructure that universities offer their students.</w:t>
      </w:r>
    </w:p>
    <w:p w14:paraId="109BE295" w14:textId="77777777" w:rsidR="0014201D" w:rsidRPr="0014201D" w:rsidRDefault="0014201D" w:rsidP="0014201D">
      <w:pPr>
        <w:jc w:val="both"/>
      </w:pPr>
      <w:r w:rsidRPr="0014201D">
        <w:t>That single repositioning changes everything:</w:t>
      </w:r>
    </w:p>
    <w:p w14:paraId="47503037" w14:textId="77777777" w:rsidR="0014201D" w:rsidRPr="0014201D" w:rsidRDefault="0014201D" w:rsidP="0014201D">
      <w:pPr>
        <w:numPr>
          <w:ilvl w:val="0"/>
          <w:numId w:val="1"/>
        </w:numPr>
        <w:jc w:val="both"/>
      </w:pPr>
      <w:r w:rsidRPr="0014201D">
        <w:t>You are not selling software to a TPO. You are offering their students access to a career-building platform that makes them more hireable.</w:t>
      </w:r>
    </w:p>
    <w:p w14:paraId="6A568FC2" w14:textId="77777777" w:rsidR="0014201D" w:rsidRPr="0014201D" w:rsidRDefault="0014201D" w:rsidP="0014201D">
      <w:pPr>
        <w:numPr>
          <w:ilvl w:val="0"/>
          <w:numId w:val="1"/>
        </w:numPr>
        <w:jc w:val="both"/>
      </w:pPr>
      <w:r w:rsidRPr="0014201D">
        <w:t>The TPO is not your customer. The TPO is your distribution partner.</w:t>
      </w:r>
    </w:p>
    <w:p w14:paraId="15D60741" w14:textId="77777777" w:rsidR="0014201D" w:rsidRPr="0014201D" w:rsidRDefault="0014201D" w:rsidP="0014201D">
      <w:pPr>
        <w:numPr>
          <w:ilvl w:val="0"/>
          <w:numId w:val="1"/>
        </w:numPr>
        <w:jc w:val="both"/>
      </w:pPr>
      <w:r w:rsidRPr="0014201D">
        <w:t>The ₹50,000 is not a software license fee. It is the university's contribution to building a verified career identity for every student on their campus.</w:t>
      </w:r>
    </w:p>
    <w:p w14:paraId="4EE1132B" w14:textId="77777777" w:rsidR="0014201D" w:rsidRPr="0014201D" w:rsidRDefault="0014201D" w:rsidP="0014201D">
      <w:pPr>
        <w:jc w:val="both"/>
      </w:pPr>
      <w:r w:rsidRPr="0014201D">
        <w:pict w14:anchorId="3DD1A8E2">
          <v:rect id="_x0000_i1129" style="width:0;height:1.5pt" o:hralign="center" o:hrstd="t" o:hr="t" fillcolor="#a0a0a0" stroked="f"/>
        </w:pict>
      </w:r>
    </w:p>
    <w:p w14:paraId="2BA92832" w14:textId="77777777" w:rsidR="0014201D" w:rsidRPr="0014201D" w:rsidRDefault="0014201D" w:rsidP="0014201D">
      <w:pPr>
        <w:jc w:val="both"/>
      </w:pPr>
      <w:r w:rsidRPr="0014201D">
        <w:t>How to position to each audience — specifically</w:t>
      </w:r>
    </w:p>
    <w:p w14:paraId="1377DC42" w14:textId="77777777" w:rsidR="0014201D" w:rsidRPr="0014201D" w:rsidRDefault="0014201D" w:rsidP="0014201D">
      <w:pPr>
        <w:jc w:val="both"/>
      </w:pPr>
      <w:r w:rsidRPr="0014201D">
        <w:t xml:space="preserve">To students: </w:t>
      </w:r>
      <w:r w:rsidRPr="0014201D">
        <w:rPr>
          <w:i/>
          <w:iCs/>
        </w:rPr>
        <w:t>"Zentro Workmark is where you build your real career profile — not a resume, but verified proof of what you can do. Every project you submit, every contest you compete in, every challenge you complete builds your Workmark Score — a number that companies use to find and hire the top 1-3% of students across Mysuru."</w:t>
      </w:r>
    </w:p>
    <w:p w14:paraId="78499E80" w14:textId="77777777" w:rsidR="0014201D" w:rsidRPr="0014201D" w:rsidRDefault="0014201D" w:rsidP="0014201D">
      <w:pPr>
        <w:jc w:val="both"/>
      </w:pPr>
      <w:r w:rsidRPr="0014201D">
        <w:t>No mention of TPO. No mention of university. Pure student value.</w:t>
      </w:r>
    </w:p>
    <w:p w14:paraId="3B527C20" w14:textId="77777777" w:rsidR="0014201D" w:rsidRPr="0014201D" w:rsidRDefault="0014201D" w:rsidP="0014201D">
      <w:pPr>
        <w:jc w:val="both"/>
      </w:pPr>
      <w:r w:rsidRPr="0014201D">
        <w:t xml:space="preserve">To corporates: </w:t>
      </w:r>
      <w:r w:rsidRPr="0014201D">
        <w:rPr>
          <w:i/>
          <w:iCs/>
        </w:rPr>
        <w:t>"Zentro Workmark is a talent intelligence platform giving you access to verified, scored student profiles across Mysuru's engineering colleges — ranked by demonstrated capability, not CGPA. You find the top 5% before they even apply."</w:t>
      </w:r>
    </w:p>
    <w:p w14:paraId="6670B98E" w14:textId="77777777" w:rsidR="0014201D" w:rsidRPr="0014201D" w:rsidRDefault="0014201D" w:rsidP="0014201D">
      <w:pPr>
        <w:jc w:val="both"/>
      </w:pPr>
      <w:r w:rsidRPr="0014201D">
        <w:t>No mention of TPO portal. No mention of workflow. Pure hiring signal.</w:t>
      </w:r>
    </w:p>
    <w:p w14:paraId="0D8B65F0" w14:textId="77777777" w:rsidR="0014201D" w:rsidRPr="0014201D" w:rsidRDefault="0014201D" w:rsidP="0014201D">
      <w:pPr>
        <w:jc w:val="both"/>
      </w:pPr>
      <w:r w:rsidRPr="0014201D">
        <w:t xml:space="preserve">To TPOs — this is where you need the new framing: </w:t>
      </w:r>
      <w:r w:rsidRPr="0014201D">
        <w:rPr>
          <w:i/>
          <w:iCs/>
        </w:rPr>
        <w:t xml:space="preserve">"We are building Mysuru's student capability network. Every student who joins builds a verified Workmark Score that companies actively search. We want your students to be on this network — because the more GSSS students are visible to companies on our platform, the more companies will specifically seek out GSSS graduates. We are not asking you </w:t>
      </w:r>
      <w:r w:rsidRPr="0014201D">
        <w:rPr>
          <w:i/>
          <w:iCs/>
        </w:rPr>
        <w:lastRenderedPageBreak/>
        <w:t>to replace your existing portal. We are asking you to give your students access to a platform that makes them more competitive in the job market, starting from Year 1."</w:t>
      </w:r>
    </w:p>
    <w:p w14:paraId="37D26A80" w14:textId="77777777" w:rsidR="0014201D" w:rsidRPr="0014201D" w:rsidRDefault="0014201D" w:rsidP="0014201D">
      <w:pPr>
        <w:jc w:val="both"/>
      </w:pPr>
      <w:r w:rsidRPr="0014201D">
        <w:t>The TPO portal objection disappears because you never positioned it as a portal.</w:t>
      </w:r>
    </w:p>
    <w:p w14:paraId="1E4C80D3" w14:textId="77777777" w:rsidR="0014201D" w:rsidRPr="0014201D" w:rsidRDefault="0014201D" w:rsidP="0014201D">
      <w:pPr>
        <w:jc w:val="both"/>
      </w:pPr>
      <w:r w:rsidRPr="0014201D">
        <w:pict w14:anchorId="2F48BCDF">
          <v:rect id="_x0000_i1130" style="width:0;height:1.5pt" o:hralign="center" o:hrstd="t" o:hr="t" fillcolor="#a0a0a0" stroked="f"/>
        </w:pict>
      </w:r>
    </w:p>
    <w:p w14:paraId="77F6EDB3" w14:textId="77777777" w:rsidR="0014201D" w:rsidRPr="0014201D" w:rsidRDefault="0014201D" w:rsidP="0014201D">
      <w:pPr>
        <w:jc w:val="both"/>
      </w:pPr>
      <w:r w:rsidRPr="0014201D">
        <w:t>On integrating with their existing TPO portals</w:t>
      </w:r>
    </w:p>
    <w:p w14:paraId="5709DE11" w14:textId="77777777" w:rsidR="0014201D" w:rsidRPr="0014201D" w:rsidRDefault="0014201D" w:rsidP="0014201D">
      <w:pPr>
        <w:jc w:val="both"/>
      </w:pPr>
      <w:r w:rsidRPr="0014201D">
        <w:t>Yes — this is actually the right move strategically and you should offer it explicitly. Here is why it works:</w:t>
      </w:r>
    </w:p>
    <w:p w14:paraId="30991DB3" w14:textId="77777777" w:rsidR="0014201D" w:rsidRPr="0014201D" w:rsidRDefault="0014201D" w:rsidP="0014201D">
      <w:pPr>
        <w:jc w:val="both"/>
      </w:pPr>
      <w:r w:rsidRPr="0014201D">
        <w:t>Their portal handles workflow: drive scheduling, company coordination, offer letters. Your platform handles capability: Workmark Score, verified projects, contests, challenges. These are genuinely non-overlapping. There is no feature conflict.</w:t>
      </w:r>
    </w:p>
    <w:p w14:paraId="7D15289A" w14:textId="77777777" w:rsidR="0014201D" w:rsidRPr="0014201D" w:rsidRDefault="0014201D" w:rsidP="0014201D">
      <w:pPr>
        <w:jc w:val="both"/>
      </w:pPr>
      <w:r w:rsidRPr="0014201D">
        <w:t>The integration you offer: a single sign-on or profile link so that when a company comes to campus through their existing portal's drive management, the TPO can share Workmark Score alongside the resume. Their portal doesn't need to change. You're not replacing anything. You're adding a verified capability layer on top of what already exists.</w:t>
      </w:r>
    </w:p>
    <w:p w14:paraId="2FC38E36" w14:textId="77777777" w:rsidR="0014201D" w:rsidRPr="0014201D" w:rsidRDefault="0014201D" w:rsidP="0014201D">
      <w:pPr>
        <w:jc w:val="both"/>
      </w:pPr>
      <w:r w:rsidRPr="0014201D">
        <w:t xml:space="preserve">This framing eliminates the "we already have a portal" objection entirely because you're agreeing with them: </w:t>
      </w:r>
      <w:r w:rsidRPr="0014201D">
        <w:rPr>
          <w:i/>
          <w:iCs/>
        </w:rPr>
        <w:t>"Keep your portal. We plug in underneath it and give your students something your portal cannot — a verified capability score that travels with them when they talk to companies."</w:t>
      </w:r>
    </w:p>
    <w:p w14:paraId="7C33879A" w14:textId="77777777" w:rsidR="0014201D" w:rsidRPr="0014201D" w:rsidRDefault="0014201D" w:rsidP="0014201D">
      <w:pPr>
        <w:jc w:val="both"/>
      </w:pPr>
      <w:r w:rsidRPr="0014201D">
        <w:pict w14:anchorId="14827787">
          <v:rect id="_x0000_i1131" style="width:0;height:1.5pt" o:hralign="center" o:hrstd="t" o:hr="t" fillcolor="#a0a0a0" stroked="f"/>
        </w:pict>
      </w:r>
    </w:p>
    <w:p w14:paraId="5FE624EA" w14:textId="77777777" w:rsidR="0014201D" w:rsidRPr="0014201D" w:rsidRDefault="0014201D" w:rsidP="0014201D">
      <w:pPr>
        <w:jc w:val="both"/>
      </w:pPr>
      <w:r w:rsidRPr="0014201D">
        <w:t>On whether to charge universities at all right now</w:t>
      </w:r>
    </w:p>
    <w:p w14:paraId="1B231C85" w14:textId="77777777" w:rsidR="0014201D" w:rsidRPr="0014201D" w:rsidRDefault="0014201D" w:rsidP="0014201D">
      <w:pPr>
        <w:jc w:val="both"/>
      </w:pPr>
      <w:r w:rsidRPr="0014201D">
        <w:t>You said it yourself: a lakh isn't a big deal once you have corporate deals, but you need 80% of Mysuru's students before companies will pay seriously. This is exactly the logic that should change your pricing strategy for the next 6 months.</w:t>
      </w:r>
    </w:p>
    <w:p w14:paraId="2D09E94B" w14:textId="77777777" w:rsidR="0014201D" w:rsidRPr="0014201D" w:rsidRDefault="0014201D" w:rsidP="0014201D">
      <w:pPr>
        <w:jc w:val="both"/>
      </w:pPr>
      <w:r w:rsidRPr="0014201D">
        <w:t>Consider this structure instead of ₹50,000 per semester:</w:t>
      </w:r>
    </w:p>
    <w:p w14:paraId="7047A6F4" w14:textId="77777777" w:rsidR="0014201D" w:rsidRPr="0014201D" w:rsidRDefault="0014201D" w:rsidP="0014201D">
      <w:pPr>
        <w:jc w:val="both"/>
      </w:pPr>
      <w:r w:rsidRPr="0014201D">
        <w:t>Free for universities. Paid for companies.</w:t>
      </w:r>
    </w:p>
    <w:p w14:paraId="07DCCE23" w14:textId="77777777" w:rsidR="0014201D" w:rsidRPr="0014201D" w:rsidRDefault="0014201D" w:rsidP="0014201D">
      <w:pPr>
        <w:jc w:val="both"/>
      </w:pPr>
      <w:r w:rsidRPr="0014201D">
        <w:t>Give universities free access to the TPO dashboard, student onboarding, and the capability layer — in exchange for a formal agreement that they will onboard their students and actively promote the platform. The university's "payment" is distribution, not money.</w:t>
      </w:r>
    </w:p>
    <w:p w14:paraId="3CDCD2FB" w14:textId="77777777" w:rsidR="0014201D" w:rsidRPr="0014201D" w:rsidRDefault="0014201D" w:rsidP="0014201D">
      <w:pPr>
        <w:jc w:val="both"/>
      </w:pPr>
      <w:r w:rsidRPr="0014201D">
        <w:t>Charge companies from day one for talent access, challenge hosting, and contest sponsorships — because companies understand the value of verified hiring signals and have budget for it.</w:t>
      </w:r>
    </w:p>
    <w:p w14:paraId="7E96BED9" w14:textId="77777777" w:rsidR="0014201D" w:rsidRPr="0014201D" w:rsidRDefault="0014201D" w:rsidP="0014201D">
      <w:pPr>
        <w:jc w:val="both"/>
      </w:pPr>
      <w:r w:rsidRPr="0014201D">
        <w:t>This resolves your cold-start problem immediately: no TPO objects to a free platform that builds their students' careers. You get students on the platform fast. Companies pay once you have density.</w:t>
      </w:r>
    </w:p>
    <w:p w14:paraId="78247899" w14:textId="77777777" w:rsidR="0014201D" w:rsidRPr="0014201D" w:rsidRDefault="0014201D" w:rsidP="0014201D">
      <w:pPr>
        <w:jc w:val="both"/>
      </w:pPr>
      <w:r w:rsidRPr="0014201D">
        <w:t>Your actual infrastructure cost is ₹50,220 per year — ₹4,185 per month. That is not a lot of money to solve a cold-start problem. One company paying ₹20,000 for a single challenge listing covers five months of infrastructure.</w:t>
      </w:r>
    </w:p>
    <w:p w14:paraId="2A3389D5" w14:textId="77777777" w:rsidR="0014201D" w:rsidRPr="0014201D" w:rsidRDefault="0014201D" w:rsidP="0014201D">
      <w:pPr>
        <w:jc w:val="both"/>
      </w:pPr>
      <w:r w:rsidRPr="0014201D">
        <w:t>If you cannot stomach fully free for universities yet — charge a token ₹10,000 one-time onboarding fee, framed as "implementation and setup" not a "license." It covers 2.5 months of infra, it still clears without procurement committees, and it signals that you're a real business, not a student project.</w:t>
      </w:r>
    </w:p>
    <w:p w14:paraId="163B7AC9" w14:textId="77777777" w:rsidR="0014201D" w:rsidRPr="0014201D" w:rsidRDefault="0014201D" w:rsidP="0014201D">
      <w:pPr>
        <w:jc w:val="both"/>
      </w:pPr>
      <w:r w:rsidRPr="0014201D">
        <w:pict w14:anchorId="6C303894">
          <v:rect id="_x0000_i1132" style="width:0;height:1.5pt" o:hralign="center" o:hrstd="t" o:hr="t" fillcolor="#a0a0a0" stroked="f"/>
        </w:pict>
      </w:r>
    </w:p>
    <w:p w14:paraId="02E232A9" w14:textId="77777777" w:rsidR="0014201D" w:rsidRPr="0014201D" w:rsidRDefault="0014201D" w:rsidP="0014201D">
      <w:pPr>
        <w:jc w:val="both"/>
      </w:pPr>
      <w:r w:rsidRPr="0014201D">
        <w:lastRenderedPageBreak/>
        <w:t>The positioning document you need — one page, not a proposal</w:t>
      </w:r>
    </w:p>
    <w:p w14:paraId="3ABE355E" w14:textId="77777777" w:rsidR="0014201D" w:rsidRPr="0014201D" w:rsidRDefault="0014201D" w:rsidP="0014201D">
      <w:pPr>
        <w:jc w:val="both"/>
      </w:pPr>
      <w:r w:rsidRPr="0014201D">
        <w:t xml:space="preserve">Stop sending proposals for now. A proposal signals "I am selling you something." Instead send a one-page document called something like: </w:t>
      </w:r>
      <w:r w:rsidRPr="0014201D">
        <w:rPr>
          <w:i/>
          <w:iCs/>
        </w:rPr>
        <w:t>"Zentro Workmark — Student Career Network, Mysuru"</w:t>
      </w:r>
      <w:r w:rsidRPr="0014201D">
        <w:t xml:space="preserve"> — that describes what the platform does for students, shows the Workmark Score, shows a sample student profile, and ends with: </w:t>
      </w:r>
      <w:r w:rsidRPr="0014201D">
        <w:rPr>
          <w:i/>
          <w:iCs/>
        </w:rPr>
        <w:t>"We are inviting select Mysuru institutions to be founding partners of this network. Founding partners get full access at no cost during the network-building phase. In return, we ask that you actively onboard your students and champion the platform."</w:t>
      </w:r>
    </w:p>
    <w:p w14:paraId="2E1224EE" w14:textId="77777777" w:rsidR="0014201D" w:rsidRPr="0014201D" w:rsidRDefault="0014201D" w:rsidP="0014201D">
      <w:pPr>
        <w:jc w:val="both"/>
      </w:pPr>
      <w:r w:rsidRPr="0014201D">
        <w:t>That is a completely different conversation than "here is a pilot proposal for ₹50,000."</w:t>
      </w:r>
    </w:p>
    <w:p w14:paraId="091F7769" w14:textId="77777777" w:rsidR="0014201D" w:rsidRPr="0014201D" w:rsidRDefault="0014201D" w:rsidP="0014201D">
      <w:pPr>
        <w:jc w:val="both"/>
      </w:pPr>
      <w:r w:rsidRPr="0014201D">
        <w:pict w14:anchorId="10F76AFF">
          <v:rect id="_x0000_i1133" style="width:0;height:1.5pt" o:hralign="center" o:hrstd="t" o:hr="t" fillcolor="#a0a0a0" stroked="f"/>
        </w:pict>
      </w:r>
    </w:p>
    <w:p w14:paraId="1734AC6C" w14:textId="77777777" w:rsidR="0014201D" w:rsidRPr="0014201D" w:rsidRDefault="0014201D" w:rsidP="0014201D">
      <w:pPr>
        <w:jc w:val="both"/>
      </w:pPr>
      <w:r w:rsidRPr="0014201D">
        <w:t>The honest summary</w:t>
      </w:r>
    </w:p>
    <w:p w14:paraId="5AC76454" w14:textId="77777777" w:rsidR="0014201D" w:rsidRPr="0014201D" w:rsidRDefault="0014201D" w:rsidP="0014201D">
      <w:pPr>
        <w:jc w:val="both"/>
      </w:pPr>
      <w:r w:rsidRPr="0014201D">
        <w:t>Your fundamental strategy — universities as distribution, companies as revenue — is correct. It is the right model. The execution gap is that you are charging the distribution channel before you have product-market fit with the revenue channel. Fix the sequencing: get the students first at near-zero cost to the university, get companies paying once you have density, then universities will come back to you asking to formalise the relationship — at which point you have leverage and they have a reason to pay.</w:t>
      </w:r>
    </w:p>
    <w:p w14:paraId="2E60D417" w14:textId="77777777" w:rsidR="0014201D" w:rsidRPr="0014201D" w:rsidRDefault="0014201D" w:rsidP="0014201D">
      <w:pPr>
        <w:jc w:val="both"/>
      </w:pPr>
      <w:r w:rsidRPr="0014201D">
        <w:t xml:space="preserve">The GSSS TPO who said "we have our own portal" — go back to them with: </w:t>
      </w:r>
      <w:r w:rsidRPr="0014201D">
        <w:rPr>
          <w:i/>
          <w:iCs/>
        </w:rPr>
        <w:t>"You're right, and we don't want to replace it. We want your students to have a Workmark Score. Can we give your students free access for one semester and show you what that looks like?"</w:t>
      </w:r>
    </w:p>
    <w:p w14:paraId="53B54D92" w14:textId="77777777" w:rsidR="0014201D" w:rsidRDefault="0014201D" w:rsidP="0014201D">
      <w:pPr>
        <w:jc w:val="both"/>
      </w:pPr>
      <w:r w:rsidRPr="0014201D">
        <w:t>Free removes every objection except "I don't care about my students" — which no TPO will say out loud.</w:t>
      </w:r>
    </w:p>
    <w:p w14:paraId="0C8AAC72" w14:textId="77777777" w:rsidR="0014201D" w:rsidRDefault="0014201D" w:rsidP="0014201D">
      <w:pPr>
        <w:jc w:val="both"/>
      </w:pPr>
    </w:p>
    <w:p w14:paraId="6F962499" w14:textId="20DF973D" w:rsidR="0014201D" w:rsidRPr="0014201D" w:rsidRDefault="0014201D" w:rsidP="0014201D">
      <w:pPr>
        <w:jc w:val="both"/>
        <w:rPr>
          <w:b/>
          <w:bCs/>
          <w:sz w:val="32"/>
          <w:szCs w:val="32"/>
        </w:rPr>
      </w:pPr>
      <w:r w:rsidRPr="0014201D">
        <w:rPr>
          <w:b/>
          <w:bCs/>
          <w:sz w:val="32"/>
          <w:szCs w:val="32"/>
        </w:rPr>
        <w:t>Question 2:</w:t>
      </w:r>
    </w:p>
    <w:p w14:paraId="40498025" w14:textId="77777777" w:rsidR="0014201D" w:rsidRPr="0014201D" w:rsidRDefault="0014201D" w:rsidP="0014201D">
      <w:pPr>
        <w:jc w:val="both"/>
        <w:rPr>
          <w:b/>
          <w:bCs/>
          <w:i/>
          <w:iCs/>
        </w:rPr>
      </w:pPr>
      <w:r w:rsidRPr="0014201D">
        <w:rPr>
          <w:b/>
          <w:bCs/>
          <w:i/>
          <w:iCs/>
        </w:rPr>
        <w:t>see there is one more problem we come with this no revenue/minimum revenue from the university, the thing is even if we get that 80% student to the platform on day1 it's of no use to corporates as there is no data-value (no profile of the student, building the profile of the student will take time which is our biggest MOAT-entry barrier to any company who wants to compete with us after 10-12months).</w:t>
      </w:r>
    </w:p>
    <w:p w14:paraId="5EC5DA90" w14:textId="77777777" w:rsidR="0014201D" w:rsidRPr="0014201D" w:rsidRDefault="0014201D" w:rsidP="0014201D">
      <w:pPr>
        <w:jc w:val="both"/>
        <w:rPr>
          <w:b/>
          <w:bCs/>
          <w:i/>
          <w:iCs/>
        </w:rPr>
      </w:pPr>
      <w:r w:rsidRPr="0014201D">
        <w:rPr>
          <w:b/>
          <w:bCs/>
          <w:i/>
          <w:iCs/>
        </w:rPr>
        <w:t xml:space="preserve">so how do </w:t>
      </w:r>
      <w:proofErr w:type="spellStart"/>
      <w:r w:rsidRPr="0014201D">
        <w:rPr>
          <w:b/>
          <w:bCs/>
          <w:i/>
          <w:iCs/>
        </w:rPr>
        <w:t>i</w:t>
      </w:r>
      <w:proofErr w:type="spellEnd"/>
      <w:r w:rsidRPr="0014201D">
        <w:rPr>
          <w:b/>
          <w:bCs/>
          <w:i/>
          <w:iCs/>
        </w:rPr>
        <w:t xml:space="preserve"> make revenue such that there is </w:t>
      </w:r>
      <w:proofErr w:type="spellStart"/>
      <w:r w:rsidRPr="0014201D">
        <w:rPr>
          <w:b/>
          <w:bCs/>
          <w:i/>
          <w:iCs/>
        </w:rPr>
        <w:t>a</w:t>
      </w:r>
      <w:proofErr w:type="spellEnd"/>
      <w:r w:rsidRPr="0014201D">
        <w:rPr>
          <w:b/>
          <w:bCs/>
          <w:i/>
          <w:iCs/>
        </w:rPr>
        <w:t xml:space="preserve"> instant value which gets created by us to the corporate to which the waiting for such long time is not required. like in hiring hackathons in which at the end of 24/48hrs of hackathons the companies get the best students for hiring.</w:t>
      </w:r>
    </w:p>
    <w:p w14:paraId="675EBF52" w14:textId="77777777" w:rsidR="0014201D" w:rsidRPr="0014201D" w:rsidRDefault="0014201D" w:rsidP="0014201D">
      <w:pPr>
        <w:jc w:val="both"/>
        <w:rPr>
          <w:b/>
          <w:bCs/>
          <w:i/>
          <w:iCs/>
        </w:rPr>
      </w:pPr>
      <w:r w:rsidRPr="0014201D">
        <w:rPr>
          <w:b/>
          <w:bCs/>
          <w:i/>
          <w:iCs/>
        </w:rPr>
        <w:t>is there anything similar to hackathon or is hackathon our only option for the coming one-year revenue if we have all the 80% students at day1??</w:t>
      </w:r>
    </w:p>
    <w:p w14:paraId="38DE940A" w14:textId="77777777" w:rsidR="0014201D" w:rsidRDefault="0014201D" w:rsidP="0014201D">
      <w:pPr>
        <w:jc w:val="both"/>
        <w:rPr>
          <w:b/>
          <w:bCs/>
          <w:i/>
          <w:iCs/>
        </w:rPr>
      </w:pPr>
      <w:r w:rsidRPr="0014201D">
        <w:rPr>
          <w:b/>
          <w:bCs/>
          <w:i/>
          <w:iCs/>
        </w:rPr>
        <w:t>think of it and consult me for this situation</w:t>
      </w:r>
    </w:p>
    <w:p w14:paraId="5C32A21F" w14:textId="77777777" w:rsidR="0014201D" w:rsidRDefault="0014201D" w:rsidP="0014201D">
      <w:pPr>
        <w:jc w:val="both"/>
        <w:rPr>
          <w:b/>
          <w:bCs/>
          <w:i/>
          <w:iCs/>
        </w:rPr>
      </w:pPr>
    </w:p>
    <w:p w14:paraId="2DCEDE8A" w14:textId="32C60B8E" w:rsidR="0014201D" w:rsidRDefault="0014201D" w:rsidP="0014201D">
      <w:pPr>
        <w:jc w:val="both"/>
        <w:rPr>
          <w:b/>
          <w:bCs/>
        </w:rPr>
      </w:pPr>
      <w:r>
        <w:rPr>
          <w:b/>
          <w:bCs/>
        </w:rPr>
        <w:t>Solution:</w:t>
      </w:r>
    </w:p>
    <w:p w14:paraId="52382622" w14:textId="77777777" w:rsidR="0014201D" w:rsidRPr="0014201D" w:rsidRDefault="0014201D" w:rsidP="0014201D">
      <w:pPr>
        <w:jc w:val="both"/>
      </w:pPr>
      <w:r w:rsidRPr="0014201D">
        <w:t>You've hit the exact right question. Let me think through this properly.</w:t>
      </w:r>
    </w:p>
    <w:p w14:paraId="4F1BB88D" w14:textId="77777777" w:rsidR="0014201D" w:rsidRPr="0014201D" w:rsidRDefault="0014201D" w:rsidP="0014201D">
      <w:pPr>
        <w:jc w:val="both"/>
      </w:pPr>
      <w:r w:rsidRPr="0014201D">
        <w:pict w14:anchorId="7FFA773D">
          <v:rect id="_x0000_i1178" style="width:0;height:1.5pt" o:hralign="center" o:hrstd="t" o:hr="t" fillcolor="#a0a0a0" stroked="f"/>
        </w:pict>
      </w:r>
    </w:p>
    <w:p w14:paraId="7583CDAA" w14:textId="77777777" w:rsidR="0014201D" w:rsidRPr="0014201D" w:rsidRDefault="0014201D" w:rsidP="0014201D">
      <w:pPr>
        <w:jc w:val="both"/>
      </w:pPr>
      <w:r w:rsidRPr="0014201D">
        <w:rPr>
          <w:b/>
          <w:bCs/>
        </w:rPr>
        <w:lastRenderedPageBreak/>
        <w:t>The core problem restated precisely</w:t>
      </w:r>
    </w:p>
    <w:p w14:paraId="5C75E7CB" w14:textId="77777777" w:rsidR="0014201D" w:rsidRPr="0014201D" w:rsidRDefault="0014201D" w:rsidP="0014201D">
      <w:pPr>
        <w:jc w:val="both"/>
      </w:pPr>
      <w:r w:rsidRPr="0014201D">
        <w:t>Even with 10,000 students on the platform on Day 1, their profiles are empty. A company looking at an empty Workmark Score gets zero signal. So the longitudinal data moat — your best long-term asset — is your biggest short-term liability. You cannot sell "verified capability" before capability has been verified. That takes 6-12 months of student activity minimum.</w:t>
      </w:r>
    </w:p>
    <w:p w14:paraId="324A4C76" w14:textId="77777777" w:rsidR="0014201D" w:rsidRPr="0014201D" w:rsidRDefault="0014201D" w:rsidP="0014201D">
      <w:pPr>
        <w:jc w:val="both"/>
      </w:pPr>
      <w:r w:rsidRPr="0014201D">
        <w:t>So what can you sell to companies on Day 1 that delivers instant, real value — without depending on pre-existing profile depth?</w:t>
      </w:r>
    </w:p>
    <w:p w14:paraId="67640C0D" w14:textId="77777777" w:rsidR="0014201D" w:rsidRPr="0014201D" w:rsidRDefault="0014201D" w:rsidP="0014201D">
      <w:pPr>
        <w:jc w:val="both"/>
      </w:pPr>
      <w:r w:rsidRPr="0014201D">
        <w:pict w14:anchorId="46BD64E8">
          <v:rect id="_x0000_i1179" style="width:0;height:1.5pt" o:hralign="center" o:hrstd="t" o:hr="t" fillcolor="#a0a0a0" stroked="f"/>
        </w:pict>
      </w:r>
    </w:p>
    <w:p w14:paraId="042F4FFA" w14:textId="77777777" w:rsidR="0014201D" w:rsidRPr="0014201D" w:rsidRDefault="0014201D" w:rsidP="0014201D">
      <w:pPr>
        <w:jc w:val="both"/>
      </w:pPr>
      <w:r w:rsidRPr="0014201D">
        <w:rPr>
          <w:b/>
          <w:bCs/>
        </w:rPr>
        <w:t>Hackathon is not your only option. But understand why it works first.</w:t>
      </w:r>
    </w:p>
    <w:p w14:paraId="261BE9F6" w14:textId="77777777" w:rsidR="0014201D" w:rsidRPr="0014201D" w:rsidRDefault="0014201D" w:rsidP="0014201D">
      <w:pPr>
        <w:jc w:val="both"/>
      </w:pPr>
      <w:r w:rsidRPr="0014201D">
        <w:t>A hiring hackathon works because it creates verified capability data in 24-48 hours that didn't exist before. The company doesn't need historical profile data — they need a structured, time-boxed event that produces observable, comparable outputs from candidates. The hackathon is essentially a manufacturing process: raw students go in, evaluated work comes out.</w:t>
      </w:r>
    </w:p>
    <w:p w14:paraId="17EB486E" w14:textId="77777777" w:rsidR="0014201D" w:rsidRPr="0014201D" w:rsidRDefault="0014201D" w:rsidP="0014201D">
      <w:pPr>
        <w:jc w:val="both"/>
      </w:pPr>
      <w:r w:rsidRPr="0014201D">
        <w:t xml:space="preserve">That insight unlocks several other products that follow the same logic. The common thread across all of them: </w:t>
      </w:r>
      <w:r w:rsidRPr="0014201D">
        <w:rPr>
          <w:b/>
          <w:bCs/>
        </w:rPr>
        <w:t>you manufacture the signal in real-time rather than waiting for it to accumulate.</w:t>
      </w:r>
    </w:p>
    <w:p w14:paraId="38465112" w14:textId="77777777" w:rsidR="0014201D" w:rsidRPr="0014201D" w:rsidRDefault="0014201D" w:rsidP="0014201D">
      <w:pPr>
        <w:jc w:val="both"/>
      </w:pPr>
      <w:r w:rsidRPr="0014201D">
        <w:pict w14:anchorId="6AD4FAF6">
          <v:rect id="_x0000_i1180" style="width:0;height:1.5pt" o:hralign="center" o:hrstd="t" o:hr="t" fillcolor="#a0a0a0" stroked="f"/>
        </w:pict>
      </w:r>
    </w:p>
    <w:p w14:paraId="7CA0E059" w14:textId="77777777" w:rsidR="0014201D" w:rsidRPr="0014201D" w:rsidRDefault="0014201D" w:rsidP="0014201D">
      <w:pPr>
        <w:jc w:val="both"/>
      </w:pPr>
      <w:r w:rsidRPr="0014201D">
        <w:rPr>
          <w:b/>
          <w:bCs/>
        </w:rPr>
        <w:t>Five products that create instant corporate value without profile depth</w:t>
      </w:r>
    </w:p>
    <w:p w14:paraId="42CBBB1B" w14:textId="77777777" w:rsidR="0014201D" w:rsidRPr="0014201D" w:rsidRDefault="0014201D" w:rsidP="0014201D">
      <w:pPr>
        <w:jc w:val="both"/>
      </w:pPr>
      <w:r w:rsidRPr="0014201D">
        <w:rPr>
          <w:b/>
          <w:bCs/>
        </w:rPr>
        <w:t>1. Hiring Challenges (your existing Challenges module — just repositioned)</w:t>
      </w:r>
    </w:p>
    <w:p w14:paraId="1CD5CF8E" w14:textId="77777777" w:rsidR="0014201D" w:rsidRPr="0014201D" w:rsidRDefault="0014201D" w:rsidP="0014201D">
      <w:pPr>
        <w:jc w:val="both"/>
      </w:pPr>
      <w:r w:rsidRPr="0014201D">
        <w:t xml:space="preserve">A company posts a problem statement. Students across all onboarded universities submit solutions over 3-7 days. Company evaluates the top submissions and hires from them. This is already what your Challenges module does. The reposition for Day 1 monetisation: stop calling it a "challenge" in corporate conversations. Call it a </w:t>
      </w:r>
      <w:r w:rsidRPr="0014201D">
        <w:rPr>
          <w:b/>
          <w:bCs/>
        </w:rPr>
        <w:t>sourced hiring sprint.</w:t>
      </w:r>
      <w:r w:rsidRPr="0014201D">
        <w:t xml:space="preserve"> Price it as a recruiting product — ₹30,000-50,000 listing fee plus ₹15,000-25,000 talent access fee for the top 10 profiles. A company that would spend ₹80,000 on a job board listing will spend ₹50,000 on a structured hiring sprint that gives them evaluated work samples.</w:t>
      </w:r>
    </w:p>
    <w:p w14:paraId="51883EC5" w14:textId="77777777" w:rsidR="0014201D" w:rsidRPr="0014201D" w:rsidRDefault="0014201D" w:rsidP="0014201D">
      <w:pPr>
        <w:jc w:val="both"/>
      </w:pPr>
      <w:r w:rsidRPr="0014201D">
        <w:rPr>
          <w:b/>
          <w:bCs/>
        </w:rPr>
        <w:t>2. Campus Hiring Contests (Judge0 + your Contest module)</w:t>
      </w:r>
    </w:p>
    <w:p w14:paraId="72DCF0A4" w14:textId="77777777" w:rsidR="0014201D" w:rsidRPr="0014201D" w:rsidRDefault="0014201D" w:rsidP="0014201D">
      <w:pPr>
        <w:jc w:val="both"/>
      </w:pPr>
      <w:r w:rsidRPr="0014201D">
        <w:t>Run a 2-3 hour timed coding or domain-specific assessment open to all students on your platform. Company sponsors the contest for ₹30,000-75,000 and gets access to the top performers ranked by actual code execution results — not self-reported skill. This produces a hiring signal in one afternoon with zero historical data required. The company gets a ranked leaderboard of candidates who have just demonstrated they can solve problems under time pressure. That is a better signal than a resume and takes one afternoon to produce.</w:t>
      </w:r>
    </w:p>
    <w:p w14:paraId="2108C50E" w14:textId="77777777" w:rsidR="0014201D" w:rsidRPr="0014201D" w:rsidRDefault="0014201D" w:rsidP="0014201D">
      <w:pPr>
        <w:jc w:val="both"/>
      </w:pPr>
      <w:r w:rsidRPr="0014201D">
        <w:rPr>
          <w:b/>
          <w:bCs/>
        </w:rPr>
        <w:t>3. AI Screening as a Service — company brings their own applicants</w:t>
      </w:r>
    </w:p>
    <w:p w14:paraId="687C7F21" w14:textId="77777777" w:rsidR="0014201D" w:rsidRPr="0014201D" w:rsidRDefault="0014201D" w:rsidP="0014201D">
      <w:pPr>
        <w:jc w:val="both"/>
      </w:pPr>
      <w:r w:rsidRPr="0014201D">
        <w:t xml:space="preserve">This is the most immediately </w:t>
      </w:r>
      <w:proofErr w:type="spellStart"/>
      <w:r w:rsidRPr="0014201D">
        <w:t>monetisable</w:t>
      </w:r>
      <w:proofErr w:type="spellEnd"/>
      <w:r w:rsidRPr="0014201D">
        <w:t xml:space="preserve"> product and requires no students on your platform at all initially. A company has already received 300 applications for 10 engineering roles through Naukri or LinkedIn. They are drowning in resumes. You offer: give us those 300 applications, we run a structured 48-hour technical challenge through our platform, and deliver you a ranked shortlist of the top 20 with evaluated work outputs. You charge ₹500-1,500 per candidate screened, or ₹20,000-40,000 flat per hiring cohort.</w:t>
      </w:r>
    </w:p>
    <w:p w14:paraId="0B25F50D" w14:textId="77777777" w:rsidR="0014201D" w:rsidRPr="0014201D" w:rsidRDefault="0014201D" w:rsidP="0014201D">
      <w:pPr>
        <w:jc w:val="both"/>
      </w:pPr>
      <w:r w:rsidRPr="0014201D">
        <w:lastRenderedPageBreak/>
        <w:t>This is completely independent of your student supply. The company brings the candidates, you provide the evaluation infrastructure. This is how you make revenue in Month 1 before your student base has any depth whatsoever.</w:t>
      </w:r>
    </w:p>
    <w:p w14:paraId="4A36A1F4" w14:textId="77777777" w:rsidR="0014201D" w:rsidRPr="0014201D" w:rsidRDefault="0014201D" w:rsidP="0014201D">
      <w:pPr>
        <w:jc w:val="both"/>
      </w:pPr>
      <w:r w:rsidRPr="0014201D">
        <w:rPr>
          <w:b/>
          <w:bCs/>
        </w:rPr>
        <w:t>4. Freshers Hiring Day — structured campus event</w:t>
      </w:r>
    </w:p>
    <w:p w14:paraId="2CEFEA41" w14:textId="77777777" w:rsidR="0014201D" w:rsidRPr="0014201D" w:rsidRDefault="0014201D" w:rsidP="0014201D">
      <w:pPr>
        <w:jc w:val="both"/>
      </w:pPr>
      <w:r w:rsidRPr="0014201D">
        <w:t>Partner with 2-3 colleges for a single-day structured hiring event. Companies pay ₹50,000-1,00,000 to participate. Students from partner colleges go through a structured technical and aptitude evaluation on your platform during the event. Companies interview the top performers the same day. You own the evaluation infrastructure. This is a job fair with teeth — not just networking, but ranked output at the end of the day. The college is happy because companies come to their campus. The company is happy because they have evaluated candidates not just a room full of resumes. You are the infrastructure layer charging for the evaluation.</w:t>
      </w:r>
    </w:p>
    <w:p w14:paraId="0AFA8693" w14:textId="77777777" w:rsidR="0014201D" w:rsidRPr="0014201D" w:rsidRDefault="0014201D" w:rsidP="0014201D">
      <w:pPr>
        <w:jc w:val="both"/>
      </w:pPr>
      <w:r w:rsidRPr="0014201D">
        <w:rPr>
          <w:b/>
          <w:bCs/>
        </w:rPr>
        <w:t>5. Skill Gap Report for Corporates</w:t>
      </w:r>
    </w:p>
    <w:p w14:paraId="48096967" w14:textId="77777777" w:rsidR="0014201D" w:rsidRPr="0014201D" w:rsidRDefault="0014201D" w:rsidP="0014201D">
      <w:pPr>
        <w:jc w:val="both"/>
      </w:pPr>
      <w:r w:rsidRPr="0014201D">
        <w:t xml:space="preserve">A company that hires 50 freshers a year has one consistent problem: the gap between what new hires claim they can do and what they actually need 3 months of training to do. You run a structured assessment of their current or incoming batch using your Contest and Challenge modules and deliver a </w:t>
      </w:r>
      <w:r w:rsidRPr="0014201D">
        <w:rPr>
          <w:b/>
          <w:bCs/>
        </w:rPr>
        <w:t>Skill Gap Report</w:t>
      </w:r>
      <w:r w:rsidRPr="0014201D">
        <w:t xml:space="preserve"> — here is where your batch is strong, here is where they need training, here are the specific technical gaps ranked by frequency. Charge ₹25,000-75,000 per batch assessment. This is pure services revenue that builds your data infrastructure simultaneously — because every assessment you run adds verified data to student profiles.</w:t>
      </w:r>
    </w:p>
    <w:p w14:paraId="2C1D7082" w14:textId="77777777" w:rsidR="0014201D" w:rsidRPr="0014201D" w:rsidRDefault="0014201D" w:rsidP="0014201D">
      <w:pPr>
        <w:jc w:val="both"/>
      </w:pPr>
      <w:r w:rsidRPr="0014201D">
        <w:pict w14:anchorId="07AC91AD">
          <v:rect id="_x0000_i1181" style="width:0;height:1.5pt" o:hralign="center" o:hrstd="t" o:hr="t" fillcolor="#a0a0a0" stroked="f"/>
        </w:pict>
      </w:r>
    </w:p>
    <w:p w14:paraId="0071E7C6" w14:textId="77777777" w:rsidR="0014201D" w:rsidRPr="0014201D" w:rsidRDefault="0014201D" w:rsidP="0014201D">
      <w:pPr>
        <w:jc w:val="both"/>
      </w:pPr>
      <w:r w:rsidRPr="0014201D">
        <w:rPr>
          <w:b/>
          <w:bCs/>
        </w:rPr>
        <w:t>The sequencing that actually makes sense</w:t>
      </w:r>
    </w:p>
    <w:p w14:paraId="2CD5416A" w14:textId="77777777" w:rsidR="0014201D" w:rsidRPr="0014201D" w:rsidRDefault="0014201D" w:rsidP="0014201D">
      <w:pPr>
        <w:jc w:val="both"/>
      </w:pPr>
      <w:r w:rsidRPr="0014201D">
        <w:t>Month 1-3: AI Screening as a Service (no student base required) + first Hiring Contests (students from onboarded universities). These two generate immediate cash.</w:t>
      </w:r>
    </w:p>
    <w:p w14:paraId="0C3B58FA" w14:textId="77777777" w:rsidR="0014201D" w:rsidRPr="0014201D" w:rsidRDefault="0014201D" w:rsidP="0014201D">
      <w:pPr>
        <w:jc w:val="both"/>
      </w:pPr>
      <w:r w:rsidRPr="0014201D">
        <w:t>Month 3-6: Hiring Challenges and Freshers Hiring Days once you have 3-5 university partners with meaningful student counts.</w:t>
      </w:r>
    </w:p>
    <w:p w14:paraId="5BD12927" w14:textId="77777777" w:rsidR="0014201D" w:rsidRPr="0014201D" w:rsidRDefault="0014201D" w:rsidP="0014201D">
      <w:pPr>
        <w:jc w:val="both"/>
      </w:pPr>
      <w:r w:rsidRPr="0014201D">
        <w:t>Month 6-12: Skill Gap Reports as you accumulate enough cross-university data to benchmark. By this point, longitudinal profile data is starting to have value and the Talent Search credit model becomes meaningful.</w:t>
      </w:r>
    </w:p>
    <w:p w14:paraId="02249374" w14:textId="77777777" w:rsidR="0014201D" w:rsidRPr="0014201D" w:rsidRDefault="0014201D" w:rsidP="0014201D">
      <w:pPr>
        <w:jc w:val="both"/>
      </w:pPr>
      <w:r w:rsidRPr="0014201D">
        <w:t>Month 12+: Workmark Score as a standalone hiring signal. By now profiles have 6-12 months of verified activity and companies can search and filter meaningfully.</w:t>
      </w:r>
    </w:p>
    <w:p w14:paraId="50396F81" w14:textId="77777777" w:rsidR="0014201D" w:rsidRPr="0014201D" w:rsidRDefault="0014201D" w:rsidP="0014201D">
      <w:pPr>
        <w:jc w:val="both"/>
      </w:pPr>
      <w:r w:rsidRPr="0014201D">
        <w:pict w14:anchorId="025D5951">
          <v:rect id="_x0000_i1182" style="width:0;height:1.5pt" o:hralign="center" o:hrstd="t" o:hr="t" fillcolor="#a0a0a0" stroked="f"/>
        </w:pict>
      </w:r>
    </w:p>
    <w:p w14:paraId="467781B4" w14:textId="77777777" w:rsidR="0014201D" w:rsidRPr="0014201D" w:rsidRDefault="0014201D" w:rsidP="0014201D">
      <w:pPr>
        <w:jc w:val="both"/>
      </w:pPr>
      <w:r w:rsidRPr="0014201D">
        <w:rPr>
          <w:b/>
          <w:bCs/>
        </w:rPr>
        <w:t>The honest answer to your question</w:t>
      </w:r>
    </w:p>
    <w:p w14:paraId="71B7BF10" w14:textId="77777777" w:rsidR="0014201D" w:rsidRPr="0014201D" w:rsidRDefault="0014201D" w:rsidP="0014201D">
      <w:pPr>
        <w:jc w:val="both"/>
      </w:pPr>
      <w:r w:rsidRPr="0014201D">
        <w:t>Hackathon-style events are your best immediate revenue lever because they manufacture verified signal in real time. But AI Screening as a Service — where the company brings their own applicants and you run them through your evaluation infrastructure — is the product you should launch first, because it requires zero students on your platform and can generate ₹20,000-40,000 per engagement starting in Month 1.</w:t>
      </w:r>
    </w:p>
    <w:p w14:paraId="3129BF80" w14:textId="77777777" w:rsidR="0014201D" w:rsidRPr="0014201D" w:rsidRDefault="0014201D" w:rsidP="0014201D">
      <w:pPr>
        <w:jc w:val="both"/>
      </w:pPr>
      <w:r w:rsidRPr="0014201D">
        <w:t xml:space="preserve">The key insight: you do not need to wait for your data moat to build before you can sell to companies. You need to sell the evaluation infrastructure itself — which is fully built today — as a service that </w:t>
      </w:r>
      <w:r w:rsidRPr="0014201D">
        <w:lastRenderedPageBreak/>
        <w:t>generates data as a byproduct. Every AI screening engagement, every hiring contest, every freshers hiring day simultaneously builds the profile depth that eventually becomes the moat.</w:t>
      </w:r>
    </w:p>
    <w:p w14:paraId="29A4608D" w14:textId="77777777" w:rsidR="0014201D" w:rsidRPr="0014201D" w:rsidRDefault="0014201D" w:rsidP="0014201D">
      <w:pPr>
        <w:jc w:val="both"/>
      </w:pPr>
      <w:r w:rsidRPr="0014201D">
        <w:t>You are not waiting 12 months to have something to sell to companies. You have something to sell today. The question is framing it correctly — and the correct frame is not "access our student database" but "use our evaluation infrastructure to find, assess, and hire the right candidates faster."</w:t>
      </w:r>
    </w:p>
    <w:p w14:paraId="4C5AD18F" w14:textId="77777777" w:rsidR="0014201D" w:rsidRPr="0014201D" w:rsidRDefault="0014201D" w:rsidP="0014201D">
      <w:pPr>
        <w:jc w:val="both"/>
      </w:pPr>
    </w:p>
    <w:p w14:paraId="06674109" w14:textId="77777777" w:rsidR="0014201D" w:rsidRPr="0014201D" w:rsidRDefault="0014201D" w:rsidP="0014201D">
      <w:pPr>
        <w:jc w:val="both"/>
        <w:rPr>
          <w:b/>
          <w:bCs/>
        </w:rPr>
      </w:pPr>
    </w:p>
    <w:p w14:paraId="05A52764" w14:textId="77777777" w:rsidR="0014201D" w:rsidRPr="0014201D" w:rsidRDefault="0014201D" w:rsidP="0014201D">
      <w:pPr>
        <w:jc w:val="both"/>
        <w:rPr>
          <w:i/>
          <w:iCs/>
        </w:rPr>
      </w:pPr>
    </w:p>
    <w:p w14:paraId="027F3DA0" w14:textId="2EA2E490" w:rsidR="006A0D5C" w:rsidRDefault="006A0D5C"/>
    <w:sectPr w:rsidR="006A0D5C" w:rsidSect="0014201D">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D95"/>
    <w:multiLevelType w:val="multilevel"/>
    <w:tmpl w:val="1FD2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195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01D"/>
    <w:rsid w:val="0014201D"/>
    <w:rsid w:val="003D0896"/>
    <w:rsid w:val="006060C1"/>
    <w:rsid w:val="006A0D5C"/>
    <w:rsid w:val="00836932"/>
    <w:rsid w:val="00972E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4E0B3"/>
  <w15:chartTrackingRefBased/>
  <w15:docId w15:val="{6D650887-49A9-4652-87A4-3DF93954E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0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0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0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0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0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0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0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0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0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0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01D"/>
    <w:rPr>
      <w:rFonts w:eastAsiaTheme="majorEastAsia" w:cstheme="majorBidi"/>
      <w:color w:val="272727" w:themeColor="text1" w:themeTint="D8"/>
    </w:rPr>
  </w:style>
  <w:style w:type="paragraph" w:styleId="Title">
    <w:name w:val="Title"/>
    <w:basedOn w:val="Normal"/>
    <w:next w:val="Normal"/>
    <w:link w:val="TitleChar"/>
    <w:uiPriority w:val="10"/>
    <w:qFormat/>
    <w:rsid w:val="00142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01D"/>
    <w:pPr>
      <w:spacing w:before="160"/>
      <w:jc w:val="center"/>
    </w:pPr>
    <w:rPr>
      <w:i/>
      <w:iCs/>
      <w:color w:val="404040" w:themeColor="text1" w:themeTint="BF"/>
    </w:rPr>
  </w:style>
  <w:style w:type="character" w:customStyle="1" w:styleId="QuoteChar">
    <w:name w:val="Quote Char"/>
    <w:basedOn w:val="DefaultParagraphFont"/>
    <w:link w:val="Quote"/>
    <w:uiPriority w:val="29"/>
    <w:rsid w:val="0014201D"/>
    <w:rPr>
      <w:i/>
      <w:iCs/>
      <w:color w:val="404040" w:themeColor="text1" w:themeTint="BF"/>
    </w:rPr>
  </w:style>
  <w:style w:type="paragraph" w:styleId="ListParagraph">
    <w:name w:val="List Paragraph"/>
    <w:basedOn w:val="Normal"/>
    <w:uiPriority w:val="34"/>
    <w:qFormat/>
    <w:rsid w:val="0014201D"/>
    <w:pPr>
      <w:ind w:left="720"/>
      <w:contextualSpacing/>
    </w:pPr>
  </w:style>
  <w:style w:type="character" w:styleId="IntenseEmphasis">
    <w:name w:val="Intense Emphasis"/>
    <w:basedOn w:val="DefaultParagraphFont"/>
    <w:uiPriority w:val="21"/>
    <w:qFormat/>
    <w:rsid w:val="0014201D"/>
    <w:rPr>
      <w:i/>
      <w:iCs/>
      <w:color w:val="2F5496" w:themeColor="accent1" w:themeShade="BF"/>
    </w:rPr>
  </w:style>
  <w:style w:type="paragraph" w:styleId="IntenseQuote">
    <w:name w:val="Intense Quote"/>
    <w:basedOn w:val="Normal"/>
    <w:next w:val="Normal"/>
    <w:link w:val="IntenseQuoteChar"/>
    <w:uiPriority w:val="30"/>
    <w:qFormat/>
    <w:rsid w:val="001420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01D"/>
    <w:rPr>
      <w:i/>
      <w:iCs/>
      <w:color w:val="2F5496" w:themeColor="accent1" w:themeShade="BF"/>
    </w:rPr>
  </w:style>
  <w:style w:type="character" w:styleId="IntenseReference">
    <w:name w:val="Intense Reference"/>
    <w:basedOn w:val="DefaultParagraphFont"/>
    <w:uiPriority w:val="32"/>
    <w:qFormat/>
    <w:rsid w:val="0014201D"/>
    <w:rPr>
      <w:b/>
      <w:bCs/>
      <w:smallCaps/>
      <w:color w:val="2F5496" w:themeColor="accent1" w:themeShade="BF"/>
      <w:spacing w:val="5"/>
    </w:rPr>
  </w:style>
  <w:style w:type="paragraph" w:styleId="NormalWeb">
    <w:name w:val="Normal (Web)"/>
    <w:basedOn w:val="Normal"/>
    <w:uiPriority w:val="99"/>
    <w:semiHidden/>
    <w:unhideWhenUsed/>
    <w:rsid w:val="0014201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2642</Words>
  <Characters>15062</Characters>
  <Application>Microsoft Office Word</Application>
  <DocSecurity>0</DocSecurity>
  <Lines>125</Lines>
  <Paragraphs>35</Paragraphs>
  <ScaleCrop>false</ScaleCrop>
  <Company/>
  <LinksUpToDate>false</LinksUpToDate>
  <CharactersWithSpaces>17669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SAMBRAM K S</dc:creator>
  <cp:keywords/>
  <dc:description/>
  <cp:lastModifiedBy>SAMBRAM K S</cp:lastModifiedBy>
  <cp:revision>1</cp:revision>
  <dcterms:created xsi:type="dcterms:W3CDTF">2026-07-05T11:15:00Z</dcterms:created>
  <dcterms:modified xsi:type="dcterms:W3CDTF">2026-07-05T11:21:00Z</dcterms:modified>
</cp:coreProperties>
</file>