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39D4A" w14:textId="77777777" w:rsidR="00FF3DFB" w:rsidRPr="00C101B4" w:rsidRDefault="00000000">
      <w:pPr>
        <w:spacing w:before="1600" w:after="120"/>
        <w:jc w:val="center"/>
        <w:rPr>
          <w:lang w:val="es-CL"/>
        </w:rPr>
      </w:pPr>
      <w:proofErr w:type="spellStart"/>
      <w:r w:rsidRPr="00C101B4">
        <w:rPr>
          <w:rFonts w:ascii="Calibri Light" w:hAnsi="Calibri Light"/>
          <w:b/>
          <w:color w:val="14375A"/>
          <w:sz w:val="72"/>
          <w:lang w:val="es-CL"/>
        </w:rPr>
        <w:t>NovusOne</w:t>
      </w:r>
      <w:proofErr w:type="spellEnd"/>
      <w:r w:rsidRPr="00C101B4">
        <w:rPr>
          <w:rFonts w:ascii="Calibri Light" w:hAnsi="Calibri Light"/>
          <w:b/>
          <w:color w:val="14375A"/>
          <w:sz w:val="72"/>
          <w:lang w:val="es-CL"/>
        </w:rPr>
        <w:t xml:space="preserve"> </w:t>
      </w:r>
      <w:proofErr w:type="spellStart"/>
      <w:r w:rsidRPr="00C101B4">
        <w:rPr>
          <w:rFonts w:ascii="Calibri Light" w:hAnsi="Calibri Light"/>
          <w:b/>
          <w:color w:val="14375A"/>
          <w:sz w:val="72"/>
          <w:lang w:val="es-CL"/>
        </w:rPr>
        <w:t>AssetLens</w:t>
      </w:r>
      <w:proofErr w:type="spellEnd"/>
    </w:p>
    <w:p w14:paraId="25F6093C" w14:textId="77777777" w:rsidR="00FF3DFB" w:rsidRPr="00C101B4" w:rsidRDefault="00000000">
      <w:pPr>
        <w:spacing w:after="400"/>
        <w:jc w:val="center"/>
        <w:rPr>
          <w:lang w:val="es-CL"/>
        </w:rPr>
      </w:pPr>
      <w:proofErr w:type="spellStart"/>
      <w:r w:rsidRPr="00C101B4">
        <w:rPr>
          <w:rFonts w:ascii="Calibri Light" w:hAnsi="Calibri Light"/>
          <w:color w:val="195F78"/>
          <w:sz w:val="32"/>
          <w:lang w:val="es-CL"/>
        </w:rPr>
        <w:t>Product</w:t>
      </w:r>
      <w:proofErr w:type="spellEnd"/>
      <w:r w:rsidRPr="00C101B4">
        <w:rPr>
          <w:rFonts w:ascii="Calibri Light" w:hAnsi="Calibri Light"/>
          <w:color w:val="195F78"/>
          <w:sz w:val="32"/>
          <w:lang w:val="es-CL"/>
        </w:rPr>
        <w:t xml:space="preserve"> </w:t>
      </w:r>
      <w:proofErr w:type="spellStart"/>
      <w:r w:rsidRPr="00C101B4">
        <w:rPr>
          <w:rFonts w:ascii="Calibri Light" w:hAnsi="Calibri Light"/>
          <w:color w:val="195F78"/>
          <w:sz w:val="32"/>
          <w:lang w:val="es-CL"/>
        </w:rPr>
        <w:t>Design</w:t>
      </w:r>
      <w:proofErr w:type="spellEnd"/>
      <w:r w:rsidRPr="00C101B4">
        <w:rPr>
          <w:rFonts w:ascii="Calibri Light" w:hAnsi="Calibri Light"/>
          <w:color w:val="195F78"/>
          <w:sz w:val="32"/>
          <w:lang w:val="es-CL"/>
        </w:rPr>
        <w:t xml:space="preserve"> </w:t>
      </w:r>
      <w:proofErr w:type="spellStart"/>
      <w:r w:rsidRPr="00C101B4">
        <w:rPr>
          <w:rFonts w:ascii="Calibri Light" w:hAnsi="Calibri Light"/>
          <w:color w:val="195F78"/>
          <w:sz w:val="32"/>
          <w:lang w:val="es-CL"/>
        </w:rPr>
        <w:t>Document</w:t>
      </w:r>
      <w:proofErr w:type="spellEnd"/>
      <w:r w:rsidRPr="00C101B4">
        <w:rPr>
          <w:rFonts w:ascii="Calibri Light" w:hAnsi="Calibri Light"/>
          <w:color w:val="195F78"/>
          <w:sz w:val="32"/>
          <w:lang w:val="es-CL"/>
        </w:rPr>
        <w:t xml:space="preserve"> para Desarrollo (PDD-Dev v2.0)</w:t>
      </w:r>
    </w:p>
    <w:p w14:paraId="6ACD0542" w14:textId="77777777" w:rsidR="00FF3DFB" w:rsidRPr="00C101B4" w:rsidRDefault="00000000">
      <w:pPr>
        <w:spacing w:after="600"/>
        <w:jc w:val="center"/>
        <w:rPr>
          <w:lang w:val="es-CL"/>
        </w:rPr>
      </w:pPr>
      <w:r w:rsidRPr="00C101B4">
        <w:rPr>
          <w:i/>
          <w:color w:val="6B7280"/>
          <w:lang w:val="es-CL"/>
        </w:rPr>
        <w:t>Documento consolidado con lógica de negocio, arquitectura UX, flujos funcionales y especificaciones técnicas para implementación por el equipo de desarrollo.</w:t>
      </w:r>
    </w:p>
    <w:tbl>
      <w:tblPr>
        <w:tblStyle w:val="Tablaconcuadrcula"/>
        <w:tblW w:w="0" w:type="auto"/>
        <w:jc w:val="center"/>
        <w:tblLook w:val="04A0" w:firstRow="1" w:lastRow="0" w:firstColumn="1" w:lastColumn="0" w:noHBand="0" w:noVBand="1"/>
      </w:tblPr>
      <w:tblGrid>
        <w:gridCol w:w="2549"/>
        <w:gridCol w:w="6307"/>
      </w:tblGrid>
      <w:tr w:rsidR="00FF3DFB" w14:paraId="63EB2343" w14:textId="77777777">
        <w:trPr>
          <w:jc w:val="center"/>
        </w:trPr>
        <w:tc>
          <w:tcPr>
            <w:tcW w:w="2592" w:type="dxa"/>
            <w:tcBorders>
              <w:top w:val="single" w:sz="4" w:space="0" w:color="BFC5CC"/>
              <w:left w:val="single" w:sz="4" w:space="0" w:color="BFC5CC"/>
              <w:bottom w:val="single" w:sz="4" w:space="0" w:color="BFC5CC"/>
              <w:right w:val="single" w:sz="4" w:space="0" w:color="BFC5CC"/>
            </w:tcBorders>
            <w:vAlign w:val="center"/>
          </w:tcPr>
          <w:p w14:paraId="564F933C" w14:textId="77777777" w:rsidR="00FF3DFB" w:rsidRDefault="00000000">
            <w:proofErr w:type="spellStart"/>
            <w:r>
              <w:rPr>
                <w:b/>
                <w:color w:val="2D2D2D"/>
                <w:sz w:val="21"/>
              </w:rPr>
              <w:t>Versión</w:t>
            </w:r>
            <w:proofErr w:type="spellEnd"/>
          </w:p>
        </w:tc>
        <w:tc>
          <w:tcPr>
            <w:tcW w:w="6480" w:type="dxa"/>
            <w:tcBorders>
              <w:top w:val="single" w:sz="4" w:space="0" w:color="BFC5CC"/>
              <w:left w:val="single" w:sz="4" w:space="0" w:color="BFC5CC"/>
              <w:bottom w:val="single" w:sz="4" w:space="0" w:color="BFC5CC"/>
              <w:right w:val="single" w:sz="4" w:space="0" w:color="BFC5CC"/>
            </w:tcBorders>
            <w:vAlign w:val="center"/>
          </w:tcPr>
          <w:p w14:paraId="45D0521E" w14:textId="77777777" w:rsidR="00FF3DFB" w:rsidRDefault="00000000">
            <w:r>
              <w:rPr>
                <w:color w:val="2D2D2D"/>
                <w:sz w:val="21"/>
              </w:rPr>
              <w:t>2.0 · Handoff a Desarrollo</w:t>
            </w:r>
          </w:p>
        </w:tc>
      </w:tr>
      <w:tr w:rsidR="00FF3DFB" w14:paraId="11C5C2B7" w14:textId="77777777">
        <w:trPr>
          <w:jc w:val="center"/>
        </w:trPr>
        <w:tc>
          <w:tcPr>
            <w:tcW w:w="2592" w:type="dxa"/>
            <w:tcBorders>
              <w:top w:val="single" w:sz="4" w:space="0" w:color="BFC5CC"/>
              <w:left w:val="single" w:sz="4" w:space="0" w:color="BFC5CC"/>
              <w:bottom w:val="single" w:sz="4" w:space="0" w:color="BFC5CC"/>
              <w:right w:val="single" w:sz="4" w:space="0" w:color="BFC5CC"/>
            </w:tcBorders>
            <w:vAlign w:val="center"/>
          </w:tcPr>
          <w:p w14:paraId="4EB49D6D" w14:textId="77777777" w:rsidR="00FF3DFB" w:rsidRDefault="00000000">
            <w:r>
              <w:rPr>
                <w:b/>
                <w:color w:val="2D2D2D"/>
                <w:sz w:val="21"/>
              </w:rPr>
              <w:t>Producto</w:t>
            </w:r>
          </w:p>
        </w:tc>
        <w:tc>
          <w:tcPr>
            <w:tcW w:w="6480" w:type="dxa"/>
            <w:tcBorders>
              <w:top w:val="single" w:sz="4" w:space="0" w:color="BFC5CC"/>
              <w:left w:val="single" w:sz="4" w:space="0" w:color="BFC5CC"/>
              <w:bottom w:val="single" w:sz="4" w:space="0" w:color="BFC5CC"/>
              <w:right w:val="single" w:sz="4" w:space="0" w:color="BFC5CC"/>
            </w:tcBorders>
            <w:vAlign w:val="center"/>
          </w:tcPr>
          <w:p w14:paraId="02084182" w14:textId="77777777" w:rsidR="00FF3DFB" w:rsidRDefault="00000000">
            <w:r>
              <w:rPr>
                <w:color w:val="2D2D2D"/>
                <w:sz w:val="21"/>
              </w:rPr>
              <w:t>NovusOne AssetLens</w:t>
            </w:r>
          </w:p>
        </w:tc>
      </w:tr>
      <w:tr w:rsidR="00FF3DFB" w14:paraId="0337B616" w14:textId="77777777">
        <w:trPr>
          <w:jc w:val="center"/>
        </w:trPr>
        <w:tc>
          <w:tcPr>
            <w:tcW w:w="2592" w:type="dxa"/>
            <w:tcBorders>
              <w:top w:val="single" w:sz="4" w:space="0" w:color="BFC5CC"/>
              <w:left w:val="single" w:sz="4" w:space="0" w:color="BFC5CC"/>
              <w:bottom w:val="single" w:sz="4" w:space="0" w:color="BFC5CC"/>
              <w:right w:val="single" w:sz="4" w:space="0" w:color="BFC5CC"/>
            </w:tcBorders>
            <w:vAlign w:val="center"/>
          </w:tcPr>
          <w:p w14:paraId="6ACB9995" w14:textId="77777777" w:rsidR="00FF3DFB" w:rsidRDefault="00000000">
            <w:r>
              <w:rPr>
                <w:b/>
                <w:color w:val="2D2D2D"/>
                <w:sz w:val="21"/>
              </w:rPr>
              <w:t>Tipo</w:t>
            </w:r>
          </w:p>
        </w:tc>
        <w:tc>
          <w:tcPr>
            <w:tcW w:w="6480" w:type="dxa"/>
            <w:tcBorders>
              <w:top w:val="single" w:sz="4" w:space="0" w:color="BFC5CC"/>
              <w:left w:val="single" w:sz="4" w:space="0" w:color="BFC5CC"/>
              <w:bottom w:val="single" w:sz="4" w:space="0" w:color="BFC5CC"/>
              <w:right w:val="single" w:sz="4" w:space="0" w:color="BFC5CC"/>
            </w:tcBorders>
            <w:vAlign w:val="center"/>
          </w:tcPr>
          <w:p w14:paraId="1FCFD554" w14:textId="77777777" w:rsidR="00FF3DFB" w:rsidRDefault="00000000">
            <w:r>
              <w:rPr>
                <w:color w:val="2D2D2D"/>
                <w:sz w:val="21"/>
              </w:rPr>
              <w:t>SaaS B2B multitenant</w:t>
            </w:r>
          </w:p>
        </w:tc>
      </w:tr>
      <w:tr w:rsidR="00FF3DFB" w14:paraId="23527791" w14:textId="77777777">
        <w:trPr>
          <w:jc w:val="center"/>
        </w:trPr>
        <w:tc>
          <w:tcPr>
            <w:tcW w:w="2592" w:type="dxa"/>
            <w:tcBorders>
              <w:top w:val="single" w:sz="4" w:space="0" w:color="BFC5CC"/>
              <w:left w:val="single" w:sz="4" w:space="0" w:color="BFC5CC"/>
              <w:bottom w:val="single" w:sz="4" w:space="0" w:color="BFC5CC"/>
              <w:right w:val="single" w:sz="4" w:space="0" w:color="BFC5CC"/>
            </w:tcBorders>
            <w:vAlign w:val="center"/>
          </w:tcPr>
          <w:p w14:paraId="0B5110CF" w14:textId="77777777" w:rsidR="00FF3DFB" w:rsidRDefault="00000000">
            <w:r>
              <w:rPr>
                <w:b/>
                <w:color w:val="2D2D2D"/>
                <w:sz w:val="21"/>
              </w:rPr>
              <w:t>Plataforma cloud</w:t>
            </w:r>
          </w:p>
        </w:tc>
        <w:tc>
          <w:tcPr>
            <w:tcW w:w="6480" w:type="dxa"/>
            <w:tcBorders>
              <w:top w:val="single" w:sz="4" w:space="0" w:color="BFC5CC"/>
              <w:left w:val="single" w:sz="4" w:space="0" w:color="BFC5CC"/>
              <w:bottom w:val="single" w:sz="4" w:space="0" w:color="BFC5CC"/>
              <w:right w:val="single" w:sz="4" w:space="0" w:color="BFC5CC"/>
            </w:tcBorders>
            <w:vAlign w:val="center"/>
          </w:tcPr>
          <w:p w14:paraId="3FFE8C20" w14:textId="77777777" w:rsidR="00FF3DFB" w:rsidRDefault="00000000">
            <w:r>
              <w:rPr>
                <w:color w:val="2D2D2D"/>
                <w:sz w:val="21"/>
              </w:rPr>
              <w:t>Microsoft Azure</w:t>
            </w:r>
          </w:p>
        </w:tc>
      </w:tr>
      <w:tr w:rsidR="00FF3DFB" w:rsidRPr="00C101B4" w14:paraId="17E66E6D" w14:textId="77777777">
        <w:trPr>
          <w:jc w:val="center"/>
        </w:trPr>
        <w:tc>
          <w:tcPr>
            <w:tcW w:w="2592" w:type="dxa"/>
            <w:tcBorders>
              <w:top w:val="single" w:sz="4" w:space="0" w:color="BFC5CC"/>
              <w:left w:val="single" w:sz="4" w:space="0" w:color="BFC5CC"/>
              <w:bottom w:val="single" w:sz="4" w:space="0" w:color="BFC5CC"/>
              <w:right w:val="single" w:sz="4" w:space="0" w:color="BFC5CC"/>
            </w:tcBorders>
            <w:vAlign w:val="center"/>
          </w:tcPr>
          <w:p w14:paraId="2DC1B8F6" w14:textId="77777777" w:rsidR="00FF3DFB" w:rsidRDefault="00000000">
            <w:r>
              <w:rPr>
                <w:b/>
                <w:color w:val="2D2D2D"/>
                <w:sz w:val="21"/>
              </w:rPr>
              <w:t>Uso principal</w:t>
            </w:r>
          </w:p>
        </w:tc>
        <w:tc>
          <w:tcPr>
            <w:tcW w:w="6480" w:type="dxa"/>
            <w:tcBorders>
              <w:top w:val="single" w:sz="4" w:space="0" w:color="BFC5CC"/>
              <w:left w:val="single" w:sz="4" w:space="0" w:color="BFC5CC"/>
              <w:bottom w:val="single" w:sz="4" w:space="0" w:color="BFC5CC"/>
              <w:right w:val="single" w:sz="4" w:space="0" w:color="BFC5CC"/>
            </w:tcBorders>
            <w:vAlign w:val="center"/>
          </w:tcPr>
          <w:p w14:paraId="7BE1938C" w14:textId="77777777" w:rsidR="00FF3DFB" w:rsidRPr="00C101B4" w:rsidRDefault="00000000">
            <w:pPr>
              <w:rPr>
                <w:lang w:val="es-CL"/>
              </w:rPr>
            </w:pPr>
            <w:r w:rsidRPr="00C101B4">
              <w:rPr>
                <w:color w:val="2D2D2D"/>
                <w:sz w:val="21"/>
                <w:lang w:val="es-CL"/>
              </w:rPr>
              <w:t>Toma física, evidencia, conciliación y reportería de inventarios de activo fijo desde teléfono móvil</w:t>
            </w:r>
          </w:p>
        </w:tc>
      </w:tr>
      <w:tr w:rsidR="00FF3DFB" w14:paraId="7DA95784" w14:textId="77777777">
        <w:trPr>
          <w:jc w:val="center"/>
        </w:trPr>
        <w:tc>
          <w:tcPr>
            <w:tcW w:w="2592" w:type="dxa"/>
            <w:tcBorders>
              <w:top w:val="single" w:sz="4" w:space="0" w:color="BFC5CC"/>
              <w:left w:val="single" w:sz="4" w:space="0" w:color="BFC5CC"/>
              <w:bottom w:val="single" w:sz="4" w:space="0" w:color="BFC5CC"/>
              <w:right w:val="single" w:sz="4" w:space="0" w:color="BFC5CC"/>
            </w:tcBorders>
            <w:vAlign w:val="center"/>
          </w:tcPr>
          <w:p w14:paraId="7E271C24" w14:textId="77777777" w:rsidR="00FF3DFB" w:rsidRDefault="00000000">
            <w:proofErr w:type="spellStart"/>
            <w:r>
              <w:rPr>
                <w:b/>
                <w:color w:val="2D2D2D"/>
                <w:sz w:val="21"/>
              </w:rPr>
              <w:t>Cliente</w:t>
            </w:r>
            <w:proofErr w:type="spellEnd"/>
            <w:r>
              <w:rPr>
                <w:b/>
                <w:color w:val="2D2D2D"/>
                <w:sz w:val="21"/>
              </w:rPr>
              <w:t xml:space="preserve"> / Sponsor</w:t>
            </w:r>
          </w:p>
        </w:tc>
        <w:tc>
          <w:tcPr>
            <w:tcW w:w="6480" w:type="dxa"/>
            <w:tcBorders>
              <w:top w:val="single" w:sz="4" w:space="0" w:color="BFC5CC"/>
              <w:left w:val="single" w:sz="4" w:space="0" w:color="BFC5CC"/>
              <w:bottom w:val="single" w:sz="4" w:space="0" w:color="BFC5CC"/>
              <w:right w:val="single" w:sz="4" w:space="0" w:color="BFC5CC"/>
            </w:tcBorders>
            <w:vAlign w:val="center"/>
          </w:tcPr>
          <w:p w14:paraId="3D6F9B65" w14:textId="77777777" w:rsidR="00FF3DFB" w:rsidRDefault="00000000">
            <w:r>
              <w:rPr>
                <w:color w:val="2D2D2D"/>
                <w:sz w:val="21"/>
              </w:rPr>
              <w:t>NovusOne</w:t>
            </w:r>
          </w:p>
        </w:tc>
      </w:tr>
      <w:tr w:rsidR="00FF3DFB" w14:paraId="3E4DD571" w14:textId="77777777">
        <w:trPr>
          <w:jc w:val="center"/>
        </w:trPr>
        <w:tc>
          <w:tcPr>
            <w:tcW w:w="2592" w:type="dxa"/>
            <w:tcBorders>
              <w:top w:val="single" w:sz="4" w:space="0" w:color="BFC5CC"/>
              <w:left w:val="single" w:sz="4" w:space="0" w:color="BFC5CC"/>
              <w:bottom w:val="single" w:sz="4" w:space="0" w:color="BFC5CC"/>
              <w:right w:val="single" w:sz="4" w:space="0" w:color="BFC5CC"/>
            </w:tcBorders>
            <w:vAlign w:val="center"/>
          </w:tcPr>
          <w:p w14:paraId="648F5D62" w14:textId="77777777" w:rsidR="00FF3DFB" w:rsidRDefault="00000000">
            <w:r>
              <w:rPr>
                <w:b/>
                <w:color w:val="2D2D2D"/>
                <w:sz w:val="21"/>
              </w:rPr>
              <w:t>Fecha</w:t>
            </w:r>
          </w:p>
        </w:tc>
        <w:tc>
          <w:tcPr>
            <w:tcW w:w="6480" w:type="dxa"/>
            <w:tcBorders>
              <w:top w:val="single" w:sz="4" w:space="0" w:color="BFC5CC"/>
              <w:left w:val="single" w:sz="4" w:space="0" w:color="BFC5CC"/>
              <w:bottom w:val="single" w:sz="4" w:space="0" w:color="BFC5CC"/>
              <w:right w:val="single" w:sz="4" w:space="0" w:color="BFC5CC"/>
            </w:tcBorders>
            <w:vAlign w:val="center"/>
          </w:tcPr>
          <w:p w14:paraId="6AFE714F" w14:textId="77777777" w:rsidR="00FF3DFB" w:rsidRDefault="00000000">
            <w:r>
              <w:rPr>
                <w:color w:val="2D2D2D"/>
                <w:sz w:val="21"/>
              </w:rPr>
              <w:t>Julio 2026</w:t>
            </w:r>
          </w:p>
        </w:tc>
      </w:tr>
      <w:tr w:rsidR="00FF3DFB" w:rsidRPr="00C101B4" w14:paraId="732883C2" w14:textId="77777777">
        <w:trPr>
          <w:jc w:val="center"/>
        </w:trPr>
        <w:tc>
          <w:tcPr>
            <w:tcW w:w="2592" w:type="dxa"/>
            <w:tcBorders>
              <w:top w:val="single" w:sz="4" w:space="0" w:color="BFC5CC"/>
              <w:left w:val="single" w:sz="4" w:space="0" w:color="BFC5CC"/>
              <w:bottom w:val="single" w:sz="4" w:space="0" w:color="BFC5CC"/>
              <w:right w:val="single" w:sz="4" w:space="0" w:color="BFC5CC"/>
            </w:tcBorders>
            <w:vAlign w:val="center"/>
          </w:tcPr>
          <w:p w14:paraId="4B021FB3" w14:textId="77777777" w:rsidR="00FF3DFB" w:rsidRDefault="00000000">
            <w:r>
              <w:rPr>
                <w:b/>
                <w:color w:val="2D2D2D"/>
                <w:sz w:val="21"/>
              </w:rPr>
              <w:t>Destinatario</w:t>
            </w:r>
          </w:p>
        </w:tc>
        <w:tc>
          <w:tcPr>
            <w:tcW w:w="6480" w:type="dxa"/>
            <w:tcBorders>
              <w:top w:val="single" w:sz="4" w:space="0" w:color="BFC5CC"/>
              <w:left w:val="single" w:sz="4" w:space="0" w:color="BFC5CC"/>
              <w:bottom w:val="single" w:sz="4" w:space="0" w:color="BFC5CC"/>
              <w:right w:val="single" w:sz="4" w:space="0" w:color="BFC5CC"/>
            </w:tcBorders>
            <w:vAlign w:val="center"/>
          </w:tcPr>
          <w:p w14:paraId="2B86F317" w14:textId="77777777" w:rsidR="00FF3DFB" w:rsidRPr="00C101B4" w:rsidRDefault="00000000">
            <w:pPr>
              <w:rPr>
                <w:lang w:val="es-CL"/>
              </w:rPr>
            </w:pPr>
            <w:r w:rsidRPr="00C101B4">
              <w:rPr>
                <w:color w:val="2D2D2D"/>
                <w:sz w:val="21"/>
                <w:lang w:val="es-CL"/>
              </w:rPr>
              <w:t xml:space="preserve">Equipo de desarrollo (Codex / </w:t>
            </w:r>
            <w:proofErr w:type="spellStart"/>
            <w:r w:rsidRPr="00C101B4">
              <w:rPr>
                <w:color w:val="2D2D2D"/>
                <w:sz w:val="21"/>
                <w:lang w:val="es-CL"/>
              </w:rPr>
              <w:t>dev</w:t>
            </w:r>
            <w:proofErr w:type="spellEnd"/>
            <w:r w:rsidRPr="00C101B4">
              <w:rPr>
                <w:color w:val="2D2D2D"/>
                <w:sz w:val="21"/>
                <w:lang w:val="es-CL"/>
              </w:rPr>
              <w:t xml:space="preserve"> </w:t>
            </w:r>
            <w:proofErr w:type="spellStart"/>
            <w:r w:rsidRPr="00C101B4">
              <w:rPr>
                <w:color w:val="2D2D2D"/>
                <w:sz w:val="21"/>
                <w:lang w:val="es-CL"/>
              </w:rPr>
              <w:t>team</w:t>
            </w:r>
            <w:proofErr w:type="spellEnd"/>
            <w:r w:rsidRPr="00C101B4">
              <w:rPr>
                <w:color w:val="2D2D2D"/>
                <w:sz w:val="21"/>
                <w:lang w:val="es-CL"/>
              </w:rPr>
              <w:t>)</w:t>
            </w:r>
          </w:p>
        </w:tc>
      </w:tr>
    </w:tbl>
    <w:p w14:paraId="74539179" w14:textId="77777777" w:rsidR="00FF3DFB" w:rsidRPr="00C101B4" w:rsidRDefault="00FF3DFB">
      <w:pPr>
        <w:rPr>
          <w:lang w:val="es-CL"/>
        </w:rPr>
      </w:pPr>
    </w:p>
    <w:p w14:paraId="4500D3A8" w14:textId="77777777" w:rsidR="00FF3DFB" w:rsidRPr="00C101B4" w:rsidRDefault="00000000">
      <w:pPr>
        <w:spacing w:before="600"/>
        <w:jc w:val="center"/>
        <w:rPr>
          <w:lang w:val="es-CL"/>
        </w:rPr>
      </w:pPr>
      <w:r w:rsidRPr="00C101B4">
        <w:rPr>
          <w:i/>
          <w:color w:val="6B7280"/>
          <w:sz w:val="18"/>
          <w:lang w:val="es-CL"/>
        </w:rPr>
        <w:t>Clasificación: Interno – no apto para distribución externa</w:t>
      </w:r>
    </w:p>
    <w:p w14:paraId="4BC4A1E2" w14:textId="77777777" w:rsidR="00FF3DFB" w:rsidRPr="00C101B4" w:rsidRDefault="00000000">
      <w:pPr>
        <w:rPr>
          <w:lang w:val="es-CL"/>
        </w:rPr>
      </w:pPr>
      <w:r w:rsidRPr="00C101B4">
        <w:rPr>
          <w:lang w:val="es-CL"/>
        </w:rPr>
        <w:br w:type="page"/>
      </w:r>
    </w:p>
    <w:p w14:paraId="51832A60" w14:textId="77777777" w:rsidR="00FF3DFB" w:rsidRPr="00C101B4" w:rsidRDefault="00000000">
      <w:pPr>
        <w:spacing w:before="360" w:after="160"/>
        <w:rPr>
          <w:lang w:val="es-CL"/>
        </w:rPr>
      </w:pPr>
      <w:r w:rsidRPr="00C101B4">
        <w:rPr>
          <w:rFonts w:ascii="Calibri Light" w:hAnsi="Calibri Light"/>
          <w:b/>
          <w:color w:val="14375A"/>
          <w:sz w:val="40"/>
          <w:lang w:val="es-CL"/>
        </w:rPr>
        <w:lastRenderedPageBreak/>
        <w:t>Índice de contenidos</w:t>
      </w:r>
    </w:p>
    <w:p w14:paraId="2FFD8575" w14:textId="77777777" w:rsidR="00FF3DFB" w:rsidRPr="00C101B4" w:rsidRDefault="00000000">
      <w:pPr>
        <w:spacing w:after="40"/>
        <w:rPr>
          <w:lang w:val="es-CL"/>
        </w:rPr>
      </w:pPr>
      <w:r w:rsidRPr="00C101B4">
        <w:rPr>
          <w:color w:val="2D2D2D"/>
          <w:lang w:val="es-CL"/>
        </w:rPr>
        <w:t>1. Resumen ejecutivo</w:t>
      </w:r>
    </w:p>
    <w:p w14:paraId="2BF5B884" w14:textId="77777777" w:rsidR="00FF3DFB" w:rsidRPr="00C101B4" w:rsidRDefault="00000000">
      <w:pPr>
        <w:spacing w:after="40"/>
        <w:rPr>
          <w:lang w:val="es-CL"/>
        </w:rPr>
      </w:pPr>
      <w:r w:rsidRPr="00C101B4">
        <w:rPr>
          <w:color w:val="2D2D2D"/>
          <w:lang w:val="es-CL"/>
        </w:rPr>
        <w:t>2. Visión del producto</w:t>
      </w:r>
    </w:p>
    <w:p w14:paraId="0CB45FB8" w14:textId="77777777" w:rsidR="00FF3DFB" w:rsidRPr="00C101B4" w:rsidRDefault="00000000">
      <w:pPr>
        <w:spacing w:after="40"/>
        <w:rPr>
          <w:lang w:val="es-CL"/>
        </w:rPr>
      </w:pPr>
      <w:r w:rsidRPr="00C101B4">
        <w:rPr>
          <w:color w:val="2D2D2D"/>
          <w:lang w:val="es-CL"/>
        </w:rPr>
        <w:t>3. Propuesta de valor</w:t>
      </w:r>
    </w:p>
    <w:p w14:paraId="7EC8DF6B" w14:textId="77777777" w:rsidR="00FF3DFB" w:rsidRPr="00C101B4" w:rsidRDefault="00000000">
      <w:pPr>
        <w:spacing w:after="40"/>
        <w:rPr>
          <w:lang w:val="es-CL"/>
        </w:rPr>
      </w:pPr>
      <w:r w:rsidRPr="00C101B4">
        <w:rPr>
          <w:color w:val="2D2D2D"/>
          <w:lang w:val="es-CL"/>
        </w:rPr>
        <w:t>4. Personas y usuarios objetivo</w:t>
      </w:r>
    </w:p>
    <w:p w14:paraId="7B301A4E" w14:textId="77777777" w:rsidR="00FF3DFB" w:rsidRPr="00C101B4" w:rsidRDefault="00000000">
      <w:pPr>
        <w:spacing w:after="40"/>
        <w:rPr>
          <w:lang w:val="es-CL"/>
        </w:rPr>
      </w:pPr>
      <w:r w:rsidRPr="00C101B4">
        <w:rPr>
          <w:color w:val="2D2D2D"/>
          <w:lang w:val="es-CL"/>
        </w:rPr>
        <w:t>5. Arquitectura conceptual y reglas fundamentales</w:t>
      </w:r>
    </w:p>
    <w:p w14:paraId="7F6E2E13" w14:textId="77777777" w:rsidR="00FF3DFB" w:rsidRPr="00C101B4" w:rsidRDefault="00000000">
      <w:pPr>
        <w:spacing w:after="40"/>
        <w:rPr>
          <w:lang w:val="es-CL"/>
        </w:rPr>
      </w:pPr>
      <w:r w:rsidRPr="00C101B4">
        <w:rPr>
          <w:color w:val="2D2D2D"/>
          <w:lang w:val="es-CL"/>
        </w:rPr>
        <w:t>6. Alcance del MVP</w:t>
      </w:r>
    </w:p>
    <w:p w14:paraId="40EA85F7" w14:textId="77777777" w:rsidR="00FF3DFB" w:rsidRPr="00C101B4" w:rsidRDefault="00000000">
      <w:pPr>
        <w:spacing w:after="40"/>
        <w:rPr>
          <w:lang w:val="es-CL"/>
        </w:rPr>
      </w:pPr>
      <w:r w:rsidRPr="00C101B4">
        <w:rPr>
          <w:color w:val="2D2D2D"/>
          <w:lang w:val="es-CL"/>
        </w:rPr>
        <w:t>7. Estilo visual y sistema de diseño</w:t>
      </w:r>
    </w:p>
    <w:p w14:paraId="00222056" w14:textId="77777777" w:rsidR="00FF3DFB" w:rsidRPr="00C101B4" w:rsidRDefault="00000000">
      <w:pPr>
        <w:spacing w:after="40"/>
        <w:rPr>
          <w:lang w:val="es-CL"/>
        </w:rPr>
      </w:pPr>
      <w:r w:rsidRPr="00C101B4">
        <w:rPr>
          <w:color w:val="2D2D2D"/>
          <w:lang w:val="es-CL"/>
        </w:rPr>
        <w:t xml:space="preserve">8. Autenticación y </w:t>
      </w:r>
      <w:proofErr w:type="spellStart"/>
      <w:r w:rsidRPr="00C101B4">
        <w:rPr>
          <w:color w:val="2D2D2D"/>
          <w:lang w:val="es-CL"/>
        </w:rPr>
        <w:t>login</w:t>
      </w:r>
      <w:proofErr w:type="spellEnd"/>
    </w:p>
    <w:p w14:paraId="383F4149" w14:textId="77777777" w:rsidR="00FF3DFB" w:rsidRPr="00C101B4" w:rsidRDefault="00000000">
      <w:pPr>
        <w:spacing w:after="40"/>
        <w:rPr>
          <w:lang w:val="es-CL"/>
        </w:rPr>
      </w:pPr>
      <w:r w:rsidRPr="00C101B4">
        <w:rPr>
          <w:color w:val="2D2D2D"/>
          <w:lang w:val="es-CL"/>
        </w:rPr>
        <w:t xml:space="preserve">9. </w:t>
      </w:r>
      <w:proofErr w:type="spellStart"/>
      <w:r w:rsidRPr="00C101B4">
        <w:rPr>
          <w:color w:val="2D2D2D"/>
          <w:lang w:val="es-CL"/>
        </w:rPr>
        <w:t>Dashboard</w:t>
      </w:r>
      <w:proofErr w:type="spellEnd"/>
      <w:r w:rsidRPr="00C101B4">
        <w:rPr>
          <w:color w:val="2D2D2D"/>
          <w:lang w:val="es-CL"/>
        </w:rPr>
        <w:t xml:space="preserve"> general</w:t>
      </w:r>
    </w:p>
    <w:p w14:paraId="6DB85048" w14:textId="77777777" w:rsidR="00FF3DFB" w:rsidRPr="00C101B4" w:rsidRDefault="00000000">
      <w:pPr>
        <w:spacing w:after="40"/>
        <w:rPr>
          <w:lang w:val="es-CL"/>
        </w:rPr>
      </w:pPr>
      <w:r w:rsidRPr="00C101B4">
        <w:rPr>
          <w:color w:val="2D2D2D"/>
          <w:lang w:val="es-CL"/>
        </w:rPr>
        <w:t>10. Módulo Campañas</w:t>
      </w:r>
    </w:p>
    <w:p w14:paraId="52ECBC50" w14:textId="77777777" w:rsidR="00FF3DFB" w:rsidRPr="00C101B4" w:rsidRDefault="00000000">
      <w:pPr>
        <w:spacing w:after="40"/>
        <w:rPr>
          <w:lang w:val="es-CL"/>
        </w:rPr>
      </w:pPr>
      <w:r w:rsidRPr="00C101B4">
        <w:rPr>
          <w:color w:val="2D2D2D"/>
          <w:lang w:val="es-CL"/>
        </w:rPr>
        <w:t>11. Crear campaña (</w:t>
      </w:r>
      <w:proofErr w:type="spellStart"/>
      <w:r w:rsidRPr="00C101B4">
        <w:rPr>
          <w:color w:val="2D2D2D"/>
          <w:lang w:val="es-CL"/>
        </w:rPr>
        <w:t>wizard</w:t>
      </w:r>
      <w:proofErr w:type="spellEnd"/>
      <w:r w:rsidRPr="00C101B4">
        <w:rPr>
          <w:color w:val="2D2D2D"/>
          <w:lang w:val="es-CL"/>
        </w:rPr>
        <w:t xml:space="preserve"> 3 pasos)</w:t>
      </w:r>
    </w:p>
    <w:p w14:paraId="5F01211A" w14:textId="77777777" w:rsidR="00FF3DFB" w:rsidRPr="00C101B4" w:rsidRDefault="00000000">
      <w:pPr>
        <w:spacing w:after="40"/>
        <w:rPr>
          <w:lang w:val="es-CL"/>
        </w:rPr>
      </w:pPr>
      <w:r w:rsidRPr="00C101B4">
        <w:rPr>
          <w:color w:val="2D2D2D"/>
          <w:lang w:val="es-CL"/>
        </w:rPr>
        <w:t>12. Configuración de toma física (vista crítica)</w:t>
      </w:r>
    </w:p>
    <w:p w14:paraId="495FCCB2" w14:textId="77777777" w:rsidR="00FF3DFB" w:rsidRPr="00C101B4" w:rsidRDefault="00000000">
      <w:pPr>
        <w:spacing w:after="40"/>
        <w:rPr>
          <w:lang w:val="es-CL"/>
        </w:rPr>
      </w:pPr>
      <w:r w:rsidRPr="00C101B4">
        <w:rPr>
          <w:color w:val="2D2D2D"/>
          <w:lang w:val="es-CL"/>
        </w:rPr>
        <w:t>13. Tipo 1 – Conteo simple</w:t>
      </w:r>
    </w:p>
    <w:p w14:paraId="7B3C91DE" w14:textId="77777777" w:rsidR="00FF3DFB" w:rsidRPr="00C101B4" w:rsidRDefault="00000000">
      <w:pPr>
        <w:spacing w:after="40"/>
        <w:rPr>
          <w:lang w:val="es-CL"/>
        </w:rPr>
      </w:pPr>
      <w:r w:rsidRPr="00C101B4">
        <w:rPr>
          <w:color w:val="2D2D2D"/>
          <w:lang w:val="es-CL"/>
        </w:rPr>
        <w:t>14. Modal – Carga masiva de maestro</w:t>
      </w:r>
    </w:p>
    <w:p w14:paraId="5DB4DD3E" w14:textId="77777777" w:rsidR="00FF3DFB" w:rsidRPr="00C101B4" w:rsidRDefault="00000000">
      <w:pPr>
        <w:spacing w:after="40"/>
        <w:rPr>
          <w:lang w:val="es-CL"/>
        </w:rPr>
      </w:pPr>
      <w:r w:rsidRPr="00C101B4">
        <w:rPr>
          <w:color w:val="2D2D2D"/>
          <w:lang w:val="es-CL"/>
        </w:rPr>
        <w:t>15. Tipo 2 – Auditoría completa</w:t>
      </w:r>
    </w:p>
    <w:p w14:paraId="7E988D6E" w14:textId="77777777" w:rsidR="00FF3DFB" w:rsidRPr="00C101B4" w:rsidRDefault="00000000">
      <w:pPr>
        <w:spacing w:after="40"/>
        <w:rPr>
          <w:lang w:val="es-CL"/>
        </w:rPr>
      </w:pPr>
      <w:r w:rsidRPr="00C101B4">
        <w:rPr>
          <w:color w:val="2D2D2D"/>
          <w:lang w:val="es-CL"/>
        </w:rPr>
        <w:t>16. Tipo 3 – Personalizado</w:t>
      </w:r>
    </w:p>
    <w:p w14:paraId="3D76A31B" w14:textId="77777777" w:rsidR="00FF3DFB" w:rsidRPr="00C101B4" w:rsidRDefault="00000000">
      <w:pPr>
        <w:spacing w:after="40"/>
        <w:rPr>
          <w:lang w:val="es-CL"/>
        </w:rPr>
      </w:pPr>
      <w:r w:rsidRPr="00C101B4">
        <w:rPr>
          <w:color w:val="2D2D2D"/>
          <w:lang w:val="es-CL"/>
        </w:rPr>
        <w:t>17. Modal – Agregar campo personalizado</w:t>
      </w:r>
    </w:p>
    <w:p w14:paraId="0B5C1D40" w14:textId="77777777" w:rsidR="00FF3DFB" w:rsidRPr="00C101B4" w:rsidRDefault="00000000">
      <w:pPr>
        <w:spacing w:after="40"/>
        <w:rPr>
          <w:lang w:val="es-CL"/>
        </w:rPr>
      </w:pPr>
      <w:r w:rsidRPr="00C101B4">
        <w:rPr>
          <w:color w:val="2D2D2D"/>
          <w:lang w:val="es-CL"/>
        </w:rPr>
        <w:t>18. Revisión y confirmación de campaña</w:t>
      </w:r>
    </w:p>
    <w:p w14:paraId="67DADCF1" w14:textId="77777777" w:rsidR="00FF3DFB" w:rsidRPr="00C101B4" w:rsidRDefault="00000000">
      <w:pPr>
        <w:spacing w:after="40"/>
        <w:rPr>
          <w:lang w:val="es-CL"/>
        </w:rPr>
      </w:pPr>
      <w:r w:rsidRPr="00C101B4">
        <w:rPr>
          <w:color w:val="2D2D2D"/>
          <w:lang w:val="es-CL"/>
        </w:rPr>
        <w:t>19. Vista Campaña – Resumen</w:t>
      </w:r>
    </w:p>
    <w:p w14:paraId="525AE856" w14:textId="77777777" w:rsidR="00FF3DFB" w:rsidRPr="00C101B4" w:rsidRDefault="00000000">
      <w:pPr>
        <w:spacing w:after="40"/>
        <w:rPr>
          <w:lang w:val="es-CL"/>
        </w:rPr>
      </w:pPr>
      <w:r w:rsidRPr="00C101B4">
        <w:rPr>
          <w:color w:val="2D2D2D"/>
          <w:lang w:val="es-CL"/>
        </w:rPr>
        <w:t>20. Vista Campaña – Activos</w:t>
      </w:r>
    </w:p>
    <w:p w14:paraId="048FFC78" w14:textId="77777777" w:rsidR="00FF3DFB" w:rsidRPr="00C101B4" w:rsidRDefault="00000000">
      <w:pPr>
        <w:spacing w:after="40"/>
        <w:rPr>
          <w:lang w:val="es-CL"/>
        </w:rPr>
      </w:pPr>
      <w:r w:rsidRPr="00C101B4">
        <w:rPr>
          <w:color w:val="2D2D2D"/>
          <w:lang w:val="es-CL"/>
        </w:rPr>
        <w:t xml:space="preserve">21. </w:t>
      </w:r>
      <w:proofErr w:type="spellStart"/>
      <w:r w:rsidRPr="00C101B4">
        <w:rPr>
          <w:color w:val="2D2D2D"/>
          <w:lang w:val="es-CL"/>
        </w:rPr>
        <w:t>Drawer</w:t>
      </w:r>
      <w:proofErr w:type="spellEnd"/>
      <w:r w:rsidRPr="00C101B4">
        <w:rPr>
          <w:color w:val="2D2D2D"/>
          <w:lang w:val="es-CL"/>
        </w:rPr>
        <w:t xml:space="preserve"> – Agregar activo manual</w:t>
      </w:r>
    </w:p>
    <w:p w14:paraId="22D5372D" w14:textId="77777777" w:rsidR="00FF3DFB" w:rsidRPr="00C101B4" w:rsidRDefault="00000000">
      <w:pPr>
        <w:spacing w:after="40"/>
        <w:rPr>
          <w:lang w:val="es-CL"/>
        </w:rPr>
      </w:pPr>
      <w:r w:rsidRPr="00C101B4">
        <w:rPr>
          <w:color w:val="2D2D2D"/>
          <w:lang w:val="es-CL"/>
        </w:rPr>
        <w:t>22. Vista Campaña – Auditores</w:t>
      </w:r>
    </w:p>
    <w:p w14:paraId="68B279EF" w14:textId="77777777" w:rsidR="00FF3DFB" w:rsidRPr="00C101B4" w:rsidRDefault="00000000">
      <w:pPr>
        <w:spacing w:after="40"/>
        <w:rPr>
          <w:lang w:val="es-CL"/>
        </w:rPr>
      </w:pPr>
      <w:r w:rsidRPr="00C101B4">
        <w:rPr>
          <w:color w:val="2D2D2D"/>
          <w:lang w:val="es-CL"/>
        </w:rPr>
        <w:t>23. Vista Campaña – Configuración</w:t>
      </w:r>
    </w:p>
    <w:p w14:paraId="21FCB5B2" w14:textId="77777777" w:rsidR="00FF3DFB" w:rsidRPr="00C101B4" w:rsidRDefault="00000000">
      <w:pPr>
        <w:spacing w:after="40"/>
        <w:rPr>
          <w:lang w:val="es-CL"/>
        </w:rPr>
      </w:pPr>
      <w:r w:rsidRPr="00C101B4">
        <w:rPr>
          <w:color w:val="2D2D2D"/>
          <w:lang w:val="es-CL"/>
        </w:rPr>
        <w:t xml:space="preserve">24. </w:t>
      </w:r>
      <w:proofErr w:type="spellStart"/>
      <w:r w:rsidRPr="00C101B4">
        <w:rPr>
          <w:color w:val="2D2D2D"/>
          <w:lang w:val="es-CL"/>
        </w:rPr>
        <w:t>Drawer</w:t>
      </w:r>
      <w:proofErr w:type="spellEnd"/>
      <w:r w:rsidRPr="00C101B4">
        <w:rPr>
          <w:color w:val="2D2D2D"/>
          <w:lang w:val="es-CL"/>
        </w:rPr>
        <w:t xml:space="preserve"> detalle activo – Conteo simple</w:t>
      </w:r>
    </w:p>
    <w:p w14:paraId="76D32868" w14:textId="77777777" w:rsidR="00FF3DFB" w:rsidRPr="00C101B4" w:rsidRDefault="00000000">
      <w:pPr>
        <w:spacing w:after="40"/>
        <w:rPr>
          <w:lang w:val="es-CL"/>
        </w:rPr>
      </w:pPr>
      <w:r w:rsidRPr="00C101B4">
        <w:rPr>
          <w:color w:val="2D2D2D"/>
          <w:lang w:val="es-CL"/>
        </w:rPr>
        <w:t xml:space="preserve">25. </w:t>
      </w:r>
      <w:proofErr w:type="spellStart"/>
      <w:r w:rsidRPr="00C101B4">
        <w:rPr>
          <w:color w:val="2D2D2D"/>
          <w:lang w:val="es-CL"/>
        </w:rPr>
        <w:t>Drawer</w:t>
      </w:r>
      <w:proofErr w:type="spellEnd"/>
      <w:r w:rsidRPr="00C101B4">
        <w:rPr>
          <w:color w:val="2D2D2D"/>
          <w:lang w:val="es-CL"/>
        </w:rPr>
        <w:t xml:space="preserve"> detalle activo – Auditoría completa y Personalizado</w:t>
      </w:r>
    </w:p>
    <w:p w14:paraId="1DC20735" w14:textId="77777777" w:rsidR="00FF3DFB" w:rsidRPr="00C101B4" w:rsidRDefault="00000000">
      <w:pPr>
        <w:spacing w:after="40"/>
        <w:rPr>
          <w:lang w:val="es-CL"/>
        </w:rPr>
      </w:pPr>
      <w:r w:rsidRPr="00C101B4">
        <w:rPr>
          <w:color w:val="2D2D2D"/>
          <w:lang w:val="es-CL"/>
        </w:rPr>
        <w:t>26. Vista Campaña – Conciliación</w:t>
      </w:r>
    </w:p>
    <w:p w14:paraId="379B459C" w14:textId="77777777" w:rsidR="00FF3DFB" w:rsidRPr="00C101B4" w:rsidRDefault="00000000">
      <w:pPr>
        <w:spacing w:after="40"/>
        <w:rPr>
          <w:lang w:val="es-CL"/>
        </w:rPr>
      </w:pPr>
      <w:r w:rsidRPr="00C101B4">
        <w:rPr>
          <w:color w:val="2D2D2D"/>
          <w:lang w:val="es-CL"/>
        </w:rPr>
        <w:t>27. Vista Campaña – Reporte final</w:t>
      </w:r>
    </w:p>
    <w:p w14:paraId="5ACA44D7" w14:textId="77777777" w:rsidR="00FF3DFB" w:rsidRPr="00C101B4" w:rsidRDefault="00000000">
      <w:pPr>
        <w:spacing w:after="40"/>
        <w:rPr>
          <w:lang w:val="es-CL"/>
        </w:rPr>
      </w:pPr>
      <w:r w:rsidRPr="00C101B4">
        <w:rPr>
          <w:color w:val="2D2D2D"/>
          <w:lang w:val="es-CL"/>
        </w:rPr>
        <w:t>28. Modal – Cerrar campaña</w:t>
      </w:r>
    </w:p>
    <w:p w14:paraId="1CBFDDC6" w14:textId="77777777" w:rsidR="00FF3DFB" w:rsidRPr="00C101B4" w:rsidRDefault="00000000">
      <w:pPr>
        <w:spacing w:after="40"/>
        <w:rPr>
          <w:lang w:val="es-CL"/>
        </w:rPr>
      </w:pPr>
      <w:r w:rsidRPr="00C101B4">
        <w:rPr>
          <w:color w:val="2D2D2D"/>
          <w:lang w:val="es-CL"/>
        </w:rPr>
        <w:t>29. Reglas UX obligatorias</w:t>
      </w:r>
    </w:p>
    <w:p w14:paraId="07ABBD77" w14:textId="77777777" w:rsidR="00FF3DFB" w:rsidRPr="00C101B4" w:rsidRDefault="00000000">
      <w:pPr>
        <w:spacing w:after="40"/>
        <w:rPr>
          <w:lang w:val="es-CL"/>
        </w:rPr>
      </w:pPr>
      <w:r w:rsidRPr="00C101B4">
        <w:rPr>
          <w:color w:val="2D2D2D"/>
          <w:lang w:val="es-CL"/>
        </w:rPr>
        <w:t>30. Consideraciones técnicas para desarrollo</w:t>
      </w:r>
    </w:p>
    <w:p w14:paraId="62902B1C" w14:textId="77777777" w:rsidR="00FF3DFB" w:rsidRPr="00C101B4" w:rsidRDefault="00000000">
      <w:pPr>
        <w:spacing w:after="40"/>
        <w:rPr>
          <w:lang w:val="es-CL"/>
        </w:rPr>
      </w:pPr>
      <w:r w:rsidRPr="00C101B4">
        <w:rPr>
          <w:color w:val="2D2D2D"/>
          <w:lang w:val="es-CL"/>
        </w:rPr>
        <w:t>31. Anexo – Mapa de estados</w:t>
      </w:r>
    </w:p>
    <w:p w14:paraId="4FD2C9CE" w14:textId="77777777" w:rsidR="00FF3DFB" w:rsidRPr="00C101B4" w:rsidRDefault="00000000">
      <w:pPr>
        <w:spacing w:after="40"/>
        <w:rPr>
          <w:lang w:val="es-CL"/>
        </w:rPr>
      </w:pPr>
      <w:r w:rsidRPr="00C101B4">
        <w:rPr>
          <w:color w:val="2D2D2D"/>
          <w:lang w:val="es-CL"/>
        </w:rPr>
        <w:t>32. Notas finales</w:t>
      </w:r>
    </w:p>
    <w:p w14:paraId="6494CE9B" w14:textId="77777777" w:rsidR="00FF3DFB" w:rsidRPr="00C101B4" w:rsidRDefault="00000000">
      <w:pPr>
        <w:rPr>
          <w:lang w:val="es-CL"/>
        </w:rPr>
      </w:pPr>
      <w:r w:rsidRPr="00C101B4">
        <w:rPr>
          <w:lang w:val="es-CL"/>
        </w:rPr>
        <w:br w:type="page"/>
      </w:r>
    </w:p>
    <w:p w14:paraId="3BC70A4B" w14:textId="77777777" w:rsidR="00FF3DFB" w:rsidRPr="00C101B4" w:rsidRDefault="00000000">
      <w:pPr>
        <w:spacing w:before="360" w:after="160"/>
        <w:rPr>
          <w:lang w:val="es-CL"/>
        </w:rPr>
      </w:pPr>
      <w:r w:rsidRPr="00C101B4">
        <w:rPr>
          <w:rFonts w:ascii="Calibri Light" w:hAnsi="Calibri Light"/>
          <w:b/>
          <w:color w:val="14375A"/>
          <w:sz w:val="40"/>
          <w:lang w:val="es-CL"/>
        </w:rPr>
        <w:lastRenderedPageBreak/>
        <w:t>1. Resumen ejecutivo</w:t>
      </w:r>
    </w:p>
    <w:p w14:paraId="5DE2ADFF" w14:textId="77777777" w:rsidR="00FF3DFB" w:rsidRPr="00C101B4" w:rsidRDefault="00000000">
      <w:pPr>
        <w:spacing w:after="120"/>
        <w:rPr>
          <w:lang w:val="es-CL"/>
        </w:rPr>
      </w:pPr>
      <w:proofErr w:type="spellStart"/>
      <w:r w:rsidRPr="00C101B4">
        <w:rPr>
          <w:color w:val="2D2D2D"/>
          <w:lang w:val="es-CL"/>
        </w:rPr>
        <w:t>NovusOne</w:t>
      </w:r>
      <w:proofErr w:type="spellEnd"/>
      <w:r w:rsidRPr="00C101B4">
        <w:rPr>
          <w:color w:val="2D2D2D"/>
          <w:lang w:val="es-CL"/>
        </w:rPr>
        <w:t xml:space="preserve"> </w:t>
      </w:r>
      <w:proofErr w:type="spellStart"/>
      <w:r w:rsidRPr="00C101B4">
        <w:rPr>
          <w:color w:val="2D2D2D"/>
          <w:lang w:val="es-CL"/>
        </w:rPr>
        <w:t>AssetLens</w:t>
      </w:r>
      <w:proofErr w:type="spellEnd"/>
      <w:r w:rsidRPr="00C101B4">
        <w:rPr>
          <w:color w:val="2D2D2D"/>
          <w:lang w:val="es-CL"/>
        </w:rPr>
        <w:t xml:space="preserve"> es una plataforma SaaS </w:t>
      </w:r>
      <w:proofErr w:type="spellStart"/>
      <w:r w:rsidRPr="00C101B4">
        <w:rPr>
          <w:color w:val="2D2D2D"/>
          <w:lang w:val="es-CL"/>
        </w:rPr>
        <w:t>multitenant</w:t>
      </w:r>
      <w:proofErr w:type="spellEnd"/>
      <w:r w:rsidRPr="00C101B4">
        <w:rPr>
          <w:color w:val="2D2D2D"/>
          <w:lang w:val="es-CL"/>
        </w:rPr>
        <w:t xml:space="preserve"> para empresas consultoras, auditoras, áreas financieras y equipos de control interno que necesitan ejecutar inventarios físicos de activo fijo con evidencia fotográfica, trazabilidad, conciliación contable y reportería auditable.</w:t>
      </w:r>
    </w:p>
    <w:p w14:paraId="5C39E5CE" w14:textId="77777777" w:rsidR="00FF3DFB" w:rsidRPr="00C101B4" w:rsidRDefault="00000000">
      <w:pPr>
        <w:spacing w:after="120"/>
        <w:rPr>
          <w:lang w:val="es-CL"/>
        </w:rPr>
      </w:pPr>
      <w:r w:rsidRPr="00C101B4">
        <w:rPr>
          <w:color w:val="2D2D2D"/>
          <w:lang w:val="es-CL"/>
        </w:rPr>
        <w:t xml:space="preserve">El MVP permite reemplazar pistolas lectoras por teléfonos móviles. El auditor accede desde una PWA, inicia sesión con Microsoft Entra ID / </w:t>
      </w:r>
      <w:proofErr w:type="spellStart"/>
      <w:r w:rsidRPr="00C101B4">
        <w:rPr>
          <w:color w:val="2D2D2D"/>
          <w:lang w:val="es-CL"/>
        </w:rPr>
        <w:t>External</w:t>
      </w:r>
      <w:proofErr w:type="spellEnd"/>
      <w:r w:rsidRPr="00C101B4">
        <w:rPr>
          <w:color w:val="2D2D2D"/>
          <w:lang w:val="es-CL"/>
        </w:rPr>
        <w:t xml:space="preserve"> ID con MFA, escanea un QR o código de barra con la cámara, toma fotografías, registra ubicación, estado físico, observaciones y sincroniza la evidencia con Azure.</w:t>
      </w:r>
    </w:p>
    <w:p w14:paraId="3431E555" w14:textId="77777777" w:rsidR="00FF3DFB" w:rsidRPr="00C101B4" w:rsidRDefault="00000000">
      <w:pPr>
        <w:spacing w:after="120"/>
        <w:rPr>
          <w:lang w:val="es-CL"/>
        </w:rPr>
      </w:pPr>
      <w:r w:rsidRPr="00C101B4">
        <w:rPr>
          <w:color w:val="2D2D2D"/>
          <w:lang w:val="es-CL"/>
        </w:rPr>
        <w:t>El objetivo no es que el software emita una opinión de auditoría ni que certifique IFRS. El objetivo es entregar una plataforma que ayude a producir, ordenar, revisar y exportar evidencia suficiente, adecuada y trazable para soportar procesos de auditoría, consultoría y control interno.</w:t>
      </w:r>
    </w:p>
    <w:p w14:paraId="7937AB04" w14:textId="77777777" w:rsidR="00FF3DFB" w:rsidRPr="00C101B4" w:rsidRDefault="00000000">
      <w:pPr>
        <w:spacing w:before="360" w:after="160"/>
        <w:rPr>
          <w:lang w:val="es-CL"/>
        </w:rPr>
      </w:pPr>
      <w:r w:rsidRPr="00C101B4">
        <w:rPr>
          <w:rFonts w:ascii="Calibri Light" w:hAnsi="Calibri Light"/>
          <w:b/>
          <w:color w:val="14375A"/>
          <w:sz w:val="40"/>
          <w:lang w:val="es-CL"/>
        </w:rPr>
        <w:t>2. Visión del producto</w:t>
      </w:r>
    </w:p>
    <w:p w14:paraId="67A8C10C" w14:textId="77777777" w:rsidR="00FF3DFB" w:rsidRPr="00C101B4" w:rsidRDefault="00000000">
      <w:pPr>
        <w:spacing w:after="120"/>
        <w:rPr>
          <w:lang w:val="es-CL"/>
        </w:rPr>
      </w:pPr>
      <w:r w:rsidRPr="00C101B4">
        <w:rPr>
          <w:color w:val="2D2D2D"/>
          <w:lang w:val="es-CL"/>
        </w:rPr>
        <w:t xml:space="preserve">Crear una plataforma SaaS que permita a </w:t>
      </w:r>
      <w:proofErr w:type="spellStart"/>
      <w:r w:rsidRPr="00C101B4">
        <w:rPr>
          <w:color w:val="2D2D2D"/>
          <w:lang w:val="es-CL"/>
        </w:rPr>
        <w:t>NovusOne</w:t>
      </w:r>
      <w:proofErr w:type="spellEnd"/>
      <w:r w:rsidRPr="00C101B4">
        <w:rPr>
          <w:color w:val="2D2D2D"/>
          <w:lang w:val="es-CL"/>
        </w:rPr>
        <w:t xml:space="preserve"> operar como proveedor de software para múltiples clientes, entregando una solución segura, moderna y auditable para la gestión de inventarios físicos de activo fijo.</w:t>
      </w:r>
    </w:p>
    <w:p w14:paraId="5002C84B" w14:textId="77777777" w:rsidR="00FF3DFB" w:rsidRDefault="00000000">
      <w:pPr>
        <w:spacing w:before="240" w:after="120"/>
      </w:pPr>
      <w:r>
        <w:rPr>
          <w:rFonts w:ascii="Calibri Light" w:hAnsi="Calibri Light"/>
          <w:b/>
          <w:color w:val="195F78"/>
          <w:sz w:val="30"/>
        </w:rPr>
        <w:t xml:space="preserve">2.1 </w:t>
      </w:r>
      <w:proofErr w:type="spellStart"/>
      <w:r>
        <w:rPr>
          <w:rFonts w:ascii="Calibri Light" w:hAnsi="Calibri Light"/>
          <w:b/>
          <w:color w:val="195F78"/>
          <w:sz w:val="30"/>
        </w:rPr>
        <w:t>Flujo</w:t>
      </w:r>
      <w:proofErr w:type="spellEnd"/>
      <w:r>
        <w:rPr>
          <w:rFonts w:ascii="Calibri Light" w:hAnsi="Calibri Light"/>
          <w:b/>
          <w:color w:val="195F78"/>
          <w:sz w:val="30"/>
        </w:rPr>
        <w:t xml:space="preserve"> general de trabajo</w:t>
      </w:r>
    </w:p>
    <w:tbl>
      <w:tblPr>
        <w:tblStyle w:val="Tablaconcuadrcula"/>
        <w:tblW w:w="0" w:type="auto"/>
        <w:jc w:val="center"/>
        <w:tblLook w:val="04A0" w:firstRow="1" w:lastRow="0" w:firstColumn="1" w:lastColumn="0" w:noHBand="0" w:noVBand="1"/>
      </w:tblPr>
      <w:tblGrid>
        <w:gridCol w:w="1136"/>
        <w:gridCol w:w="7720"/>
      </w:tblGrid>
      <w:tr w:rsidR="00FF3DFB" w14:paraId="36093163" w14:textId="77777777">
        <w:trPr>
          <w:jc w:val="center"/>
        </w:trPr>
        <w:tc>
          <w:tcPr>
            <w:tcW w:w="1152" w:type="dxa"/>
            <w:tcBorders>
              <w:top w:val="single" w:sz="4" w:space="0" w:color="BFC5CC"/>
              <w:left w:val="single" w:sz="4" w:space="0" w:color="BFC5CC"/>
              <w:bottom w:val="single" w:sz="4" w:space="0" w:color="BFC5CC"/>
              <w:right w:val="single" w:sz="4" w:space="0" w:color="BFC5CC"/>
            </w:tcBorders>
            <w:shd w:val="clear" w:color="auto" w:fill="14375A"/>
            <w:vAlign w:val="center"/>
          </w:tcPr>
          <w:p w14:paraId="15CAC468" w14:textId="77777777" w:rsidR="00FF3DFB" w:rsidRDefault="00000000">
            <w:r>
              <w:rPr>
                <w:b/>
                <w:color w:val="FFFFFF"/>
                <w:sz w:val="21"/>
              </w:rPr>
              <w:t>Paso</w:t>
            </w:r>
          </w:p>
        </w:tc>
        <w:tc>
          <w:tcPr>
            <w:tcW w:w="7920" w:type="dxa"/>
            <w:tcBorders>
              <w:top w:val="single" w:sz="4" w:space="0" w:color="BFC5CC"/>
              <w:left w:val="single" w:sz="4" w:space="0" w:color="BFC5CC"/>
              <w:bottom w:val="single" w:sz="4" w:space="0" w:color="BFC5CC"/>
              <w:right w:val="single" w:sz="4" w:space="0" w:color="BFC5CC"/>
            </w:tcBorders>
            <w:shd w:val="clear" w:color="auto" w:fill="14375A"/>
            <w:vAlign w:val="center"/>
          </w:tcPr>
          <w:p w14:paraId="1EDD977C" w14:textId="77777777" w:rsidR="00FF3DFB" w:rsidRDefault="00000000">
            <w:r>
              <w:rPr>
                <w:b/>
                <w:color w:val="FFFFFF"/>
                <w:sz w:val="21"/>
              </w:rPr>
              <w:t>Actividad</w:t>
            </w:r>
          </w:p>
        </w:tc>
      </w:tr>
      <w:tr w:rsidR="00FF3DFB" w14:paraId="79B392BA" w14:textId="77777777">
        <w:trPr>
          <w:jc w:val="center"/>
        </w:trPr>
        <w:tc>
          <w:tcPr>
            <w:tcW w:w="1152" w:type="dxa"/>
            <w:tcBorders>
              <w:top w:val="single" w:sz="4" w:space="0" w:color="BFC5CC"/>
              <w:left w:val="single" w:sz="4" w:space="0" w:color="BFC5CC"/>
              <w:bottom w:val="single" w:sz="4" w:space="0" w:color="BFC5CC"/>
              <w:right w:val="single" w:sz="4" w:space="0" w:color="BFC5CC"/>
            </w:tcBorders>
            <w:vAlign w:val="center"/>
          </w:tcPr>
          <w:p w14:paraId="19B8656E" w14:textId="77777777" w:rsidR="00FF3DFB" w:rsidRDefault="00000000">
            <w:r>
              <w:rPr>
                <w:color w:val="2D2D2D"/>
                <w:sz w:val="21"/>
              </w:rPr>
              <w:t>1</w:t>
            </w:r>
          </w:p>
        </w:tc>
        <w:tc>
          <w:tcPr>
            <w:tcW w:w="7920" w:type="dxa"/>
            <w:tcBorders>
              <w:top w:val="single" w:sz="4" w:space="0" w:color="BFC5CC"/>
              <w:left w:val="single" w:sz="4" w:space="0" w:color="BFC5CC"/>
              <w:bottom w:val="single" w:sz="4" w:space="0" w:color="BFC5CC"/>
              <w:right w:val="single" w:sz="4" w:space="0" w:color="BFC5CC"/>
            </w:tcBorders>
            <w:vAlign w:val="center"/>
          </w:tcPr>
          <w:p w14:paraId="5217E4DB" w14:textId="77777777" w:rsidR="00FF3DFB" w:rsidRDefault="00000000">
            <w:r>
              <w:rPr>
                <w:color w:val="2D2D2D"/>
                <w:sz w:val="21"/>
              </w:rPr>
              <w:t>Login / dashboard</w:t>
            </w:r>
          </w:p>
        </w:tc>
      </w:tr>
      <w:tr w:rsidR="00FF3DFB" w14:paraId="0E313CFC" w14:textId="77777777">
        <w:trPr>
          <w:jc w:val="center"/>
        </w:trPr>
        <w:tc>
          <w:tcPr>
            <w:tcW w:w="1152" w:type="dxa"/>
            <w:tcBorders>
              <w:top w:val="single" w:sz="4" w:space="0" w:color="BFC5CC"/>
              <w:left w:val="single" w:sz="4" w:space="0" w:color="BFC5CC"/>
              <w:bottom w:val="single" w:sz="4" w:space="0" w:color="BFC5CC"/>
              <w:right w:val="single" w:sz="4" w:space="0" w:color="BFC5CC"/>
            </w:tcBorders>
            <w:vAlign w:val="center"/>
          </w:tcPr>
          <w:p w14:paraId="7910DC5B" w14:textId="77777777" w:rsidR="00FF3DFB" w:rsidRDefault="00000000">
            <w:r>
              <w:rPr>
                <w:color w:val="2D2D2D"/>
                <w:sz w:val="21"/>
              </w:rPr>
              <w:t>2</w:t>
            </w:r>
          </w:p>
        </w:tc>
        <w:tc>
          <w:tcPr>
            <w:tcW w:w="7920" w:type="dxa"/>
            <w:tcBorders>
              <w:top w:val="single" w:sz="4" w:space="0" w:color="BFC5CC"/>
              <w:left w:val="single" w:sz="4" w:space="0" w:color="BFC5CC"/>
              <w:bottom w:val="single" w:sz="4" w:space="0" w:color="BFC5CC"/>
              <w:right w:val="single" w:sz="4" w:space="0" w:color="BFC5CC"/>
            </w:tcBorders>
            <w:vAlign w:val="center"/>
          </w:tcPr>
          <w:p w14:paraId="16E299C1" w14:textId="77777777" w:rsidR="00FF3DFB" w:rsidRDefault="00000000">
            <w:r>
              <w:rPr>
                <w:color w:val="2D2D2D"/>
                <w:sz w:val="21"/>
              </w:rPr>
              <w:t>Crear campaña de inventario</w:t>
            </w:r>
          </w:p>
        </w:tc>
      </w:tr>
      <w:tr w:rsidR="00FF3DFB" w14:paraId="6C115142" w14:textId="77777777">
        <w:trPr>
          <w:jc w:val="center"/>
        </w:trPr>
        <w:tc>
          <w:tcPr>
            <w:tcW w:w="1152" w:type="dxa"/>
            <w:tcBorders>
              <w:top w:val="single" w:sz="4" w:space="0" w:color="BFC5CC"/>
              <w:left w:val="single" w:sz="4" w:space="0" w:color="BFC5CC"/>
              <w:bottom w:val="single" w:sz="4" w:space="0" w:color="BFC5CC"/>
              <w:right w:val="single" w:sz="4" w:space="0" w:color="BFC5CC"/>
            </w:tcBorders>
            <w:vAlign w:val="center"/>
          </w:tcPr>
          <w:p w14:paraId="11FD480C" w14:textId="77777777" w:rsidR="00FF3DFB" w:rsidRDefault="00000000">
            <w:r>
              <w:rPr>
                <w:color w:val="2D2D2D"/>
                <w:sz w:val="21"/>
              </w:rPr>
              <w:t>3</w:t>
            </w:r>
          </w:p>
        </w:tc>
        <w:tc>
          <w:tcPr>
            <w:tcW w:w="7920" w:type="dxa"/>
            <w:tcBorders>
              <w:top w:val="single" w:sz="4" w:space="0" w:color="BFC5CC"/>
              <w:left w:val="single" w:sz="4" w:space="0" w:color="BFC5CC"/>
              <w:bottom w:val="single" w:sz="4" w:space="0" w:color="BFC5CC"/>
              <w:right w:val="single" w:sz="4" w:space="0" w:color="BFC5CC"/>
            </w:tcBorders>
            <w:vAlign w:val="center"/>
          </w:tcPr>
          <w:p w14:paraId="3CC1A630" w14:textId="77777777" w:rsidR="00FF3DFB" w:rsidRDefault="00000000">
            <w:r>
              <w:rPr>
                <w:color w:val="2D2D2D"/>
                <w:sz w:val="21"/>
              </w:rPr>
              <w:t>Configuración de inventario</w:t>
            </w:r>
          </w:p>
        </w:tc>
      </w:tr>
      <w:tr w:rsidR="00FF3DFB" w:rsidRPr="00C101B4" w14:paraId="08E5CC3D" w14:textId="77777777">
        <w:trPr>
          <w:jc w:val="center"/>
        </w:trPr>
        <w:tc>
          <w:tcPr>
            <w:tcW w:w="1152" w:type="dxa"/>
            <w:tcBorders>
              <w:top w:val="single" w:sz="4" w:space="0" w:color="BFC5CC"/>
              <w:left w:val="single" w:sz="4" w:space="0" w:color="BFC5CC"/>
              <w:bottom w:val="single" w:sz="4" w:space="0" w:color="BFC5CC"/>
              <w:right w:val="single" w:sz="4" w:space="0" w:color="BFC5CC"/>
            </w:tcBorders>
            <w:vAlign w:val="center"/>
          </w:tcPr>
          <w:p w14:paraId="6F67384D" w14:textId="77777777" w:rsidR="00FF3DFB" w:rsidRDefault="00000000">
            <w:r>
              <w:rPr>
                <w:color w:val="2D2D2D"/>
                <w:sz w:val="21"/>
              </w:rPr>
              <w:t>4</w:t>
            </w:r>
          </w:p>
        </w:tc>
        <w:tc>
          <w:tcPr>
            <w:tcW w:w="7920" w:type="dxa"/>
            <w:tcBorders>
              <w:top w:val="single" w:sz="4" w:space="0" w:color="BFC5CC"/>
              <w:left w:val="single" w:sz="4" w:space="0" w:color="BFC5CC"/>
              <w:bottom w:val="single" w:sz="4" w:space="0" w:color="BFC5CC"/>
              <w:right w:val="single" w:sz="4" w:space="0" w:color="BFC5CC"/>
            </w:tcBorders>
            <w:vAlign w:val="center"/>
          </w:tcPr>
          <w:p w14:paraId="65E7CE64" w14:textId="77777777" w:rsidR="00FF3DFB" w:rsidRPr="00C101B4" w:rsidRDefault="00000000">
            <w:pPr>
              <w:rPr>
                <w:lang w:val="es-CL"/>
              </w:rPr>
            </w:pPr>
            <w:r w:rsidRPr="00C101B4">
              <w:rPr>
                <w:color w:val="2D2D2D"/>
                <w:sz w:val="21"/>
                <w:lang w:val="es-CL"/>
              </w:rPr>
              <w:t>Cargar maestro de activos / tipo de inventario</w:t>
            </w:r>
          </w:p>
        </w:tc>
      </w:tr>
      <w:tr w:rsidR="00FF3DFB" w:rsidRPr="00C101B4" w14:paraId="6032474C" w14:textId="77777777">
        <w:trPr>
          <w:jc w:val="center"/>
        </w:trPr>
        <w:tc>
          <w:tcPr>
            <w:tcW w:w="1152" w:type="dxa"/>
            <w:tcBorders>
              <w:top w:val="single" w:sz="4" w:space="0" w:color="BFC5CC"/>
              <w:left w:val="single" w:sz="4" w:space="0" w:color="BFC5CC"/>
              <w:bottom w:val="single" w:sz="4" w:space="0" w:color="BFC5CC"/>
              <w:right w:val="single" w:sz="4" w:space="0" w:color="BFC5CC"/>
            </w:tcBorders>
            <w:vAlign w:val="center"/>
          </w:tcPr>
          <w:p w14:paraId="72D907F0" w14:textId="77777777" w:rsidR="00FF3DFB" w:rsidRDefault="00000000">
            <w:r>
              <w:rPr>
                <w:color w:val="2D2D2D"/>
                <w:sz w:val="21"/>
              </w:rPr>
              <w:t>5</w:t>
            </w:r>
          </w:p>
        </w:tc>
        <w:tc>
          <w:tcPr>
            <w:tcW w:w="7920" w:type="dxa"/>
            <w:tcBorders>
              <w:top w:val="single" w:sz="4" w:space="0" w:color="BFC5CC"/>
              <w:left w:val="single" w:sz="4" w:space="0" w:color="BFC5CC"/>
              <w:bottom w:val="single" w:sz="4" w:space="0" w:color="BFC5CC"/>
              <w:right w:val="single" w:sz="4" w:space="0" w:color="BFC5CC"/>
            </w:tcBorders>
            <w:vAlign w:val="center"/>
          </w:tcPr>
          <w:p w14:paraId="0B1282D8" w14:textId="77777777" w:rsidR="00FF3DFB" w:rsidRPr="00C101B4" w:rsidRDefault="00000000">
            <w:pPr>
              <w:rPr>
                <w:lang w:val="es-CL"/>
              </w:rPr>
            </w:pPr>
            <w:r w:rsidRPr="00C101B4">
              <w:rPr>
                <w:color w:val="2D2D2D"/>
                <w:sz w:val="21"/>
                <w:lang w:val="es-CL"/>
              </w:rPr>
              <w:t>Asignar auditores, zonas o muestras</w:t>
            </w:r>
          </w:p>
        </w:tc>
      </w:tr>
      <w:tr w:rsidR="00FF3DFB" w14:paraId="26785AC2" w14:textId="77777777">
        <w:trPr>
          <w:jc w:val="center"/>
        </w:trPr>
        <w:tc>
          <w:tcPr>
            <w:tcW w:w="1152" w:type="dxa"/>
            <w:tcBorders>
              <w:top w:val="single" w:sz="4" w:space="0" w:color="BFC5CC"/>
              <w:left w:val="single" w:sz="4" w:space="0" w:color="BFC5CC"/>
              <w:bottom w:val="single" w:sz="4" w:space="0" w:color="BFC5CC"/>
              <w:right w:val="single" w:sz="4" w:space="0" w:color="BFC5CC"/>
            </w:tcBorders>
            <w:vAlign w:val="center"/>
          </w:tcPr>
          <w:p w14:paraId="03E61C9C" w14:textId="77777777" w:rsidR="00FF3DFB" w:rsidRDefault="00000000">
            <w:r>
              <w:rPr>
                <w:color w:val="2D2D2D"/>
                <w:sz w:val="21"/>
              </w:rPr>
              <w:t>6</w:t>
            </w:r>
          </w:p>
        </w:tc>
        <w:tc>
          <w:tcPr>
            <w:tcW w:w="7920" w:type="dxa"/>
            <w:tcBorders>
              <w:top w:val="single" w:sz="4" w:space="0" w:color="BFC5CC"/>
              <w:left w:val="single" w:sz="4" w:space="0" w:color="BFC5CC"/>
              <w:bottom w:val="single" w:sz="4" w:space="0" w:color="BFC5CC"/>
              <w:right w:val="single" w:sz="4" w:space="0" w:color="BFC5CC"/>
            </w:tcBorders>
            <w:vAlign w:val="center"/>
          </w:tcPr>
          <w:p w14:paraId="2DE432A9" w14:textId="77777777" w:rsidR="00FF3DFB" w:rsidRDefault="00000000">
            <w:r>
              <w:rPr>
                <w:color w:val="2D2D2D"/>
                <w:sz w:val="21"/>
              </w:rPr>
              <w:t>Tomar inventario desde celular</w:t>
            </w:r>
          </w:p>
        </w:tc>
      </w:tr>
      <w:tr w:rsidR="00FF3DFB" w14:paraId="6C24894D" w14:textId="77777777">
        <w:trPr>
          <w:jc w:val="center"/>
        </w:trPr>
        <w:tc>
          <w:tcPr>
            <w:tcW w:w="1152" w:type="dxa"/>
            <w:tcBorders>
              <w:top w:val="single" w:sz="4" w:space="0" w:color="BFC5CC"/>
              <w:left w:val="single" w:sz="4" w:space="0" w:color="BFC5CC"/>
              <w:bottom w:val="single" w:sz="4" w:space="0" w:color="BFC5CC"/>
              <w:right w:val="single" w:sz="4" w:space="0" w:color="BFC5CC"/>
            </w:tcBorders>
            <w:vAlign w:val="center"/>
          </w:tcPr>
          <w:p w14:paraId="723E8463" w14:textId="77777777" w:rsidR="00FF3DFB" w:rsidRDefault="00000000">
            <w:r>
              <w:rPr>
                <w:color w:val="2D2D2D"/>
                <w:sz w:val="21"/>
              </w:rPr>
              <w:t>7</w:t>
            </w:r>
          </w:p>
        </w:tc>
        <w:tc>
          <w:tcPr>
            <w:tcW w:w="7920" w:type="dxa"/>
            <w:tcBorders>
              <w:top w:val="single" w:sz="4" w:space="0" w:color="BFC5CC"/>
              <w:left w:val="single" w:sz="4" w:space="0" w:color="BFC5CC"/>
              <w:bottom w:val="single" w:sz="4" w:space="0" w:color="BFC5CC"/>
              <w:right w:val="single" w:sz="4" w:space="0" w:color="BFC5CC"/>
            </w:tcBorders>
            <w:vAlign w:val="center"/>
          </w:tcPr>
          <w:p w14:paraId="6369C7D8" w14:textId="77777777" w:rsidR="00FF3DFB" w:rsidRDefault="00000000">
            <w:r>
              <w:rPr>
                <w:color w:val="2D2D2D"/>
                <w:sz w:val="21"/>
              </w:rPr>
              <w:t>Capturar evidencia fotográfica</w:t>
            </w:r>
          </w:p>
        </w:tc>
      </w:tr>
      <w:tr w:rsidR="00FF3DFB" w14:paraId="6F75541A" w14:textId="77777777">
        <w:trPr>
          <w:jc w:val="center"/>
        </w:trPr>
        <w:tc>
          <w:tcPr>
            <w:tcW w:w="1152" w:type="dxa"/>
            <w:tcBorders>
              <w:top w:val="single" w:sz="4" w:space="0" w:color="BFC5CC"/>
              <w:left w:val="single" w:sz="4" w:space="0" w:color="BFC5CC"/>
              <w:bottom w:val="single" w:sz="4" w:space="0" w:color="BFC5CC"/>
              <w:right w:val="single" w:sz="4" w:space="0" w:color="BFC5CC"/>
            </w:tcBorders>
            <w:vAlign w:val="center"/>
          </w:tcPr>
          <w:p w14:paraId="50B43506" w14:textId="77777777" w:rsidR="00FF3DFB" w:rsidRDefault="00000000">
            <w:r>
              <w:rPr>
                <w:color w:val="2D2D2D"/>
                <w:sz w:val="21"/>
              </w:rPr>
              <w:t>8</w:t>
            </w:r>
          </w:p>
        </w:tc>
        <w:tc>
          <w:tcPr>
            <w:tcW w:w="7920" w:type="dxa"/>
            <w:tcBorders>
              <w:top w:val="single" w:sz="4" w:space="0" w:color="BFC5CC"/>
              <w:left w:val="single" w:sz="4" w:space="0" w:color="BFC5CC"/>
              <w:bottom w:val="single" w:sz="4" w:space="0" w:color="BFC5CC"/>
              <w:right w:val="single" w:sz="4" w:space="0" w:color="BFC5CC"/>
            </w:tcBorders>
            <w:vAlign w:val="center"/>
          </w:tcPr>
          <w:p w14:paraId="2C63104E" w14:textId="77777777" w:rsidR="00FF3DFB" w:rsidRDefault="00000000">
            <w:r>
              <w:rPr>
                <w:color w:val="2D2D2D"/>
                <w:sz w:val="21"/>
              </w:rPr>
              <w:t>Conciliar físico vs contable</w:t>
            </w:r>
          </w:p>
        </w:tc>
      </w:tr>
      <w:tr w:rsidR="00FF3DFB" w14:paraId="15DFA5EE" w14:textId="77777777">
        <w:trPr>
          <w:jc w:val="center"/>
        </w:trPr>
        <w:tc>
          <w:tcPr>
            <w:tcW w:w="1152" w:type="dxa"/>
            <w:tcBorders>
              <w:top w:val="single" w:sz="4" w:space="0" w:color="BFC5CC"/>
              <w:left w:val="single" w:sz="4" w:space="0" w:color="BFC5CC"/>
              <w:bottom w:val="single" w:sz="4" w:space="0" w:color="BFC5CC"/>
              <w:right w:val="single" w:sz="4" w:space="0" w:color="BFC5CC"/>
            </w:tcBorders>
            <w:vAlign w:val="center"/>
          </w:tcPr>
          <w:p w14:paraId="03286C80" w14:textId="77777777" w:rsidR="00FF3DFB" w:rsidRDefault="00000000">
            <w:r>
              <w:rPr>
                <w:color w:val="2D2D2D"/>
                <w:sz w:val="21"/>
              </w:rPr>
              <w:t>9</w:t>
            </w:r>
          </w:p>
        </w:tc>
        <w:tc>
          <w:tcPr>
            <w:tcW w:w="7920" w:type="dxa"/>
            <w:tcBorders>
              <w:top w:val="single" w:sz="4" w:space="0" w:color="BFC5CC"/>
              <w:left w:val="single" w:sz="4" w:space="0" w:color="BFC5CC"/>
              <w:bottom w:val="single" w:sz="4" w:space="0" w:color="BFC5CC"/>
              <w:right w:val="single" w:sz="4" w:space="0" w:color="BFC5CC"/>
            </w:tcBorders>
            <w:vAlign w:val="center"/>
          </w:tcPr>
          <w:p w14:paraId="40D71223" w14:textId="77777777" w:rsidR="00FF3DFB" w:rsidRDefault="00000000">
            <w:r>
              <w:rPr>
                <w:color w:val="2D2D2D"/>
                <w:sz w:val="21"/>
              </w:rPr>
              <w:t>Revisar hallazgos</w:t>
            </w:r>
          </w:p>
        </w:tc>
      </w:tr>
      <w:tr w:rsidR="00FF3DFB" w:rsidRPr="00C101B4" w14:paraId="706F6DEE" w14:textId="77777777">
        <w:trPr>
          <w:jc w:val="center"/>
        </w:trPr>
        <w:tc>
          <w:tcPr>
            <w:tcW w:w="1152" w:type="dxa"/>
            <w:tcBorders>
              <w:top w:val="single" w:sz="4" w:space="0" w:color="BFC5CC"/>
              <w:left w:val="single" w:sz="4" w:space="0" w:color="BFC5CC"/>
              <w:bottom w:val="single" w:sz="4" w:space="0" w:color="BFC5CC"/>
              <w:right w:val="single" w:sz="4" w:space="0" w:color="BFC5CC"/>
            </w:tcBorders>
            <w:vAlign w:val="center"/>
          </w:tcPr>
          <w:p w14:paraId="3FED6471" w14:textId="77777777" w:rsidR="00FF3DFB" w:rsidRDefault="00000000">
            <w:r>
              <w:rPr>
                <w:color w:val="2D2D2D"/>
                <w:sz w:val="21"/>
              </w:rPr>
              <w:t>10</w:t>
            </w:r>
          </w:p>
        </w:tc>
        <w:tc>
          <w:tcPr>
            <w:tcW w:w="7920" w:type="dxa"/>
            <w:tcBorders>
              <w:top w:val="single" w:sz="4" w:space="0" w:color="BFC5CC"/>
              <w:left w:val="single" w:sz="4" w:space="0" w:color="BFC5CC"/>
              <w:bottom w:val="single" w:sz="4" w:space="0" w:color="BFC5CC"/>
              <w:right w:val="single" w:sz="4" w:space="0" w:color="BFC5CC"/>
            </w:tcBorders>
            <w:vAlign w:val="center"/>
          </w:tcPr>
          <w:p w14:paraId="113319BF" w14:textId="77777777" w:rsidR="00FF3DFB" w:rsidRPr="00C101B4" w:rsidRDefault="00000000">
            <w:pPr>
              <w:rPr>
                <w:lang w:val="es-CL"/>
              </w:rPr>
            </w:pPr>
            <w:r w:rsidRPr="00C101B4">
              <w:rPr>
                <w:color w:val="2D2D2D"/>
                <w:sz w:val="21"/>
                <w:lang w:val="es-CL"/>
              </w:rPr>
              <w:t>Exportar reportes y paquete de auditoría</w:t>
            </w:r>
          </w:p>
        </w:tc>
      </w:tr>
    </w:tbl>
    <w:p w14:paraId="7DD9307A" w14:textId="77777777" w:rsidR="00FF3DFB" w:rsidRPr="00C101B4" w:rsidRDefault="00FF3DFB">
      <w:pPr>
        <w:rPr>
          <w:lang w:val="es-CL"/>
        </w:rPr>
      </w:pPr>
    </w:p>
    <w:p w14:paraId="1025C39E" w14:textId="77777777" w:rsidR="00FF3DFB" w:rsidRDefault="00000000">
      <w:pPr>
        <w:spacing w:before="360" w:after="160"/>
      </w:pPr>
      <w:r>
        <w:rPr>
          <w:rFonts w:ascii="Calibri Light" w:hAnsi="Calibri Light"/>
          <w:b/>
          <w:color w:val="14375A"/>
          <w:sz w:val="40"/>
        </w:rPr>
        <w:t xml:space="preserve">3. </w:t>
      </w:r>
      <w:proofErr w:type="spellStart"/>
      <w:r>
        <w:rPr>
          <w:rFonts w:ascii="Calibri Light" w:hAnsi="Calibri Light"/>
          <w:b/>
          <w:color w:val="14375A"/>
          <w:sz w:val="40"/>
        </w:rPr>
        <w:t>Propuesta</w:t>
      </w:r>
      <w:proofErr w:type="spellEnd"/>
      <w:r>
        <w:rPr>
          <w:rFonts w:ascii="Calibri Light" w:hAnsi="Calibri Light"/>
          <w:b/>
          <w:color w:val="14375A"/>
          <w:sz w:val="40"/>
        </w:rPr>
        <w:t xml:space="preserve"> de valor</w:t>
      </w:r>
    </w:p>
    <w:tbl>
      <w:tblPr>
        <w:tblStyle w:val="Tablaconcuadrcula"/>
        <w:tblW w:w="0" w:type="auto"/>
        <w:jc w:val="center"/>
        <w:tblLook w:val="04A0" w:firstRow="1" w:lastRow="0" w:firstColumn="1" w:lastColumn="0" w:noHBand="0" w:noVBand="1"/>
      </w:tblPr>
      <w:tblGrid>
        <w:gridCol w:w="4360"/>
        <w:gridCol w:w="4496"/>
      </w:tblGrid>
      <w:tr w:rsidR="00FF3DFB" w14:paraId="53E94E1E" w14:textId="77777777">
        <w:trPr>
          <w:jc w:val="center"/>
        </w:trPr>
        <w:tc>
          <w:tcPr>
            <w:tcW w:w="4464" w:type="dxa"/>
            <w:tcBorders>
              <w:top w:val="single" w:sz="4" w:space="0" w:color="BFC5CC"/>
              <w:left w:val="single" w:sz="4" w:space="0" w:color="BFC5CC"/>
              <w:bottom w:val="single" w:sz="4" w:space="0" w:color="BFC5CC"/>
              <w:right w:val="single" w:sz="4" w:space="0" w:color="BFC5CC"/>
            </w:tcBorders>
            <w:shd w:val="clear" w:color="auto" w:fill="14375A"/>
            <w:vAlign w:val="center"/>
          </w:tcPr>
          <w:p w14:paraId="13CE2B4A" w14:textId="77777777" w:rsidR="00FF3DFB" w:rsidRDefault="00000000">
            <w:r>
              <w:rPr>
                <w:b/>
                <w:color w:val="FFFFFF"/>
                <w:sz w:val="21"/>
              </w:rPr>
              <w:t>Dolor actual</w:t>
            </w:r>
          </w:p>
        </w:tc>
        <w:tc>
          <w:tcPr>
            <w:tcW w:w="4608" w:type="dxa"/>
            <w:tcBorders>
              <w:top w:val="single" w:sz="4" w:space="0" w:color="BFC5CC"/>
              <w:left w:val="single" w:sz="4" w:space="0" w:color="BFC5CC"/>
              <w:bottom w:val="single" w:sz="4" w:space="0" w:color="BFC5CC"/>
              <w:right w:val="single" w:sz="4" w:space="0" w:color="BFC5CC"/>
            </w:tcBorders>
            <w:shd w:val="clear" w:color="auto" w:fill="14375A"/>
            <w:vAlign w:val="center"/>
          </w:tcPr>
          <w:p w14:paraId="675F73C6" w14:textId="77777777" w:rsidR="00FF3DFB" w:rsidRDefault="00000000">
            <w:r>
              <w:rPr>
                <w:b/>
                <w:color w:val="FFFFFF"/>
                <w:sz w:val="21"/>
              </w:rPr>
              <w:t>Valor entregado por AssetLens</w:t>
            </w:r>
          </w:p>
        </w:tc>
      </w:tr>
      <w:tr w:rsidR="00FF3DFB" w:rsidRPr="00C101B4" w14:paraId="7B724718" w14:textId="77777777">
        <w:trPr>
          <w:jc w:val="center"/>
        </w:trPr>
        <w:tc>
          <w:tcPr>
            <w:tcW w:w="4464" w:type="dxa"/>
            <w:tcBorders>
              <w:top w:val="single" w:sz="4" w:space="0" w:color="BFC5CC"/>
              <w:left w:val="single" w:sz="4" w:space="0" w:color="BFC5CC"/>
              <w:bottom w:val="single" w:sz="4" w:space="0" w:color="BFC5CC"/>
              <w:right w:val="single" w:sz="4" w:space="0" w:color="BFC5CC"/>
            </w:tcBorders>
            <w:vAlign w:val="center"/>
          </w:tcPr>
          <w:p w14:paraId="3866B0E9" w14:textId="77777777" w:rsidR="00FF3DFB" w:rsidRPr="00C101B4" w:rsidRDefault="00000000">
            <w:pPr>
              <w:rPr>
                <w:lang w:val="es-CL"/>
              </w:rPr>
            </w:pPr>
            <w:r w:rsidRPr="00C101B4">
              <w:rPr>
                <w:color w:val="2D2D2D"/>
                <w:sz w:val="21"/>
                <w:lang w:val="es-CL"/>
              </w:rPr>
              <w:t>Inventarios en Excel, fotos sueltas y carpetas compartidas</w:t>
            </w:r>
          </w:p>
        </w:tc>
        <w:tc>
          <w:tcPr>
            <w:tcW w:w="4608" w:type="dxa"/>
            <w:tcBorders>
              <w:top w:val="single" w:sz="4" w:space="0" w:color="BFC5CC"/>
              <w:left w:val="single" w:sz="4" w:space="0" w:color="BFC5CC"/>
              <w:bottom w:val="single" w:sz="4" w:space="0" w:color="BFC5CC"/>
              <w:right w:val="single" w:sz="4" w:space="0" w:color="BFC5CC"/>
            </w:tcBorders>
            <w:vAlign w:val="center"/>
          </w:tcPr>
          <w:p w14:paraId="569DB695" w14:textId="77777777" w:rsidR="00FF3DFB" w:rsidRPr="00C101B4" w:rsidRDefault="00000000">
            <w:pPr>
              <w:rPr>
                <w:lang w:val="es-CL"/>
              </w:rPr>
            </w:pPr>
            <w:r w:rsidRPr="00C101B4">
              <w:rPr>
                <w:color w:val="2D2D2D"/>
                <w:sz w:val="21"/>
                <w:lang w:val="es-CL"/>
              </w:rPr>
              <w:t xml:space="preserve">Plataforma centralizada por campaña, </w:t>
            </w:r>
            <w:proofErr w:type="spellStart"/>
            <w:r w:rsidRPr="00C101B4">
              <w:rPr>
                <w:color w:val="2D2D2D"/>
                <w:sz w:val="21"/>
                <w:lang w:val="es-CL"/>
              </w:rPr>
              <w:t>tenant</w:t>
            </w:r>
            <w:proofErr w:type="spellEnd"/>
            <w:r w:rsidRPr="00C101B4">
              <w:rPr>
                <w:color w:val="2D2D2D"/>
                <w:sz w:val="21"/>
                <w:lang w:val="es-CL"/>
              </w:rPr>
              <w:t xml:space="preserve"> y cliente</w:t>
            </w:r>
          </w:p>
        </w:tc>
      </w:tr>
      <w:tr w:rsidR="00FF3DFB" w:rsidRPr="00C101B4" w14:paraId="71CCFA22" w14:textId="77777777">
        <w:trPr>
          <w:jc w:val="center"/>
        </w:trPr>
        <w:tc>
          <w:tcPr>
            <w:tcW w:w="4464" w:type="dxa"/>
            <w:tcBorders>
              <w:top w:val="single" w:sz="4" w:space="0" w:color="BFC5CC"/>
              <w:left w:val="single" w:sz="4" w:space="0" w:color="BFC5CC"/>
              <w:bottom w:val="single" w:sz="4" w:space="0" w:color="BFC5CC"/>
              <w:right w:val="single" w:sz="4" w:space="0" w:color="BFC5CC"/>
            </w:tcBorders>
            <w:vAlign w:val="center"/>
          </w:tcPr>
          <w:p w14:paraId="6A1E632B" w14:textId="77777777" w:rsidR="00FF3DFB" w:rsidRPr="00C101B4" w:rsidRDefault="00000000">
            <w:pPr>
              <w:rPr>
                <w:lang w:val="es-CL"/>
              </w:rPr>
            </w:pPr>
            <w:r w:rsidRPr="00C101B4">
              <w:rPr>
                <w:color w:val="2D2D2D"/>
                <w:sz w:val="21"/>
                <w:lang w:val="es-CL"/>
              </w:rPr>
              <w:t>Pistolas lectoras costosas o difíciles de administrar</w:t>
            </w:r>
          </w:p>
        </w:tc>
        <w:tc>
          <w:tcPr>
            <w:tcW w:w="4608" w:type="dxa"/>
            <w:tcBorders>
              <w:top w:val="single" w:sz="4" w:space="0" w:color="BFC5CC"/>
              <w:left w:val="single" w:sz="4" w:space="0" w:color="BFC5CC"/>
              <w:bottom w:val="single" w:sz="4" w:space="0" w:color="BFC5CC"/>
              <w:right w:val="single" w:sz="4" w:space="0" w:color="BFC5CC"/>
            </w:tcBorders>
            <w:vAlign w:val="center"/>
          </w:tcPr>
          <w:p w14:paraId="2ACF67C7" w14:textId="77777777" w:rsidR="00FF3DFB" w:rsidRPr="00C101B4" w:rsidRDefault="00000000">
            <w:pPr>
              <w:rPr>
                <w:lang w:val="es-CL"/>
              </w:rPr>
            </w:pPr>
            <w:r w:rsidRPr="00C101B4">
              <w:rPr>
                <w:color w:val="2D2D2D"/>
                <w:sz w:val="21"/>
                <w:lang w:val="es-CL"/>
              </w:rPr>
              <w:t>Uso de cámara del celular para QR / código de barra</w:t>
            </w:r>
          </w:p>
        </w:tc>
      </w:tr>
      <w:tr w:rsidR="00FF3DFB" w:rsidRPr="00C101B4" w14:paraId="75ECE0A9" w14:textId="77777777">
        <w:trPr>
          <w:jc w:val="center"/>
        </w:trPr>
        <w:tc>
          <w:tcPr>
            <w:tcW w:w="4464" w:type="dxa"/>
            <w:tcBorders>
              <w:top w:val="single" w:sz="4" w:space="0" w:color="BFC5CC"/>
              <w:left w:val="single" w:sz="4" w:space="0" w:color="BFC5CC"/>
              <w:bottom w:val="single" w:sz="4" w:space="0" w:color="BFC5CC"/>
              <w:right w:val="single" w:sz="4" w:space="0" w:color="BFC5CC"/>
            </w:tcBorders>
            <w:vAlign w:val="center"/>
          </w:tcPr>
          <w:p w14:paraId="5FA4D712" w14:textId="77777777" w:rsidR="00FF3DFB" w:rsidRPr="00C101B4" w:rsidRDefault="00000000">
            <w:pPr>
              <w:rPr>
                <w:lang w:val="es-CL"/>
              </w:rPr>
            </w:pPr>
            <w:r w:rsidRPr="00C101B4">
              <w:rPr>
                <w:color w:val="2D2D2D"/>
                <w:sz w:val="21"/>
                <w:lang w:val="es-CL"/>
              </w:rPr>
              <w:lastRenderedPageBreak/>
              <w:t>Evidencia desordenada o difícil de revisar</w:t>
            </w:r>
          </w:p>
        </w:tc>
        <w:tc>
          <w:tcPr>
            <w:tcW w:w="4608" w:type="dxa"/>
            <w:tcBorders>
              <w:top w:val="single" w:sz="4" w:space="0" w:color="BFC5CC"/>
              <w:left w:val="single" w:sz="4" w:space="0" w:color="BFC5CC"/>
              <w:bottom w:val="single" w:sz="4" w:space="0" w:color="BFC5CC"/>
              <w:right w:val="single" w:sz="4" w:space="0" w:color="BFC5CC"/>
            </w:tcBorders>
            <w:vAlign w:val="center"/>
          </w:tcPr>
          <w:p w14:paraId="51DBBCF5" w14:textId="77777777" w:rsidR="00FF3DFB" w:rsidRPr="00C101B4" w:rsidRDefault="00000000">
            <w:pPr>
              <w:rPr>
                <w:lang w:val="es-CL"/>
              </w:rPr>
            </w:pPr>
            <w:r w:rsidRPr="00C101B4">
              <w:rPr>
                <w:color w:val="2D2D2D"/>
                <w:sz w:val="21"/>
                <w:lang w:val="es-CL"/>
              </w:rPr>
              <w:t xml:space="preserve">Evidencia por activo con usuario, fecha, hora, hash y </w:t>
            </w:r>
            <w:proofErr w:type="spellStart"/>
            <w:r w:rsidRPr="00C101B4">
              <w:rPr>
                <w:color w:val="2D2D2D"/>
                <w:sz w:val="21"/>
                <w:lang w:val="es-CL"/>
              </w:rPr>
              <w:t>metadata</w:t>
            </w:r>
            <w:proofErr w:type="spellEnd"/>
          </w:p>
        </w:tc>
      </w:tr>
      <w:tr w:rsidR="00FF3DFB" w:rsidRPr="00C101B4" w14:paraId="7E952607" w14:textId="77777777">
        <w:trPr>
          <w:jc w:val="center"/>
        </w:trPr>
        <w:tc>
          <w:tcPr>
            <w:tcW w:w="4464" w:type="dxa"/>
            <w:tcBorders>
              <w:top w:val="single" w:sz="4" w:space="0" w:color="BFC5CC"/>
              <w:left w:val="single" w:sz="4" w:space="0" w:color="BFC5CC"/>
              <w:bottom w:val="single" w:sz="4" w:space="0" w:color="BFC5CC"/>
              <w:right w:val="single" w:sz="4" w:space="0" w:color="BFC5CC"/>
            </w:tcBorders>
            <w:vAlign w:val="center"/>
          </w:tcPr>
          <w:p w14:paraId="1B73B58C" w14:textId="77777777" w:rsidR="00FF3DFB" w:rsidRPr="00C101B4" w:rsidRDefault="00000000">
            <w:pPr>
              <w:rPr>
                <w:lang w:val="es-CL"/>
              </w:rPr>
            </w:pPr>
            <w:r w:rsidRPr="00C101B4">
              <w:rPr>
                <w:color w:val="2D2D2D"/>
                <w:sz w:val="21"/>
                <w:lang w:val="es-CL"/>
              </w:rPr>
              <w:t>Conciliación manual contra libro contable</w:t>
            </w:r>
          </w:p>
        </w:tc>
        <w:tc>
          <w:tcPr>
            <w:tcW w:w="4608" w:type="dxa"/>
            <w:tcBorders>
              <w:top w:val="single" w:sz="4" w:space="0" w:color="BFC5CC"/>
              <w:left w:val="single" w:sz="4" w:space="0" w:color="BFC5CC"/>
              <w:bottom w:val="single" w:sz="4" w:space="0" w:color="BFC5CC"/>
              <w:right w:val="single" w:sz="4" w:space="0" w:color="BFC5CC"/>
            </w:tcBorders>
            <w:vAlign w:val="center"/>
          </w:tcPr>
          <w:p w14:paraId="410882F7" w14:textId="77777777" w:rsidR="00FF3DFB" w:rsidRPr="00C101B4" w:rsidRDefault="00000000">
            <w:pPr>
              <w:rPr>
                <w:lang w:val="es-CL"/>
              </w:rPr>
            </w:pPr>
            <w:r w:rsidRPr="00C101B4">
              <w:rPr>
                <w:color w:val="2D2D2D"/>
                <w:sz w:val="21"/>
                <w:lang w:val="es-CL"/>
              </w:rPr>
              <w:t>Motor de diferencias físico vs contable</w:t>
            </w:r>
          </w:p>
        </w:tc>
      </w:tr>
      <w:tr w:rsidR="00FF3DFB" w:rsidRPr="00C101B4" w14:paraId="0B621876" w14:textId="77777777">
        <w:trPr>
          <w:jc w:val="center"/>
        </w:trPr>
        <w:tc>
          <w:tcPr>
            <w:tcW w:w="4464" w:type="dxa"/>
            <w:tcBorders>
              <w:top w:val="single" w:sz="4" w:space="0" w:color="BFC5CC"/>
              <w:left w:val="single" w:sz="4" w:space="0" w:color="BFC5CC"/>
              <w:bottom w:val="single" w:sz="4" w:space="0" w:color="BFC5CC"/>
              <w:right w:val="single" w:sz="4" w:space="0" w:color="BFC5CC"/>
            </w:tcBorders>
            <w:vAlign w:val="center"/>
          </w:tcPr>
          <w:p w14:paraId="3AE0D4C0" w14:textId="77777777" w:rsidR="00FF3DFB" w:rsidRPr="00C101B4" w:rsidRDefault="00000000">
            <w:pPr>
              <w:rPr>
                <w:lang w:val="es-CL"/>
              </w:rPr>
            </w:pPr>
            <w:r w:rsidRPr="00C101B4">
              <w:rPr>
                <w:color w:val="2D2D2D"/>
                <w:sz w:val="21"/>
                <w:lang w:val="es-CL"/>
              </w:rPr>
              <w:t>Riesgo de mezclar información de clientes</w:t>
            </w:r>
          </w:p>
        </w:tc>
        <w:tc>
          <w:tcPr>
            <w:tcW w:w="4608" w:type="dxa"/>
            <w:tcBorders>
              <w:top w:val="single" w:sz="4" w:space="0" w:color="BFC5CC"/>
              <w:left w:val="single" w:sz="4" w:space="0" w:color="BFC5CC"/>
              <w:bottom w:val="single" w:sz="4" w:space="0" w:color="BFC5CC"/>
              <w:right w:val="single" w:sz="4" w:space="0" w:color="BFC5CC"/>
            </w:tcBorders>
            <w:vAlign w:val="center"/>
          </w:tcPr>
          <w:p w14:paraId="5E4EAD7A" w14:textId="77777777" w:rsidR="00FF3DFB" w:rsidRPr="00C101B4" w:rsidRDefault="00000000">
            <w:pPr>
              <w:rPr>
                <w:lang w:val="es-CL"/>
              </w:rPr>
            </w:pPr>
            <w:r w:rsidRPr="00C101B4">
              <w:rPr>
                <w:color w:val="2D2D2D"/>
                <w:sz w:val="21"/>
                <w:lang w:val="es-CL"/>
              </w:rPr>
              <w:t xml:space="preserve">SaaS </w:t>
            </w:r>
            <w:proofErr w:type="spellStart"/>
            <w:r w:rsidRPr="00C101B4">
              <w:rPr>
                <w:color w:val="2D2D2D"/>
                <w:sz w:val="21"/>
                <w:lang w:val="es-CL"/>
              </w:rPr>
              <w:t>multitenant</w:t>
            </w:r>
            <w:proofErr w:type="spellEnd"/>
            <w:r w:rsidRPr="00C101B4">
              <w:rPr>
                <w:color w:val="2D2D2D"/>
                <w:sz w:val="21"/>
                <w:lang w:val="es-CL"/>
              </w:rPr>
              <w:t xml:space="preserve"> con separación lógica por </w:t>
            </w:r>
            <w:proofErr w:type="spellStart"/>
            <w:r w:rsidRPr="00C101B4">
              <w:rPr>
                <w:color w:val="2D2D2D"/>
                <w:sz w:val="21"/>
                <w:lang w:val="es-CL"/>
              </w:rPr>
              <w:t>tenant_id</w:t>
            </w:r>
            <w:proofErr w:type="spellEnd"/>
          </w:p>
        </w:tc>
      </w:tr>
      <w:tr w:rsidR="00FF3DFB" w14:paraId="13A8AAB0" w14:textId="77777777">
        <w:trPr>
          <w:jc w:val="center"/>
        </w:trPr>
        <w:tc>
          <w:tcPr>
            <w:tcW w:w="4464" w:type="dxa"/>
            <w:tcBorders>
              <w:top w:val="single" w:sz="4" w:space="0" w:color="BFC5CC"/>
              <w:left w:val="single" w:sz="4" w:space="0" w:color="BFC5CC"/>
              <w:bottom w:val="single" w:sz="4" w:space="0" w:color="BFC5CC"/>
              <w:right w:val="single" w:sz="4" w:space="0" w:color="BFC5CC"/>
            </w:tcBorders>
            <w:vAlign w:val="center"/>
          </w:tcPr>
          <w:p w14:paraId="4D511300" w14:textId="77777777" w:rsidR="00FF3DFB" w:rsidRPr="00C101B4" w:rsidRDefault="00000000">
            <w:pPr>
              <w:rPr>
                <w:lang w:val="es-CL"/>
              </w:rPr>
            </w:pPr>
            <w:r w:rsidRPr="00C101B4">
              <w:rPr>
                <w:color w:val="2D2D2D"/>
                <w:sz w:val="21"/>
                <w:lang w:val="es-CL"/>
              </w:rPr>
              <w:t>Dificultad para revisión de supervisor</w:t>
            </w:r>
          </w:p>
        </w:tc>
        <w:tc>
          <w:tcPr>
            <w:tcW w:w="4608" w:type="dxa"/>
            <w:tcBorders>
              <w:top w:val="single" w:sz="4" w:space="0" w:color="BFC5CC"/>
              <w:left w:val="single" w:sz="4" w:space="0" w:color="BFC5CC"/>
              <w:bottom w:val="single" w:sz="4" w:space="0" w:color="BFC5CC"/>
              <w:right w:val="single" w:sz="4" w:space="0" w:color="BFC5CC"/>
            </w:tcBorders>
            <w:vAlign w:val="center"/>
          </w:tcPr>
          <w:p w14:paraId="3A52C051" w14:textId="77777777" w:rsidR="00FF3DFB" w:rsidRDefault="00000000">
            <w:r>
              <w:rPr>
                <w:color w:val="2D2D2D"/>
                <w:sz w:val="21"/>
              </w:rPr>
              <w:t xml:space="preserve">Workflow de </w:t>
            </w:r>
            <w:proofErr w:type="spellStart"/>
            <w:r>
              <w:rPr>
                <w:color w:val="2D2D2D"/>
                <w:sz w:val="21"/>
              </w:rPr>
              <w:t>revisión</w:t>
            </w:r>
            <w:proofErr w:type="spellEnd"/>
            <w:r>
              <w:rPr>
                <w:color w:val="2D2D2D"/>
                <w:sz w:val="21"/>
              </w:rPr>
              <w:t xml:space="preserve">, </w:t>
            </w:r>
            <w:proofErr w:type="spellStart"/>
            <w:r>
              <w:rPr>
                <w:color w:val="2D2D2D"/>
                <w:sz w:val="21"/>
              </w:rPr>
              <w:t>hallazgos</w:t>
            </w:r>
            <w:proofErr w:type="spellEnd"/>
            <w:r>
              <w:rPr>
                <w:color w:val="2D2D2D"/>
                <w:sz w:val="21"/>
              </w:rPr>
              <w:t xml:space="preserve"> y sign-off</w:t>
            </w:r>
          </w:p>
        </w:tc>
      </w:tr>
      <w:tr w:rsidR="00FF3DFB" w14:paraId="09745BA5" w14:textId="77777777">
        <w:trPr>
          <w:jc w:val="center"/>
        </w:trPr>
        <w:tc>
          <w:tcPr>
            <w:tcW w:w="4464" w:type="dxa"/>
            <w:tcBorders>
              <w:top w:val="single" w:sz="4" w:space="0" w:color="BFC5CC"/>
              <w:left w:val="single" w:sz="4" w:space="0" w:color="BFC5CC"/>
              <w:bottom w:val="single" w:sz="4" w:space="0" w:color="BFC5CC"/>
              <w:right w:val="single" w:sz="4" w:space="0" w:color="BFC5CC"/>
            </w:tcBorders>
            <w:vAlign w:val="center"/>
          </w:tcPr>
          <w:p w14:paraId="48A8CB73" w14:textId="77777777" w:rsidR="00FF3DFB" w:rsidRDefault="00000000">
            <w:r>
              <w:rPr>
                <w:color w:val="2D2D2D"/>
                <w:sz w:val="21"/>
              </w:rPr>
              <w:t>Poca trazabilidad en auditoría</w:t>
            </w:r>
          </w:p>
        </w:tc>
        <w:tc>
          <w:tcPr>
            <w:tcW w:w="4608" w:type="dxa"/>
            <w:tcBorders>
              <w:top w:val="single" w:sz="4" w:space="0" w:color="BFC5CC"/>
              <w:left w:val="single" w:sz="4" w:space="0" w:color="BFC5CC"/>
              <w:bottom w:val="single" w:sz="4" w:space="0" w:color="BFC5CC"/>
              <w:right w:val="single" w:sz="4" w:space="0" w:color="BFC5CC"/>
            </w:tcBorders>
            <w:vAlign w:val="center"/>
          </w:tcPr>
          <w:p w14:paraId="0E91C662" w14:textId="77777777" w:rsidR="00FF3DFB" w:rsidRDefault="00000000">
            <w:r>
              <w:rPr>
                <w:color w:val="2D2D2D"/>
                <w:sz w:val="21"/>
              </w:rPr>
              <w:t>Audit trail append-only y paquete exportable</w:t>
            </w:r>
          </w:p>
        </w:tc>
      </w:tr>
    </w:tbl>
    <w:p w14:paraId="4FEC8BB4" w14:textId="77777777" w:rsidR="00FF3DFB" w:rsidRDefault="00FF3DFB"/>
    <w:p w14:paraId="40B84C29" w14:textId="77777777" w:rsidR="00FF3DFB" w:rsidRDefault="00000000">
      <w:pPr>
        <w:spacing w:before="360" w:after="160"/>
      </w:pPr>
      <w:r>
        <w:rPr>
          <w:rFonts w:ascii="Calibri Light" w:hAnsi="Calibri Light"/>
          <w:b/>
          <w:color w:val="14375A"/>
          <w:sz w:val="40"/>
        </w:rPr>
        <w:t>4. Personas y usuarios objetivo</w:t>
      </w:r>
    </w:p>
    <w:tbl>
      <w:tblPr>
        <w:tblStyle w:val="Tablaconcuadrcula"/>
        <w:tblW w:w="0" w:type="auto"/>
        <w:jc w:val="center"/>
        <w:tblLook w:val="04A0" w:firstRow="1" w:lastRow="0" w:firstColumn="1" w:lastColumn="0" w:noHBand="0" w:noVBand="1"/>
      </w:tblPr>
      <w:tblGrid>
        <w:gridCol w:w="3525"/>
        <w:gridCol w:w="5331"/>
      </w:tblGrid>
      <w:tr w:rsidR="00FF3DFB" w14:paraId="19808E55" w14:textId="77777777">
        <w:trPr>
          <w:jc w:val="center"/>
        </w:trPr>
        <w:tc>
          <w:tcPr>
            <w:tcW w:w="3600" w:type="dxa"/>
            <w:tcBorders>
              <w:top w:val="single" w:sz="4" w:space="0" w:color="BFC5CC"/>
              <w:left w:val="single" w:sz="4" w:space="0" w:color="BFC5CC"/>
              <w:bottom w:val="single" w:sz="4" w:space="0" w:color="BFC5CC"/>
              <w:right w:val="single" w:sz="4" w:space="0" w:color="BFC5CC"/>
            </w:tcBorders>
            <w:shd w:val="clear" w:color="auto" w:fill="14375A"/>
            <w:vAlign w:val="center"/>
          </w:tcPr>
          <w:p w14:paraId="794E9D94" w14:textId="77777777" w:rsidR="00FF3DFB" w:rsidRDefault="00000000">
            <w:r>
              <w:rPr>
                <w:b/>
                <w:color w:val="FFFFFF"/>
                <w:sz w:val="21"/>
              </w:rPr>
              <w:t>Persona</w:t>
            </w:r>
          </w:p>
        </w:tc>
        <w:tc>
          <w:tcPr>
            <w:tcW w:w="5472" w:type="dxa"/>
            <w:tcBorders>
              <w:top w:val="single" w:sz="4" w:space="0" w:color="BFC5CC"/>
              <w:left w:val="single" w:sz="4" w:space="0" w:color="BFC5CC"/>
              <w:bottom w:val="single" w:sz="4" w:space="0" w:color="BFC5CC"/>
              <w:right w:val="single" w:sz="4" w:space="0" w:color="BFC5CC"/>
            </w:tcBorders>
            <w:shd w:val="clear" w:color="auto" w:fill="14375A"/>
            <w:vAlign w:val="center"/>
          </w:tcPr>
          <w:p w14:paraId="58002B0E" w14:textId="77777777" w:rsidR="00FF3DFB" w:rsidRDefault="00000000">
            <w:r>
              <w:rPr>
                <w:b/>
                <w:color w:val="FFFFFF"/>
                <w:sz w:val="21"/>
              </w:rPr>
              <w:t>Necesidad principal</w:t>
            </w:r>
          </w:p>
        </w:tc>
      </w:tr>
      <w:tr w:rsidR="00FF3DFB" w:rsidRPr="00C101B4" w14:paraId="0BB93393" w14:textId="77777777">
        <w:trPr>
          <w:jc w:val="center"/>
        </w:trPr>
        <w:tc>
          <w:tcPr>
            <w:tcW w:w="3600" w:type="dxa"/>
            <w:tcBorders>
              <w:top w:val="single" w:sz="4" w:space="0" w:color="BFC5CC"/>
              <w:left w:val="single" w:sz="4" w:space="0" w:color="BFC5CC"/>
              <w:bottom w:val="single" w:sz="4" w:space="0" w:color="BFC5CC"/>
              <w:right w:val="single" w:sz="4" w:space="0" w:color="BFC5CC"/>
            </w:tcBorders>
            <w:vAlign w:val="center"/>
          </w:tcPr>
          <w:p w14:paraId="73E108F9" w14:textId="77777777" w:rsidR="00FF3DFB" w:rsidRDefault="00000000">
            <w:r>
              <w:rPr>
                <w:color w:val="2D2D2D"/>
                <w:sz w:val="21"/>
              </w:rPr>
              <w:t>Socio / gerente de consultora</w:t>
            </w:r>
          </w:p>
        </w:tc>
        <w:tc>
          <w:tcPr>
            <w:tcW w:w="5472" w:type="dxa"/>
            <w:tcBorders>
              <w:top w:val="single" w:sz="4" w:space="0" w:color="BFC5CC"/>
              <w:left w:val="single" w:sz="4" w:space="0" w:color="BFC5CC"/>
              <w:bottom w:val="single" w:sz="4" w:space="0" w:color="BFC5CC"/>
              <w:right w:val="single" w:sz="4" w:space="0" w:color="BFC5CC"/>
            </w:tcBorders>
            <w:vAlign w:val="center"/>
          </w:tcPr>
          <w:p w14:paraId="1B223E35" w14:textId="77777777" w:rsidR="00FF3DFB" w:rsidRPr="00C101B4" w:rsidRDefault="00000000">
            <w:pPr>
              <w:rPr>
                <w:lang w:val="es-CL"/>
              </w:rPr>
            </w:pPr>
            <w:r w:rsidRPr="00C101B4">
              <w:rPr>
                <w:color w:val="2D2D2D"/>
                <w:sz w:val="21"/>
                <w:lang w:val="es-CL"/>
              </w:rPr>
              <w:t>Controlar campañas de inventario de varios clientes</w:t>
            </w:r>
          </w:p>
        </w:tc>
      </w:tr>
      <w:tr w:rsidR="00FF3DFB" w:rsidRPr="00C101B4" w14:paraId="3B7B212E" w14:textId="77777777">
        <w:trPr>
          <w:jc w:val="center"/>
        </w:trPr>
        <w:tc>
          <w:tcPr>
            <w:tcW w:w="3600" w:type="dxa"/>
            <w:tcBorders>
              <w:top w:val="single" w:sz="4" w:space="0" w:color="BFC5CC"/>
              <w:left w:val="single" w:sz="4" w:space="0" w:color="BFC5CC"/>
              <w:bottom w:val="single" w:sz="4" w:space="0" w:color="BFC5CC"/>
              <w:right w:val="single" w:sz="4" w:space="0" w:color="BFC5CC"/>
            </w:tcBorders>
            <w:vAlign w:val="center"/>
          </w:tcPr>
          <w:p w14:paraId="5AFC4A58" w14:textId="77777777" w:rsidR="00FF3DFB" w:rsidRDefault="00000000">
            <w:r>
              <w:rPr>
                <w:color w:val="2D2D2D"/>
                <w:sz w:val="21"/>
              </w:rPr>
              <w:t xml:space="preserve">Jefe de </w:t>
            </w:r>
            <w:proofErr w:type="spellStart"/>
            <w:r>
              <w:rPr>
                <w:color w:val="2D2D2D"/>
                <w:sz w:val="21"/>
              </w:rPr>
              <w:t>proyecto</w:t>
            </w:r>
            <w:proofErr w:type="spellEnd"/>
          </w:p>
        </w:tc>
        <w:tc>
          <w:tcPr>
            <w:tcW w:w="5472" w:type="dxa"/>
            <w:tcBorders>
              <w:top w:val="single" w:sz="4" w:space="0" w:color="BFC5CC"/>
              <w:left w:val="single" w:sz="4" w:space="0" w:color="BFC5CC"/>
              <w:bottom w:val="single" w:sz="4" w:space="0" w:color="BFC5CC"/>
              <w:right w:val="single" w:sz="4" w:space="0" w:color="BFC5CC"/>
            </w:tcBorders>
            <w:vAlign w:val="center"/>
          </w:tcPr>
          <w:p w14:paraId="1BBCF7CD" w14:textId="77777777" w:rsidR="00FF3DFB" w:rsidRPr="00C101B4" w:rsidRDefault="00000000">
            <w:pPr>
              <w:rPr>
                <w:lang w:val="es-CL"/>
              </w:rPr>
            </w:pPr>
            <w:r w:rsidRPr="00C101B4">
              <w:rPr>
                <w:color w:val="2D2D2D"/>
                <w:sz w:val="21"/>
                <w:lang w:val="es-CL"/>
              </w:rPr>
              <w:t>Planificar campaña, asignar auditores y revisar avance</w:t>
            </w:r>
          </w:p>
        </w:tc>
      </w:tr>
      <w:tr w:rsidR="00FF3DFB" w:rsidRPr="00C101B4" w14:paraId="3657B6BC" w14:textId="77777777">
        <w:trPr>
          <w:jc w:val="center"/>
        </w:trPr>
        <w:tc>
          <w:tcPr>
            <w:tcW w:w="3600" w:type="dxa"/>
            <w:tcBorders>
              <w:top w:val="single" w:sz="4" w:space="0" w:color="BFC5CC"/>
              <w:left w:val="single" w:sz="4" w:space="0" w:color="BFC5CC"/>
              <w:bottom w:val="single" w:sz="4" w:space="0" w:color="BFC5CC"/>
              <w:right w:val="single" w:sz="4" w:space="0" w:color="BFC5CC"/>
            </w:tcBorders>
            <w:vAlign w:val="center"/>
          </w:tcPr>
          <w:p w14:paraId="7DB4B3E7" w14:textId="77777777" w:rsidR="00FF3DFB" w:rsidRDefault="00000000">
            <w:r>
              <w:rPr>
                <w:color w:val="2D2D2D"/>
                <w:sz w:val="21"/>
              </w:rPr>
              <w:t xml:space="preserve">Auditor de </w:t>
            </w:r>
            <w:proofErr w:type="spellStart"/>
            <w:r>
              <w:rPr>
                <w:color w:val="2D2D2D"/>
                <w:sz w:val="21"/>
              </w:rPr>
              <w:t>terreno</w:t>
            </w:r>
            <w:proofErr w:type="spellEnd"/>
          </w:p>
        </w:tc>
        <w:tc>
          <w:tcPr>
            <w:tcW w:w="5472" w:type="dxa"/>
            <w:tcBorders>
              <w:top w:val="single" w:sz="4" w:space="0" w:color="BFC5CC"/>
              <w:left w:val="single" w:sz="4" w:space="0" w:color="BFC5CC"/>
              <w:bottom w:val="single" w:sz="4" w:space="0" w:color="BFC5CC"/>
              <w:right w:val="single" w:sz="4" w:space="0" w:color="BFC5CC"/>
            </w:tcBorders>
            <w:vAlign w:val="center"/>
          </w:tcPr>
          <w:p w14:paraId="1866AF17" w14:textId="77777777" w:rsidR="00FF3DFB" w:rsidRPr="00C101B4" w:rsidRDefault="00000000">
            <w:pPr>
              <w:rPr>
                <w:lang w:val="es-CL"/>
              </w:rPr>
            </w:pPr>
            <w:r w:rsidRPr="00C101B4">
              <w:rPr>
                <w:color w:val="2D2D2D"/>
                <w:sz w:val="21"/>
                <w:lang w:val="es-CL"/>
              </w:rPr>
              <w:t>Escanear activos, tomar fotos y registrar hallazgos desde celular</w:t>
            </w:r>
          </w:p>
        </w:tc>
      </w:tr>
      <w:tr w:rsidR="00FF3DFB" w:rsidRPr="00C101B4" w14:paraId="65807A15" w14:textId="77777777">
        <w:trPr>
          <w:jc w:val="center"/>
        </w:trPr>
        <w:tc>
          <w:tcPr>
            <w:tcW w:w="3600" w:type="dxa"/>
            <w:tcBorders>
              <w:top w:val="single" w:sz="4" w:space="0" w:color="BFC5CC"/>
              <w:left w:val="single" w:sz="4" w:space="0" w:color="BFC5CC"/>
              <w:bottom w:val="single" w:sz="4" w:space="0" w:color="BFC5CC"/>
              <w:right w:val="single" w:sz="4" w:space="0" w:color="BFC5CC"/>
            </w:tcBorders>
            <w:vAlign w:val="center"/>
          </w:tcPr>
          <w:p w14:paraId="5E0A18AC" w14:textId="77777777" w:rsidR="00FF3DFB" w:rsidRDefault="00000000">
            <w:r>
              <w:rPr>
                <w:color w:val="2D2D2D"/>
                <w:sz w:val="21"/>
              </w:rPr>
              <w:t xml:space="preserve">Supervisor de </w:t>
            </w:r>
            <w:proofErr w:type="spellStart"/>
            <w:r>
              <w:rPr>
                <w:color w:val="2D2D2D"/>
                <w:sz w:val="21"/>
              </w:rPr>
              <w:t>auditoría</w:t>
            </w:r>
            <w:proofErr w:type="spellEnd"/>
          </w:p>
        </w:tc>
        <w:tc>
          <w:tcPr>
            <w:tcW w:w="5472" w:type="dxa"/>
            <w:tcBorders>
              <w:top w:val="single" w:sz="4" w:space="0" w:color="BFC5CC"/>
              <w:left w:val="single" w:sz="4" w:space="0" w:color="BFC5CC"/>
              <w:bottom w:val="single" w:sz="4" w:space="0" w:color="BFC5CC"/>
              <w:right w:val="single" w:sz="4" w:space="0" w:color="BFC5CC"/>
            </w:tcBorders>
            <w:vAlign w:val="center"/>
          </w:tcPr>
          <w:p w14:paraId="4461582C" w14:textId="77777777" w:rsidR="00FF3DFB" w:rsidRPr="00C101B4" w:rsidRDefault="00000000">
            <w:pPr>
              <w:rPr>
                <w:lang w:val="es-CL"/>
              </w:rPr>
            </w:pPr>
            <w:r w:rsidRPr="00C101B4">
              <w:rPr>
                <w:color w:val="2D2D2D"/>
                <w:sz w:val="21"/>
                <w:lang w:val="es-CL"/>
              </w:rPr>
              <w:t>Revisar evidencia, aprobar o pedir retrabajo</w:t>
            </w:r>
          </w:p>
        </w:tc>
      </w:tr>
      <w:tr w:rsidR="00FF3DFB" w:rsidRPr="00C101B4" w14:paraId="0CF520BA" w14:textId="77777777">
        <w:trPr>
          <w:jc w:val="center"/>
        </w:trPr>
        <w:tc>
          <w:tcPr>
            <w:tcW w:w="3600" w:type="dxa"/>
            <w:tcBorders>
              <w:top w:val="single" w:sz="4" w:space="0" w:color="BFC5CC"/>
              <w:left w:val="single" w:sz="4" w:space="0" w:color="BFC5CC"/>
              <w:bottom w:val="single" w:sz="4" w:space="0" w:color="BFC5CC"/>
              <w:right w:val="single" w:sz="4" w:space="0" w:color="BFC5CC"/>
            </w:tcBorders>
            <w:vAlign w:val="center"/>
          </w:tcPr>
          <w:p w14:paraId="0CD85944" w14:textId="77777777" w:rsidR="00FF3DFB" w:rsidRDefault="00000000">
            <w:proofErr w:type="spellStart"/>
            <w:r>
              <w:rPr>
                <w:color w:val="2D2D2D"/>
                <w:sz w:val="21"/>
              </w:rPr>
              <w:t>Cliente</w:t>
            </w:r>
            <w:proofErr w:type="spellEnd"/>
            <w:r>
              <w:rPr>
                <w:color w:val="2D2D2D"/>
                <w:sz w:val="21"/>
              </w:rPr>
              <w:t xml:space="preserve"> </w:t>
            </w:r>
            <w:proofErr w:type="spellStart"/>
            <w:r>
              <w:rPr>
                <w:color w:val="2D2D2D"/>
                <w:sz w:val="21"/>
              </w:rPr>
              <w:t>auditado</w:t>
            </w:r>
            <w:proofErr w:type="spellEnd"/>
          </w:p>
        </w:tc>
        <w:tc>
          <w:tcPr>
            <w:tcW w:w="5472" w:type="dxa"/>
            <w:tcBorders>
              <w:top w:val="single" w:sz="4" w:space="0" w:color="BFC5CC"/>
              <w:left w:val="single" w:sz="4" w:space="0" w:color="BFC5CC"/>
              <w:bottom w:val="single" w:sz="4" w:space="0" w:color="BFC5CC"/>
              <w:right w:val="single" w:sz="4" w:space="0" w:color="BFC5CC"/>
            </w:tcBorders>
            <w:vAlign w:val="center"/>
          </w:tcPr>
          <w:p w14:paraId="62E52CD0" w14:textId="77777777" w:rsidR="00FF3DFB" w:rsidRPr="00C101B4" w:rsidRDefault="00000000">
            <w:pPr>
              <w:rPr>
                <w:lang w:val="es-CL"/>
              </w:rPr>
            </w:pPr>
            <w:r w:rsidRPr="00C101B4">
              <w:rPr>
                <w:color w:val="2D2D2D"/>
                <w:sz w:val="21"/>
                <w:lang w:val="es-CL"/>
              </w:rPr>
              <w:t>Revisar diferencias y responder hallazgos</w:t>
            </w:r>
          </w:p>
        </w:tc>
      </w:tr>
      <w:tr w:rsidR="00FF3DFB" w:rsidRPr="00C101B4" w14:paraId="5E8EAF5E" w14:textId="77777777">
        <w:trPr>
          <w:jc w:val="center"/>
        </w:trPr>
        <w:tc>
          <w:tcPr>
            <w:tcW w:w="3600" w:type="dxa"/>
            <w:tcBorders>
              <w:top w:val="single" w:sz="4" w:space="0" w:color="BFC5CC"/>
              <w:left w:val="single" w:sz="4" w:space="0" w:color="BFC5CC"/>
              <w:bottom w:val="single" w:sz="4" w:space="0" w:color="BFC5CC"/>
              <w:right w:val="single" w:sz="4" w:space="0" w:color="BFC5CC"/>
            </w:tcBorders>
            <w:vAlign w:val="center"/>
          </w:tcPr>
          <w:p w14:paraId="32F52808" w14:textId="77777777" w:rsidR="00FF3DFB" w:rsidRDefault="00000000">
            <w:proofErr w:type="spellStart"/>
            <w:r>
              <w:rPr>
                <w:color w:val="2D2D2D"/>
                <w:sz w:val="21"/>
              </w:rPr>
              <w:t>Administrador</w:t>
            </w:r>
            <w:proofErr w:type="spellEnd"/>
            <w:r>
              <w:rPr>
                <w:color w:val="2D2D2D"/>
                <w:sz w:val="21"/>
              </w:rPr>
              <w:t xml:space="preserve"> </w:t>
            </w:r>
            <w:proofErr w:type="spellStart"/>
            <w:r>
              <w:rPr>
                <w:color w:val="2D2D2D"/>
                <w:sz w:val="21"/>
              </w:rPr>
              <w:t>NovusOne</w:t>
            </w:r>
            <w:proofErr w:type="spellEnd"/>
          </w:p>
        </w:tc>
        <w:tc>
          <w:tcPr>
            <w:tcW w:w="5472" w:type="dxa"/>
            <w:tcBorders>
              <w:top w:val="single" w:sz="4" w:space="0" w:color="BFC5CC"/>
              <w:left w:val="single" w:sz="4" w:space="0" w:color="BFC5CC"/>
              <w:bottom w:val="single" w:sz="4" w:space="0" w:color="BFC5CC"/>
              <w:right w:val="single" w:sz="4" w:space="0" w:color="BFC5CC"/>
            </w:tcBorders>
            <w:vAlign w:val="center"/>
          </w:tcPr>
          <w:p w14:paraId="020D980C" w14:textId="77777777" w:rsidR="00FF3DFB" w:rsidRPr="00C101B4" w:rsidRDefault="00000000">
            <w:pPr>
              <w:rPr>
                <w:lang w:val="es-CL"/>
              </w:rPr>
            </w:pPr>
            <w:r w:rsidRPr="00C101B4">
              <w:rPr>
                <w:color w:val="2D2D2D"/>
                <w:sz w:val="21"/>
                <w:lang w:val="es-CL"/>
              </w:rPr>
              <w:t xml:space="preserve">Crear </w:t>
            </w:r>
            <w:proofErr w:type="spellStart"/>
            <w:r w:rsidRPr="00C101B4">
              <w:rPr>
                <w:color w:val="2D2D2D"/>
                <w:sz w:val="21"/>
                <w:lang w:val="es-CL"/>
              </w:rPr>
              <w:t>tenants</w:t>
            </w:r>
            <w:proofErr w:type="spellEnd"/>
            <w:r w:rsidRPr="00C101B4">
              <w:rPr>
                <w:color w:val="2D2D2D"/>
                <w:sz w:val="21"/>
                <w:lang w:val="es-CL"/>
              </w:rPr>
              <w:t>, monitorear uso y administrar plataforma</w:t>
            </w:r>
          </w:p>
        </w:tc>
      </w:tr>
      <w:tr w:rsidR="00FF3DFB" w:rsidRPr="00C101B4" w14:paraId="4ABB142A" w14:textId="77777777">
        <w:trPr>
          <w:jc w:val="center"/>
        </w:trPr>
        <w:tc>
          <w:tcPr>
            <w:tcW w:w="3600" w:type="dxa"/>
            <w:tcBorders>
              <w:top w:val="single" w:sz="4" w:space="0" w:color="BFC5CC"/>
              <w:left w:val="single" w:sz="4" w:space="0" w:color="BFC5CC"/>
              <w:bottom w:val="single" w:sz="4" w:space="0" w:color="BFC5CC"/>
              <w:right w:val="single" w:sz="4" w:space="0" w:color="BFC5CC"/>
            </w:tcBorders>
            <w:vAlign w:val="center"/>
          </w:tcPr>
          <w:p w14:paraId="22EA8D08" w14:textId="77777777" w:rsidR="00FF3DFB" w:rsidRDefault="00000000">
            <w:r>
              <w:rPr>
                <w:color w:val="2D2D2D"/>
                <w:sz w:val="21"/>
              </w:rPr>
              <w:t>Auditor TI / compliance</w:t>
            </w:r>
          </w:p>
        </w:tc>
        <w:tc>
          <w:tcPr>
            <w:tcW w:w="5472" w:type="dxa"/>
            <w:tcBorders>
              <w:top w:val="single" w:sz="4" w:space="0" w:color="BFC5CC"/>
              <w:left w:val="single" w:sz="4" w:space="0" w:color="BFC5CC"/>
              <w:bottom w:val="single" w:sz="4" w:space="0" w:color="BFC5CC"/>
              <w:right w:val="single" w:sz="4" w:space="0" w:color="BFC5CC"/>
            </w:tcBorders>
            <w:vAlign w:val="center"/>
          </w:tcPr>
          <w:p w14:paraId="1B313B42" w14:textId="77777777" w:rsidR="00FF3DFB" w:rsidRPr="00C101B4" w:rsidRDefault="00000000">
            <w:pPr>
              <w:rPr>
                <w:lang w:val="es-CL"/>
              </w:rPr>
            </w:pPr>
            <w:r w:rsidRPr="00C101B4">
              <w:rPr>
                <w:color w:val="2D2D2D"/>
                <w:sz w:val="21"/>
                <w:lang w:val="es-CL"/>
              </w:rPr>
              <w:t>Revisar logs, accesos, exportaciones y trazabilidad</w:t>
            </w:r>
          </w:p>
        </w:tc>
      </w:tr>
    </w:tbl>
    <w:p w14:paraId="06016A26" w14:textId="77777777" w:rsidR="00FF3DFB" w:rsidRPr="00C101B4" w:rsidRDefault="00FF3DFB">
      <w:pPr>
        <w:rPr>
          <w:lang w:val="es-CL"/>
        </w:rPr>
      </w:pPr>
    </w:p>
    <w:p w14:paraId="7F51F3F1" w14:textId="77777777" w:rsidR="00FF3DFB" w:rsidRPr="00C101B4" w:rsidRDefault="00000000">
      <w:pPr>
        <w:spacing w:before="360" w:after="160"/>
        <w:rPr>
          <w:lang w:val="es-CL"/>
        </w:rPr>
      </w:pPr>
      <w:r w:rsidRPr="00C101B4">
        <w:rPr>
          <w:rFonts w:ascii="Calibri Light" w:hAnsi="Calibri Light"/>
          <w:b/>
          <w:color w:val="14375A"/>
          <w:sz w:val="40"/>
          <w:lang w:val="es-CL"/>
        </w:rPr>
        <w:t>5. Arquitectura conceptual y reglas fundamentales</w:t>
      </w:r>
    </w:p>
    <w:p w14:paraId="060850FA" w14:textId="77777777" w:rsidR="00FF3DFB" w:rsidRPr="00C101B4" w:rsidRDefault="00000000">
      <w:pPr>
        <w:spacing w:before="240" w:after="120"/>
        <w:rPr>
          <w:lang w:val="es-CL"/>
        </w:rPr>
      </w:pPr>
      <w:r w:rsidRPr="00C101B4">
        <w:rPr>
          <w:rFonts w:ascii="Calibri Light" w:hAnsi="Calibri Light"/>
          <w:b/>
          <w:color w:val="195F78"/>
          <w:sz w:val="30"/>
          <w:lang w:val="es-CL"/>
        </w:rPr>
        <w:t>5.1 Regla arquitectónica fundamental</w:t>
      </w:r>
    </w:p>
    <w:tbl>
      <w:tblPr>
        <w:tblStyle w:val="Tablaconcuadrcula"/>
        <w:tblW w:w="0" w:type="auto"/>
        <w:tblLook w:val="04A0" w:firstRow="1" w:lastRow="0" w:firstColumn="1" w:lastColumn="0" w:noHBand="0" w:noVBand="1"/>
      </w:tblPr>
      <w:tblGrid>
        <w:gridCol w:w="8640"/>
      </w:tblGrid>
      <w:tr w:rsidR="00FF3DFB" w14:paraId="7D32D224" w14:textId="77777777">
        <w:tc>
          <w:tcPr>
            <w:tcW w:w="8640" w:type="dxa"/>
            <w:tcBorders>
              <w:top w:val="single" w:sz="4" w:space="0" w:color="7FBFA0"/>
              <w:left w:val="single" w:sz="4" w:space="0" w:color="7FBFA0"/>
              <w:bottom w:val="single" w:sz="4" w:space="0" w:color="7FBFA0"/>
              <w:right w:val="single" w:sz="4" w:space="0" w:color="7FBFA0"/>
            </w:tcBorders>
            <w:shd w:val="clear" w:color="auto" w:fill="E8F2EE"/>
          </w:tcPr>
          <w:p w14:paraId="08173401" w14:textId="77777777" w:rsidR="00FF3DFB" w:rsidRDefault="00000000">
            <w:r w:rsidRPr="00C101B4">
              <w:rPr>
                <w:color w:val="2D2D2D"/>
                <w:sz w:val="21"/>
                <w:lang w:val="es-CL"/>
              </w:rPr>
              <w:t xml:space="preserve">Todo vive dentro de una campaña. NO deben existir módulos principales independientes para Activos, Evidencias, Conciliación, Hallazgos ni Trazabilidad. </w:t>
            </w:r>
            <w:r>
              <w:rPr>
                <w:color w:val="2D2D2D"/>
                <w:sz w:val="21"/>
              </w:rPr>
              <w:t xml:space="preserve">Todos </w:t>
            </w:r>
            <w:proofErr w:type="spellStart"/>
            <w:r>
              <w:rPr>
                <w:color w:val="2D2D2D"/>
                <w:sz w:val="21"/>
              </w:rPr>
              <w:t>esos</w:t>
            </w:r>
            <w:proofErr w:type="spellEnd"/>
            <w:r>
              <w:rPr>
                <w:color w:val="2D2D2D"/>
                <w:sz w:val="21"/>
              </w:rPr>
              <w:t xml:space="preserve"> </w:t>
            </w:r>
            <w:proofErr w:type="spellStart"/>
            <w:r>
              <w:rPr>
                <w:color w:val="2D2D2D"/>
                <w:sz w:val="21"/>
              </w:rPr>
              <w:t>componentes</w:t>
            </w:r>
            <w:proofErr w:type="spellEnd"/>
            <w:r>
              <w:rPr>
                <w:color w:val="2D2D2D"/>
                <w:sz w:val="21"/>
              </w:rPr>
              <w:t xml:space="preserve"> son subcomponentes de una campaña específica.</w:t>
            </w:r>
          </w:p>
        </w:tc>
      </w:tr>
    </w:tbl>
    <w:p w14:paraId="21B4AFBB" w14:textId="77777777" w:rsidR="00FF3DFB" w:rsidRDefault="00FF3DFB"/>
    <w:p w14:paraId="2BC66E21" w14:textId="77777777" w:rsidR="00FF3DFB" w:rsidRDefault="00000000">
      <w:pPr>
        <w:spacing w:before="240" w:after="120"/>
      </w:pPr>
      <w:r>
        <w:rPr>
          <w:rFonts w:ascii="Calibri Light" w:hAnsi="Calibri Light"/>
          <w:b/>
          <w:color w:val="195F78"/>
          <w:sz w:val="30"/>
        </w:rPr>
        <w:t>5.2 Menú principal del sistema</w:t>
      </w:r>
    </w:p>
    <w:p w14:paraId="767BAF9E" w14:textId="77777777" w:rsidR="00FF3DFB" w:rsidRPr="00C101B4" w:rsidRDefault="00000000">
      <w:pPr>
        <w:spacing w:after="120"/>
        <w:rPr>
          <w:lang w:val="es-CL"/>
        </w:rPr>
      </w:pPr>
      <w:r w:rsidRPr="00C101B4">
        <w:rPr>
          <w:color w:val="2D2D2D"/>
          <w:lang w:val="es-CL"/>
        </w:rPr>
        <w:t>Solo los siguientes elementos son módulos principales:</w:t>
      </w:r>
    </w:p>
    <w:p w14:paraId="020D331E" w14:textId="77777777" w:rsidR="00FF3DFB" w:rsidRDefault="00000000">
      <w:pPr>
        <w:pStyle w:val="Listaconvietas"/>
      </w:pPr>
      <w:r>
        <w:rPr>
          <w:color w:val="2D2D2D"/>
        </w:rPr>
        <w:t>Dashboard</w:t>
      </w:r>
    </w:p>
    <w:p w14:paraId="4F6EBCF8" w14:textId="77777777" w:rsidR="00FF3DFB" w:rsidRDefault="00000000">
      <w:pPr>
        <w:pStyle w:val="Listaconvietas"/>
      </w:pPr>
      <w:r>
        <w:rPr>
          <w:color w:val="2D2D2D"/>
        </w:rPr>
        <w:t>Campañas</w:t>
      </w:r>
    </w:p>
    <w:p w14:paraId="66546357" w14:textId="77777777" w:rsidR="00FF3DFB" w:rsidRDefault="00000000">
      <w:pPr>
        <w:pStyle w:val="Listaconvietas"/>
      </w:pPr>
      <w:r>
        <w:rPr>
          <w:color w:val="2D2D2D"/>
        </w:rPr>
        <w:t>Reportes</w:t>
      </w:r>
    </w:p>
    <w:p w14:paraId="4E73EB01" w14:textId="77777777" w:rsidR="00FF3DFB" w:rsidRDefault="00000000">
      <w:pPr>
        <w:pStyle w:val="Listaconvietas"/>
      </w:pPr>
      <w:r>
        <w:rPr>
          <w:color w:val="2D2D2D"/>
        </w:rPr>
        <w:t>Auditoría</w:t>
      </w:r>
    </w:p>
    <w:p w14:paraId="500B5C81" w14:textId="77777777" w:rsidR="00FF3DFB" w:rsidRDefault="00000000">
      <w:pPr>
        <w:pStyle w:val="Listaconvietas"/>
      </w:pPr>
      <w:r>
        <w:rPr>
          <w:color w:val="2D2D2D"/>
        </w:rPr>
        <w:t>Administración</w:t>
      </w:r>
    </w:p>
    <w:p w14:paraId="5EE8A437" w14:textId="77777777" w:rsidR="00FF3DFB" w:rsidRDefault="00000000">
      <w:pPr>
        <w:spacing w:before="240" w:after="120"/>
      </w:pPr>
      <w:r>
        <w:rPr>
          <w:rFonts w:ascii="Calibri Light" w:hAnsi="Calibri Light"/>
          <w:b/>
          <w:color w:val="195F78"/>
          <w:sz w:val="30"/>
        </w:rPr>
        <w:t>5.3 Menú interno de campaña</w:t>
      </w:r>
    </w:p>
    <w:p w14:paraId="1DF0CCA4" w14:textId="77777777" w:rsidR="00FF3DFB" w:rsidRPr="00C101B4" w:rsidRDefault="00000000">
      <w:pPr>
        <w:spacing w:after="120"/>
        <w:rPr>
          <w:lang w:val="es-CL"/>
        </w:rPr>
      </w:pPr>
      <w:r w:rsidRPr="00C101B4">
        <w:rPr>
          <w:color w:val="2D2D2D"/>
          <w:lang w:val="es-CL"/>
        </w:rPr>
        <w:t>Dentro de cada campaña existe el siguiente menú interno:</w:t>
      </w:r>
    </w:p>
    <w:p w14:paraId="39E77051" w14:textId="77777777" w:rsidR="00FF3DFB" w:rsidRDefault="00000000">
      <w:pPr>
        <w:pStyle w:val="Listaconvietas"/>
      </w:pPr>
      <w:proofErr w:type="spellStart"/>
      <w:r>
        <w:rPr>
          <w:color w:val="2D2D2D"/>
        </w:rPr>
        <w:lastRenderedPageBreak/>
        <w:t>Resumen</w:t>
      </w:r>
      <w:proofErr w:type="spellEnd"/>
    </w:p>
    <w:p w14:paraId="7ECCAADD" w14:textId="77777777" w:rsidR="00FF3DFB" w:rsidRDefault="00000000">
      <w:pPr>
        <w:pStyle w:val="Listaconvietas"/>
      </w:pPr>
      <w:r>
        <w:rPr>
          <w:color w:val="2D2D2D"/>
        </w:rPr>
        <w:t>Activos</w:t>
      </w:r>
    </w:p>
    <w:p w14:paraId="0CC3DF84" w14:textId="77777777" w:rsidR="00FF3DFB" w:rsidRDefault="00000000">
      <w:pPr>
        <w:pStyle w:val="Listaconvietas"/>
      </w:pPr>
      <w:r>
        <w:rPr>
          <w:color w:val="2D2D2D"/>
        </w:rPr>
        <w:t>Auditores</w:t>
      </w:r>
    </w:p>
    <w:p w14:paraId="51628EEA" w14:textId="77777777" w:rsidR="00FF3DFB" w:rsidRDefault="00000000">
      <w:pPr>
        <w:pStyle w:val="Listaconvietas"/>
      </w:pPr>
      <w:r>
        <w:rPr>
          <w:color w:val="2D2D2D"/>
        </w:rPr>
        <w:t>Evidencias</w:t>
      </w:r>
    </w:p>
    <w:p w14:paraId="4D11772E" w14:textId="77777777" w:rsidR="00FF3DFB" w:rsidRDefault="00000000">
      <w:pPr>
        <w:pStyle w:val="Listaconvietas"/>
      </w:pPr>
      <w:r>
        <w:rPr>
          <w:color w:val="2D2D2D"/>
        </w:rPr>
        <w:t>Conciliación</w:t>
      </w:r>
    </w:p>
    <w:p w14:paraId="32160730" w14:textId="77777777" w:rsidR="00FF3DFB" w:rsidRDefault="00000000">
      <w:pPr>
        <w:pStyle w:val="Listaconvietas"/>
      </w:pPr>
      <w:r>
        <w:rPr>
          <w:color w:val="2D2D2D"/>
        </w:rPr>
        <w:t>Configuración</w:t>
      </w:r>
    </w:p>
    <w:p w14:paraId="121E905C" w14:textId="77777777" w:rsidR="00FF3DFB" w:rsidRDefault="00000000">
      <w:pPr>
        <w:spacing w:before="240" w:after="120"/>
      </w:pPr>
      <w:r>
        <w:rPr>
          <w:rFonts w:ascii="Calibri Light" w:hAnsi="Calibri Light"/>
          <w:b/>
          <w:color w:val="195F78"/>
          <w:sz w:val="30"/>
        </w:rPr>
        <w:t>5.4 Multitenancy y seguridad</w:t>
      </w:r>
    </w:p>
    <w:p w14:paraId="3994DDAF" w14:textId="77777777" w:rsidR="00FF3DFB" w:rsidRPr="00C101B4" w:rsidRDefault="00000000">
      <w:pPr>
        <w:pStyle w:val="Listaconvietas"/>
        <w:rPr>
          <w:lang w:val="es-CL"/>
        </w:rPr>
      </w:pPr>
      <w:r w:rsidRPr="00C101B4">
        <w:rPr>
          <w:color w:val="2D2D2D"/>
          <w:lang w:val="es-CL"/>
        </w:rPr>
        <w:t xml:space="preserve">SaaS </w:t>
      </w:r>
      <w:proofErr w:type="spellStart"/>
      <w:r w:rsidRPr="00C101B4">
        <w:rPr>
          <w:color w:val="2D2D2D"/>
          <w:lang w:val="es-CL"/>
        </w:rPr>
        <w:t>multitenant</w:t>
      </w:r>
      <w:proofErr w:type="spellEnd"/>
      <w:r w:rsidRPr="00C101B4">
        <w:rPr>
          <w:color w:val="2D2D2D"/>
          <w:lang w:val="es-CL"/>
        </w:rPr>
        <w:t xml:space="preserve"> con </w:t>
      </w:r>
      <w:proofErr w:type="spellStart"/>
      <w:r w:rsidRPr="00C101B4">
        <w:rPr>
          <w:color w:val="2D2D2D"/>
          <w:lang w:val="es-CL"/>
        </w:rPr>
        <w:t>tenant_id</w:t>
      </w:r>
      <w:proofErr w:type="spellEnd"/>
      <w:r w:rsidRPr="00C101B4">
        <w:rPr>
          <w:color w:val="2D2D2D"/>
          <w:lang w:val="es-CL"/>
        </w:rPr>
        <w:t xml:space="preserve"> en todas las consultas</w:t>
      </w:r>
    </w:p>
    <w:p w14:paraId="1F094843" w14:textId="77777777" w:rsidR="00FF3DFB" w:rsidRPr="00C101B4" w:rsidRDefault="00000000">
      <w:pPr>
        <w:pStyle w:val="Listaconvietas"/>
        <w:rPr>
          <w:lang w:val="es-CL"/>
        </w:rPr>
      </w:pPr>
      <w:r w:rsidRPr="00C101B4">
        <w:rPr>
          <w:color w:val="2D2D2D"/>
          <w:lang w:val="es-CL"/>
        </w:rPr>
        <w:t xml:space="preserve">Autenticación con Microsoft Entra ID / </w:t>
      </w:r>
      <w:proofErr w:type="spellStart"/>
      <w:r w:rsidRPr="00C101B4">
        <w:rPr>
          <w:color w:val="2D2D2D"/>
          <w:lang w:val="es-CL"/>
        </w:rPr>
        <w:t>External</w:t>
      </w:r>
      <w:proofErr w:type="spellEnd"/>
      <w:r w:rsidRPr="00C101B4">
        <w:rPr>
          <w:color w:val="2D2D2D"/>
          <w:lang w:val="es-CL"/>
        </w:rPr>
        <w:t xml:space="preserve"> ID + MFA obligatorio</w:t>
      </w:r>
    </w:p>
    <w:p w14:paraId="4225E2F8" w14:textId="77777777" w:rsidR="00FF3DFB" w:rsidRDefault="00000000">
      <w:pPr>
        <w:pStyle w:val="Listaconvietas"/>
      </w:pPr>
      <w:r>
        <w:rPr>
          <w:color w:val="2D2D2D"/>
        </w:rPr>
        <w:t>Azure Front Door Premium + WAF</w:t>
      </w:r>
    </w:p>
    <w:p w14:paraId="42811983" w14:textId="77777777" w:rsidR="00FF3DFB" w:rsidRPr="00C101B4" w:rsidRDefault="00000000">
      <w:pPr>
        <w:pStyle w:val="Listaconvietas"/>
        <w:rPr>
          <w:lang w:val="es-CL"/>
        </w:rPr>
      </w:pPr>
      <w:r w:rsidRPr="00C101B4">
        <w:rPr>
          <w:color w:val="2D2D2D"/>
          <w:lang w:val="es-CL"/>
        </w:rPr>
        <w:t xml:space="preserve">Separación lógica estricta por </w:t>
      </w:r>
      <w:proofErr w:type="spellStart"/>
      <w:r w:rsidRPr="00C101B4">
        <w:rPr>
          <w:color w:val="2D2D2D"/>
          <w:lang w:val="es-CL"/>
        </w:rPr>
        <w:t>tenant_id</w:t>
      </w:r>
      <w:proofErr w:type="spellEnd"/>
    </w:p>
    <w:p w14:paraId="6DBC9320" w14:textId="77777777" w:rsidR="00FF3DFB" w:rsidRPr="00C101B4" w:rsidRDefault="00000000">
      <w:pPr>
        <w:pStyle w:val="Listaconvietas"/>
        <w:rPr>
          <w:lang w:val="es-CL"/>
        </w:rPr>
      </w:pPr>
      <w:r w:rsidRPr="00C101B4">
        <w:rPr>
          <w:color w:val="2D2D2D"/>
          <w:lang w:val="es-CL"/>
        </w:rPr>
        <w:t xml:space="preserve">Audit </w:t>
      </w:r>
      <w:proofErr w:type="spellStart"/>
      <w:r w:rsidRPr="00C101B4">
        <w:rPr>
          <w:color w:val="2D2D2D"/>
          <w:lang w:val="es-CL"/>
        </w:rPr>
        <w:t>trail</w:t>
      </w:r>
      <w:proofErr w:type="spellEnd"/>
      <w:r w:rsidRPr="00C101B4">
        <w:rPr>
          <w:color w:val="2D2D2D"/>
          <w:lang w:val="es-CL"/>
        </w:rPr>
        <w:t xml:space="preserve"> </w:t>
      </w:r>
      <w:proofErr w:type="spellStart"/>
      <w:r w:rsidRPr="00C101B4">
        <w:rPr>
          <w:color w:val="2D2D2D"/>
          <w:lang w:val="es-CL"/>
        </w:rPr>
        <w:t>append-only</w:t>
      </w:r>
      <w:proofErr w:type="spellEnd"/>
      <w:r w:rsidRPr="00C101B4">
        <w:rPr>
          <w:color w:val="2D2D2D"/>
          <w:lang w:val="es-CL"/>
        </w:rPr>
        <w:t xml:space="preserve"> para todas las operaciones críticas</w:t>
      </w:r>
    </w:p>
    <w:p w14:paraId="766518F9" w14:textId="77777777" w:rsidR="00FF3DFB" w:rsidRPr="00C101B4" w:rsidRDefault="00000000">
      <w:pPr>
        <w:spacing w:before="360" w:after="160"/>
        <w:rPr>
          <w:lang w:val="es-CL"/>
        </w:rPr>
      </w:pPr>
      <w:r w:rsidRPr="00C101B4">
        <w:rPr>
          <w:rFonts w:ascii="Calibri Light" w:hAnsi="Calibri Light"/>
          <w:b/>
          <w:color w:val="14375A"/>
          <w:sz w:val="40"/>
          <w:lang w:val="es-CL"/>
        </w:rPr>
        <w:t>6. Alcance del MVP</w:t>
      </w:r>
    </w:p>
    <w:p w14:paraId="1F7C0D75" w14:textId="77777777" w:rsidR="00FF3DFB" w:rsidRPr="00C101B4" w:rsidRDefault="00000000">
      <w:pPr>
        <w:spacing w:before="240" w:after="120"/>
        <w:rPr>
          <w:lang w:val="es-CL"/>
        </w:rPr>
      </w:pPr>
      <w:r w:rsidRPr="00C101B4">
        <w:rPr>
          <w:rFonts w:ascii="Calibri Light" w:hAnsi="Calibri Light"/>
          <w:b/>
          <w:color w:val="195F78"/>
          <w:sz w:val="30"/>
          <w:lang w:val="es-CL"/>
        </w:rPr>
        <w:t>6.1 Objetivo MVP</w:t>
      </w:r>
    </w:p>
    <w:p w14:paraId="751D04DD" w14:textId="77777777" w:rsidR="00FF3DFB" w:rsidRPr="00C101B4" w:rsidRDefault="00000000">
      <w:pPr>
        <w:spacing w:after="120"/>
        <w:rPr>
          <w:lang w:val="es-CL"/>
        </w:rPr>
      </w:pPr>
      <w:r w:rsidRPr="00C101B4">
        <w:rPr>
          <w:color w:val="2D2D2D"/>
          <w:lang w:val="es-CL"/>
        </w:rPr>
        <w:t xml:space="preserve">Entregar una primera versión usable que permita crear </w:t>
      </w:r>
      <w:proofErr w:type="spellStart"/>
      <w:r w:rsidRPr="00C101B4">
        <w:rPr>
          <w:color w:val="2D2D2D"/>
          <w:lang w:val="es-CL"/>
        </w:rPr>
        <w:t>tenants</w:t>
      </w:r>
      <w:proofErr w:type="spellEnd"/>
      <w:r w:rsidRPr="00C101B4">
        <w:rPr>
          <w:color w:val="2D2D2D"/>
          <w:lang w:val="es-CL"/>
        </w:rPr>
        <w:t xml:space="preserve">/clientes, autenticar usuarios con Microsoft Entra ID / </w:t>
      </w:r>
      <w:proofErr w:type="spellStart"/>
      <w:r w:rsidRPr="00C101B4">
        <w:rPr>
          <w:color w:val="2D2D2D"/>
          <w:lang w:val="es-CL"/>
        </w:rPr>
        <w:t>External</w:t>
      </w:r>
      <w:proofErr w:type="spellEnd"/>
      <w:r w:rsidRPr="00C101B4">
        <w:rPr>
          <w:color w:val="2D2D2D"/>
          <w:lang w:val="es-CL"/>
        </w:rPr>
        <w:t xml:space="preserve"> ID y MFA, crear campañas de inventario, cargar maestro de activos desde Excel/CSV, asignar auditores o zonas, escanear QR/código de barra desde teléfono móvil, capturar evidencia fotográfica, registrar ubicación, condición y observaciones, conciliar toma física contra libro contable, revisar diferencias y hallazgos, y exportar reportes y paquete de evidencia.</w:t>
      </w:r>
    </w:p>
    <w:p w14:paraId="7550776F" w14:textId="77777777" w:rsidR="00FF3DFB" w:rsidRDefault="00000000">
      <w:pPr>
        <w:spacing w:before="240" w:after="120"/>
      </w:pPr>
      <w:r>
        <w:rPr>
          <w:rFonts w:ascii="Calibri Light" w:hAnsi="Calibri Light"/>
          <w:b/>
          <w:color w:val="195F78"/>
          <w:sz w:val="30"/>
        </w:rPr>
        <w:t xml:space="preserve">6.2 </w:t>
      </w:r>
      <w:proofErr w:type="spellStart"/>
      <w:r>
        <w:rPr>
          <w:rFonts w:ascii="Calibri Light" w:hAnsi="Calibri Light"/>
          <w:b/>
          <w:color w:val="195F78"/>
          <w:sz w:val="30"/>
        </w:rPr>
        <w:t>Dentro</w:t>
      </w:r>
      <w:proofErr w:type="spellEnd"/>
      <w:r>
        <w:rPr>
          <w:rFonts w:ascii="Calibri Light" w:hAnsi="Calibri Light"/>
          <w:b/>
          <w:color w:val="195F78"/>
          <w:sz w:val="30"/>
        </w:rPr>
        <w:t xml:space="preserve"> del MVP</w:t>
      </w:r>
    </w:p>
    <w:tbl>
      <w:tblPr>
        <w:tblStyle w:val="Tablaconcuadrcula"/>
        <w:tblW w:w="0" w:type="auto"/>
        <w:jc w:val="center"/>
        <w:tblLook w:val="04A0" w:firstRow="1" w:lastRow="0" w:firstColumn="1" w:lastColumn="0" w:noHBand="0" w:noVBand="1"/>
      </w:tblPr>
      <w:tblGrid>
        <w:gridCol w:w="7012"/>
        <w:gridCol w:w="1844"/>
      </w:tblGrid>
      <w:tr w:rsidR="00FF3DFB" w14:paraId="622B5A7E" w14:textId="77777777">
        <w:trPr>
          <w:jc w:val="center"/>
        </w:trPr>
        <w:tc>
          <w:tcPr>
            <w:tcW w:w="7200" w:type="dxa"/>
            <w:tcBorders>
              <w:top w:val="single" w:sz="4" w:space="0" w:color="BFC5CC"/>
              <w:left w:val="single" w:sz="4" w:space="0" w:color="BFC5CC"/>
              <w:bottom w:val="single" w:sz="4" w:space="0" w:color="BFC5CC"/>
              <w:right w:val="single" w:sz="4" w:space="0" w:color="BFC5CC"/>
            </w:tcBorders>
            <w:shd w:val="clear" w:color="auto" w:fill="14375A"/>
            <w:vAlign w:val="center"/>
          </w:tcPr>
          <w:p w14:paraId="2B02E5EC" w14:textId="77777777" w:rsidR="00FF3DFB" w:rsidRDefault="00000000">
            <w:r>
              <w:rPr>
                <w:b/>
                <w:color w:val="FFFFFF"/>
                <w:sz w:val="21"/>
              </w:rPr>
              <w:t>Funcionalidad</w:t>
            </w:r>
          </w:p>
        </w:tc>
        <w:tc>
          <w:tcPr>
            <w:tcW w:w="1872" w:type="dxa"/>
            <w:tcBorders>
              <w:top w:val="single" w:sz="4" w:space="0" w:color="BFC5CC"/>
              <w:left w:val="single" w:sz="4" w:space="0" w:color="BFC5CC"/>
              <w:bottom w:val="single" w:sz="4" w:space="0" w:color="BFC5CC"/>
              <w:right w:val="single" w:sz="4" w:space="0" w:color="BFC5CC"/>
            </w:tcBorders>
            <w:shd w:val="clear" w:color="auto" w:fill="14375A"/>
            <w:vAlign w:val="center"/>
          </w:tcPr>
          <w:p w14:paraId="293B474F" w14:textId="77777777" w:rsidR="00FF3DFB" w:rsidRDefault="00000000">
            <w:r>
              <w:rPr>
                <w:b/>
                <w:color w:val="FFFFFF"/>
                <w:sz w:val="21"/>
              </w:rPr>
              <w:t>Prioridad</w:t>
            </w:r>
          </w:p>
        </w:tc>
      </w:tr>
      <w:tr w:rsidR="00FF3DFB" w14:paraId="55D24BE0" w14:textId="77777777">
        <w:trPr>
          <w:jc w:val="center"/>
        </w:trPr>
        <w:tc>
          <w:tcPr>
            <w:tcW w:w="7200" w:type="dxa"/>
            <w:tcBorders>
              <w:top w:val="single" w:sz="4" w:space="0" w:color="BFC5CC"/>
              <w:left w:val="single" w:sz="4" w:space="0" w:color="BFC5CC"/>
              <w:bottom w:val="single" w:sz="4" w:space="0" w:color="BFC5CC"/>
              <w:right w:val="single" w:sz="4" w:space="0" w:color="BFC5CC"/>
            </w:tcBorders>
            <w:vAlign w:val="center"/>
          </w:tcPr>
          <w:p w14:paraId="343B87D7" w14:textId="77777777" w:rsidR="00FF3DFB" w:rsidRPr="00C101B4" w:rsidRDefault="00000000">
            <w:pPr>
              <w:rPr>
                <w:lang w:val="es-CL"/>
              </w:rPr>
            </w:pPr>
            <w:proofErr w:type="spellStart"/>
            <w:r w:rsidRPr="00C101B4">
              <w:rPr>
                <w:color w:val="2D2D2D"/>
                <w:sz w:val="21"/>
                <w:lang w:val="es-CL"/>
              </w:rPr>
              <w:t>Multitenant</w:t>
            </w:r>
            <w:proofErr w:type="spellEnd"/>
            <w:r w:rsidRPr="00C101B4">
              <w:rPr>
                <w:color w:val="2D2D2D"/>
                <w:sz w:val="21"/>
                <w:lang w:val="es-CL"/>
              </w:rPr>
              <w:t xml:space="preserve"> con separación por </w:t>
            </w:r>
            <w:proofErr w:type="spellStart"/>
            <w:r w:rsidRPr="00C101B4">
              <w:rPr>
                <w:color w:val="2D2D2D"/>
                <w:sz w:val="21"/>
                <w:lang w:val="es-CL"/>
              </w:rPr>
              <w:t>tenant_id</w:t>
            </w:r>
            <w:proofErr w:type="spellEnd"/>
          </w:p>
        </w:tc>
        <w:tc>
          <w:tcPr>
            <w:tcW w:w="1872" w:type="dxa"/>
            <w:tcBorders>
              <w:top w:val="single" w:sz="4" w:space="0" w:color="BFC5CC"/>
              <w:left w:val="single" w:sz="4" w:space="0" w:color="BFC5CC"/>
              <w:bottom w:val="single" w:sz="4" w:space="0" w:color="BFC5CC"/>
              <w:right w:val="single" w:sz="4" w:space="0" w:color="BFC5CC"/>
            </w:tcBorders>
            <w:vAlign w:val="center"/>
          </w:tcPr>
          <w:p w14:paraId="6AD70471" w14:textId="77777777" w:rsidR="00FF3DFB" w:rsidRDefault="00000000">
            <w:r>
              <w:rPr>
                <w:color w:val="2D2D2D"/>
                <w:sz w:val="21"/>
              </w:rPr>
              <w:t>P0</w:t>
            </w:r>
          </w:p>
        </w:tc>
      </w:tr>
      <w:tr w:rsidR="00FF3DFB" w14:paraId="24AB9EA6" w14:textId="77777777">
        <w:trPr>
          <w:jc w:val="center"/>
        </w:trPr>
        <w:tc>
          <w:tcPr>
            <w:tcW w:w="7200" w:type="dxa"/>
            <w:tcBorders>
              <w:top w:val="single" w:sz="4" w:space="0" w:color="BFC5CC"/>
              <w:left w:val="single" w:sz="4" w:space="0" w:color="BFC5CC"/>
              <w:bottom w:val="single" w:sz="4" w:space="0" w:color="BFC5CC"/>
              <w:right w:val="single" w:sz="4" w:space="0" w:color="BFC5CC"/>
            </w:tcBorders>
            <w:vAlign w:val="center"/>
          </w:tcPr>
          <w:p w14:paraId="7FB5AEB5" w14:textId="77777777" w:rsidR="00FF3DFB" w:rsidRPr="00C101B4" w:rsidRDefault="00000000">
            <w:pPr>
              <w:rPr>
                <w:lang w:val="es-CL"/>
              </w:rPr>
            </w:pPr>
            <w:r w:rsidRPr="00C101B4">
              <w:rPr>
                <w:color w:val="2D2D2D"/>
                <w:sz w:val="21"/>
                <w:lang w:val="es-CL"/>
              </w:rPr>
              <w:t xml:space="preserve">Autenticación Microsoft Entra ID / </w:t>
            </w:r>
            <w:proofErr w:type="spellStart"/>
            <w:r w:rsidRPr="00C101B4">
              <w:rPr>
                <w:color w:val="2D2D2D"/>
                <w:sz w:val="21"/>
                <w:lang w:val="es-CL"/>
              </w:rPr>
              <w:t>External</w:t>
            </w:r>
            <w:proofErr w:type="spellEnd"/>
            <w:r w:rsidRPr="00C101B4">
              <w:rPr>
                <w:color w:val="2D2D2D"/>
                <w:sz w:val="21"/>
                <w:lang w:val="es-CL"/>
              </w:rPr>
              <w:t xml:space="preserve"> ID + MFA</w:t>
            </w:r>
          </w:p>
        </w:tc>
        <w:tc>
          <w:tcPr>
            <w:tcW w:w="1872" w:type="dxa"/>
            <w:tcBorders>
              <w:top w:val="single" w:sz="4" w:space="0" w:color="BFC5CC"/>
              <w:left w:val="single" w:sz="4" w:space="0" w:color="BFC5CC"/>
              <w:bottom w:val="single" w:sz="4" w:space="0" w:color="BFC5CC"/>
              <w:right w:val="single" w:sz="4" w:space="0" w:color="BFC5CC"/>
            </w:tcBorders>
            <w:vAlign w:val="center"/>
          </w:tcPr>
          <w:p w14:paraId="77FC49E4" w14:textId="77777777" w:rsidR="00FF3DFB" w:rsidRDefault="00000000">
            <w:r>
              <w:rPr>
                <w:color w:val="2D2D2D"/>
                <w:sz w:val="21"/>
              </w:rPr>
              <w:t>P0</w:t>
            </w:r>
          </w:p>
        </w:tc>
      </w:tr>
      <w:tr w:rsidR="00FF3DFB" w14:paraId="16C3A69C" w14:textId="77777777">
        <w:trPr>
          <w:jc w:val="center"/>
        </w:trPr>
        <w:tc>
          <w:tcPr>
            <w:tcW w:w="7200" w:type="dxa"/>
            <w:tcBorders>
              <w:top w:val="single" w:sz="4" w:space="0" w:color="BFC5CC"/>
              <w:left w:val="single" w:sz="4" w:space="0" w:color="BFC5CC"/>
              <w:bottom w:val="single" w:sz="4" w:space="0" w:color="BFC5CC"/>
              <w:right w:val="single" w:sz="4" w:space="0" w:color="BFC5CC"/>
            </w:tcBorders>
            <w:vAlign w:val="center"/>
          </w:tcPr>
          <w:p w14:paraId="66F212A8" w14:textId="77777777" w:rsidR="00FF3DFB" w:rsidRPr="00C101B4" w:rsidRDefault="00000000">
            <w:pPr>
              <w:rPr>
                <w:lang w:val="es-CL"/>
              </w:rPr>
            </w:pPr>
            <w:r w:rsidRPr="00C101B4">
              <w:rPr>
                <w:color w:val="2D2D2D"/>
                <w:sz w:val="21"/>
                <w:lang w:val="es-CL"/>
              </w:rPr>
              <w:t>Creación y gestión de campañas</w:t>
            </w:r>
          </w:p>
        </w:tc>
        <w:tc>
          <w:tcPr>
            <w:tcW w:w="1872" w:type="dxa"/>
            <w:tcBorders>
              <w:top w:val="single" w:sz="4" w:space="0" w:color="BFC5CC"/>
              <w:left w:val="single" w:sz="4" w:space="0" w:color="BFC5CC"/>
              <w:bottom w:val="single" w:sz="4" w:space="0" w:color="BFC5CC"/>
              <w:right w:val="single" w:sz="4" w:space="0" w:color="BFC5CC"/>
            </w:tcBorders>
            <w:vAlign w:val="center"/>
          </w:tcPr>
          <w:p w14:paraId="6FC29464" w14:textId="77777777" w:rsidR="00FF3DFB" w:rsidRDefault="00000000">
            <w:r>
              <w:rPr>
                <w:color w:val="2D2D2D"/>
                <w:sz w:val="21"/>
              </w:rPr>
              <w:t>P0</w:t>
            </w:r>
          </w:p>
        </w:tc>
      </w:tr>
      <w:tr w:rsidR="00FF3DFB" w14:paraId="3FA441FD" w14:textId="77777777">
        <w:trPr>
          <w:jc w:val="center"/>
        </w:trPr>
        <w:tc>
          <w:tcPr>
            <w:tcW w:w="7200" w:type="dxa"/>
            <w:tcBorders>
              <w:top w:val="single" w:sz="4" w:space="0" w:color="BFC5CC"/>
              <w:left w:val="single" w:sz="4" w:space="0" w:color="BFC5CC"/>
              <w:bottom w:val="single" w:sz="4" w:space="0" w:color="BFC5CC"/>
              <w:right w:val="single" w:sz="4" w:space="0" w:color="BFC5CC"/>
            </w:tcBorders>
            <w:vAlign w:val="center"/>
          </w:tcPr>
          <w:p w14:paraId="6ADB5FE6" w14:textId="77777777" w:rsidR="00FF3DFB" w:rsidRPr="00C101B4" w:rsidRDefault="00000000">
            <w:pPr>
              <w:rPr>
                <w:lang w:val="es-CL"/>
              </w:rPr>
            </w:pPr>
            <w:r w:rsidRPr="00C101B4">
              <w:rPr>
                <w:color w:val="2D2D2D"/>
                <w:sz w:val="21"/>
                <w:lang w:val="es-CL"/>
              </w:rPr>
              <w:t>Carga de maestro de activos (Excel/CSV)</w:t>
            </w:r>
          </w:p>
        </w:tc>
        <w:tc>
          <w:tcPr>
            <w:tcW w:w="1872" w:type="dxa"/>
            <w:tcBorders>
              <w:top w:val="single" w:sz="4" w:space="0" w:color="BFC5CC"/>
              <w:left w:val="single" w:sz="4" w:space="0" w:color="BFC5CC"/>
              <w:bottom w:val="single" w:sz="4" w:space="0" w:color="BFC5CC"/>
              <w:right w:val="single" w:sz="4" w:space="0" w:color="BFC5CC"/>
            </w:tcBorders>
            <w:vAlign w:val="center"/>
          </w:tcPr>
          <w:p w14:paraId="7CFAE15A" w14:textId="77777777" w:rsidR="00FF3DFB" w:rsidRDefault="00000000">
            <w:r>
              <w:rPr>
                <w:color w:val="2D2D2D"/>
                <w:sz w:val="21"/>
              </w:rPr>
              <w:t>P0</w:t>
            </w:r>
          </w:p>
        </w:tc>
      </w:tr>
      <w:tr w:rsidR="00FF3DFB" w14:paraId="34A84CE2" w14:textId="77777777">
        <w:trPr>
          <w:jc w:val="center"/>
        </w:trPr>
        <w:tc>
          <w:tcPr>
            <w:tcW w:w="7200" w:type="dxa"/>
            <w:tcBorders>
              <w:top w:val="single" w:sz="4" w:space="0" w:color="BFC5CC"/>
              <w:left w:val="single" w:sz="4" w:space="0" w:color="BFC5CC"/>
              <w:bottom w:val="single" w:sz="4" w:space="0" w:color="BFC5CC"/>
              <w:right w:val="single" w:sz="4" w:space="0" w:color="BFC5CC"/>
            </w:tcBorders>
            <w:vAlign w:val="center"/>
          </w:tcPr>
          <w:p w14:paraId="1B847056" w14:textId="77777777" w:rsidR="00FF3DFB" w:rsidRPr="00C101B4" w:rsidRDefault="00000000">
            <w:pPr>
              <w:rPr>
                <w:lang w:val="es-CL"/>
              </w:rPr>
            </w:pPr>
            <w:r w:rsidRPr="00C101B4">
              <w:rPr>
                <w:color w:val="2D2D2D"/>
                <w:sz w:val="21"/>
                <w:lang w:val="es-CL"/>
              </w:rPr>
              <w:t>Configuración de toma física (Conteo simple / Auditoría / Personalizado)</w:t>
            </w:r>
          </w:p>
        </w:tc>
        <w:tc>
          <w:tcPr>
            <w:tcW w:w="1872" w:type="dxa"/>
            <w:tcBorders>
              <w:top w:val="single" w:sz="4" w:space="0" w:color="BFC5CC"/>
              <w:left w:val="single" w:sz="4" w:space="0" w:color="BFC5CC"/>
              <w:bottom w:val="single" w:sz="4" w:space="0" w:color="BFC5CC"/>
              <w:right w:val="single" w:sz="4" w:space="0" w:color="BFC5CC"/>
            </w:tcBorders>
            <w:vAlign w:val="center"/>
          </w:tcPr>
          <w:p w14:paraId="42D65C86" w14:textId="77777777" w:rsidR="00FF3DFB" w:rsidRDefault="00000000">
            <w:r>
              <w:rPr>
                <w:color w:val="2D2D2D"/>
                <w:sz w:val="21"/>
              </w:rPr>
              <w:t>P0</w:t>
            </w:r>
          </w:p>
        </w:tc>
      </w:tr>
      <w:tr w:rsidR="00FF3DFB" w14:paraId="638CE34B" w14:textId="77777777">
        <w:trPr>
          <w:jc w:val="center"/>
        </w:trPr>
        <w:tc>
          <w:tcPr>
            <w:tcW w:w="7200" w:type="dxa"/>
            <w:tcBorders>
              <w:top w:val="single" w:sz="4" w:space="0" w:color="BFC5CC"/>
              <w:left w:val="single" w:sz="4" w:space="0" w:color="BFC5CC"/>
              <w:bottom w:val="single" w:sz="4" w:space="0" w:color="BFC5CC"/>
              <w:right w:val="single" w:sz="4" w:space="0" w:color="BFC5CC"/>
            </w:tcBorders>
            <w:vAlign w:val="center"/>
          </w:tcPr>
          <w:p w14:paraId="379A4987" w14:textId="77777777" w:rsidR="00FF3DFB" w:rsidRPr="00C101B4" w:rsidRDefault="00000000">
            <w:pPr>
              <w:rPr>
                <w:lang w:val="es-CL"/>
              </w:rPr>
            </w:pPr>
            <w:r w:rsidRPr="00C101B4">
              <w:rPr>
                <w:color w:val="2D2D2D"/>
                <w:sz w:val="21"/>
                <w:lang w:val="es-CL"/>
              </w:rPr>
              <w:t>Registro manual de activos (hasta 20)</w:t>
            </w:r>
          </w:p>
        </w:tc>
        <w:tc>
          <w:tcPr>
            <w:tcW w:w="1872" w:type="dxa"/>
            <w:tcBorders>
              <w:top w:val="single" w:sz="4" w:space="0" w:color="BFC5CC"/>
              <w:left w:val="single" w:sz="4" w:space="0" w:color="BFC5CC"/>
              <w:bottom w:val="single" w:sz="4" w:space="0" w:color="BFC5CC"/>
              <w:right w:val="single" w:sz="4" w:space="0" w:color="BFC5CC"/>
            </w:tcBorders>
            <w:vAlign w:val="center"/>
          </w:tcPr>
          <w:p w14:paraId="35038833" w14:textId="77777777" w:rsidR="00FF3DFB" w:rsidRDefault="00000000">
            <w:r>
              <w:rPr>
                <w:color w:val="2D2D2D"/>
                <w:sz w:val="21"/>
              </w:rPr>
              <w:t>P0</w:t>
            </w:r>
          </w:p>
        </w:tc>
      </w:tr>
      <w:tr w:rsidR="00FF3DFB" w14:paraId="1C285320" w14:textId="77777777">
        <w:trPr>
          <w:jc w:val="center"/>
        </w:trPr>
        <w:tc>
          <w:tcPr>
            <w:tcW w:w="7200" w:type="dxa"/>
            <w:tcBorders>
              <w:top w:val="single" w:sz="4" w:space="0" w:color="BFC5CC"/>
              <w:left w:val="single" w:sz="4" w:space="0" w:color="BFC5CC"/>
              <w:bottom w:val="single" w:sz="4" w:space="0" w:color="BFC5CC"/>
              <w:right w:val="single" w:sz="4" w:space="0" w:color="BFC5CC"/>
            </w:tcBorders>
            <w:vAlign w:val="center"/>
          </w:tcPr>
          <w:p w14:paraId="2EF89B20" w14:textId="77777777" w:rsidR="00FF3DFB" w:rsidRPr="00C101B4" w:rsidRDefault="00000000">
            <w:pPr>
              <w:rPr>
                <w:lang w:val="es-CL"/>
              </w:rPr>
            </w:pPr>
            <w:r w:rsidRPr="00C101B4">
              <w:rPr>
                <w:color w:val="2D2D2D"/>
                <w:sz w:val="21"/>
                <w:lang w:val="es-CL"/>
              </w:rPr>
              <w:t>Asignación de auditores y roles</w:t>
            </w:r>
          </w:p>
        </w:tc>
        <w:tc>
          <w:tcPr>
            <w:tcW w:w="1872" w:type="dxa"/>
            <w:tcBorders>
              <w:top w:val="single" w:sz="4" w:space="0" w:color="BFC5CC"/>
              <w:left w:val="single" w:sz="4" w:space="0" w:color="BFC5CC"/>
              <w:bottom w:val="single" w:sz="4" w:space="0" w:color="BFC5CC"/>
              <w:right w:val="single" w:sz="4" w:space="0" w:color="BFC5CC"/>
            </w:tcBorders>
            <w:vAlign w:val="center"/>
          </w:tcPr>
          <w:p w14:paraId="1263DD2A" w14:textId="77777777" w:rsidR="00FF3DFB" w:rsidRDefault="00000000">
            <w:r>
              <w:rPr>
                <w:color w:val="2D2D2D"/>
                <w:sz w:val="21"/>
              </w:rPr>
              <w:t>P0</w:t>
            </w:r>
          </w:p>
        </w:tc>
      </w:tr>
      <w:tr w:rsidR="00FF3DFB" w14:paraId="40452118" w14:textId="77777777">
        <w:trPr>
          <w:jc w:val="center"/>
        </w:trPr>
        <w:tc>
          <w:tcPr>
            <w:tcW w:w="7200" w:type="dxa"/>
            <w:tcBorders>
              <w:top w:val="single" w:sz="4" w:space="0" w:color="BFC5CC"/>
              <w:left w:val="single" w:sz="4" w:space="0" w:color="BFC5CC"/>
              <w:bottom w:val="single" w:sz="4" w:space="0" w:color="BFC5CC"/>
              <w:right w:val="single" w:sz="4" w:space="0" w:color="BFC5CC"/>
            </w:tcBorders>
            <w:vAlign w:val="center"/>
          </w:tcPr>
          <w:p w14:paraId="5209B54F" w14:textId="77777777" w:rsidR="00FF3DFB" w:rsidRPr="00C101B4" w:rsidRDefault="00000000">
            <w:pPr>
              <w:rPr>
                <w:lang w:val="es-CL"/>
              </w:rPr>
            </w:pPr>
            <w:r w:rsidRPr="00C101B4">
              <w:rPr>
                <w:color w:val="2D2D2D"/>
                <w:sz w:val="21"/>
                <w:lang w:val="es-CL"/>
              </w:rPr>
              <w:t>Captura desde celular (PWA): QR, foto, ubicación, estado</w:t>
            </w:r>
          </w:p>
        </w:tc>
        <w:tc>
          <w:tcPr>
            <w:tcW w:w="1872" w:type="dxa"/>
            <w:tcBorders>
              <w:top w:val="single" w:sz="4" w:space="0" w:color="BFC5CC"/>
              <w:left w:val="single" w:sz="4" w:space="0" w:color="BFC5CC"/>
              <w:bottom w:val="single" w:sz="4" w:space="0" w:color="BFC5CC"/>
              <w:right w:val="single" w:sz="4" w:space="0" w:color="BFC5CC"/>
            </w:tcBorders>
            <w:vAlign w:val="center"/>
          </w:tcPr>
          <w:p w14:paraId="597D8ADD" w14:textId="77777777" w:rsidR="00FF3DFB" w:rsidRDefault="00000000">
            <w:r>
              <w:rPr>
                <w:color w:val="2D2D2D"/>
                <w:sz w:val="21"/>
              </w:rPr>
              <w:t>P0</w:t>
            </w:r>
          </w:p>
        </w:tc>
      </w:tr>
      <w:tr w:rsidR="00FF3DFB" w14:paraId="4F08E115" w14:textId="77777777">
        <w:trPr>
          <w:jc w:val="center"/>
        </w:trPr>
        <w:tc>
          <w:tcPr>
            <w:tcW w:w="7200" w:type="dxa"/>
            <w:tcBorders>
              <w:top w:val="single" w:sz="4" w:space="0" w:color="BFC5CC"/>
              <w:left w:val="single" w:sz="4" w:space="0" w:color="BFC5CC"/>
              <w:bottom w:val="single" w:sz="4" w:space="0" w:color="BFC5CC"/>
              <w:right w:val="single" w:sz="4" w:space="0" w:color="BFC5CC"/>
            </w:tcBorders>
            <w:vAlign w:val="center"/>
          </w:tcPr>
          <w:p w14:paraId="37136345" w14:textId="77777777" w:rsidR="00FF3DFB" w:rsidRPr="00C101B4" w:rsidRDefault="00000000">
            <w:pPr>
              <w:rPr>
                <w:lang w:val="es-CL"/>
              </w:rPr>
            </w:pPr>
            <w:r w:rsidRPr="00C101B4">
              <w:rPr>
                <w:color w:val="2D2D2D"/>
                <w:sz w:val="21"/>
                <w:lang w:val="es-CL"/>
              </w:rPr>
              <w:t>Motor de conciliación automática (físico vs contable)</w:t>
            </w:r>
          </w:p>
        </w:tc>
        <w:tc>
          <w:tcPr>
            <w:tcW w:w="1872" w:type="dxa"/>
            <w:tcBorders>
              <w:top w:val="single" w:sz="4" w:space="0" w:color="BFC5CC"/>
              <w:left w:val="single" w:sz="4" w:space="0" w:color="BFC5CC"/>
              <w:bottom w:val="single" w:sz="4" w:space="0" w:color="BFC5CC"/>
              <w:right w:val="single" w:sz="4" w:space="0" w:color="BFC5CC"/>
            </w:tcBorders>
            <w:vAlign w:val="center"/>
          </w:tcPr>
          <w:p w14:paraId="7DD427D4" w14:textId="77777777" w:rsidR="00FF3DFB" w:rsidRDefault="00000000">
            <w:r>
              <w:rPr>
                <w:color w:val="2D2D2D"/>
                <w:sz w:val="21"/>
              </w:rPr>
              <w:t>P0</w:t>
            </w:r>
          </w:p>
        </w:tc>
      </w:tr>
      <w:tr w:rsidR="00FF3DFB" w14:paraId="4F3CCDA0" w14:textId="77777777">
        <w:trPr>
          <w:jc w:val="center"/>
        </w:trPr>
        <w:tc>
          <w:tcPr>
            <w:tcW w:w="7200" w:type="dxa"/>
            <w:tcBorders>
              <w:top w:val="single" w:sz="4" w:space="0" w:color="BFC5CC"/>
              <w:left w:val="single" w:sz="4" w:space="0" w:color="BFC5CC"/>
              <w:bottom w:val="single" w:sz="4" w:space="0" w:color="BFC5CC"/>
              <w:right w:val="single" w:sz="4" w:space="0" w:color="BFC5CC"/>
            </w:tcBorders>
            <w:vAlign w:val="center"/>
          </w:tcPr>
          <w:p w14:paraId="22AFC037" w14:textId="77777777" w:rsidR="00FF3DFB" w:rsidRPr="00C101B4" w:rsidRDefault="00000000">
            <w:pPr>
              <w:rPr>
                <w:lang w:val="es-CL"/>
              </w:rPr>
            </w:pPr>
            <w:r w:rsidRPr="00C101B4">
              <w:rPr>
                <w:color w:val="2D2D2D"/>
                <w:sz w:val="21"/>
                <w:lang w:val="es-CL"/>
              </w:rPr>
              <w:t>Gestión de hallazgos y diferencias</w:t>
            </w:r>
          </w:p>
        </w:tc>
        <w:tc>
          <w:tcPr>
            <w:tcW w:w="1872" w:type="dxa"/>
            <w:tcBorders>
              <w:top w:val="single" w:sz="4" w:space="0" w:color="BFC5CC"/>
              <w:left w:val="single" w:sz="4" w:space="0" w:color="BFC5CC"/>
              <w:bottom w:val="single" w:sz="4" w:space="0" w:color="BFC5CC"/>
              <w:right w:val="single" w:sz="4" w:space="0" w:color="BFC5CC"/>
            </w:tcBorders>
            <w:vAlign w:val="center"/>
          </w:tcPr>
          <w:p w14:paraId="4B6DD2CD" w14:textId="77777777" w:rsidR="00FF3DFB" w:rsidRDefault="00000000">
            <w:r>
              <w:rPr>
                <w:color w:val="2D2D2D"/>
                <w:sz w:val="21"/>
              </w:rPr>
              <w:t>P0</w:t>
            </w:r>
          </w:p>
        </w:tc>
      </w:tr>
      <w:tr w:rsidR="00FF3DFB" w14:paraId="3DFEA16C" w14:textId="77777777">
        <w:trPr>
          <w:jc w:val="center"/>
        </w:trPr>
        <w:tc>
          <w:tcPr>
            <w:tcW w:w="7200" w:type="dxa"/>
            <w:tcBorders>
              <w:top w:val="single" w:sz="4" w:space="0" w:color="BFC5CC"/>
              <w:left w:val="single" w:sz="4" w:space="0" w:color="BFC5CC"/>
              <w:bottom w:val="single" w:sz="4" w:space="0" w:color="BFC5CC"/>
              <w:right w:val="single" w:sz="4" w:space="0" w:color="BFC5CC"/>
            </w:tcBorders>
            <w:vAlign w:val="center"/>
          </w:tcPr>
          <w:p w14:paraId="6AA95414" w14:textId="77777777" w:rsidR="00FF3DFB" w:rsidRPr="00C101B4" w:rsidRDefault="00000000">
            <w:pPr>
              <w:rPr>
                <w:lang w:val="es-CL"/>
              </w:rPr>
            </w:pPr>
            <w:r w:rsidRPr="00C101B4">
              <w:rPr>
                <w:color w:val="2D2D2D"/>
                <w:sz w:val="21"/>
                <w:lang w:val="es-CL"/>
              </w:rPr>
              <w:t>Trazabilidad por activo (timeline de hitos)</w:t>
            </w:r>
          </w:p>
        </w:tc>
        <w:tc>
          <w:tcPr>
            <w:tcW w:w="1872" w:type="dxa"/>
            <w:tcBorders>
              <w:top w:val="single" w:sz="4" w:space="0" w:color="BFC5CC"/>
              <w:left w:val="single" w:sz="4" w:space="0" w:color="BFC5CC"/>
              <w:bottom w:val="single" w:sz="4" w:space="0" w:color="BFC5CC"/>
              <w:right w:val="single" w:sz="4" w:space="0" w:color="BFC5CC"/>
            </w:tcBorders>
            <w:vAlign w:val="center"/>
          </w:tcPr>
          <w:p w14:paraId="7D0B851D" w14:textId="77777777" w:rsidR="00FF3DFB" w:rsidRDefault="00000000">
            <w:r>
              <w:rPr>
                <w:color w:val="2D2D2D"/>
                <w:sz w:val="21"/>
              </w:rPr>
              <w:t>P0</w:t>
            </w:r>
          </w:p>
        </w:tc>
      </w:tr>
      <w:tr w:rsidR="00FF3DFB" w14:paraId="55726DEF" w14:textId="77777777">
        <w:trPr>
          <w:jc w:val="center"/>
        </w:trPr>
        <w:tc>
          <w:tcPr>
            <w:tcW w:w="7200" w:type="dxa"/>
            <w:tcBorders>
              <w:top w:val="single" w:sz="4" w:space="0" w:color="BFC5CC"/>
              <w:left w:val="single" w:sz="4" w:space="0" w:color="BFC5CC"/>
              <w:bottom w:val="single" w:sz="4" w:space="0" w:color="BFC5CC"/>
              <w:right w:val="single" w:sz="4" w:space="0" w:color="BFC5CC"/>
            </w:tcBorders>
            <w:vAlign w:val="center"/>
          </w:tcPr>
          <w:p w14:paraId="6C8377AF" w14:textId="77777777" w:rsidR="00FF3DFB" w:rsidRPr="00C101B4" w:rsidRDefault="00000000">
            <w:pPr>
              <w:rPr>
                <w:lang w:val="es-CL"/>
              </w:rPr>
            </w:pPr>
            <w:r w:rsidRPr="00C101B4">
              <w:rPr>
                <w:color w:val="2D2D2D"/>
                <w:sz w:val="21"/>
                <w:lang w:val="es-CL"/>
              </w:rPr>
              <w:t>Reportería y exportación (Excel, PDF, ZIP evidencias)</w:t>
            </w:r>
          </w:p>
        </w:tc>
        <w:tc>
          <w:tcPr>
            <w:tcW w:w="1872" w:type="dxa"/>
            <w:tcBorders>
              <w:top w:val="single" w:sz="4" w:space="0" w:color="BFC5CC"/>
              <w:left w:val="single" w:sz="4" w:space="0" w:color="BFC5CC"/>
              <w:bottom w:val="single" w:sz="4" w:space="0" w:color="BFC5CC"/>
              <w:right w:val="single" w:sz="4" w:space="0" w:color="BFC5CC"/>
            </w:tcBorders>
            <w:vAlign w:val="center"/>
          </w:tcPr>
          <w:p w14:paraId="0A937169" w14:textId="77777777" w:rsidR="00FF3DFB" w:rsidRDefault="00000000">
            <w:r>
              <w:rPr>
                <w:color w:val="2D2D2D"/>
                <w:sz w:val="21"/>
              </w:rPr>
              <w:t>P0</w:t>
            </w:r>
          </w:p>
        </w:tc>
      </w:tr>
      <w:tr w:rsidR="00FF3DFB" w14:paraId="17657AF7" w14:textId="77777777">
        <w:trPr>
          <w:jc w:val="center"/>
        </w:trPr>
        <w:tc>
          <w:tcPr>
            <w:tcW w:w="7200" w:type="dxa"/>
            <w:tcBorders>
              <w:top w:val="single" w:sz="4" w:space="0" w:color="BFC5CC"/>
              <w:left w:val="single" w:sz="4" w:space="0" w:color="BFC5CC"/>
              <w:bottom w:val="single" w:sz="4" w:space="0" w:color="BFC5CC"/>
              <w:right w:val="single" w:sz="4" w:space="0" w:color="BFC5CC"/>
            </w:tcBorders>
            <w:vAlign w:val="center"/>
          </w:tcPr>
          <w:p w14:paraId="21F04AC9" w14:textId="77777777" w:rsidR="00FF3DFB" w:rsidRDefault="00000000">
            <w:r>
              <w:rPr>
                <w:color w:val="2D2D2D"/>
                <w:sz w:val="21"/>
              </w:rPr>
              <w:t>Dashboard general de campañas</w:t>
            </w:r>
          </w:p>
        </w:tc>
        <w:tc>
          <w:tcPr>
            <w:tcW w:w="1872" w:type="dxa"/>
            <w:tcBorders>
              <w:top w:val="single" w:sz="4" w:space="0" w:color="BFC5CC"/>
              <w:left w:val="single" w:sz="4" w:space="0" w:color="BFC5CC"/>
              <w:bottom w:val="single" w:sz="4" w:space="0" w:color="BFC5CC"/>
              <w:right w:val="single" w:sz="4" w:space="0" w:color="BFC5CC"/>
            </w:tcBorders>
            <w:vAlign w:val="center"/>
          </w:tcPr>
          <w:p w14:paraId="1A71B625" w14:textId="77777777" w:rsidR="00FF3DFB" w:rsidRDefault="00000000">
            <w:r>
              <w:rPr>
                <w:color w:val="2D2D2D"/>
                <w:sz w:val="21"/>
              </w:rPr>
              <w:t>P1</w:t>
            </w:r>
          </w:p>
        </w:tc>
      </w:tr>
      <w:tr w:rsidR="00FF3DFB" w14:paraId="3FFA4580" w14:textId="77777777">
        <w:trPr>
          <w:jc w:val="center"/>
        </w:trPr>
        <w:tc>
          <w:tcPr>
            <w:tcW w:w="7200" w:type="dxa"/>
            <w:tcBorders>
              <w:top w:val="single" w:sz="4" w:space="0" w:color="BFC5CC"/>
              <w:left w:val="single" w:sz="4" w:space="0" w:color="BFC5CC"/>
              <w:bottom w:val="single" w:sz="4" w:space="0" w:color="BFC5CC"/>
              <w:right w:val="single" w:sz="4" w:space="0" w:color="BFC5CC"/>
            </w:tcBorders>
            <w:vAlign w:val="center"/>
          </w:tcPr>
          <w:p w14:paraId="2B2B212F" w14:textId="77777777" w:rsidR="00FF3DFB" w:rsidRDefault="00000000">
            <w:r>
              <w:rPr>
                <w:color w:val="2D2D2D"/>
                <w:sz w:val="21"/>
              </w:rPr>
              <w:t>Sincronización offline en PWA</w:t>
            </w:r>
          </w:p>
        </w:tc>
        <w:tc>
          <w:tcPr>
            <w:tcW w:w="1872" w:type="dxa"/>
            <w:tcBorders>
              <w:top w:val="single" w:sz="4" w:space="0" w:color="BFC5CC"/>
              <w:left w:val="single" w:sz="4" w:space="0" w:color="BFC5CC"/>
              <w:bottom w:val="single" w:sz="4" w:space="0" w:color="BFC5CC"/>
              <w:right w:val="single" w:sz="4" w:space="0" w:color="BFC5CC"/>
            </w:tcBorders>
            <w:vAlign w:val="center"/>
          </w:tcPr>
          <w:p w14:paraId="30A4DE8B" w14:textId="77777777" w:rsidR="00FF3DFB" w:rsidRDefault="00000000">
            <w:r>
              <w:rPr>
                <w:color w:val="2D2D2D"/>
                <w:sz w:val="21"/>
              </w:rPr>
              <w:t>P1</w:t>
            </w:r>
          </w:p>
        </w:tc>
      </w:tr>
      <w:tr w:rsidR="00FF3DFB" w14:paraId="25D00935" w14:textId="77777777">
        <w:trPr>
          <w:jc w:val="center"/>
        </w:trPr>
        <w:tc>
          <w:tcPr>
            <w:tcW w:w="7200" w:type="dxa"/>
            <w:tcBorders>
              <w:top w:val="single" w:sz="4" w:space="0" w:color="BFC5CC"/>
              <w:left w:val="single" w:sz="4" w:space="0" w:color="BFC5CC"/>
              <w:bottom w:val="single" w:sz="4" w:space="0" w:color="BFC5CC"/>
              <w:right w:val="single" w:sz="4" w:space="0" w:color="BFC5CC"/>
            </w:tcBorders>
            <w:vAlign w:val="center"/>
          </w:tcPr>
          <w:p w14:paraId="7F491284" w14:textId="77777777" w:rsidR="00FF3DFB" w:rsidRDefault="00000000">
            <w:r>
              <w:rPr>
                <w:color w:val="2D2D2D"/>
                <w:sz w:val="21"/>
              </w:rPr>
              <w:t>Campos personalizados (tipo Personalizado)</w:t>
            </w:r>
          </w:p>
        </w:tc>
        <w:tc>
          <w:tcPr>
            <w:tcW w:w="1872" w:type="dxa"/>
            <w:tcBorders>
              <w:top w:val="single" w:sz="4" w:space="0" w:color="BFC5CC"/>
              <w:left w:val="single" w:sz="4" w:space="0" w:color="BFC5CC"/>
              <w:bottom w:val="single" w:sz="4" w:space="0" w:color="BFC5CC"/>
              <w:right w:val="single" w:sz="4" w:space="0" w:color="BFC5CC"/>
            </w:tcBorders>
            <w:vAlign w:val="center"/>
          </w:tcPr>
          <w:p w14:paraId="31585C0C" w14:textId="77777777" w:rsidR="00FF3DFB" w:rsidRDefault="00000000">
            <w:r>
              <w:rPr>
                <w:color w:val="2D2D2D"/>
                <w:sz w:val="21"/>
              </w:rPr>
              <w:t>P1</w:t>
            </w:r>
          </w:p>
        </w:tc>
      </w:tr>
      <w:tr w:rsidR="00FF3DFB" w14:paraId="79B8D643" w14:textId="77777777">
        <w:trPr>
          <w:jc w:val="center"/>
        </w:trPr>
        <w:tc>
          <w:tcPr>
            <w:tcW w:w="7200" w:type="dxa"/>
            <w:tcBorders>
              <w:top w:val="single" w:sz="4" w:space="0" w:color="BFC5CC"/>
              <w:left w:val="single" w:sz="4" w:space="0" w:color="BFC5CC"/>
              <w:bottom w:val="single" w:sz="4" w:space="0" w:color="BFC5CC"/>
              <w:right w:val="single" w:sz="4" w:space="0" w:color="BFC5CC"/>
            </w:tcBorders>
            <w:vAlign w:val="center"/>
          </w:tcPr>
          <w:p w14:paraId="38FE0FB8" w14:textId="77777777" w:rsidR="00FF3DFB" w:rsidRPr="00C101B4" w:rsidRDefault="00000000">
            <w:pPr>
              <w:rPr>
                <w:lang w:val="es-CL"/>
              </w:rPr>
            </w:pPr>
            <w:r w:rsidRPr="00C101B4">
              <w:rPr>
                <w:color w:val="2D2D2D"/>
                <w:sz w:val="21"/>
                <w:lang w:val="es-CL"/>
              </w:rPr>
              <w:lastRenderedPageBreak/>
              <w:t xml:space="preserve">Revisión de supervisor / </w:t>
            </w:r>
            <w:proofErr w:type="spellStart"/>
            <w:r w:rsidRPr="00C101B4">
              <w:rPr>
                <w:color w:val="2D2D2D"/>
                <w:sz w:val="21"/>
                <w:lang w:val="es-CL"/>
              </w:rPr>
              <w:t>workflow</w:t>
            </w:r>
            <w:proofErr w:type="spellEnd"/>
            <w:r w:rsidRPr="00C101B4">
              <w:rPr>
                <w:color w:val="2D2D2D"/>
                <w:sz w:val="21"/>
                <w:lang w:val="es-CL"/>
              </w:rPr>
              <w:t xml:space="preserve"> de aprobación</w:t>
            </w:r>
          </w:p>
        </w:tc>
        <w:tc>
          <w:tcPr>
            <w:tcW w:w="1872" w:type="dxa"/>
            <w:tcBorders>
              <w:top w:val="single" w:sz="4" w:space="0" w:color="BFC5CC"/>
              <w:left w:val="single" w:sz="4" w:space="0" w:color="BFC5CC"/>
              <w:bottom w:val="single" w:sz="4" w:space="0" w:color="BFC5CC"/>
              <w:right w:val="single" w:sz="4" w:space="0" w:color="BFC5CC"/>
            </w:tcBorders>
            <w:vAlign w:val="center"/>
          </w:tcPr>
          <w:p w14:paraId="05ADDB0B" w14:textId="77777777" w:rsidR="00FF3DFB" w:rsidRDefault="00000000">
            <w:r>
              <w:rPr>
                <w:color w:val="2D2D2D"/>
                <w:sz w:val="21"/>
              </w:rPr>
              <w:t>P1</w:t>
            </w:r>
          </w:p>
        </w:tc>
      </w:tr>
      <w:tr w:rsidR="00FF3DFB" w14:paraId="52B60C90" w14:textId="77777777">
        <w:trPr>
          <w:jc w:val="center"/>
        </w:trPr>
        <w:tc>
          <w:tcPr>
            <w:tcW w:w="7200" w:type="dxa"/>
            <w:tcBorders>
              <w:top w:val="single" w:sz="4" w:space="0" w:color="BFC5CC"/>
              <w:left w:val="single" w:sz="4" w:space="0" w:color="BFC5CC"/>
              <w:bottom w:val="single" w:sz="4" w:space="0" w:color="BFC5CC"/>
              <w:right w:val="single" w:sz="4" w:space="0" w:color="BFC5CC"/>
            </w:tcBorders>
            <w:vAlign w:val="center"/>
          </w:tcPr>
          <w:p w14:paraId="4300BB0E" w14:textId="77777777" w:rsidR="00FF3DFB" w:rsidRPr="00C101B4" w:rsidRDefault="00000000">
            <w:pPr>
              <w:rPr>
                <w:lang w:val="es-CL"/>
              </w:rPr>
            </w:pPr>
            <w:r w:rsidRPr="00C101B4">
              <w:rPr>
                <w:color w:val="2D2D2D"/>
                <w:sz w:val="21"/>
                <w:lang w:val="es-CL"/>
              </w:rPr>
              <w:t>Notificaciones y alertas de campaña</w:t>
            </w:r>
          </w:p>
        </w:tc>
        <w:tc>
          <w:tcPr>
            <w:tcW w:w="1872" w:type="dxa"/>
            <w:tcBorders>
              <w:top w:val="single" w:sz="4" w:space="0" w:color="BFC5CC"/>
              <w:left w:val="single" w:sz="4" w:space="0" w:color="BFC5CC"/>
              <w:bottom w:val="single" w:sz="4" w:space="0" w:color="BFC5CC"/>
              <w:right w:val="single" w:sz="4" w:space="0" w:color="BFC5CC"/>
            </w:tcBorders>
            <w:vAlign w:val="center"/>
          </w:tcPr>
          <w:p w14:paraId="0E14E586" w14:textId="77777777" w:rsidR="00FF3DFB" w:rsidRDefault="00000000">
            <w:r>
              <w:rPr>
                <w:color w:val="2D2D2D"/>
                <w:sz w:val="21"/>
              </w:rPr>
              <w:t>P1</w:t>
            </w:r>
          </w:p>
        </w:tc>
      </w:tr>
    </w:tbl>
    <w:p w14:paraId="2D0CC3B6" w14:textId="77777777" w:rsidR="00FF3DFB" w:rsidRDefault="00FF3DFB"/>
    <w:p w14:paraId="5DBCD6F6" w14:textId="77777777" w:rsidR="00FF3DFB" w:rsidRDefault="00000000">
      <w:pPr>
        <w:spacing w:before="240" w:after="120"/>
      </w:pPr>
      <w:r>
        <w:rPr>
          <w:rFonts w:ascii="Calibri Light" w:hAnsi="Calibri Light"/>
          <w:b/>
          <w:color w:val="195F78"/>
          <w:sz w:val="30"/>
        </w:rPr>
        <w:t>6.3 Fuera del MVP</w:t>
      </w:r>
    </w:p>
    <w:tbl>
      <w:tblPr>
        <w:tblStyle w:val="Tablaconcuadrcula"/>
        <w:tblW w:w="0" w:type="auto"/>
        <w:jc w:val="center"/>
        <w:tblLook w:val="04A0" w:firstRow="1" w:lastRow="0" w:firstColumn="1" w:lastColumn="0" w:noHBand="0" w:noVBand="1"/>
      </w:tblPr>
      <w:tblGrid>
        <w:gridCol w:w="4925"/>
        <w:gridCol w:w="3931"/>
      </w:tblGrid>
      <w:tr w:rsidR="00FF3DFB" w14:paraId="5372AFCE" w14:textId="77777777">
        <w:trPr>
          <w:jc w:val="center"/>
        </w:trPr>
        <w:tc>
          <w:tcPr>
            <w:tcW w:w="5040" w:type="dxa"/>
            <w:tcBorders>
              <w:top w:val="single" w:sz="4" w:space="0" w:color="BFC5CC"/>
              <w:left w:val="single" w:sz="4" w:space="0" w:color="BFC5CC"/>
              <w:bottom w:val="single" w:sz="4" w:space="0" w:color="BFC5CC"/>
              <w:right w:val="single" w:sz="4" w:space="0" w:color="BFC5CC"/>
            </w:tcBorders>
            <w:shd w:val="clear" w:color="auto" w:fill="14375A"/>
            <w:vAlign w:val="center"/>
          </w:tcPr>
          <w:p w14:paraId="308F7DE6" w14:textId="77777777" w:rsidR="00FF3DFB" w:rsidRDefault="00000000">
            <w:r>
              <w:rPr>
                <w:b/>
                <w:color w:val="FFFFFF"/>
                <w:sz w:val="21"/>
              </w:rPr>
              <w:t>Fuera del MVP</w:t>
            </w:r>
          </w:p>
        </w:tc>
        <w:tc>
          <w:tcPr>
            <w:tcW w:w="4032" w:type="dxa"/>
            <w:tcBorders>
              <w:top w:val="single" w:sz="4" w:space="0" w:color="BFC5CC"/>
              <w:left w:val="single" w:sz="4" w:space="0" w:color="BFC5CC"/>
              <w:bottom w:val="single" w:sz="4" w:space="0" w:color="BFC5CC"/>
              <w:right w:val="single" w:sz="4" w:space="0" w:color="BFC5CC"/>
            </w:tcBorders>
            <w:shd w:val="clear" w:color="auto" w:fill="14375A"/>
            <w:vAlign w:val="center"/>
          </w:tcPr>
          <w:p w14:paraId="0BDDB4ED" w14:textId="77777777" w:rsidR="00FF3DFB" w:rsidRDefault="00000000">
            <w:r>
              <w:rPr>
                <w:b/>
                <w:color w:val="FFFFFF"/>
                <w:sz w:val="21"/>
              </w:rPr>
              <w:t>Motivo</w:t>
            </w:r>
          </w:p>
        </w:tc>
      </w:tr>
      <w:tr w:rsidR="00FF3DFB" w:rsidRPr="00C101B4" w14:paraId="199AB44C" w14:textId="77777777">
        <w:trPr>
          <w:jc w:val="center"/>
        </w:trPr>
        <w:tc>
          <w:tcPr>
            <w:tcW w:w="5040" w:type="dxa"/>
            <w:tcBorders>
              <w:top w:val="single" w:sz="4" w:space="0" w:color="BFC5CC"/>
              <w:left w:val="single" w:sz="4" w:space="0" w:color="BFC5CC"/>
              <w:bottom w:val="single" w:sz="4" w:space="0" w:color="BFC5CC"/>
              <w:right w:val="single" w:sz="4" w:space="0" w:color="BFC5CC"/>
            </w:tcBorders>
            <w:vAlign w:val="center"/>
          </w:tcPr>
          <w:p w14:paraId="71CF4527" w14:textId="77777777" w:rsidR="00FF3DFB" w:rsidRPr="00C101B4" w:rsidRDefault="00000000">
            <w:pPr>
              <w:rPr>
                <w:lang w:val="es-CL"/>
              </w:rPr>
            </w:pPr>
            <w:r w:rsidRPr="00C101B4">
              <w:rPr>
                <w:color w:val="2D2D2D"/>
                <w:sz w:val="21"/>
                <w:lang w:val="es-CL"/>
              </w:rPr>
              <w:t>Integración directa con ERPs contables</w:t>
            </w:r>
          </w:p>
        </w:tc>
        <w:tc>
          <w:tcPr>
            <w:tcW w:w="4032" w:type="dxa"/>
            <w:tcBorders>
              <w:top w:val="single" w:sz="4" w:space="0" w:color="BFC5CC"/>
              <w:left w:val="single" w:sz="4" w:space="0" w:color="BFC5CC"/>
              <w:bottom w:val="single" w:sz="4" w:space="0" w:color="BFC5CC"/>
              <w:right w:val="single" w:sz="4" w:space="0" w:color="BFC5CC"/>
            </w:tcBorders>
            <w:vAlign w:val="center"/>
          </w:tcPr>
          <w:p w14:paraId="379CE8C6" w14:textId="77777777" w:rsidR="00FF3DFB" w:rsidRPr="00C101B4" w:rsidRDefault="00000000">
            <w:pPr>
              <w:rPr>
                <w:lang w:val="es-CL"/>
              </w:rPr>
            </w:pPr>
            <w:r w:rsidRPr="00C101B4">
              <w:rPr>
                <w:color w:val="2D2D2D"/>
                <w:sz w:val="21"/>
                <w:lang w:val="es-CL"/>
              </w:rPr>
              <w:t>Requiere conectores dedicados por cliente</w:t>
            </w:r>
          </w:p>
        </w:tc>
      </w:tr>
      <w:tr w:rsidR="00FF3DFB" w:rsidRPr="00C101B4" w14:paraId="3AF9A382" w14:textId="77777777">
        <w:trPr>
          <w:jc w:val="center"/>
        </w:trPr>
        <w:tc>
          <w:tcPr>
            <w:tcW w:w="5040" w:type="dxa"/>
            <w:tcBorders>
              <w:top w:val="single" w:sz="4" w:space="0" w:color="BFC5CC"/>
              <w:left w:val="single" w:sz="4" w:space="0" w:color="BFC5CC"/>
              <w:bottom w:val="single" w:sz="4" w:space="0" w:color="BFC5CC"/>
              <w:right w:val="single" w:sz="4" w:space="0" w:color="BFC5CC"/>
            </w:tcBorders>
            <w:vAlign w:val="center"/>
          </w:tcPr>
          <w:p w14:paraId="5F037C35" w14:textId="77777777" w:rsidR="00FF3DFB" w:rsidRPr="00C101B4" w:rsidRDefault="00000000">
            <w:pPr>
              <w:rPr>
                <w:lang w:val="es-CL"/>
              </w:rPr>
            </w:pPr>
            <w:r w:rsidRPr="00C101B4">
              <w:rPr>
                <w:color w:val="2D2D2D"/>
                <w:sz w:val="21"/>
                <w:lang w:val="es-CL"/>
              </w:rPr>
              <w:t>Firma digital certificada de reportes</w:t>
            </w:r>
          </w:p>
        </w:tc>
        <w:tc>
          <w:tcPr>
            <w:tcW w:w="4032" w:type="dxa"/>
            <w:tcBorders>
              <w:top w:val="single" w:sz="4" w:space="0" w:color="BFC5CC"/>
              <w:left w:val="single" w:sz="4" w:space="0" w:color="BFC5CC"/>
              <w:bottom w:val="single" w:sz="4" w:space="0" w:color="BFC5CC"/>
              <w:right w:val="single" w:sz="4" w:space="0" w:color="BFC5CC"/>
            </w:tcBorders>
            <w:vAlign w:val="center"/>
          </w:tcPr>
          <w:p w14:paraId="23C0EABA" w14:textId="77777777" w:rsidR="00FF3DFB" w:rsidRPr="00C101B4" w:rsidRDefault="00000000">
            <w:pPr>
              <w:rPr>
                <w:lang w:val="es-CL"/>
              </w:rPr>
            </w:pPr>
            <w:r w:rsidRPr="00C101B4">
              <w:rPr>
                <w:color w:val="2D2D2D"/>
                <w:sz w:val="21"/>
                <w:lang w:val="es-CL"/>
              </w:rPr>
              <w:t>No prioritario para primer MVP</w:t>
            </w:r>
          </w:p>
        </w:tc>
      </w:tr>
      <w:tr w:rsidR="00FF3DFB" w14:paraId="5EEAFBF8" w14:textId="77777777">
        <w:trPr>
          <w:jc w:val="center"/>
        </w:trPr>
        <w:tc>
          <w:tcPr>
            <w:tcW w:w="5040" w:type="dxa"/>
            <w:tcBorders>
              <w:top w:val="single" w:sz="4" w:space="0" w:color="BFC5CC"/>
              <w:left w:val="single" w:sz="4" w:space="0" w:color="BFC5CC"/>
              <w:bottom w:val="single" w:sz="4" w:space="0" w:color="BFC5CC"/>
              <w:right w:val="single" w:sz="4" w:space="0" w:color="BFC5CC"/>
            </w:tcBorders>
            <w:vAlign w:val="center"/>
          </w:tcPr>
          <w:p w14:paraId="16028613" w14:textId="77777777" w:rsidR="00FF3DFB" w:rsidRDefault="00000000">
            <w:r>
              <w:rPr>
                <w:color w:val="2D2D2D"/>
                <w:sz w:val="21"/>
              </w:rPr>
              <w:t xml:space="preserve">App </w:t>
            </w:r>
            <w:proofErr w:type="spellStart"/>
            <w:r>
              <w:rPr>
                <w:color w:val="2D2D2D"/>
                <w:sz w:val="21"/>
              </w:rPr>
              <w:t>nativa</w:t>
            </w:r>
            <w:proofErr w:type="spellEnd"/>
            <w:r>
              <w:rPr>
                <w:color w:val="2D2D2D"/>
                <w:sz w:val="21"/>
              </w:rPr>
              <w:t xml:space="preserve"> iOS/Android</w:t>
            </w:r>
          </w:p>
        </w:tc>
        <w:tc>
          <w:tcPr>
            <w:tcW w:w="4032" w:type="dxa"/>
            <w:tcBorders>
              <w:top w:val="single" w:sz="4" w:space="0" w:color="BFC5CC"/>
              <w:left w:val="single" w:sz="4" w:space="0" w:color="BFC5CC"/>
              <w:bottom w:val="single" w:sz="4" w:space="0" w:color="BFC5CC"/>
              <w:right w:val="single" w:sz="4" w:space="0" w:color="BFC5CC"/>
            </w:tcBorders>
            <w:vAlign w:val="center"/>
          </w:tcPr>
          <w:p w14:paraId="79DE4431" w14:textId="77777777" w:rsidR="00FF3DFB" w:rsidRDefault="00000000">
            <w:r>
              <w:rPr>
                <w:color w:val="2D2D2D"/>
                <w:sz w:val="21"/>
              </w:rPr>
              <w:t>PWA cubre requisitos iniciales</w:t>
            </w:r>
          </w:p>
        </w:tc>
      </w:tr>
      <w:tr w:rsidR="00FF3DFB" w14:paraId="6F739E1E" w14:textId="77777777">
        <w:trPr>
          <w:jc w:val="center"/>
        </w:trPr>
        <w:tc>
          <w:tcPr>
            <w:tcW w:w="5040" w:type="dxa"/>
            <w:tcBorders>
              <w:top w:val="single" w:sz="4" w:space="0" w:color="BFC5CC"/>
              <w:left w:val="single" w:sz="4" w:space="0" w:color="BFC5CC"/>
              <w:bottom w:val="single" w:sz="4" w:space="0" w:color="BFC5CC"/>
              <w:right w:val="single" w:sz="4" w:space="0" w:color="BFC5CC"/>
            </w:tcBorders>
            <w:vAlign w:val="center"/>
          </w:tcPr>
          <w:p w14:paraId="77D12FC8" w14:textId="77777777" w:rsidR="00FF3DFB" w:rsidRPr="00C101B4" w:rsidRDefault="00000000">
            <w:pPr>
              <w:rPr>
                <w:lang w:val="es-CL"/>
              </w:rPr>
            </w:pPr>
            <w:r w:rsidRPr="00C101B4">
              <w:rPr>
                <w:color w:val="2D2D2D"/>
                <w:sz w:val="21"/>
                <w:lang w:val="es-CL"/>
              </w:rPr>
              <w:t>Módulo de facturación/cobros a clientes</w:t>
            </w:r>
          </w:p>
        </w:tc>
        <w:tc>
          <w:tcPr>
            <w:tcW w:w="4032" w:type="dxa"/>
            <w:tcBorders>
              <w:top w:val="single" w:sz="4" w:space="0" w:color="BFC5CC"/>
              <w:left w:val="single" w:sz="4" w:space="0" w:color="BFC5CC"/>
              <w:bottom w:val="single" w:sz="4" w:space="0" w:color="BFC5CC"/>
              <w:right w:val="single" w:sz="4" w:space="0" w:color="BFC5CC"/>
            </w:tcBorders>
            <w:vAlign w:val="center"/>
          </w:tcPr>
          <w:p w14:paraId="2F2311EE" w14:textId="77777777" w:rsidR="00FF3DFB" w:rsidRDefault="00000000">
            <w:r>
              <w:rPr>
                <w:color w:val="2D2D2D"/>
                <w:sz w:val="21"/>
              </w:rPr>
              <w:t xml:space="preserve">Fuera del </w:t>
            </w:r>
            <w:proofErr w:type="spellStart"/>
            <w:r>
              <w:rPr>
                <w:color w:val="2D2D2D"/>
                <w:sz w:val="21"/>
              </w:rPr>
              <w:t>alcance</w:t>
            </w:r>
            <w:proofErr w:type="spellEnd"/>
            <w:r>
              <w:rPr>
                <w:color w:val="2D2D2D"/>
                <w:sz w:val="21"/>
              </w:rPr>
              <w:t xml:space="preserve"> </w:t>
            </w:r>
            <w:proofErr w:type="spellStart"/>
            <w:r>
              <w:rPr>
                <w:color w:val="2D2D2D"/>
                <w:sz w:val="21"/>
              </w:rPr>
              <w:t>funcional</w:t>
            </w:r>
            <w:proofErr w:type="spellEnd"/>
          </w:p>
        </w:tc>
      </w:tr>
      <w:tr w:rsidR="00FF3DFB" w14:paraId="582065F0" w14:textId="77777777">
        <w:trPr>
          <w:jc w:val="center"/>
        </w:trPr>
        <w:tc>
          <w:tcPr>
            <w:tcW w:w="5040" w:type="dxa"/>
            <w:tcBorders>
              <w:top w:val="single" w:sz="4" w:space="0" w:color="BFC5CC"/>
              <w:left w:val="single" w:sz="4" w:space="0" w:color="BFC5CC"/>
              <w:bottom w:val="single" w:sz="4" w:space="0" w:color="BFC5CC"/>
              <w:right w:val="single" w:sz="4" w:space="0" w:color="BFC5CC"/>
            </w:tcBorders>
            <w:vAlign w:val="center"/>
          </w:tcPr>
          <w:p w14:paraId="4185C9C1" w14:textId="77777777" w:rsidR="00FF3DFB" w:rsidRPr="00C101B4" w:rsidRDefault="00000000">
            <w:pPr>
              <w:rPr>
                <w:lang w:val="es-CL"/>
              </w:rPr>
            </w:pPr>
            <w:r w:rsidRPr="00C101B4">
              <w:rPr>
                <w:color w:val="2D2D2D"/>
                <w:sz w:val="21"/>
                <w:lang w:val="es-CL"/>
              </w:rPr>
              <w:t xml:space="preserve">Reportes con BI avanzado (Power BI </w:t>
            </w:r>
            <w:proofErr w:type="spellStart"/>
            <w:r w:rsidRPr="00C101B4">
              <w:rPr>
                <w:color w:val="2D2D2D"/>
                <w:sz w:val="21"/>
                <w:lang w:val="es-CL"/>
              </w:rPr>
              <w:t>embed</w:t>
            </w:r>
            <w:proofErr w:type="spellEnd"/>
            <w:r w:rsidRPr="00C101B4">
              <w:rPr>
                <w:color w:val="2D2D2D"/>
                <w:sz w:val="21"/>
                <w:lang w:val="es-CL"/>
              </w:rPr>
              <w:t>)</w:t>
            </w:r>
          </w:p>
        </w:tc>
        <w:tc>
          <w:tcPr>
            <w:tcW w:w="4032" w:type="dxa"/>
            <w:tcBorders>
              <w:top w:val="single" w:sz="4" w:space="0" w:color="BFC5CC"/>
              <w:left w:val="single" w:sz="4" w:space="0" w:color="BFC5CC"/>
              <w:bottom w:val="single" w:sz="4" w:space="0" w:color="BFC5CC"/>
              <w:right w:val="single" w:sz="4" w:space="0" w:color="BFC5CC"/>
            </w:tcBorders>
            <w:vAlign w:val="center"/>
          </w:tcPr>
          <w:p w14:paraId="4499B779" w14:textId="77777777" w:rsidR="00FF3DFB" w:rsidRDefault="00000000">
            <w:r>
              <w:rPr>
                <w:color w:val="2D2D2D"/>
                <w:sz w:val="21"/>
              </w:rPr>
              <w:t xml:space="preserve">Se </w:t>
            </w:r>
            <w:proofErr w:type="spellStart"/>
            <w:r>
              <w:rPr>
                <w:color w:val="2D2D2D"/>
                <w:sz w:val="21"/>
              </w:rPr>
              <w:t>cubre</w:t>
            </w:r>
            <w:proofErr w:type="spellEnd"/>
            <w:r>
              <w:rPr>
                <w:color w:val="2D2D2D"/>
                <w:sz w:val="21"/>
              </w:rPr>
              <w:t xml:space="preserve"> </w:t>
            </w:r>
            <w:proofErr w:type="spellStart"/>
            <w:r>
              <w:rPr>
                <w:color w:val="2D2D2D"/>
                <w:sz w:val="21"/>
              </w:rPr>
              <w:t>exportando</w:t>
            </w:r>
            <w:proofErr w:type="spellEnd"/>
            <w:r>
              <w:rPr>
                <w:color w:val="2D2D2D"/>
                <w:sz w:val="21"/>
              </w:rPr>
              <w:t xml:space="preserve"> </w:t>
            </w:r>
            <w:proofErr w:type="spellStart"/>
            <w:r>
              <w:rPr>
                <w:color w:val="2D2D2D"/>
                <w:sz w:val="21"/>
              </w:rPr>
              <w:t>datos</w:t>
            </w:r>
            <w:proofErr w:type="spellEnd"/>
          </w:p>
        </w:tc>
      </w:tr>
      <w:tr w:rsidR="00FF3DFB" w14:paraId="7FB06FF5" w14:textId="77777777">
        <w:trPr>
          <w:jc w:val="center"/>
        </w:trPr>
        <w:tc>
          <w:tcPr>
            <w:tcW w:w="5040" w:type="dxa"/>
            <w:tcBorders>
              <w:top w:val="single" w:sz="4" w:space="0" w:color="BFC5CC"/>
              <w:left w:val="single" w:sz="4" w:space="0" w:color="BFC5CC"/>
              <w:bottom w:val="single" w:sz="4" w:space="0" w:color="BFC5CC"/>
              <w:right w:val="single" w:sz="4" w:space="0" w:color="BFC5CC"/>
            </w:tcBorders>
            <w:vAlign w:val="center"/>
          </w:tcPr>
          <w:p w14:paraId="6DF37EE1" w14:textId="77777777" w:rsidR="00FF3DFB" w:rsidRPr="00C101B4" w:rsidRDefault="00000000">
            <w:pPr>
              <w:rPr>
                <w:lang w:val="es-CL"/>
              </w:rPr>
            </w:pPr>
            <w:r w:rsidRPr="00C101B4">
              <w:rPr>
                <w:color w:val="2D2D2D"/>
                <w:sz w:val="21"/>
                <w:lang w:val="es-CL"/>
              </w:rPr>
              <w:t>Reconocimiento automático de activo por IA</w:t>
            </w:r>
          </w:p>
        </w:tc>
        <w:tc>
          <w:tcPr>
            <w:tcW w:w="4032" w:type="dxa"/>
            <w:tcBorders>
              <w:top w:val="single" w:sz="4" w:space="0" w:color="BFC5CC"/>
              <w:left w:val="single" w:sz="4" w:space="0" w:color="BFC5CC"/>
              <w:bottom w:val="single" w:sz="4" w:space="0" w:color="BFC5CC"/>
              <w:right w:val="single" w:sz="4" w:space="0" w:color="BFC5CC"/>
            </w:tcBorders>
            <w:vAlign w:val="center"/>
          </w:tcPr>
          <w:p w14:paraId="31575DA6" w14:textId="77777777" w:rsidR="00FF3DFB" w:rsidRDefault="00000000">
            <w:r>
              <w:rPr>
                <w:color w:val="2D2D2D"/>
                <w:sz w:val="21"/>
              </w:rPr>
              <w:t xml:space="preserve">Roadmap </w:t>
            </w:r>
            <w:proofErr w:type="spellStart"/>
            <w:r>
              <w:rPr>
                <w:color w:val="2D2D2D"/>
                <w:sz w:val="21"/>
              </w:rPr>
              <w:t>futuro</w:t>
            </w:r>
            <w:proofErr w:type="spellEnd"/>
          </w:p>
        </w:tc>
      </w:tr>
      <w:tr w:rsidR="00FF3DFB" w:rsidRPr="00C101B4" w14:paraId="42493F28" w14:textId="77777777">
        <w:trPr>
          <w:jc w:val="center"/>
        </w:trPr>
        <w:tc>
          <w:tcPr>
            <w:tcW w:w="5040" w:type="dxa"/>
            <w:tcBorders>
              <w:top w:val="single" w:sz="4" w:space="0" w:color="BFC5CC"/>
              <w:left w:val="single" w:sz="4" w:space="0" w:color="BFC5CC"/>
              <w:bottom w:val="single" w:sz="4" w:space="0" w:color="BFC5CC"/>
              <w:right w:val="single" w:sz="4" w:space="0" w:color="BFC5CC"/>
            </w:tcBorders>
            <w:vAlign w:val="center"/>
          </w:tcPr>
          <w:p w14:paraId="2EC41539" w14:textId="77777777" w:rsidR="00FF3DFB" w:rsidRPr="00C101B4" w:rsidRDefault="00000000">
            <w:pPr>
              <w:rPr>
                <w:lang w:val="es-CL"/>
              </w:rPr>
            </w:pPr>
            <w:r w:rsidRPr="00C101B4">
              <w:rPr>
                <w:color w:val="2D2D2D"/>
                <w:sz w:val="21"/>
                <w:lang w:val="es-CL"/>
              </w:rPr>
              <w:t>Módulo de mantenimiento de activos</w:t>
            </w:r>
          </w:p>
        </w:tc>
        <w:tc>
          <w:tcPr>
            <w:tcW w:w="4032" w:type="dxa"/>
            <w:tcBorders>
              <w:top w:val="single" w:sz="4" w:space="0" w:color="BFC5CC"/>
              <w:left w:val="single" w:sz="4" w:space="0" w:color="BFC5CC"/>
              <w:bottom w:val="single" w:sz="4" w:space="0" w:color="BFC5CC"/>
              <w:right w:val="single" w:sz="4" w:space="0" w:color="BFC5CC"/>
            </w:tcBorders>
            <w:vAlign w:val="center"/>
          </w:tcPr>
          <w:p w14:paraId="336EF211" w14:textId="77777777" w:rsidR="00FF3DFB" w:rsidRPr="00C101B4" w:rsidRDefault="00000000">
            <w:pPr>
              <w:rPr>
                <w:lang w:val="es-CL"/>
              </w:rPr>
            </w:pPr>
            <w:r w:rsidRPr="00C101B4">
              <w:rPr>
                <w:color w:val="2D2D2D"/>
                <w:sz w:val="21"/>
                <w:lang w:val="es-CL"/>
              </w:rPr>
              <w:t>No es parte del producto</w:t>
            </w:r>
          </w:p>
        </w:tc>
      </w:tr>
      <w:tr w:rsidR="00FF3DFB" w:rsidRPr="00C101B4" w14:paraId="25586E0F" w14:textId="77777777">
        <w:trPr>
          <w:jc w:val="center"/>
        </w:trPr>
        <w:tc>
          <w:tcPr>
            <w:tcW w:w="5040" w:type="dxa"/>
            <w:tcBorders>
              <w:top w:val="single" w:sz="4" w:space="0" w:color="BFC5CC"/>
              <w:left w:val="single" w:sz="4" w:space="0" w:color="BFC5CC"/>
              <w:bottom w:val="single" w:sz="4" w:space="0" w:color="BFC5CC"/>
              <w:right w:val="single" w:sz="4" w:space="0" w:color="BFC5CC"/>
            </w:tcBorders>
            <w:vAlign w:val="center"/>
          </w:tcPr>
          <w:p w14:paraId="0F08B83A" w14:textId="77777777" w:rsidR="00FF3DFB" w:rsidRDefault="00000000">
            <w:r>
              <w:rPr>
                <w:color w:val="2D2D2D"/>
                <w:sz w:val="21"/>
              </w:rPr>
              <w:t>Multi-</w:t>
            </w:r>
            <w:proofErr w:type="spellStart"/>
            <w:r>
              <w:rPr>
                <w:color w:val="2D2D2D"/>
                <w:sz w:val="21"/>
              </w:rPr>
              <w:t>idioma</w:t>
            </w:r>
            <w:proofErr w:type="spellEnd"/>
            <w:r>
              <w:rPr>
                <w:color w:val="2D2D2D"/>
                <w:sz w:val="21"/>
              </w:rPr>
              <w:t xml:space="preserve"> </w:t>
            </w:r>
            <w:proofErr w:type="spellStart"/>
            <w:r>
              <w:rPr>
                <w:color w:val="2D2D2D"/>
                <w:sz w:val="21"/>
              </w:rPr>
              <w:t>completo</w:t>
            </w:r>
            <w:proofErr w:type="spellEnd"/>
          </w:p>
        </w:tc>
        <w:tc>
          <w:tcPr>
            <w:tcW w:w="4032" w:type="dxa"/>
            <w:tcBorders>
              <w:top w:val="single" w:sz="4" w:space="0" w:color="BFC5CC"/>
              <w:left w:val="single" w:sz="4" w:space="0" w:color="BFC5CC"/>
              <w:bottom w:val="single" w:sz="4" w:space="0" w:color="BFC5CC"/>
              <w:right w:val="single" w:sz="4" w:space="0" w:color="BFC5CC"/>
            </w:tcBorders>
            <w:vAlign w:val="center"/>
          </w:tcPr>
          <w:p w14:paraId="5C90429D" w14:textId="77777777" w:rsidR="00FF3DFB" w:rsidRPr="00C101B4" w:rsidRDefault="00000000">
            <w:pPr>
              <w:rPr>
                <w:lang w:val="es-CL"/>
              </w:rPr>
            </w:pPr>
            <w:r w:rsidRPr="00C101B4">
              <w:rPr>
                <w:color w:val="2D2D2D"/>
                <w:sz w:val="21"/>
                <w:lang w:val="es-CL"/>
              </w:rPr>
              <w:t>MVP en español, expansión posterior</w:t>
            </w:r>
          </w:p>
        </w:tc>
      </w:tr>
    </w:tbl>
    <w:p w14:paraId="4C82F3F0" w14:textId="77777777" w:rsidR="00FF3DFB" w:rsidRPr="00C101B4" w:rsidRDefault="00FF3DFB">
      <w:pPr>
        <w:rPr>
          <w:lang w:val="es-CL"/>
        </w:rPr>
      </w:pPr>
    </w:p>
    <w:p w14:paraId="56D52AC2" w14:textId="77777777" w:rsidR="00FF3DFB" w:rsidRPr="00C101B4" w:rsidRDefault="00000000">
      <w:pPr>
        <w:spacing w:before="360" w:after="160"/>
        <w:rPr>
          <w:lang w:val="es-CL"/>
        </w:rPr>
      </w:pPr>
      <w:r w:rsidRPr="00C101B4">
        <w:rPr>
          <w:rFonts w:ascii="Calibri Light" w:hAnsi="Calibri Light"/>
          <w:b/>
          <w:color w:val="14375A"/>
          <w:sz w:val="40"/>
          <w:lang w:val="es-CL"/>
        </w:rPr>
        <w:t>7. Estilo visual y sistema de diseño</w:t>
      </w:r>
    </w:p>
    <w:p w14:paraId="4AD635E2" w14:textId="77777777" w:rsidR="00FF3DFB" w:rsidRDefault="00000000">
      <w:pPr>
        <w:spacing w:before="240" w:after="120"/>
      </w:pPr>
      <w:r>
        <w:rPr>
          <w:rFonts w:ascii="Calibri Light" w:hAnsi="Calibri Light"/>
          <w:b/>
          <w:color w:val="195F78"/>
          <w:sz w:val="30"/>
        </w:rPr>
        <w:t xml:space="preserve">7.1 </w:t>
      </w:r>
      <w:proofErr w:type="spellStart"/>
      <w:r>
        <w:rPr>
          <w:rFonts w:ascii="Calibri Light" w:hAnsi="Calibri Light"/>
          <w:b/>
          <w:color w:val="195F78"/>
          <w:sz w:val="30"/>
        </w:rPr>
        <w:t>Inspiración</w:t>
      </w:r>
      <w:proofErr w:type="spellEnd"/>
      <w:r>
        <w:rPr>
          <w:rFonts w:ascii="Calibri Light" w:hAnsi="Calibri Light"/>
          <w:b/>
          <w:color w:val="195F78"/>
          <w:sz w:val="30"/>
        </w:rPr>
        <w:t xml:space="preserve"> visual</w:t>
      </w:r>
    </w:p>
    <w:p w14:paraId="16DDFE0A" w14:textId="77777777" w:rsidR="00FF3DFB" w:rsidRDefault="00000000">
      <w:pPr>
        <w:pStyle w:val="Listaconvietas"/>
      </w:pPr>
      <w:r>
        <w:rPr>
          <w:color w:val="2D2D2D"/>
        </w:rPr>
        <w:t>Microsoft Fluent</w:t>
      </w:r>
    </w:p>
    <w:p w14:paraId="5D677E6D" w14:textId="77777777" w:rsidR="00FF3DFB" w:rsidRDefault="00000000">
      <w:pPr>
        <w:pStyle w:val="Listaconvietas"/>
      </w:pPr>
      <w:r>
        <w:rPr>
          <w:color w:val="2D2D2D"/>
        </w:rPr>
        <w:t>Material Enterprise</w:t>
      </w:r>
    </w:p>
    <w:p w14:paraId="666A0FA9" w14:textId="77777777" w:rsidR="00FF3DFB" w:rsidRDefault="00000000">
      <w:pPr>
        <w:pStyle w:val="Listaconvietas"/>
      </w:pPr>
      <w:r>
        <w:rPr>
          <w:color w:val="2D2D2D"/>
        </w:rPr>
        <w:t>SAP Fiori</w:t>
      </w:r>
    </w:p>
    <w:p w14:paraId="0DE7AE19" w14:textId="77777777" w:rsidR="00FF3DFB" w:rsidRDefault="00000000">
      <w:pPr>
        <w:pStyle w:val="Listaconvietas"/>
      </w:pPr>
      <w:r>
        <w:rPr>
          <w:color w:val="2D2D2D"/>
        </w:rPr>
        <w:t>ServiceNow</w:t>
      </w:r>
    </w:p>
    <w:p w14:paraId="0C0EB78C" w14:textId="77777777" w:rsidR="00FF3DFB" w:rsidRDefault="00000000">
      <w:pPr>
        <w:spacing w:before="240" w:after="120"/>
      </w:pPr>
      <w:r>
        <w:rPr>
          <w:rFonts w:ascii="Calibri Light" w:hAnsi="Calibri Light"/>
          <w:b/>
          <w:color w:val="195F78"/>
          <w:sz w:val="30"/>
        </w:rPr>
        <w:t>7.2 Paleta cromática oficial</w:t>
      </w:r>
    </w:p>
    <w:tbl>
      <w:tblPr>
        <w:tblStyle w:val="Tablaconcuadrcula"/>
        <w:tblW w:w="0" w:type="auto"/>
        <w:jc w:val="center"/>
        <w:tblLook w:val="04A0" w:firstRow="1" w:lastRow="0" w:firstColumn="1" w:lastColumn="0" w:noHBand="0" w:noVBand="1"/>
      </w:tblPr>
      <w:tblGrid>
        <w:gridCol w:w="3237"/>
        <w:gridCol w:w="2805"/>
        <w:gridCol w:w="2814"/>
      </w:tblGrid>
      <w:tr w:rsidR="00FF3DFB" w14:paraId="4D25B63E" w14:textId="77777777">
        <w:trPr>
          <w:jc w:val="center"/>
        </w:trPr>
        <w:tc>
          <w:tcPr>
            <w:tcW w:w="3312" w:type="dxa"/>
            <w:tcBorders>
              <w:top w:val="single" w:sz="4" w:space="0" w:color="BFC5CC"/>
              <w:left w:val="single" w:sz="4" w:space="0" w:color="BFC5CC"/>
              <w:bottom w:val="single" w:sz="4" w:space="0" w:color="BFC5CC"/>
              <w:right w:val="single" w:sz="4" w:space="0" w:color="BFC5CC"/>
            </w:tcBorders>
            <w:shd w:val="clear" w:color="auto" w:fill="14375A"/>
            <w:vAlign w:val="center"/>
          </w:tcPr>
          <w:p w14:paraId="2BA42DC2" w14:textId="77777777" w:rsidR="00FF3DFB" w:rsidRDefault="00000000">
            <w:r>
              <w:rPr>
                <w:b/>
                <w:color w:val="FFFFFF"/>
                <w:sz w:val="21"/>
              </w:rPr>
              <w:t>Uso</w:t>
            </w:r>
          </w:p>
        </w:tc>
        <w:tc>
          <w:tcPr>
            <w:tcW w:w="2880" w:type="dxa"/>
            <w:tcBorders>
              <w:top w:val="single" w:sz="4" w:space="0" w:color="BFC5CC"/>
              <w:left w:val="single" w:sz="4" w:space="0" w:color="BFC5CC"/>
              <w:bottom w:val="single" w:sz="4" w:space="0" w:color="BFC5CC"/>
              <w:right w:val="single" w:sz="4" w:space="0" w:color="BFC5CC"/>
            </w:tcBorders>
            <w:shd w:val="clear" w:color="auto" w:fill="14375A"/>
            <w:vAlign w:val="center"/>
          </w:tcPr>
          <w:p w14:paraId="547C3248" w14:textId="77777777" w:rsidR="00FF3DFB" w:rsidRDefault="00000000">
            <w:r>
              <w:rPr>
                <w:b/>
                <w:color w:val="FFFFFF"/>
                <w:sz w:val="21"/>
              </w:rPr>
              <w:t>Color</w:t>
            </w:r>
          </w:p>
        </w:tc>
        <w:tc>
          <w:tcPr>
            <w:tcW w:w="2880" w:type="dxa"/>
            <w:tcBorders>
              <w:top w:val="single" w:sz="4" w:space="0" w:color="BFC5CC"/>
              <w:left w:val="single" w:sz="4" w:space="0" w:color="BFC5CC"/>
              <w:bottom w:val="single" w:sz="4" w:space="0" w:color="BFC5CC"/>
              <w:right w:val="single" w:sz="4" w:space="0" w:color="BFC5CC"/>
            </w:tcBorders>
            <w:shd w:val="clear" w:color="auto" w:fill="14375A"/>
            <w:vAlign w:val="center"/>
          </w:tcPr>
          <w:p w14:paraId="3BA1E6F2" w14:textId="77777777" w:rsidR="00FF3DFB" w:rsidRDefault="00000000">
            <w:r>
              <w:rPr>
                <w:b/>
                <w:color w:val="FFFFFF"/>
                <w:sz w:val="21"/>
              </w:rPr>
              <w:t>Código HEX</w:t>
            </w:r>
          </w:p>
        </w:tc>
      </w:tr>
      <w:tr w:rsidR="00FF3DFB" w14:paraId="54C5F5EC" w14:textId="77777777">
        <w:trPr>
          <w:jc w:val="center"/>
        </w:trPr>
        <w:tc>
          <w:tcPr>
            <w:tcW w:w="3312" w:type="dxa"/>
            <w:tcBorders>
              <w:top w:val="single" w:sz="4" w:space="0" w:color="BFC5CC"/>
              <w:left w:val="single" w:sz="4" w:space="0" w:color="BFC5CC"/>
              <w:bottom w:val="single" w:sz="4" w:space="0" w:color="BFC5CC"/>
              <w:right w:val="single" w:sz="4" w:space="0" w:color="BFC5CC"/>
            </w:tcBorders>
            <w:vAlign w:val="center"/>
          </w:tcPr>
          <w:p w14:paraId="3ACD4AAE" w14:textId="77777777" w:rsidR="00FF3DFB" w:rsidRDefault="00000000">
            <w:r>
              <w:rPr>
                <w:color w:val="2D2D2D"/>
                <w:sz w:val="21"/>
              </w:rPr>
              <w:t>Fondo principal</w:t>
            </w:r>
          </w:p>
        </w:tc>
        <w:tc>
          <w:tcPr>
            <w:tcW w:w="2880" w:type="dxa"/>
            <w:tcBorders>
              <w:top w:val="single" w:sz="4" w:space="0" w:color="BFC5CC"/>
              <w:left w:val="single" w:sz="4" w:space="0" w:color="BFC5CC"/>
              <w:bottom w:val="single" w:sz="4" w:space="0" w:color="BFC5CC"/>
              <w:right w:val="single" w:sz="4" w:space="0" w:color="BFC5CC"/>
            </w:tcBorders>
            <w:vAlign w:val="center"/>
          </w:tcPr>
          <w:p w14:paraId="70B6CD19" w14:textId="77777777" w:rsidR="00FF3DFB" w:rsidRDefault="00000000">
            <w:r>
              <w:rPr>
                <w:color w:val="2D2D2D"/>
                <w:sz w:val="21"/>
              </w:rPr>
              <w:t>Blanco</w:t>
            </w:r>
          </w:p>
        </w:tc>
        <w:tc>
          <w:tcPr>
            <w:tcW w:w="2880" w:type="dxa"/>
            <w:tcBorders>
              <w:top w:val="single" w:sz="4" w:space="0" w:color="BFC5CC"/>
              <w:left w:val="single" w:sz="4" w:space="0" w:color="BFC5CC"/>
              <w:bottom w:val="single" w:sz="4" w:space="0" w:color="BFC5CC"/>
              <w:right w:val="single" w:sz="4" w:space="0" w:color="BFC5CC"/>
            </w:tcBorders>
            <w:vAlign w:val="center"/>
          </w:tcPr>
          <w:p w14:paraId="2FE73AC2" w14:textId="77777777" w:rsidR="00FF3DFB" w:rsidRDefault="00000000">
            <w:r>
              <w:rPr>
                <w:color w:val="2D2D2D"/>
                <w:sz w:val="21"/>
              </w:rPr>
              <w:t>#FFFFFF</w:t>
            </w:r>
          </w:p>
        </w:tc>
      </w:tr>
      <w:tr w:rsidR="00FF3DFB" w14:paraId="238D4C80" w14:textId="77777777">
        <w:trPr>
          <w:jc w:val="center"/>
        </w:trPr>
        <w:tc>
          <w:tcPr>
            <w:tcW w:w="3312" w:type="dxa"/>
            <w:tcBorders>
              <w:top w:val="single" w:sz="4" w:space="0" w:color="BFC5CC"/>
              <w:left w:val="single" w:sz="4" w:space="0" w:color="BFC5CC"/>
              <w:bottom w:val="single" w:sz="4" w:space="0" w:color="BFC5CC"/>
              <w:right w:val="single" w:sz="4" w:space="0" w:color="BFC5CC"/>
            </w:tcBorders>
            <w:vAlign w:val="center"/>
          </w:tcPr>
          <w:p w14:paraId="49784995" w14:textId="77777777" w:rsidR="00FF3DFB" w:rsidRDefault="00000000">
            <w:r>
              <w:rPr>
                <w:color w:val="2D2D2D"/>
                <w:sz w:val="21"/>
              </w:rPr>
              <w:t>Fondo secundario</w:t>
            </w:r>
          </w:p>
        </w:tc>
        <w:tc>
          <w:tcPr>
            <w:tcW w:w="2880" w:type="dxa"/>
            <w:tcBorders>
              <w:top w:val="single" w:sz="4" w:space="0" w:color="BFC5CC"/>
              <w:left w:val="single" w:sz="4" w:space="0" w:color="BFC5CC"/>
              <w:bottom w:val="single" w:sz="4" w:space="0" w:color="BFC5CC"/>
              <w:right w:val="single" w:sz="4" w:space="0" w:color="BFC5CC"/>
            </w:tcBorders>
            <w:vAlign w:val="center"/>
          </w:tcPr>
          <w:p w14:paraId="26ABB3B8" w14:textId="77777777" w:rsidR="00FF3DFB" w:rsidRDefault="00000000">
            <w:r>
              <w:rPr>
                <w:color w:val="2D2D2D"/>
                <w:sz w:val="21"/>
              </w:rPr>
              <w:t>Gris muy suave</w:t>
            </w:r>
          </w:p>
        </w:tc>
        <w:tc>
          <w:tcPr>
            <w:tcW w:w="2880" w:type="dxa"/>
            <w:tcBorders>
              <w:top w:val="single" w:sz="4" w:space="0" w:color="BFC5CC"/>
              <w:left w:val="single" w:sz="4" w:space="0" w:color="BFC5CC"/>
              <w:bottom w:val="single" w:sz="4" w:space="0" w:color="BFC5CC"/>
              <w:right w:val="single" w:sz="4" w:space="0" w:color="BFC5CC"/>
            </w:tcBorders>
            <w:vAlign w:val="center"/>
          </w:tcPr>
          <w:p w14:paraId="241A6479" w14:textId="77777777" w:rsidR="00FF3DFB" w:rsidRDefault="00000000">
            <w:r>
              <w:rPr>
                <w:color w:val="2D2D2D"/>
                <w:sz w:val="21"/>
              </w:rPr>
              <w:t>#F7F8FA</w:t>
            </w:r>
          </w:p>
        </w:tc>
      </w:tr>
      <w:tr w:rsidR="00FF3DFB" w14:paraId="5DAB63E1" w14:textId="77777777">
        <w:trPr>
          <w:jc w:val="center"/>
        </w:trPr>
        <w:tc>
          <w:tcPr>
            <w:tcW w:w="3312" w:type="dxa"/>
            <w:tcBorders>
              <w:top w:val="single" w:sz="4" w:space="0" w:color="BFC5CC"/>
              <w:left w:val="single" w:sz="4" w:space="0" w:color="BFC5CC"/>
              <w:bottom w:val="single" w:sz="4" w:space="0" w:color="BFC5CC"/>
              <w:right w:val="single" w:sz="4" w:space="0" w:color="BFC5CC"/>
            </w:tcBorders>
            <w:vAlign w:val="center"/>
          </w:tcPr>
          <w:p w14:paraId="7EBC9C78" w14:textId="77777777" w:rsidR="00FF3DFB" w:rsidRDefault="00000000">
            <w:r>
              <w:rPr>
                <w:color w:val="2D2D2D"/>
                <w:sz w:val="21"/>
              </w:rPr>
              <w:t>Azul oscuro corporativo</w:t>
            </w:r>
          </w:p>
        </w:tc>
        <w:tc>
          <w:tcPr>
            <w:tcW w:w="2880" w:type="dxa"/>
            <w:tcBorders>
              <w:top w:val="single" w:sz="4" w:space="0" w:color="BFC5CC"/>
              <w:left w:val="single" w:sz="4" w:space="0" w:color="BFC5CC"/>
              <w:bottom w:val="single" w:sz="4" w:space="0" w:color="BFC5CC"/>
              <w:right w:val="single" w:sz="4" w:space="0" w:color="BFC5CC"/>
            </w:tcBorders>
            <w:vAlign w:val="center"/>
          </w:tcPr>
          <w:p w14:paraId="24CB9CDC" w14:textId="77777777" w:rsidR="00FF3DFB" w:rsidRDefault="00000000">
            <w:r>
              <w:rPr>
                <w:color w:val="2D2D2D"/>
                <w:sz w:val="21"/>
              </w:rPr>
              <w:t>Azul</w:t>
            </w:r>
          </w:p>
        </w:tc>
        <w:tc>
          <w:tcPr>
            <w:tcW w:w="2880" w:type="dxa"/>
            <w:tcBorders>
              <w:top w:val="single" w:sz="4" w:space="0" w:color="BFC5CC"/>
              <w:left w:val="single" w:sz="4" w:space="0" w:color="BFC5CC"/>
              <w:bottom w:val="single" w:sz="4" w:space="0" w:color="BFC5CC"/>
              <w:right w:val="single" w:sz="4" w:space="0" w:color="BFC5CC"/>
            </w:tcBorders>
            <w:vAlign w:val="center"/>
          </w:tcPr>
          <w:p w14:paraId="324D61BD" w14:textId="77777777" w:rsidR="00FF3DFB" w:rsidRDefault="00000000">
            <w:r>
              <w:rPr>
                <w:color w:val="2D2D2D"/>
                <w:sz w:val="21"/>
              </w:rPr>
              <w:t>#14375A</w:t>
            </w:r>
          </w:p>
        </w:tc>
      </w:tr>
      <w:tr w:rsidR="00FF3DFB" w14:paraId="0F98D787" w14:textId="77777777">
        <w:trPr>
          <w:jc w:val="center"/>
        </w:trPr>
        <w:tc>
          <w:tcPr>
            <w:tcW w:w="3312" w:type="dxa"/>
            <w:tcBorders>
              <w:top w:val="single" w:sz="4" w:space="0" w:color="BFC5CC"/>
              <w:left w:val="single" w:sz="4" w:space="0" w:color="BFC5CC"/>
              <w:bottom w:val="single" w:sz="4" w:space="0" w:color="BFC5CC"/>
              <w:right w:val="single" w:sz="4" w:space="0" w:color="BFC5CC"/>
            </w:tcBorders>
            <w:vAlign w:val="center"/>
          </w:tcPr>
          <w:p w14:paraId="13238EE0" w14:textId="77777777" w:rsidR="00FF3DFB" w:rsidRDefault="00000000">
            <w:r>
              <w:rPr>
                <w:color w:val="2D2D2D"/>
                <w:sz w:val="21"/>
              </w:rPr>
              <w:t>Verde / teal corporativo</w:t>
            </w:r>
          </w:p>
        </w:tc>
        <w:tc>
          <w:tcPr>
            <w:tcW w:w="2880" w:type="dxa"/>
            <w:tcBorders>
              <w:top w:val="single" w:sz="4" w:space="0" w:color="BFC5CC"/>
              <w:left w:val="single" w:sz="4" w:space="0" w:color="BFC5CC"/>
              <w:bottom w:val="single" w:sz="4" w:space="0" w:color="BFC5CC"/>
              <w:right w:val="single" w:sz="4" w:space="0" w:color="BFC5CC"/>
            </w:tcBorders>
            <w:vAlign w:val="center"/>
          </w:tcPr>
          <w:p w14:paraId="562CDC93" w14:textId="77777777" w:rsidR="00FF3DFB" w:rsidRDefault="00000000">
            <w:r>
              <w:rPr>
                <w:color w:val="2D2D2D"/>
                <w:sz w:val="21"/>
              </w:rPr>
              <w:t>Verde</w:t>
            </w:r>
          </w:p>
        </w:tc>
        <w:tc>
          <w:tcPr>
            <w:tcW w:w="2880" w:type="dxa"/>
            <w:tcBorders>
              <w:top w:val="single" w:sz="4" w:space="0" w:color="BFC5CC"/>
              <w:left w:val="single" w:sz="4" w:space="0" w:color="BFC5CC"/>
              <w:bottom w:val="single" w:sz="4" w:space="0" w:color="BFC5CC"/>
              <w:right w:val="single" w:sz="4" w:space="0" w:color="BFC5CC"/>
            </w:tcBorders>
            <w:vAlign w:val="center"/>
          </w:tcPr>
          <w:p w14:paraId="1216CBE5" w14:textId="77777777" w:rsidR="00FF3DFB" w:rsidRDefault="00000000">
            <w:r>
              <w:rPr>
                <w:color w:val="2D2D2D"/>
                <w:sz w:val="21"/>
              </w:rPr>
              <w:t>#1F9E7A</w:t>
            </w:r>
          </w:p>
        </w:tc>
      </w:tr>
      <w:tr w:rsidR="00FF3DFB" w14:paraId="022A8AD5" w14:textId="77777777">
        <w:trPr>
          <w:jc w:val="center"/>
        </w:trPr>
        <w:tc>
          <w:tcPr>
            <w:tcW w:w="3312" w:type="dxa"/>
            <w:tcBorders>
              <w:top w:val="single" w:sz="4" w:space="0" w:color="BFC5CC"/>
              <w:left w:val="single" w:sz="4" w:space="0" w:color="BFC5CC"/>
              <w:bottom w:val="single" w:sz="4" w:space="0" w:color="BFC5CC"/>
              <w:right w:val="single" w:sz="4" w:space="0" w:color="BFC5CC"/>
            </w:tcBorders>
            <w:vAlign w:val="center"/>
          </w:tcPr>
          <w:p w14:paraId="75910685" w14:textId="77777777" w:rsidR="00FF3DFB" w:rsidRDefault="00000000">
            <w:r>
              <w:rPr>
                <w:color w:val="2D2D2D"/>
                <w:sz w:val="21"/>
              </w:rPr>
              <w:t>Texto principal</w:t>
            </w:r>
          </w:p>
        </w:tc>
        <w:tc>
          <w:tcPr>
            <w:tcW w:w="2880" w:type="dxa"/>
            <w:tcBorders>
              <w:top w:val="single" w:sz="4" w:space="0" w:color="BFC5CC"/>
              <w:left w:val="single" w:sz="4" w:space="0" w:color="BFC5CC"/>
              <w:bottom w:val="single" w:sz="4" w:space="0" w:color="BFC5CC"/>
              <w:right w:val="single" w:sz="4" w:space="0" w:color="BFC5CC"/>
            </w:tcBorders>
            <w:vAlign w:val="center"/>
          </w:tcPr>
          <w:p w14:paraId="57B40A29" w14:textId="77777777" w:rsidR="00FF3DFB" w:rsidRDefault="00000000">
            <w:r>
              <w:rPr>
                <w:color w:val="2D2D2D"/>
                <w:sz w:val="21"/>
              </w:rPr>
              <w:t>Gris oscuro</w:t>
            </w:r>
          </w:p>
        </w:tc>
        <w:tc>
          <w:tcPr>
            <w:tcW w:w="2880" w:type="dxa"/>
            <w:tcBorders>
              <w:top w:val="single" w:sz="4" w:space="0" w:color="BFC5CC"/>
              <w:left w:val="single" w:sz="4" w:space="0" w:color="BFC5CC"/>
              <w:bottom w:val="single" w:sz="4" w:space="0" w:color="BFC5CC"/>
              <w:right w:val="single" w:sz="4" w:space="0" w:color="BFC5CC"/>
            </w:tcBorders>
            <w:vAlign w:val="center"/>
          </w:tcPr>
          <w:p w14:paraId="30F6ABD3" w14:textId="77777777" w:rsidR="00FF3DFB" w:rsidRDefault="00000000">
            <w:r>
              <w:rPr>
                <w:color w:val="2D2D2D"/>
                <w:sz w:val="21"/>
              </w:rPr>
              <w:t>#2D2D2D</w:t>
            </w:r>
          </w:p>
        </w:tc>
      </w:tr>
      <w:tr w:rsidR="00FF3DFB" w14:paraId="2A11F981" w14:textId="77777777">
        <w:trPr>
          <w:jc w:val="center"/>
        </w:trPr>
        <w:tc>
          <w:tcPr>
            <w:tcW w:w="3312" w:type="dxa"/>
            <w:tcBorders>
              <w:top w:val="single" w:sz="4" w:space="0" w:color="BFC5CC"/>
              <w:left w:val="single" w:sz="4" w:space="0" w:color="BFC5CC"/>
              <w:bottom w:val="single" w:sz="4" w:space="0" w:color="BFC5CC"/>
              <w:right w:val="single" w:sz="4" w:space="0" w:color="BFC5CC"/>
            </w:tcBorders>
            <w:vAlign w:val="center"/>
          </w:tcPr>
          <w:p w14:paraId="351CC44D" w14:textId="77777777" w:rsidR="00FF3DFB" w:rsidRDefault="00000000">
            <w:r>
              <w:rPr>
                <w:color w:val="2D2D2D"/>
                <w:sz w:val="21"/>
              </w:rPr>
              <w:t>Bordes suaves</w:t>
            </w:r>
          </w:p>
        </w:tc>
        <w:tc>
          <w:tcPr>
            <w:tcW w:w="2880" w:type="dxa"/>
            <w:tcBorders>
              <w:top w:val="single" w:sz="4" w:space="0" w:color="BFC5CC"/>
              <w:left w:val="single" w:sz="4" w:space="0" w:color="BFC5CC"/>
              <w:bottom w:val="single" w:sz="4" w:space="0" w:color="BFC5CC"/>
              <w:right w:val="single" w:sz="4" w:space="0" w:color="BFC5CC"/>
            </w:tcBorders>
            <w:vAlign w:val="center"/>
          </w:tcPr>
          <w:p w14:paraId="2BA39D49" w14:textId="77777777" w:rsidR="00FF3DFB" w:rsidRDefault="00000000">
            <w:r>
              <w:rPr>
                <w:color w:val="2D2D2D"/>
                <w:sz w:val="21"/>
              </w:rPr>
              <w:t>Gris claro</w:t>
            </w:r>
          </w:p>
        </w:tc>
        <w:tc>
          <w:tcPr>
            <w:tcW w:w="2880" w:type="dxa"/>
            <w:tcBorders>
              <w:top w:val="single" w:sz="4" w:space="0" w:color="BFC5CC"/>
              <w:left w:val="single" w:sz="4" w:space="0" w:color="BFC5CC"/>
              <w:bottom w:val="single" w:sz="4" w:space="0" w:color="BFC5CC"/>
              <w:right w:val="single" w:sz="4" w:space="0" w:color="BFC5CC"/>
            </w:tcBorders>
            <w:vAlign w:val="center"/>
          </w:tcPr>
          <w:p w14:paraId="3ED5C5CC" w14:textId="77777777" w:rsidR="00FF3DFB" w:rsidRDefault="00000000">
            <w:r>
              <w:rPr>
                <w:color w:val="2D2D2D"/>
                <w:sz w:val="21"/>
              </w:rPr>
              <w:t>#E4E7EB</w:t>
            </w:r>
          </w:p>
        </w:tc>
      </w:tr>
    </w:tbl>
    <w:p w14:paraId="0E9D8DE7" w14:textId="77777777" w:rsidR="00FF3DFB" w:rsidRDefault="00FF3DFB"/>
    <w:p w14:paraId="4D5987B2" w14:textId="77777777" w:rsidR="00FF3DFB" w:rsidRDefault="00000000">
      <w:pPr>
        <w:spacing w:before="240" w:after="120"/>
      </w:pPr>
      <w:r>
        <w:rPr>
          <w:rFonts w:ascii="Calibri Light" w:hAnsi="Calibri Light"/>
          <w:b/>
          <w:color w:val="195F78"/>
          <w:sz w:val="30"/>
        </w:rPr>
        <w:t>7.3 Reglas visuales obligatorias</w:t>
      </w:r>
    </w:p>
    <w:p w14:paraId="7EB79B04" w14:textId="77777777" w:rsidR="00FF3DFB" w:rsidRDefault="00000000">
      <w:pPr>
        <w:pStyle w:val="Listaconvietas"/>
      </w:pPr>
      <w:r>
        <w:rPr>
          <w:color w:val="2D2D2D"/>
        </w:rPr>
        <w:t>Diseño minimalista, empresarial y profesional</w:t>
      </w:r>
    </w:p>
    <w:p w14:paraId="64C2E31C" w14:textId="77777777" w:rsidR="00FF3DFB" w:rsidRPr="00C101B4" w:rsidRDefault="00000000">
      <w:pPr>
        <w:pStyle w:val="Listaconvietas"/>
        <w:rPr>
          <w:lang w:val="es-CL"/>
        </w:rPr>
      </w:pPr>
      <w:r w:rsidRPr="00C101B4">
        <w:rPr>
          <w:color w:val="2D2D2D"/>
          <w:lang w:val="es-CL"/>
        </w:rPr>
        <w:t>No saturar vistas con métricas o tarjetas innecesarias</w:t>
      </w:r>
    </w:p>
    <w:p w14:paraId="238F905A" w14:textId="77777777" w:rsidR="00FF3DFB" w:rsidRDefault="00000000">
      <w:pPr>
        <w:pStyle w:val="Listaconvietas"/>
      </w:pPr>
      <w:r>
        <w:rPr>
          <w:color w:val="2D2D2D"/>
        </w:rPr>
        <w:t xml:space="preserve">No usar dashboards </w:t>
      </w:r>
      <w:proofErr w:type="spellStart"/>
      <w:r>
        <w:rPr>
          <w:color w:val="2D2D2D"/>
        </w:rPr>
        <w:t>internos</w:t>
      </w:r>
      <w:proofErr w:type="spellEnd"/>
      <w:r>
        <w:rPr>
          <w:color w:val="2D2D2D"/>
        </w:rPr>
        <w:t xml:space="preserve"> redundantes</w:t>
      </w:r>
    </w:p>
    <w:p w14:paraId="55A184BE" w14:textId="77777777" w:rsidR="00FF3DFB" w:rsidRPr="00C101B4" w:rsidRDefault="00000000">
      <w:pPr>
        <w:pStyle w:val="Listaconvietas"/>
        <w:rPr>
          <w:lang w:val="es-CL"/>
        </w:rPr>
      </w:pPr>
      <w:r w:rsidRPr="00C101B4">
        <w:rPr>
          <w:color w:val="2D2D2D"/>
          <w:lang w:val="es-CL"/>
        </w:rPr>
        <w:t>No repetir métricas ni tarjetas entre pantallas</w:t>
      </w:r>
    </w:p>
    <w:p w14:paraId="306E41C5" w14:textId="77777777" w:rsidR="00FF3DFB" w:rsidRDefault="00000000">
      <w:pPr>
        <w:pStyle w:val="Listaconvietas"/>
      </w:pPr>
      <w:r>
        <w:rPr>
          <w:color w:val="2D2D2D"/>
        </w:rPr>
        <w:t xml:space="preserve">Bordes </w:t>
      </w:r>
      <w:proofErr w:type="spellStart"/>
      <w:r>
        <w:rPr>
          <w:color w:val="2D2D2D"/>
        </w:rPr>
        <w:t>suaves</w:t>
      </w:r>
      <w:proofErr w:type="spellEnd"/>
      <w:r>
        <w:rPr>
          <w:color w:val="2D2D2D"/>
        </w:rPr>
        <w:t xml:space="preserve">, </w:t>
      </w:r>
      <w:proofErr w:type="spellStart"/>
      <w:r>
        <w:rPr>
          <w:color w:val="2D2D2D"/>
        </w:rPr>
        <w:t>jerarquía</w:t>
      </w:r>
      <w:proofErr w:type="spellEnd"/>
      <w:r>
        <w:rPr>
          <w:color w:val="2D2D2D"/>
        </w:rPr>
        <w:t xml:space="preserve"> visual clara</w:t>
      </w:r>
    </w:p>
    <w:p w14:paraId="10DDE6C1" w14:textId="77777777" w:rsidR="00FF3DFB" w:rsidRPr="00C101B4" w:rsidRDefault="00000000">
      <w:pPr>
        <w:pStyle w:val="Listaconvietas"/>
        <w:rPr>
          <w:lang w:val="es-CL"/>
        </w:rPr>
      </w:pPr>
      <w:r w:rsidRPr="00C101B4">
        <w:rPr>
          <w:color w:val="2D2D2D"/>
          <w:lang w:val="es-CL"/>
        </w:rPr>
        <w:lastRenderedPageBreak/>
        <w:t xml:space="preserve">Usar </w:t>
      </w:r>
      <w:proofErr w:type="spellStart"/>
      <w:r w:rsidRPr="00C101B4">
        <w:rPr>
          <w:color w:val="2D2D2D"/>
          <w:lang w:val="es-CL"/>
        </w:rPr>
        <w:t>drawer</w:t>
      </w:r>
      <w:proofErr w:type="spellEnd"/>
      <w:r w:rsidRPr="00C101B4">
        <w:rPr>
          <w:color w:val="2D2D2D"/>
          <w:lang w:val="es-CL"/>
        </w:rPr>
        <w:t xml:space="preserve"> lateral antes que pantalla completa cuando sea posible</w:t>
      </w:r>
    </w:p>
    <w:p w14:paraId="2BEA38D4" w14:textId="77777777" w:rsidR="00FF3DFB" w:rsidRPr="00C101B4" w:rsidRDefault="00000000">
      <w:pPr>
        <w:pStyle w:val="Listaconvietas"/>
        <w:rPr>
          <w:lang w:val="es-CL"/>
        </w:rPr>
      </w:pPr>
      <w:r w:rsidRPr="00C101B4">
        <w:rPr>
          <w:color w:val="2D2D2D"/>
          <w:lang w:val="es-CL"/>
        </w:rPr>
        <w:t>Mostrar solo información relevante al contexto y al tipo de inventario</w:t>
      </w:r>
    </w:p>
    <w:p w14:paraId="5392F821" w14:textId="77777777" w:rsidR="00FF3DFB" w:rsidRPr="00C101B4" w:rsidRDefault="00000000">
      <w:pPr>
        <w:pStyle w:val="Listaconvietas"/>
        <w:rPr>
          <w:lang w:val="es-CL"/>
        </w:rPr>
      </w:pPr>
      <w:r w:rsidRPr="00C101B4">
        <w:rPr>
          <w:color w:val="2D2D2D"/>
          <w:lang w:val="es-CL"/>
        </w:rPr>
        <w:t>Tipografía Inter o Rubik (</w:t>
      </w:r>
      <w:proofErr w:type="spellStart"/>
      <w:r w:rsidRPr="00C101B4">
        <w:rPr>
          <w:color w:val="2D2D2D"/>
          <w:lang w:val="es-CL"/>
        </w:rPr>
        <w:t>fallback</w:t>
      </w:r>
      <w:proofErr w:type="spellEnd"/>
      <w:r w:rsidRPr="00C101B4">
        <w:rPr>
          <w:color w:val="2D2D2D"/>
          <w:lang w:val="es-CL"/>
        </w:rPr>
        <w:t xml:space="preserve"> Calibri) con jerarquía clara</w:t>
      </w:r>
    </w:p>
    <w:p w14:paraId="4845DF08" w14:textId="77777777" w:rsidR="00FF3DFB" w:rsidRDefault="00000000">
      <w:pPr>
        <w:spacing w:before="240" w:after="120"/>
      </w:pPr>
      <w:r>
        <w:rPr>
          <w:rFonts w:ascii="Calibri Light" w:hAnsi="Calibri Light"/>
          <w:b/>
          <w:color w:val="195F78"/>
          <w:sz w:val="30"/>
        </w:rPr>
        <w:t>7.4 Anti-</w:t>
      </w:r>
      <w:proofErr w:type="spellStart"/>
      <w:r>
        <w:rPr>
          <w:rFonts w:ascii="Calibri Light" w:hAnsi="Calibri Light"/>
          <w:b/>
          <w:color w:val="195F78"/>
          <w:sz w:val="30"/>
        </w:rPr>
        <w:t>patrones</w:t>
      </w:r>
      <w:proofErr w:type="spellEnd"/>
      <w:r>
        <w:rPr>
          <w:rFonts w:ascii="Calibri Light" w:hAnsi="Calibri Light"/>
          <w:b/>
          <w:color w:val="195F78"/>
          <w:sz w:val="30"/>
        </w:rPr>
        <w:t xml:space="preserve"> a </w:t>
      </w:r>
      <w:proofErr w:type="spellStart"/>
      <w:r>
        <w:rPr>
          <w:rFonts w:ascii="Calibri Light" w:hAnsi="Calibri Light"/>
          <w:b/>
          <w:color w:val="195F78"/>
          <w:sz w:val="30"/>
        </w:rPr>
        <w:t>evitar</w:t>
      </w:r>
      <w:proofErr w:type="spellEnd"/>
    </w:p>
    <w:p w14:paraId="3B8A15F7" w14:textId="77777777" w:rsidR="00FF3DFB" w:rsidRPr="00C101B4" w:rsidRDefault="00000000">
      <w:pPr>
        <w:pStyle w:val="Listaconvietas"/>
        <w:rPr>
          <w:lang w:val="es-CL"/>
        </w:rPr>
      </w:pPr>
      <w:proofErr w:type="spellStart"/>
      <w:r w:rsidRPr="00C101B4">
        <w:rPr>
          <w:color w:val="2D2D2D"/>
          <w:lang w:val="es-CL"/>
        </w:rPr>
        <w:t>Dashboards</w:t>
      </w:r>
      <w:proofErr w:type="spellEnd"/>
      <w:r w:rsidRPr="00C101B4">
        <w:rPr>
          <w:color w:val="2D2D2D"/>
          <w:lang w:val="es-CL"/>
        </w:rPr>
        <w:t xml:space="preserve"> innecesarios dentro de cada pantalla</w:t>
      </w:r>
    </w:p>
    <w:p w14:paraId="3B797953" w14:textId="77777777" w:rsidR="00FF3DFB" w:rsidRDefault="00000000">
      <w:pPr>
        <w:pStyle w:val="Listaconvietas"/>
      </w:pPr>
      <w:r>
        <w:rPr>
          <w:color w:val="2D2D2D"/>
        </w:rPr>
        <w:t xml:space="preserve">KPIs </w:t>
      </w:r>
      <w:proofErr w:type="spellStart"/>
      <w:r>
        <w:rPr>
          <w:color w:val="2D2D2D"/>
        </w:rPr>
        <w:t>repetidos</w:t>
      </w:r>
      <w:proofErr w:type="spellEnd"/>
      <w:r>
        <w:rPr>
          <w:color w:val="2D2D2D"/>
        </w:rPr>
        <w:t xml:space="preserve"> entre </w:t>
      </w:r>
      <w:proofErr w:type="spellStart"/>
      <w:r>
        <w:rPr>
          <w:color w:val="2D2D2D"/>
        </w:rPr>
        <w:t>secciones</w:t>
      </w:r>
      <w:proofErr w:type="spellEnd"/>
    </w:p>
    <w:p w14:paraId="3E3041C4" w14:textId="77777777" w:rsidR="00FF3DFB" w:rsidRPr="00C101B4" w:rsidRDefault="00000000">
      <w:pPr>
        <w:pStyle w:val="Listaconvietas"/>
        <w:rPr>
          <w:lang w:val="es-CL"/>
        </w:rPr>
      </w:pPr>
      <w:r w:rsidRPr="00C101B4">
        <w:rPr>
          <w:color w:val="2D2D2D"/>
          <w:lang w:val="es-CL"/>
        </w:rPr>
        <w:t>Tarjetas redundantes con la misma información</w:t>
      </w:r>
    </w:p>
    <w:p w14:paraId="5C57C329" w14:textId="77777777" w:rsidR="00FF3DFB" w:rsidRDefault="00000000">
      <w:pPr>
        <w:pStyle w:val="Listaconvietas"/>
      </w:pPr>
      <w:r>
        <w:rPr>
          <w:color w:val="2D2D2D"/>
        </w:rPr>
        <w:t xml:space="preserve">Sidebars </w:t>
      </w:r>
      <w:proofErr w:type="spellStart"/>
      <w:r>
        <w:rPr>
          <w:color w:val="2D2D2D"/>
        </w:rPr>
        <w:t>complejos</w:t>
      </w:r>
      <w:proofErr w:type="spellEnd"/>
      <w:r>
        <w:rPr>
          <w:color w:val="2D2D2D"/>
        </w:rPr>
        <w:t xml:space="preserve"> con </w:t>
      </w:r>
      <w:proofErr w:type="spellStart"/>
      <w:r>
        <w:rPr>
          <w:color w:val="2D2D2D"/>
        </w:rPr>
        <w:t>demasiadas</w:t>
      </w:r>
      <w:proofErr w:type="spellEnd"/>
      <w:r>
        <w:rPr>
          <w:color w:val="2D2D2D"/>
        </w:rPr>
        <w:t xml:space="preserve"> opciones</w:t>
      </w:r>
    </w:p>
    <w:p w14:paraId="2DE6D642" w14:textId="77777777" w:rsidR="00FF3DFB" w:rsidRDefault="00000000">
      <w:pPr>
        <w:pStyle w:val="Listaconvietas"/>
      </w:pPr>
      <w:r>
        <w:rPr>
          <w:color w:val="2D2D2D"/>
        </w:rPr>
        <w:t>Información duplicada entre tabs</w:t>
      </w:r>
    </w:p>
    <w:p w14:paraId="0BB67E11" w14:textId="77777777" w:rsidR="00FF3DFB" w:rsidRDefault="00000000">
      <w:pPr>
        <w:pStyle w:val="Listaconvietas"/>
      </w:pPr>
      <w:r>
        <w:rPr>
          <w:color w:val="2D2D2D"/>
        </w:rPr>
        <w:t>Pantallas sobrecargadas de acciones rápidas</w:t>
      </w:r>
    </w:p>
    <w:p w14:paraId="730F0EB7" w14:textId="77777777" w:rsidR="00FF3DFB" w:rsidRDefault="00000000">
      <w:pPr>
        <w:spacing w:before="360" w:after="160"/>
      </w:pPr>
      <w:r>
        <w:rPr>
          <w:rFonts w:ascii="Calibri Light" w:hAnsi="Calibri Light"/>
          <w:b/>
          <w:color w:val="14375A"/>
          <w:sz w:val="40"/>
        </w:rPr>
        <w:t>8. Autenticación y login</w:t>
      </w:r>
    </w:p>
    <w:p w14:paraId="23B479B2" w14:textId="77777777" w:rsidR="00FF3DFB" w:rsidRPr="00C101B4" w:rsidRDefault="00000000">
      <w:pPr>
        <w:spacing w:after="120"/>
        <w:rPr>
          <w:lang w:val="es-CL"/>
        </w:rPr>
      </w:pPr>
      <w:r w:rsidRPr="00C101B4">
        <w:rPr>
          <w:color w:val="2D2D2D"/>
          <w:lang w:val="es-CL"/>
        </w:rPr>
        <w:t xml:space="preserve">Pantalla inicial del sistema. El acceso se realiza mediante Microsoft Entra ID (usuarios internos) o </w:t>
      </w:r>
      <w:proofErr w:type="spellStart"/>
      <w:r w:rsidRPr="00C101B4">
        <w:rPr>
          <w:color w:val="2D2D2D"/>
          <w:lang w:val="es-CL"/>
        </w:rPr>
        <w:t>External</w:t>
      </w:r>
      <w:proofErr w:type="spellEnd"/>
      <w:r w:rsidRPr="00C101B4">
        <w:rPr>
          <w:color w:val="2D2D2D"/>
          <w:lang w:val="es-CL"/>
        </w:rPr>
        <w:t xml:space="preserve"> ID (usuarios externos e invitados), con MFA obligatorio. La interfaz muestra el logotipo, el </w:t>
      </w:r>
      <w:proofErr w:type="spellStart"/>
      <w:r w:rsidRPr="00C101B4">
        <w:rPr>
          <w:color w:val="2D2D2D"/>
          <w:lang w:val="es-CL"/>
        </w:rPr>
        <w:t>tagline</w:t>
      </w:r>
      <w:proofErr w:type="spellEnd"/>
      <w:r w:rsidRPr="00C101B4">
        <w:rPr>
          <w:color w:val="2D2D2D"/>
          <w:lang w:val="es-CL"/>
        </w:rPr>
        <w:t xml:space="preserve"> “Inventario, evidencia y trazabilidad de activos fijos desde el celular” y beneficios clave: acceso desde celular, trazabilidad completa y seguridad en Azure.</w:t>
      </w:r>
    </w:p>
    <w:p w14:paraId="5DAD54D7" w14:textId="77777777" w:rsidR="00FF3DFB" w:rsidRDefault="00000000">
      <w:pPr>
        <w:spacing w:before="160" w:after="80"/>
      </w:pPr>
      <w:r>
        <w:rPr>
          <w:b/>
          <w:color w:val="14375A"/>
          <w:sz w:val="24"/>
        </w:rPr>
        <w:t xml:space="preserve">8.1 </w:t>
      </w:r>
      <w:proofErr w:type="spellStart"/>
      <w:r>
        <w:rPr>
          <w:b/>
          <w:color w:val="14375A"/>
          <w:sz w:val="24"/>
        </w:rPr>
        <w:t>Requisitos</w:t>
      </w:r>
      <w:proofErr w:type="spellEnd"/>
      <w:r>
        <w:rPr>
          <w:b/>
          <w:color w:val="14375A"/>
          <w:sz w:val="24"/>
        </w:rPr>
        <w:t xml:space="preserve"> </w:t>
      </w:r>
      <w:proofErr w:type="spellStart"/>
      <w:r>
        <w:rPr>
          <w:b/>
          <w:color w:val="14375A"/>
          <w:sz w:val="24"/>
        </w:rPr>
        <w:t>técnicos</w:t>
      </w:r>
      <w:proofErr w:type="spellEnd"/>
    </w:p>
    <w:p w14:paraId="5D9C9844" w14:textId="77777777" w:rsidR="00FF3DFB" w:rsidRPr="00C101B4" w:rsidRDefault="00000000">
      <w:pPr>
        <w:pStyle w:val="Listaconvietas"/>
        <w:rPr>
          <w:lang w:val="es-CL"/>
        </w:rPr>
      </w:pPr>
      <w:r w:rsidRPr="00C101B4">
        <w:rPr>
          <w:color w:val="2D2D2D"/>
          <w:lang w:val="es-CL"/>
        </w:rPr>
        <w:t>Botón único: 'Iniciar sesión con Microsoft'</w:t>
      </w:r>
    </w:p>
    <w:p w14:paraId="5B8A5293" w14:textId="77777777" w:rsidR="00FF3DFB" w:rsidRDefault="00000000">
      <w:pPr>
        <w:pStyle w:val="Listaconvietas"/>
      </w:pPr>
      <w:proofErr w:type="spellStart"/>
      <w:r>
        <w:rPr>
          <w:color w:val="2D2D2D"/>
        </w:rPr>
        <w:t>Flujo</w:t>
      </w:r>
      <w:proofErr w:type="spellEnd"/>
      <w:r>
        <w:rPr>
          <w:color w:val="2D2D2D"/>
        </w:rPr>
        <w:t xml:space="preserve"> OAuth 2.0 / OpenID Connect contra Entra ID</w:t>
      </w:r>
    </w:p>
    <w:p w14:paraId="648EC47E" w14:textId="77777777" w:rsidR="00FF3DFB" w:rsidRPr="00C101B4" w:rsidRDefault="00000000">
      <w:pPr>
        <w:pStyle w:val="Listaconvietas"/>
        <w:rPr>
          <w:lang w:val="es-CL"/>
        </w:rPr>
      </w:pPr>
      <w:r w:rsidRPr="00C101B4">
        <w:rPr>
          <w:color w:val="2D2D2D"/>
          <w:lang w:val="es-CL"/>
        </w:rPr>
        <w:t>MFA obligatorio a nivel de política</w:t>
      </w:r>
    </w:p>
    <w:p w14:paraId="5414EF9D" w14:textId="77777777" w:rsidR="00FF3DFB" w:rsidRDefault="00000000">
      <w:pPr>
        <w:pStyle w:val="Listaconvietas"/>
      </w:pPr>
      <w:proofErr w:type="spellStart"/>
      <w:r>
        <w:rPr>
          <w:color w:val="2D2D2D"/>
        </w:rPr>
        <w:t>Sesión</w:t>
      </w:r>
      <w:proofErr w:type="spellEnd"/>
      <w:r>
        <w:rPr>
          <w:color w:val="2D2D2D"/>
        </w:rPr>
        <w:t xml:space="preserve"> JWT con </w:t>
      </w:r>
      <w:proofErr w:type="spellStart"/>
      <w:r>
        <w:rPr>
          <w:color w:val="2D2D2D"/>
        </w:rPr>
        <w:t>expiración</w:t>
      </w:r>
      <w:proofErr w:type="spellEnd"/>
      <w:r>
        <w:rPr>
          <w:color w:val="2D2D2D"/>
        </w:rPr>
        <w:t xml:space="preserve"> configurable</w:t>
      </w:r>
    </w:p>
    <w:p w14:paraId="42392BB5" w14:textId="77777777" w:rsidR="00FF3DFB" w:rsidRDefault="00000000">
      <w:pPr>
        <w:pStyle w:val="Listaconvietas"/>
      </w:pPr>
      <w:r>
        <w:rPr>
          <w:color w:val="2D2D2D"/>
        </w:rPr>
        <w:t>PWA responsive mobile-first</w:t>
      </w:r>
    </w:p>
    <w:p w14:paraId="264E9825" w14:textId="77777777" w:rsidR="00FF3DFB" w:rsidRDefault="00000000">
      <w:pPr>
        <w:jc w:val="center"/>
      </w:pPr>
      <w:r>
        <w:rPr>
          <w:noProof/>
        </w:rPr>
        <w:lastRenderedPageBreak/>
        <w:drawing>
          <wp:inline distT="0" distB="0" distL="0" distR="0" wp14:anchorId="7642FCF2" wp14:editId="02EEB60C">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1.png"/>
                    <pic:cNvPicPr/>
                  </pic:nvPicPr>
                  <pic:blipFill>
                    <a:blip r:embed="rId8"/>
                    <a:stretch>
                      <a:fillRect/>
                    </a:stretch>
                  </pic:blipFill>
                  <pic:spPr>
                    <a:xfrm>
                      <a:off x="0" y="0"/>
                      <a:ext cx="5486400" cy="3657600"/>
                    </a:xfrm>
                    <a:prstGeom prst="rect">
                      <a:avLst/>
                    </a:prstGeom>
                  </pic:spPr>
                </pic:pic>
              </a:graphicData>
            </a:graphic>
          </wp:inline>
        </w:drawing>
      </w:r>
    </w:p>
    <w:p w14:paraId="302F91AB" w14:textId="77777777" w:rsidR="00FF3DFB" w:rsidRPr="00C101B4" w:rsidRDefault="00000000">
      <w:pPr>
        <w:spacing w:after="240"/>
        <w:jc w:val="center"/>
        <w:rPr>
          <w:lang w:val="es-CL"/>
        </w:rPr>
      </w:pPr>
      <w:r w:rsidRPr="00C101B4">
        <w:rPr>
          <w:i/>
          <w:color w:val="6B7280"/>
          <w:sz w:val="19"/>
          <w:lang w:val="es-CL"/>
        </w:rPr>
        <w:t>Figura 1. Pantalla de inicio de sesión con Microsoft Entra ID.</w:t>
      </w:r>
    </w:p>
    <w:p w14:paraId="2BF418E0" w14:textId="77777777" w:rsidR="00FF3DFB" w:rsidRPr="00C101B4" w:rsidRDefault="00000000">
      <w:pPr>
        <w:spacing w:before="360" w:after="160"/>
        <w:rPr>
          <w:lang w:val="es-CL"/>
        </w:rPr>
      </w:pPr>
      <w:r w:rsidRPr="00C101B4">
        <w:rPr>
          <w:rFonts w:ascii="Calibri Light" w:hAnsi="Calibri Light"/>
          <w:b/>
          <w:color w:val="14375A"/>
          <w:sz w:val="40"/>
          <w:lang w:val="es-CL"/>
        </w:rPr>
        <w:t xml:space="preserve">9. </w:t>
      </w:r>
      <w:proofErr w:type="spellStart"/>
      <w:r w:rsidRPr="00C101B4">
        <w:rPr>
          <w:rFonts w:ascii="Calibri Light" w:hAnsi="Calibri Light"/>
          <w:b/>
          <w:color w:val="14375A"/>
          <w:sz w:val="40"/>
          <w:lang w:val="es-CL"/>
        </w:rPr>
        <w:t>Dashboard</w:t>
      </w:r>
      <w:proofErr w:type="spellEnd"/>
      <w:r w:rsidRPr="00C101B4">
        <w:rPr>
          <w:rFonts w:ascii="Calibri Light" w:hAnsi="Calibri Light"/>
          <w:b/>
          <w:color w:val="14375A"/>
          <w:sz w:val="40"/>
          <w:lang w:val="es-CL"/>
        </w:rPr>
        <w:t xml:space="preserve"> general</w:t>
      </w:r>
    </w:p>
    <w:p w14:paraId="4E6B155A" w14:textId="77777777" w:rsidR="00FF3DFB" w:rsidRPr="00C101B4" w:rsidRDefault="00000000">
      <w:pPr>
        <w:spacing w:after="120"/>
        <w:rPr>
          <w:lang w:val="es-CL"/>
        </w:rPr>
      </w:pPr>
      <w:r w:rsidRPr="00C101B4">
        <w:rPr>
          <w:color w:val="2D2D2D"/>
          <w:lang w:val="es-CL"/>
        </w:rPr>
        <w:t xml:space="preserve">Pantalla inicial </w:t>
      </w:r>
      <w:proofErr w:type="spellStart"/>
      <w:r w:rsidRPr="00C101B4">
        <w:rPr>
          <w:color w:val="2D2D2D"/>
          <w:lang w:val="es-CL"/>
        </w:rPr>
        <w:t>post-login</w:t>
      </w:r>
      <w:proofErr w:type="spellEnd"/>
      <w:r w:rsidRPr="00C101B4">
        <w:rPr>
          <w:color w:val="2D2D2D"/>
          <w:lang w:val="es-CL"/>
        </w:rPr>
        <w:t>. Muestra la vista general del ecosistema de campañas y actividad.</w:t>
      </w:r>
    </w:p>
    <w:p w14:paraId="7D1EFE93" w14:textId="77777777" w:rsidR="00FF3DFB" w:rsidRDefault="00000000">
      <w:pPr>
        <w:spacing w:before="160" w:after="80"/>
      </w:pPr>
      <w:r>
        <w:rPr>
          <w:b/>
          <w:color w:val="14375A"/>
          <w:sz w:val="24"/>
        </w:rPr>
        <w:t xml:space="preserve">9.1 </w:t>
      </w:r>
      <w:proofErr w:type="spellStart"/>
      <w:r>
        <w:rPr>
          <w:b/>
          <w:color w:val="14375A"/>
          <w:sz w:val="24"/>
        </w:rPr>
        <w:t>Componentes</w:t>
      </w:r>
      <w:proofErr w:type="spellEnd"/>
    </w:p>
    <w:p w14:paraId="29194849" w14:textId="77777777" w:rsidR="00FF3DFB" w:rsidRPr="00C101B4" w:rsidRDefault="00000000">
      <w:pPr>
        <w:pStyle w:val="Listaconvietas"/>
        <w:rPr>
          <w:lang w:val="es-CL"/>
        </w:rPr>
      </w:pPr>
      <w:proofErr w:type="spellStart"/>
      <w:r w:rsidRPr="00C101B4">
        <w:rPr>
          <w:color w:val="2D2D2D"/>
          <w:lang w:val="es-CL"/>
        </w:rPr>
        <w:t>KPIs</w:t>
      </w:r>
      <w:proofErr w:type="spellEnd"/>
      <w:r w:rsidRPr="00C101B4">
        <w:rPr>
          <w:color w:val="2D2D2D"/>
          <w:lang w:val="es-CL"/>
        </w:rPr>
        <w:t xml:space="preserve"> superiores: Campañas totales, Activos totales, Avance global, Hallazgos, Auditores</w:t>
      </w:r>
    </w:p>
    <w:p w14:paraId="49F6EE2A" w14:textId="77777777" w:rsidR="00FF3DFB" w:rsidRPr="00C101B4" w:rsidRDefault="00000000">
      <w:pPr>
        <w:pStyle w:val="Listaconvietas"/>
        <w:rPr>
          <w:lang w:val="es-CL"/>
        </w:rPr>
      </w:pPr>
      <w:r w:rsidRPr="00C101B4">
        <w:rPr>
          <w:color w:val="2D2D2D"/>
          <w:lang w:val="es-CL"/>
        </w:rPr>
        <w:t>Listado de campañas activas con avance y auditores asignados</w:t>
      </w:r>
    </w:p>
    <w:p w14:paraId="211B8C57" w14:textId="77777777" w:rsidR="00FF3DFB" w:rsidRPr="00C101B4" w:rsidRDefault="00000000">
      <w:pPr>
        <w:pStyle w:val="Listaconvietas"/>
        <w:rPr>
          <w:lang w:val="es-CL"/>
        </w:rPr>
      </w:pPr>
      <w:r w:rsidRPr="00C101B4">
        <w:rPr>
          <w:color w:val="2D2D2D"/>
          <w:lang w:val="es-CL"/>
        </w:rPr>
        <w:t>Hallazgos por severidad (crítico, alto, medio, bajo)</w:t>
      </w:r>
    </w:p>
    <w:p w14:paraId="38E3993B" w14:textId="77777777" w:rsidR="00FF3DFB" w:rsidRPr="00C101B4" w:rsidRDefault="00000000">
      <w:pPr>
        <w:pStyle w:val="Listaconvietas"/>
        <w:rPr>
          <w:lang w:val="es-CL"/>
        </w:rPr>
      </w:pPr>
      <w:r w:rsidRPr="00C101B4">
        <w:rPr>
          <w:color w:val="2D2D2D"/>
          <w:lang w:val="es-CL"/>
        </w:rPr>
        <w:t>Progreso general (dona con % avance)</w:t>
      </w:r>
    </w:p>
    <w:p w14:paraId="0E7A4C0C" w14:textId="77777777" w:rsidR="00FF3DFB" w:rsidRPr="00C101B4" w:rsidRDefault="00000000">
      <w:pPr>
        <w:pStyle w:val="Listaconvietas"/>
        <w:rPr>
          <w:lang w:val="es-CL"/>
        </w:rPr>
      </w:pPr>
      <w:r w:rsidRPr="00C101B4">
        <w:rPr>
          <w:color w:val="2D2D2D"/>
          <w:lang w:val="es-CL"/>
        </w:rPr>
        <w:t>Última actividad (</w:t>
      </w:r>
      <w:proofErr w:type="spellStart"/>
      <w:r w:rsidRPr="00C101B4">
        <w:rPr>
          <w:color w:val="2D2D2D"/>
          <w:lang w:val="es-CL"/>
        </w:rPr>
        <w:t>feed</w:t>
      </w:r>
      <w:proofErr w:type="spellEnd"/>
      <w:r w:rsidRPr="00C101B4">
        <w:rPr>
          <w:color w:val="2D2D2D"/>
          <w:lang w:val="es-CL"/>
        </w:rPr>
        <w:t xml:space="preserve"> de eventos recientes)</w:t>
      </w:r>
    </w:p>
    <w:p w14:paraId="04C41326" w14:textId="77777777" w:rsidR="00FF3DFB" w:rsidRDefault="00000000">
      <w:pPr>
        <w:pStyle w:val="Listaconvietas"/>
      </w:pPr>
      <w:proofErr w:type="spellStart"/>
      <w:r>
        <w:rPr>
          <w:color w:val="2D2D2D"/>
        </w:rPr>
        <w:t>Filtro</w:t>
      </w:r>
      <w:proofErr w:type="spellEnd"/>
      <w:r>
        <w:rPr>
          <w:color w:val="2D2D2D"/>
        </w:rPr>
        <w:t xml:space="preserve"> </w:t>
      </w:r>
      <w:proofErr w:type="spellStart"/>
      <w:r>
        <w:rPr>
          <w:color w:val="2D2D2D"/>
        </w:rPr>
        <w:t>por</w:t>
      </w:r>
      <w:proofErr w:type="spellEnd"/>
      <w:r>
        <w:rPr>
          <w:color w:val="2D2D2D"/>
        </w:rPr>
        <w:t xml:space="preserve"> </w:t>
      </w:r>
      <w:proofErr w:type="spellStart"/>
      <w:r>
        <w:rPr>
          <w:color w:val="2D2D2D"/>
        </w:rPr>
        <w:t>cliente</w:t>
      </w:r>
      <w:proofErr w:type="spellEnd"/>
      <w:r>
        <w:rPr>
          <w:color w:val="2D2D2D"/>
        </w:rPr>
        <w:t xml:space="preserve"> y exportación</w:t>
      </w:r>
    </w:p>
    <w:p w14:paraId="711F416A" w14:textId="77777777" w:rsidR="00FF3DFB" w:rsidRDefault="00000000">
      <w:pPr>
        <w:jc w:val="center"/>
      </w:pPr>
      <w:r>
        <w:rPr>
          <w:noProof/>
        </w:rPr>
        <w:lastRenderedPageBreak/>
        <w:drawing>
          <wp:inline distT="0" distB="0" distL="0" distR="0" wp14:anchorId="1ACA8DA7" wp14:editId="67A90859">
            <wp:extent cx="54864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2.png"/>
                    <pic:cNvPicPr/>
                  </pic:nvPicPr>
                  <pic:blipFill>
                    <a:blip r:embed="rId9"/>
                    <a:stretch>
                      <a:fillRect/>
                    </a:stretch>
                  </pic:blipFill>
                  <pic:spPr>
                    <a:xfrm>
                      <a:off x="0" y="0"/>
                      <a:ext cx="5486400" cy="3657600"/>
                    </a:xfrm>
                    <a:prstGeom prst="rect">
                      <a:avLst/>
                    </a:prstGeom>
                  </pic:spPr>
                </pic:pic>
              </a:graphicData>
            </a:graphic>
          </wp:inline>
        </w:drawing>
      </w:r>
    </w:p>
    <w:p w14:paraId="571D6A94" w14:textId="77777777" w:rsidR="00FF3DFB" w:rsidRPr="00C101B4" w:rsidRDefault="00000000">
      <w:pPr>
        <w:spacing w:after="240"/>
        <w:jc w:val="center"/>
        <w:rPr>
          <w:lang w:val="es-CL"/>
        </w:rPr>
      </w:pPr>
      <w:r w:rsidRPr="00C101B4">
        <w:rPr>
          <w:i/>
          <w:color w:val="6B7280"/>
          <w:sz w:val="19"/>
          <w:lang w:val="es-CL"/>
        </w:rPr>
        <w:t xml:space="preserve">Figura 2. </w:t>
      </w:r>
      <w:proofErr w:type="spellStart"/>
      <w:r w:rsidRPr="00C101B4">
        <w:rPr>
          <w:i/>
          <w:color w:val="6B7280"/>
          <w:sz w:val="19"/>
          <w:lang w:val="es-CL"/>
        </w:rPr>
        <w:t>Dashboard</w:t>
      </w:r>
      <w:proofErr w:type="spellEnd"/>
      <w:r w:rsidRPr="00C101B4">
        <w:rPr>
          <w:i/>
          <w:color w:val="6B7280"/>
          <w:sz w:val="19"/>
          <w:lang w:val="es-CL"/>
        </w:rPr>
        <w:t xml:space="preserve"> general del sistema.</w:t>
      </w:r>
    </w:p>
    <w:p w14:paraId="1E8E9F56" w14:textId="77777777" w:rsidR="00FF3DFB" w:rsidRPr="00C101B4" w:rsidRDefault="00000000">
      <w:pPr>
        <w:spacing w:before="360" w:after="160"/>
        <w:rPr>
          <w:lang w:val="es-CL"/>
        </w:rPr>
      </w:pPr>
      <w:r w:rsidRPr="00C101B4">
        <w:rPr>
          <w:rFonts w:ascii="Calibri Light" w:hAnsi="Calibri Light"/>
          <w:b/>
          <w:color w:val="14375A"/>
          <w:sz w:val="40"/>
          <w:lang w:val="es-CL"/>
        </w:rPr>
        <w:t>10. Módulo Campañas</w:t>
      </w:r>
    </w:p>
    <w:p w14:paraId="60836B79" w14:textId="77777777" w:rsidR="00FF3DFB" w:rsidRPr="00C101B4" w:rsidRDefault="00000000">
      <w:pPr>
        <w:spacing w:after="120"/>
        <w:rPr>
          <w:lang w:val="es-CL"/>
        </w:rPr>
      </w:pPr>
      <w:r w:rsidRPr="00C101B4">
        <w:rPr>
          <w:color w:val="2D2D2D"/>
          <w:lang w:val="es-CL"/>
        </w:rPr>
        <w:t xml:space="preserve">Listado central de todas las campañas del </w:t>
      </w:r>
      <w:proofErr w:type="spellStart"/>
      <w:r w:rsidRPr="00C101B4">
        <w:rPr>
          <w:color w:val="2D2D2D"/>
          <w:lang w:val="es-CL"/>
        </w:rPr>
        <w:t>tenant</w:t>
      </w:r>
      <w:proofErr w:type="spellEnd"/>
      <w:r w:rsidRPr="00C101B4">
        <w:rPr>
          <w:color w:val="2D2D2D"/>
          <w:lang w:val="es-CL"/>
        </w:rPr>
        <w:t>. Permite gestionar y dar seguimiento a las campañas de inventario.</w:t>
      </w:r>
    </w:p>
    <w:p w14:paraId="2CBEFADE" w14:textId="77777777" w:rsidR="00FF3DFB" w:rsidRDefault="00000000">
      <w:pPr>
        <w:spacing w:before="160" w:after="80"/>
      </w:pPr>
      <w:r>
        <w:rPr>
          <w:b/>
          <w:color w:val="14375A"/>
          <w:sz w:val="24"/>
        </w:rPr>
        <w:t xml:space="preserve">10.1 </w:t>
      </w:r>
      <w:proofErr w:type="spellStart"/>
      <w:r>
        <w:rPr>
          <w:b/>
          <w:color w:val="14375A"/>
          <w:sz w:val="24"/>
        </w:rPr>
        <w:t>Componentes</w:t>
      </w:r>
      <w:proofErr w:type="spellEnd"/>
    </w:p>
    <w:p w14:paraId="35AADE6E" w14:textId="77777777" w:rsidR="00FF3DFB" w:rsidRPr="00C101B4" w:rsidRDefault="00000000">
      <w:pPr>
        <w:pStyle w:val="Listaconvietas"/>
        <w:rPr>
          <w:lang w:val="es-CL"/>
        </w:rPr>
      </w:pPr>
      <w:r w:rsidRPr="00C101B4">
        <w:rPr>
          <w:color w:val="2D2D2D"/>
          <w:lang w:val="es-CL"/>
        </w:rPr>
        <w:t>Buscador (nombre de campaña, cliente, responsable)</w:t>
      </w:r>
    </w:p>
    <w:p w14:paraId="7723FC3F" w14:textId="77777777" w:rsidR="00FF3DFB" w:rsidRPr="00C101B4" w:rsidRDefault="00000000">
      <w:pPr>
        <w:pStyle w:val="Listaconvietas"/>
        <w:rPr>
          <w:lang w:val="es-CL"/>
        </w:rPr>
      </w:pPr>
      <w:r w:rsidRPr="00C101B4">
        <w:rPr>
          <w:color w:val="2D2D2D"/>
          <w:lang w:val="es-CL"/>
        </w:rPr>
        <w:t>Filtros: Estado (Todos, Activa, En revisión, Pendiente, Cerrada), Cliente, Rango de fechas</w:t>
      </w:r>
    </w:p>
    <w:p w14:paraId="3A90F85F" w14:textId="2292D6B1" w:rsidR="00FF3DFB" w:rsidRDefault="00000000">
      <w:pPr>
        <w:pStyle w:val="Listaconvietas"/>
      </w:pPr>
      <w:proofErr w:type="spellStart"/>
      <w:r>
        <w:rPr>
          <w:color w:val="2D2D2D"/>
        </w:rPr>
        <w:t>Botones</w:t>
      </w:r>
      <w:proofErr w:type="spellEnd"/>
      <w:r>
        <w:rPr>
          <w:color w:val="2D2D2D"/>
        </w:rPr>
        <w:t xml:space="preserve">: Crear </w:t>
      </w:r>
      <w:proofErr w:type="spellStart"/>
      <w:r>
        <w:rPr>
          <w:color w:val="2D2D2D"/>
        </w:rPr>
        <w:t>campaña</w:t>
      </w:r>
      <w:proofErr w:type="spellEnd"/>
    </w:p>
    <w:p w14:paraId="6695152C" w14:textId="77777777" w:rsidR="00FF3DFB" w:rsidRPr="00C101B4" w:rsidRDefault="00000000">
      <w:pPr>
        <w:pStyle w:val="Listaconvietas"/>
        <w:rPr>
          <w:lang w:val="es-CL"/>
        </w:rPr>
      </w:pPr>
      <w:r w:rsidRPr="00C101B4">
        <w:rPr>
          <w:color w:val="2D2D2D"/>
          <w:lang w:val="es-CL"/>
        </w:rPr>
        <w:t>Tabla con: Campaña, Cliente, Fechas, Avance, Activos, Auditores, Estado, Última actividad</w:t>
      </w:r>
    </w:p>
    <w:p w14:paraId="005A2FD3" w14:textId="77777777" w:rsidR="00FF3DFB" w:rsidRPr="00C101B4" w:rsidRDefault="00000000">
      <w:pPr>
        <w:pStyle w:val="Listaconvietas"/>
        <w:rPr>
          <w:lang w:val="es-CL"/>
        </w:rPr>
      </w:pPr>
      <w:r w:rsidRPr="00C101B4">
        <w:rPr>
          <w:color w:val="2D2D2D"/>
          <w:lang w:val="es-CL"/>
        </w:rPr>
        <w:t>Al hacer clic en la fila se ingresa al detalle de la campaña</w:t>
      </w:r>
    </w:p>
    <w:p w14:paraId="1EE96847" w14:textId="77777777" w:rsidR="00FF3DFB" w:rsidRDefault="00000000">
      <w:pPr>
        <w:jc w:val="center"/>
      </w:pPr>
      <w:r>
        <w:rPr>
          <w:noProof/>
        </w:rPr>
        <w:lastRenderedPageBreak/>
        <w:drawing>
          <wp:inline distT="0" distB="0" distL="0" distR="0" wp14:anchorId="5AB23684" wp14:editId="01E24D49">
            <wp:extent cx="54864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3.png"/>
                    <pic:cNvPicPr/>
                  </pic:nvPicPr>
                  <pic:blipFill>
                    <a:blip r:embed="rId10"/>
                    <a:stretch>
                      <a:fillRect/>
                    </a:stretch>
                  </pic:blipFill>
                  <pic:spPr>
                    <a:xfrm>
                      <a:off x="0" y="0"/>
                      <a:ext cx="5486400" cy="3657600"/>
                    </a:xfrm>
                    <a:prstGeom prst="rect">
                      <a:avLst/>
                    </a:prstGeom>
                  </pic:spPr>
                </pic:pic>
              </a:graphicData>
            </a:graphic>
          </wp:inline>
        </w:drawing>
      </w:r>
    </w:p>
    <w:p w14:paraId="7B522F3A" w14:textId="77777777" w:rsidR="00FF3DFB" w:rsidRPr="00C101B4" w:rsidRDefault="00000000">
      <w:pPr>
        <w:spacing w:after="240"/>
        <w:jc w:val="center"/>
        <w:rPr>
          <w:lang w:val="es-CL"/>
        </w:rPr>
      </w:pPr>
      <w:r w:rsidRPr="00C101B4">
        <w:rPr>
          <w:i/>
          <w:color w:val="6B7280"/>
          <w:sz w:val="19"/>
          <w:lang w:val="es-CL"/>
        </w:rPr>
        <w:t>Figura 3. Listado de campañas.</w:t>
      </w:r>
    </w:p>
    <w:p w14:paraId="1AEABE95" w14:textId="77777777" w:rsidR="00FF3DFB" w:rsidRPr="00C101B4" w:rsidRDefault="00000000">
      <w:pPr>
        <w:spacing w:before="360" w:after="160"/>
        <w:rPr>
          <w:lang w:val="es-CL"/>
        </w:rPr>
      </w:pPr>
      <w:r w:rsidRPr="00C101B4">
        <w:rPr>
          <w:rFonts w:ascii="Calibri Light" w:hAnsi="Calibri Light"/>
          <w:b/>
          <w:color w:val="14375A"/>
          <w:sz w:val="40"/>
          <w:lang w:val="es-CL"/>
        </w:rPr>
        <w:t>11. Crear campaña (</w:t>
      </w:r>
      <w:proofErr w:type="spellStart"/>
      <w:r w:rsidRPr="00C101B4">
        <w:rPr>
          <w:rFonts w:ascii="Calibri Light" w:hAnsi="Calibri Light"/>
          <w:b/>
          <w:color w:val="14375A"/>
          <w:sz w:val="40"/>
          <w:lang w:val="es-CL"/>
        </w:rPr>
        <w:t>wizard</w:t>
      </w:r>
      <w:proofErr w:type="spellEnd"/>
      <w:r w:rsidRPr="00C101B4">
        <w:rPr>
          <w:rFonts w:ascii="Calibri Light" w:hAnsi="Calibri Light"/>
          <w:b/>
          <w:color w:val="14375A"/>
          <w:sz w:val="40"/>
          <w:lang w:val="es-CL"/>
        </w:rPr>
        <w:t xml:space="preserve"> 3 pasos)</w:t>
      </w:r>
    </w:p>
    <w:p w14:paraId="3A9E0D02" w14:textId="77777777" w:rsidR="00FF3DFB" w:rsidRPr="00C101B4" w:rsidRDefault="00000000">
      <w:pPr>
        <w:spacing w:after="120"/>
        <w:rPr>
          <w:lang w:val="es-CL"/>
        </w:rPr>
      </w:pPr>
      <w:r w:rsidRPr="00C101B4">
        <w:rPr>
          <w:color w:val="2D2D2D"/>
          <w:lang w:val="es-CL"/>
        </w:rPr>
        <w:t xml:space="preserve">El proceso de creación de campaña es un </w:t>
      </w:r>
      <w:proofErr w:type="spellStart"/>
      <w:r w:rsidRPr="00C101B4">
        <w:rPr>
          <w:color w:val="2D2D2D"/>
          <w:lang w:val="es-CL"/>
        </w:rPr>
        <w:t>wizard</w:t>
      </w:r>
      <w:proofErr w:type="spellEnd"/>
      <w:r w:rsidRPr="00C101B4">
        <w:rPr>
          <w:color w:val="2D2D2D"/>
          <w:lang w:val="es-CL"/>
        </w:rPr>
        <w:t xml:space="preserve"> de 3 pasos con navegación lateral que muestra el progreso.</w:t>
      </w:r>
    </w:p>
    <w:p w14:paraId="5C65C603" w14:textId="77777777" w:rsidR="00FF3DFB" w:rsidRDefault="00000000">
      <w:pPr>
        <w:spacing w:before="160" w:after="80"/>
      </w:pPr>
      <w:r>
        <w:rPr>
          <w:b/>
          <w:color w:val="14375A"/>
          <w:sz w:val="24"/>
        </w:rPr>
        <w:t>11.1 Paso 1 – Información general</w:t>
      </w:r>
    </w:p>
    <w:p w14:paraId="476A5B73" w14:textId="77777777" w:rsidR="00FF3DFB" w:rsidRPr="00C101B4" w:rsidRDefault="00000000">
      <w:pPr>
        <w:pStyle w:val="Listaconvietas"/>
        <w:rPr>
          <w:lang w:val="es-CL"/>
        </w:rPr>
      </w:pPr>
      <w:r w:rsidRPr="00C101B4">
        <w:rPr>
          <w:color w:val="2D2D2D"/>
          <w:lang w:val="es-CL"/>
        </w:rPr>
        <w:t>Nombre de la campaña (obligatorio)</w:t>
      </w:r>
    </w:p>
    <w:p w14:paraId="56431601" w14:textId="77777777" w:rsidR="00FF3DFB" w:rsidRDefault="00000000">
      <w:pPr>
        <w:pStyle w:val="Listaconvietas"/>
      </w:pPr>
      <w:proofErr w:type="spellStart"/>
      <w:r>
        <w:rPr>
          <w:color w:val="2D2D2D"/>
        </w:rPr>
        <w:t>Cliente</w:t>
      </w:r>
      <w:proofErr w:type="spellEnd"/>
      <w:r>
        <w:rPr>
          <w:color w:val="2D2D2D"/>
        </w:rPr>
        <w:t xml:space="preserve"> (</w:t>
      </w:r>
      <w:proofErr w:type="spellStart"/>
      <w:r>
        <w:rPr>
          <w:color w:val="2D2D2D"/>
        </w:rPr>
        <w:t>obligatorio</w:t>
      </w:r>
      <w:proofErr w:type="spellEnd"/>
      <w:r>
        <w:rPr>
          <w:color w:val="2D2D2D"/>
        </w:rPr>
        <w:t>, selector)</w:t>
      </w:r>
    </w:p>
    <w:p w14:paraId="66B00C49" w14:textId="77777777" w:rsidR="00FF3DFB" w:rsidRDefault="00000000">
      <w:pPr>
        <w:pStyle w:val="Listaconvietas"/>
      </w:pPr>
      <w:r>
        <w:rPr>
          <w:color w:val="2D2D2D"/>
        </w:rPr>
        <w:t>Descripción</w:t>
      </w:r>
    </w:p>
    <w:p w14:paraId="0AD44A41" w14:textId="77777777" w:rsidR="00FF3DFB" w:rsidRPr="00C101B4" w:rsidRDefault="00000000">
      <w:pPr>
        <w:pStyle w:val="Listaconvietas"/>
        <w:rPr>
          <w:lang w:val="es-CL"/>
        </w:rPr>
      </w:pPr>
      <w:r w:rsidRPr="00C101B4">
        <w:rPr>
          <w:color w:val="2D2D2D"/>
          <w:lang w:val="es-CL"/>
        </w:rPr>
        <w:t>Fecha de inicio y fecha de término</w:t>
      </w:r>
    </w:p>
    <w:p w14:paraId="0D314B26" w14:textId="77777777" w:rsidR="00FF3DFB" w:rsidRDefault="00000000">
      <w:pPr>
        <w:pStyle w:val="Listaconvietas"/>
      </w:pPr>
      <w:r>
        <w:rPr>
          <w:color w:val="2D2D2D"/>
        </w:rPr>
        <w:t xml:space="preserve">Lugar / </w:t>
      </w:r>
      <w:proofErr w:type="spellStart"/>
      <w:r>
        <w:rPr>
          <w:color w:val="2D2D2D"/>
        </w:rPr>
        <w:t>Sede</w:t>
      </w:r>
      <w:proofErr w:type="spellEnd"/>
      <w:r>
        <w:rPr>
          <w:color w:val="2D2D2D"/>
        </w:rPr>
        <w:t xml:space="preserve"> principal</w:t>
      </w:r>
    </w:p>
    <w:p w14:paraId="371CB8BD" w14:textId="77777777" w:rsidR="00FF3DFB" w:rsidRPr="00C101B4" w:rsidRDefault="00000000">
      <w:pPr>
        <w:pStyle w:val="Listaconvietas"/>
        <w:rPr>
          <w:lang w:val="es-CL"/>
        </w:rPr>
      </w:pPr>
      <w:r w:rsidRPr="00C101B4">
        <w:rPr>
          <w:color w:val="2D2D2D"/>
          <w:lang w:val="es-CL"/>
        </w:rPr>
        <w:t>Opciones adicionales: Permitir registros sin conexión, Permitir editar registros, Requerir revisión de supervisor, Cierre automático de campaña</w:t>
      </w:r>
    </w:p>
    <w:p w14:paraId="63E7EC85" w14:textId="77777777" w:rsidR="00FF3DFB" w:rsidRPr="00C101B4" w:rsidRDefault="00000000">
      <w:pPr>
        <w:pStyle w:val="Listaconvietas"/>
        <w:rPr>
          <w:lang w:val="es-CL"/>
        </w:rPr>
      </w:pPr>
      <w:r w:rsidRPr="00C101B4">
        <w:rPr>
          <w:color w:val="2D2D2D"/>
          <w:lang w:val="es-CL"/>
        </w:rPr>
        <w:t>Configuración de campos de toma física (obligatorio / opcional / no aplica por campo)</w:t>
      </w:r>
    </w:p>
    <w:p w14:paraId="53699D8E" w14:textId="77777777" w:rsidR="00FF3DFB" w:rsidRPr="00C101B4" w:rsidRDefault="00000000">
      <w:pPr>
        <w:spacing w:before="160" w:after="80"/>
        <w:rPr>
          <w:lang w:val="es-CL"/>
        </w:rPr>
      </w:pPr>
      <w:r w:rsidRPr="00C101B4">
        <w:rPr>
          <w:b/>
          <w:color w:val="14375A"/>
          <w:sz w:val="24"/>
          <w:lang w:val="es-CL"/>
        </w:rPr>
        <w:t>11.2 Paso 2 – Configuración de toma física</w:t>
      </w:r>
    </w:p>
    <w:p w14:paraId="15CE385D" w14:textId="77777777" w:rsidR="00FF3DFB" w:rsidRPr="00C101B4" w:rsidRDefault="00000000">
      <w:pPr>
        <w:spacing w:after="120"/>
        <w:rPr>
          <w:lang w:val="es-CL"/>
        </w:rPr>
      </w:pPr>
      <w:r w:rsidRPr="00C101B4">
        <w:rPr>
          <w:color w:val="2D2D2D"/>
          <w:lang w:val="es-CL"/>
        </w:rPr>
        <w:t>Ver Sección 12 para el detalle completo.</w:t>
      </w:r>
    </w:p>
    <w:p w14:paraId="23551138" w14:textId="77777777" w:rsidR="00FF3DFB" w:rsidRPr="00C101B4" w:rsidRDefault="00000000">
      <w:pPr>
        <w:spacing w:before="160" w:after="80"/>
        <w:rPr>
          <w:lang w:val="es-CL"/>
        </w:rPr>
      </w:pPr>
      <w:r w:rsidRPr="00C101B4">
        <w:rPr>
          <w:b/>
          <w:color w:val="14375A"/>
          <w:sz w:val="24"/>
          <w:lang w:val="es-CL"/>
        </w:rPr>
        <w:t>11.3 Paso 3 – Revisión y confirmación</w:t>
      </w:r>
    </w:p>
    <w:p w14:paraId="1182451F" w14:textId="77777777" w:rsidR="00FF3DFB" w:rsidRDefault="00000000">
      <w:pPr>
        <w:spacing w:after="120"/>
      </w:pPr>
      <w:r w:rsidRPr="00C101B4">
        <w:rPr>
          <w:color w:val="2D2D2D"/>
          <w:lang w:val="es-CL"/>
        </w:rPr>
        <w:t xml:space="preserve">Modal </w:t>
      </w:r>
      <w:proofErr w:type="spellStart"/>
      <w:r w:rsidRPr="00C101B4">
        <w:rPr>
          <w:color w:val="2D2D2D"/>
          <w:lang w:val="es-CL"/>
        </w:rPr>
        <w:t>popup</w:t>
      </w:r>
      <w:proofErr w:type="spellEnd"/>
      <w:r w:rsidRPr="00C101B4">
        <w:rPr>
          <w:color w:val="2D2D2D"/>
          <w:lang w:val="es-CL"/>
        </w:rPr>
        <w:t xml:space="preserve"> con resumen consolidado antes de crear la campaña. </w:t>
      </w:r>
      <w:r>
        <w:rPr>
          <w:color w:val="2D2D2D"/>
        </w:rPr>
        <w:t xml:space="preserve">Ver </w:t>
      </w:r>
      <w:proofErr w:type="spellStart"/>
      <w:r>
        <w:rPr>
          <w:color w:val="2D2D2D"/>
        </w:rPr>
        <w:t>Sección</w:t>
      </w:r>
      <w:proofErr w:type="spellEnd"/>
      <w:r>
        <w:rPr>
          <w:color w:val="2D2D2D"/>
        </w:rPr>
        <w:t xml:space="preserve"> 18.</w:t>
      </w:r>
    </w:p>
    <w:p w14:paraId="4DA27D71" w14:textId="77777777" w:rsidR="00FF3DFB" w:rsidRDefault="00000000">
      <w:pPr>
        <w:jc w:val="center"/>
      </w:pPr>
      <w:r>
        <w:rPr>
          <w:noProof/>
        </w:rPr>
        <w:lastRenderedPageBreak/>
        <w:drawing>
          <wp:inline distT="0" distB="0" distL="0" distR="0" wp14:anchorId="61BB8923" wp14:editId="7288F694">
            <wp:extent cx="548640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4.png"/>
                    <pic:cNvPicPr/>
                  </pic:nvPicPr>
                  <pic:blipFill>
                    <a:blip r:embed="rId11"/>
                    <a:stretch>
                      <a:fillRect/>
                    </a:stretch>
                  </pic:blipFill>
                  <pic:spPr>
                    <a:xfrm>
                      <a:off x="0" y="0"/>
                      <a:ext cx="5486400" cy="3657600"/>
                    </a:xfrm>
                    <a:prstGeom prst="rect">
                      <a:avLst/>
                    </a:prstGeom>
                  </pic:spPr>
                </pic:pic>
              </a:graphicData>
            </a:graphic>
          </wp:inline>
        </w:drawing>
      </w:r>
    </w:p>
    <w:p w14:paraId="6DB34751" w14:textId="77777777" w:rsidR="00FF3DFB" w:rsidRPr="00C101B4" w:rsidRDefault="00000000">
      <w:pPr>
        <w:spacing w:after="240"/>
        <w:jc w:val="center"/>
        <w:rPr>
          <w:lang w:val="es-CL"/>
        </w:rPr>
      </w:pPr>
      <w:r w:rsidRPr="00C101B4">
        <w:rPr>
          <w:i/>
          <w:color w:val="6B7280"/>
          <w:sz w:val="19"/>
          <w:lang w:val="es-CL"/>
        </w:rPr>
        <w:t>Figura 4. Crear campaña – Paso 1: Información general.</w:t>
      </w:r>
    </w:p>
    <w:p w14:paraId="11C3E484" w14:textId="77777777" w:rsidR="00FF3DFB" w:rsidRPr="00C101B4" w:rsidRDefault="00000000">
      <w:pPr>
        <w:spacing w:before="360" w:after="160"/>
        <w:rPr>
          <w:lang w:val="es-CL"/>
        </w:rPr>
      </w:pPr>
      <w:r w:rsidRPr="00C101B4">
        <w:rPr>
          <w:rFonts w:ascii="Calibri Light" w:hAnsi="Calibri Light"/>
          <w:b/>
          <w:color w:val="14375A"/>
          <w:sz w:val="40"/>
          <w:lang w:val="es-CL"/>
        </w:rPr>
        <w:t>12. Configuración de toma física (vista crítica)</w:t>
      </w:r>
    </w:p>
    <w:p w14:paraId="2322599F" w14:textId="77777777" w:rsidR="00FF3DFB" w:rsidRPr="00C101B4" w:rsidRDefault="00000000">
      <w:pPr>
        <w:spacing w:after="120"/>
        <w:rPr>
          <w:lang w:val="es-CL"/>
        </w:rPr>
      </w:pPr>
      <w:r w:rsidRPr="00C101B4">
        <w:rPr>
          <w:color w:val="2D2D2D"/>
          <w:lang w:val="es-CL"/>
        </w:rPr>
        <w:t>Vista crítica que define cómo se capturará la información durante la toma física de una campaña.</w:t>
      </w:r>
    </w:p>
    <w:p w14:paraId="77D4EF0B" w14:textId="77777777" w:rsidR="00FF3DFB" w:rsidRPr="00C101B4" w:rsidRDefault="00000000">
      <w:pPr>
        <w:spacing w:before="160" w:after="80"/>
        <w:rPr>
          <w:lang w:val="es-CL"/>
        </w:rPr>
      </w:pPr>
      <w:r w:rsidRPr="00C101B4">
        <w:rPr>
          <w:b/>
          <w:color w:val="14375A"/>
          <w:sz w:val="24"/>
          <w:lang w:val="es-CL"/>
        </w:rPr>
        <w:t>12.1 Ruta de navegación</w:t>
      </w:r>
    </w:p>
    <w:p w14:paraId="3EE3615F" w14:textId="77777777" w:rsidR="00FF3DFB" w:rsidRPr="00C101B4" w:rsidRDefault="00000000">
      <w:pPr>
        <w:spacing w:after="120"/>
        <w:rPr>
          <w:lang w:val="es-CL"/>
        </w:rPr>
      </w:pPr>
      <w:r w:rsidRPr="00C101B4">
        <w:rPr>
          <w:rFonts w:ascii="Consolas" w:hAnsi="Consolas"/>
          <w:color w:val="14375A"/>
          <w:sz w:val="21"/>
          <w:lang w:val="es-CL"/>
        </w:rPr>
        <w:t>Campañas &gt; Inventario Banco X &gt; Configuración de toma física</w:t>
      </w:r>
    </w:p>
    <w:p w14:paraId="341B5467" w14:textId="77777777" w:rsidR="00FF3DFB" w:rsidRDefault="00000000">
      <w:pPr>
        <w:spacing w:before="160" w:after="80"/>
      </w:pPr>
      <w:r>
        <w:rPr>
          <w:b/>
          <w:color w:val="14375A"/>
          <w:sz w:val="24"/>
        </w:rPr>
        <w:t xml:space="preserve">12.2 </w:t>
      </w:r>
      <w:proofErr w:type="spellStart"/>
      <w:r>
        <w:rPr>
          <w:b/>
          <w:color w:val="14375A"/>
          <w:sz w:val="24"/>
        </w:rPr>
        <w:t>Estructura</w:t>
      </w:r>
      <w:proofErr w:type="spellEnd"/>
      <w:r>
        <w:rPr>
          <w:b/>
          <w:color w:val="14375A"/>
          <w:sz w:val="24"/>
        </w:rPr>
        <w:t xml:space="preserve"> visual</w:t>
      </w:r>
    </w:p>
    <w:p w14:paraId="1781B38F" w14:textId="77777777" w:rsidR="00FF3DFB" w:rsidRDefault="00000000">
      <w:pPr>
        <w:pStyle w:val="Listaconvietas"/>
      </w:pPr>
      <w:r>
        <w:rPr>
          <w:color w:val="2D2D2D"/>
        </w:rPr>
        <w:t>Header con breadcrumb completo</w:t>
      </w:r>
    </w:p>
    <w:p w14:paraId="65D23B01" w14:textId="77777777" w:rsidR="00FF3DFB" w:rsidRDefault="00000000">
      <w:pPr>
        <w:pStyle w:val="Listaconvietas"/>
      </w:pPr>
      <w:r>
        <w:rPr>
          <w:color w:val="2D2D2D"/>
        </w:rPr>
        <w:t>Título: 'Configuración de toma física'</w:t>
      </w:r>
    </w:p>
    <w:p w14:paraId="4D2E8F32" w14:textId="77777777" w:rsidR="00FF3DFB" w:rsidRDefault="00000000">
      <w:pPr>
        <w:pStyle w:val="Listaconvietas"/>
      </w:pPr>
      <w:r>
        <w:rPr>
          <w:color w:val="2D2D2D"/>
        </w:rPr>
        <w:t>Subtítulo descriptivo</w:t>
      </w:r>
    </w:p>
    <w:p w14:paraId="0E385858" w14:textId="77777777" w:rsidR="00FF3DFB" w:rsidRPr="00C101B4" w:rsidRDefault="00000000">
      <w:pPr>
        <w:pStyle w:val="Listaconvietas"/>
        <w:rPr>
          <w:lang w:val="es-CL"/>
        </w:rPr>
      </w:pPr>
      <w:r w:rsidRPr="00C101B4">
        <w:rPr>
          <w:color w:val="2D2D2D"/>
          <w:lang w:val="es-CL"/>
        </w:rPr>
        <w:t>Botones superiores derecha: Restablecer valores por defecto · Guardar configuración</w:t>
      </w:r>
    </w:p>
    <w:p w14:paraId="22A1E004" w14:textId="77777777" w:rsidR="00FF3DFB" w:rsidRPr="00C101B4" w:rsidRDefault="00000000">
      <w:pPr>
        <w:pStyle w:val="Listaconvietas"/>
        <w:rPr>
          <w:lang w:val="es-CL"/>
        </w:rPr>
      </w:pPr>
      <w:r w:rsidRPr="00C101B4">
        <w:rPr>
          <w:color w:val="2D2D2D"/>
          <w:lang w:val="es-CL"/>
        </w:rPr>
        <w:t>Panel izquierdo con selector de Tipos de inventario</w:t>
      </w:r>
    </w:p>
    <w:p w14:paraId="371BCE33" w14:textId="77777777" w:rsidR="00FF3DFB" w:rsidRPr="00C101B4" w:rsidRDefault="00000000">
      <w:pPr>
        <w:pStyle w:val="Listaconvietas"/>
        <w:rPr>
          <w:lang w:val="es-CL"/>
        </w:rPr>
      </w:pPr>
      <w:r w:rsidRPr="00C101B4">
        <w:rPr>
          <w:color w:val="2D2D2D"/>
          <w:lang w:val="es-CL"/>
        </w:rPr>
        <w:t>Área principal que cambia dinámicamente según selección</w:t>
      </w:r>
    </w:p>
    <w:p w14:paraId="40C23EB6" w14:textId="77777777" w:rsidR="00FF3DFB" w:rsidRDefault="00000000">
      <w:pPr>
        <w:spacing w:before="160" w:after="80"/>
      </w:pPr>
      <w:r>
        <w:rPr>
          <w:b/>
          <w:color w:val="14375A"/>
          <w:sz w:val="24"/>
        </w:rPr>
        <w:t xml:space="preserve">12.3 </w:t>
      </w:r>
      <w:proofErr w:type="spellStart"/>
      <w:r>
        <w:rPr>
          <w:b/>
          <w:color w:val="14375A"/>
          <w:sz w:val="24"/>
        </w:rPr>
        <w:t>Tipos</w:t>
      </w:r>
      <w:proofErr w:type="spellEnd"/>
      <w:r>
        <w:rPr>
          <w:b/>
          <w:color w:val="14375A"/>
          <w:sz w:val="24"/>
        </w:rPr>
        <w:t xml:space="preserve"> de </w:t>
      </w:r>
      <w:proofErr w:type="spellStart"/>
      <w:r>
        <w:rPr>
          <w:b/>
          <w:color w:val="14375A"/>
          <w:sz w:val="24"/>
        </w:rPr>
        <w:t>inventario</w:t>
      </w:r>
      <w:proofErr w:type="spellEnd"/>
      <w:r>
        <w:rPr>
          <w:b/>
          <w:color w:val="14375A"/>
          <w:sz w:val="24"/>
        </w:rPr>
        <w:t xml:space="preserve"> disponibles</w:t>
      </w:r>
    </w:p>
    <w:p w14:paraId="76ECB131" w14:textId="77777777" w:rsidR="00FF3DFB" w:rsidRDefault="00000000">
      <w:pPr>
        <w:pStyle w:val="Listaconnmeros"/>
      </w:pPr>
      <w:r>
        <w:rPr>
          <w:color w:val="2D2D2D"/>
        </w:rPr>
        <w:t>Conteo simple</w:t>
      </w:r>
    </w:p>
    <w:p w14:paraId="7156A646" w14:textId="77777777" w:rsidR="00FF3DFB" w:rsidRDefault="00000000">
      <w:pPr>
        <w:pStyle w:val="Listaconnmeros"/>
      </w:pPr>
      <w:r>
        <w:rPr>
          <w:color w:val="2D2D2D"/>
        </w:rPr>
        <w:t>Auditoría completa</w:t>
      </w:r>
    </w:p>
    <w:p w14:paraId="2435C6D7" w14:textId="77777777" w:rsidR="00FF3DFB" w:rsidRDefault="00000000">
      <w:pPr>
        <w:pStyle w:val="Listaconnmeros"/>
      </w:pPr>
      <w:r>
        <w:rPr>
          <w:color w:val="2D2D2D"/>
        </w:rPr>
        <w:t>Personalizado</w:t>
      </w:r>
    </w:p>
    <w:p w14:paraId="3E19DFE0" w14:textId="77777777" w:rsidR="00FF3DFB" w:rsidRDefault="00000000">
      <w:pPr>
        <w:spacing w:before="160" w:after="80"/>
      </w:pPr>
      <w:r>
        <w:rPr>
          <w:b/>
          <w:color w:val="14375A"/>
          <w:sz w:val="24"/>
        </w:rPr>
        <w:lastRenderedPageBreak/>
        <w:t>12.4 Nota arquitectónica importante</w:t>
      </w:r>
    </w:p>
    <w:tbl>
      <w:tblPr>
        <w:tblStyle w:val="Tablaconcuadrcula"/>
        <w:tblW w:w="0" w:type="auto"/>
        <w:tblLook w:val="04A0" w:firstRow="1" w:lastRow="0" w:firstColumn="1" w:lastColumn="0" w:noHBand="0" w:noVBand="1"/>
      </w:tblPr>
      <w:tblGrid>
        <w:gridCol w:w="8640"/>
      </w:tblGrid>
      <w:tr w:rsidR="00FF3DFB" w:rsidRPr="00C101B4" w14:paraId="1C0922AE" w14:textId="77777777">
        <w:tc>
          <w:tcPr>
            <w:tcW w:w="8640" w:type="dxa"/>
            <w:tcBorders>
              <w:top w:val="single" w:sz="4" w:space="0" w:color="E4C97A"/>
              <w:left w:val="single" w:sz="4" w:space="0" w:color="E4C97A"/>
              <w:bottom w:val="single" w:sz="4" w:space="0" w:color="E4C97A"/>
              <w:right w:val="single" w:sz="4" w:space="0" w:color="E4C97A"/>
            </w:tcBorders>
            <w:shd w:val="clear" w:color="auto" w:fill="FFF7DB"/>
          </w:tcPr>
          <w:p w14:paraId="01AE6FF1" w14:textId="77777777" w:rsidR="00FF3DFB" w:rsidRPr="00C101B4" w:rsidRDefault="00000000">
            <w:pPr>
              <w:rPr>
                <w:lang w:val="es-CL"/>
              </w:rPr>
            </w:pPr>
            <w:r w:rsidRPr="00C101B4">
              <w:rPr>
                <w:color w:val="2D2D2D"/>
                <w:sz w:val="21"/>
                <w:lang w:val="es-CL"/>
              </w:rPr>
              <w:t>'Conteo con maestro' NO existe como tipo independiente. El maestro es únicamente un método de carga dentro del tipo 'Conteo simple' o 'Auditoría completa'. Esta decisión evita duplicar pantallas y mantiene el sistema simple.</w:t>
            </w:r>
          </w:p>
        </w:tc>
      </w:tr>
    </w:tbl>
    <w:p w14:paraId="2584348C" w14:textId="77777777" w:rsidR="00FF3DFB" w:rsidRPr="00C101B4" w:rsidRDefault="00FF3DFB">
      <w:pPr>
        <w:rPr>
          <w:lang w:val="es-CL"/>
        </w:rPr>
      </w:pPr>
    </w:p>
    <w:p w14:paraId="5BE0A657" w14:textId="77777777" w:rsidR="00FF3DFB" w:rsidRPr="00C101B4" w:rsidRDefault="00000000">
      <w:pPr>
        <w:spacing w:before="360" w:after="160"/>
        <w:rPr>
          <w:lang w:val="es-CL"/>
        </w:rPr>
      </w:pPr>
      <w:r w:rsidRPr="00C101B4">
        <w:rPr>
          <w:rFonts w:ascii="Calibri Light" w:hAnsi="Calibri Light"/>
          <w:b/>
          <w:color w:val="14375A"/>
          <w:sz w:val="40"/>
          <w:lang w:val="es-CL"/>
        </w:rPr>
        <w:t>13. Tipo 1 – Conteo simple</w:t>
      </w:r>
    </w:p>
    <w:p w14:paraId="545A3C62" w14:textId="77777777" w:rsidR="00FF3DFB" w:rsidRPr="00C101B4" w:rsidRDefault="00000000">
      <w:pPr>
        <w:spacing w:after="120"/>
        <w:rPr>
          <w:lang w:val="es-CL"/>
        </w:rPr>
      </w:pPr>
      <w:r w:rsidRPr="00C101B4">
        <w:rPr>
          <w:color w:val="2D2D2D"/>
          <w:lang w:val="es-CL"/>
        </w:rPr>
        <w:t>Modo simple para inventarios rápidos donde el foco es contar cantidades. Es el tipo seleccionado por defecto.</w:t>
      </w:r>
    </w:p>
    <w:p w14:paraId="24CB6135" w14:textId="77777777" w:rsidR="00FF3DFB" w:rsidRPr="00C101B4" w:rsidRDefault="00000000">
      <w:pPr>
        <w:spacing w:before="160" w:after="80"/>
        <w:rPr>
          <w:lang w:val="es-CL"/>
        </w:rPr>
      </w:pPr>
      <w:r w:rsidRPr="00C101B4">
        <w:rPr>
          <w:b/>
          <w:color w:val="14375A"/>
          <w:sz w:val="24"/>
          <w:lang w:val="es-CL"/>
        </w:rPr>
        <w:t>13.1 Método de gestión de activos</w:t>
      </w:r>
    </w:p>
    <w:tbl>
      <w:tblPr>
        <w:tblStyle w:val="Tablaconcuadrcula"/>
        <w:tblW w:w="0" w:type="auto"/>
        <w:jc w:val="center"/>
        <w:tblLook w:val="04A0" w:firstRow="1" w:lastRow="0" w:firstColumn="1" w:lastColumn="0" w:noHBand="0" w:noVBand="1"/>
      </w:tblPr>
      <w:tblGrid>
        <w:gridCol w:w="2820"/>
        <w:gridCol w:w="6036"/>
      </w:tblGrid>
      <w:tr w:rsidR="00FF3DFB" w14:paraId="26D65EA5" w14:textId="77777777">
        <w:trPr>
          <w:jc w:val="center"/>
        </w:trPr>
        <w:tc>
          <w:tcPr>
            <w:tcW w:w="2880" w:type="dxa"/>
            <w:tcBorders>
              <w:top w:val="single" w:sz="4" w:space="0" w:color="BFC5CC"/>
              <w:left w:val="single" w:sz="4" w:space="0" w:color="BFC5CC"/>
              <w:bottom w:val="single" w:sz="4" w:space="0" w:color="BFC5CC"/>
              <w:right w:val="single" w:sz="4" w:space="0" w:color="BFC5CC"/>
            </w:tcBorders>
            <w:shd w:val="clear" w:color="auto" w:fill="14375A"/>
            <w:vAlign w:val="center"/>
          </w:tcPr>
          <w:p w14:paraId="295CED6C" w14:textId="77777777" w:rsidR="00FF3DFB" w:rsidRDefault="00000000">
            <w:proofErr w:type="spellStart"/>
            <w:r>
              <w:rPr>
                <w:b/>
                <w:color w:val="FFFFFF"/>
                <w:sz w:val="21"/>
              </w:rPr>
              <w:t>Opción</w:t>
            </w:r>
            <w:proofErr w:type="spellEnd"/>
          </w:p>
        </w:tc>
        <w:tc>
          <w:tcPr>
            <w:tcW w:w="6192" w:type="dxa"/>
            <w:tcBorders>
              <w:top w:val="single" w:sz="4" w:space="0" w:color="BFC5CC"/>
              <w:left w:val="single" w:sz="4" w:space="0" w:color="BFC5CC"/>
              <w:bottom w:val="single" w:sz="4" w:space="0" w:color="BFC5CC"/>
              <w:right w:val="single" w:sz="4" w:space="0" w:color="BFC5CC"/>
            </w:tcBorders>
            <w:shd w:val="clear" w:color="auto" w:fill="14375A"/>
            <w:vAlign w:val="center"/>
          </w:tcPr>
          <w:p w14:paraId="6D0D006E" w14:textId="77777777" w:rsidR="00FF3DFB" w:rsidRDefault="00000000">
            <w:r>
              <w:rPr>
                <w:b/>
                <w:color w:val="FFFFFF"/>
                <w:sz w:val="21"/>
              </w:rPr>
              <w:t>Descripción</w:t>
            </w:r>
          </w:p>
        </w:tc>
      </w:tr>
      <w:tr w:rsidR="00FF3DFB" w:rsidRPr="00C101B4" w14:paraId="52CF726C" w14:textId="77777777">
        <w:trPr>
          <w:jc w:val="center"/>
        </w:trPr>
        <w:tc>
          <w:tcPr>
            <w:tcW w:w="2880" w:type="dxa"/>
            <w:tcBorders>
              <w:top w:val="single" w:sz="4" w:space="0" w:color="BFC5CC"/>
              <w:left w:val="single" w:sz="4" w:space="0" w:color="BFC5CC"/>
              <w:bottom w:val="single" w:sz="4" w:space="0" w:color="BFC5CC"/>
              <w:right w:val="single" w:sz="4" w:space="0" w:color="BFC5CC"/>
            </w:tcBorders>
            <w:vAlign w:val="center"/>
          </w:tcPr>
          <w:p w14:paraId="08F99BF6" w14:textId="77777777" w:rsidR="00FF3DFB" w:rsidRDefault="00000000">
            <w:r>
              <w:rPr>
                <w:color w:val="2D2D2D"/>
                <w:sz w:val="21"/>
              </w:rPr>
              <w:t>Carga masiva (maestro)</w:t>
            </w:r>
          </w:p>
        </w:tc>
        <w:tc>
          <w:tcPr>
            <w:tcW w:w="6192" w:type="dxa"/>
            <w:tcBorders>
              <w:top w:val="single" w:sz="4" w:space="0" w:color="BFC5CC"/>
              <w:left w:val="single" w:sz="4" w:space="0" w:color="BFC5CC"/>
              <w:bottom w:val="single" w:sz="4" w:space="0" w:color="BFC5CC"/>
              <w:right w:val="single" w:sz="4" w:space="0" w:color="BFC5CC"/>
            </w:tcBorders>
            <w:vAlign w:val="center"/>
          </w:tcPr>
          <w:p w14:paraId="6AE0F2CC" w14:textId="77777777" w:rsidR="00FF3DFB" w:rsidRPr="00C101B4" w:rsidRDefault="00000000">
            <w:pPr>
              <w:rPr>
                <w:lang w:val="es-CL"/>
              </w:rPr>
            </w:pPr>
            <w:r w:rsidRPr="00C101B4">
              <w:rPr>
                <w:color w:val="2D2D2D"/>
                <w:sz w:val="21"/>
                <w:lang w:val="es-CL"/>
              </w:rPr>
              <w:t>Se carga un archivo Excel/CSV con la base de activos</w:t>
            </w:r>
          </w:p>
        </w:tc>
      </w:tr>
      <w:tr w:rsidR="00FF3DFB" w:rsidRPr="00C101B4" w14:paraId="7E36386F" w14:textId="77777777">
        <w:trPr>
          <w:jc w:val="center"/>
        </w:trPr>
        <w:tc>
          <w:tcPr>
            <w:tcW w:w="2880" w:type="dxa"/>
            <w:tcBorders>
              <w:top w:val="single" w:sz="4" w:space="0" w:color="BFC5CC"/>
              <w:left w:val="single" w:sz="4" w:space="0" w:color="BFC5CC"/>
              <w:bottom w:val="single" w:sz="4" w:space="0" w:color="BFC5CC"/>
              <w:right w:val="single" w:sz="4" w:space="0" w:color="BFC5CC"/>
            </w:tcBorders>
            <w:vAlign w:val="center"/>
          </w:tcPr>
          <w:p w14:paraId="7B656BE1" w14:textId="77777777" w:rsidR="00FF3DFB" w:rsidRDefault="00000000">
            <w:r>
              <w:rPr>
                <w:color w:val="2D2D2D"/>
                <w:sz w:val="21"/>
              </w:rPr>
              <w:t>Registro manual</w:t>
            </w:r>
          </w:p>
        </w:tc>
        <w:tc>
          <w:tcPr>
            <w:tcW w:w="6192" w:type="dxa"/>
            <w:tcBorders>
              <w:top w:val="single" w:sz="4" w:space="0" w:color="BFC5CC"/>
              <w:left w:val="single" w:sz="4" w:space="0" w:color="BFC5CC"/>
              <w:bottom w:val="single" w:sz="4" w:space="0" w:color="BFC5CC"/>
              <w:right w:val="single" w:sz="4" w:space="0" w:color="BFC5CC"/>
            </w:tcBorders>
            <w:vAlign w:val="center"/>
          </w:tcPr>
          <w:p w14:paraId="7CE87DFC" w14:textId="77777777" w:rsidR="00FF3DFB" w:rsidRPr="00C101B4" w:rsidRDefault="00000000">
            <w:pPr>
              <w:rPr>
                <w:lang w:val="es-CL"/>
              </w:rPr>
            </w:pPr>
            <w:r w:rsidRPr="00C101B4">
              <w:rPr>
                <w:color w:val="2D2D2D"/>
                <w:sz w:val="21"/>
                <w:lang w:val="es-CL"/>
              </w:rPr>
              <w:t>Se agregan hasta 20 activos manualmente desde el módulo Activos de la campaña</w:t>
            </w:r>
          </w:p>
        </w:tc>
      </w:tr>
      <w:tr w:rsidR="00FF3DFB" w:rsidRPr="00C101B4" w14:paraId="733C44BE" w14:textId="77777777">
        <w:trPr>
          <w:jc w:val="center"/>
        </w:trPr>
        <w:tc>
          <w:tcPr>
            <w:tcW w:w="2880" w:type="dxa"/>
            <w:tcBorders>
              <w:top w:val="single" w:sz="4" w:space="0" w:color="BFC5CC"/>
              <w:left w:val="single" w:sz="4" w:space="0" w:color="BFC5CC"/>
              <w:bottom w:val="single" w:sz="4" w:space="0" w:color="BFC5CC"/>
              <w:right w:val="single" w:sz="4" w:space="0" w:color="BFC5CC"/>
            </w:tcBorders>
            <w:vAlign w:val="center"/>
          </w:tcPr>
          <w:p w14:paraId="011FFF53" w14:textId="77777777" w:rsidR="00FF3DFB" w:rsidRDefault="00000000">
            <w:r>
              <w:rPr>
                <w:color w:val="2D2D2D"/>
                <w:sz w:val="21"/>
              </w:rPr>
              <w:t>Ambos</w:t>
            </w:r>
          </w:p>
        </w:tc>
        <w:tc>
          <w:tcPr>
            <w:tcW w:w="6192" w:type="dxa"/>
            <w:tcBorders>
              <w:top w:val="single" w:sz="4" w:space="0" w:color="BFC5CC"/>
              <w:left w:val="single" w:sz="4" w:space="0" w:color="BFC5CC"/>
              <w:bottom w:val="single" w:sz="4" w:space="0" w:color="BFC5CC"/>
              <w:right w:val="single" w:sz="4" w:space="0" w:color="BFC5CC"/>
            </w:tcBorders>
            <w:vAlign w:val="center"/>
          </w:tcPr>
          <w:p w14:paraId="4392D683" w14:textId="77777777" w:rsidR="00FF3DFB" w:rsidRPr="00C101B4" w:rsidRDefault="00000000">
            <w:pPr>
              <w:rPr>
                <w:lang w:val="es-CL"/>
              </w:rPr>
            </w:pPr>
            <w:r w:rsidRPr="00C101B4">
              <w:rPr>
                <w:color w:val="2D2D2D"/>
                <w:sz w:val="21"/>
                <w:lang w:val="es-CL"/>
              </w:rPr>
              <w:t>Combina un maestro base con la posibilidad de agregar excepciones manuales</w:t>
            </w:r>
          </w:p>
        </w:tc>
      </w:tr>
    </w:tbl>
    <w:p w14:paraId="6A261A91" w14:textId="77777777" w:rsidR="00FF3DFB" w:rsidRPr="00C101B4" w:rsidRDefault="00FF3DFB">
      <w:pPr>
        <w:rPr>
          <w:lang w:val="es-CL"/>
        </w:rPr>
      </w:pPr>
    </w:p>
    <w:p w14:paraId="52D61C18" w14:textId="77777777" w:rsidR="00FF3DFB" w:rsidRDefault="00000000">
      <w:pPr>
        <w:spacing w:before="160" w:after="80"/>
      </w:pPr>
      <w:r>
        <w:rPr>
          <w:b/>
          <w:color w:val="14375A"/>
          <w:sz w:val="24"/>
        </w:rPr>
        <w:t xml:space="preserve">13.2 Campos a </w:t>
      </w:r>
      <w:proofErr w:type="spellStart"/>
      <w:r>
        <w:rPr>
          <w:b/>
          <w:color w:val="14375A"/>
          <w:sz w:val="24"/>
        </w:rPr>
        <w:t>capturar</w:t>
      </w:r>
      <w:proofErr w:type="spellEnd"/>
    </w:p>
    <w:p w14:paraId="7B00A260" w14:textId="77777777" w:rsidR="00FF3DFB" w:rsidRPr="00C101B4" w:rsidRDefault="00000000">
      <w:pPr>
        <w:pStyle w:val="Listaconvietas"/>
        <w:rPr>
          <w:lang w:val="es-CL"/>
        </w:rPr>
      </w:pPr>
      <w:r w:rsidRPr="00C101B4">
        <w:rPr>
          <w:color w:val="2D2D2D"/>
          <w:lang w:val="es-CL"/>
        </w:rPr>
        <w:t>Código o tipo de activo (obligatorio)</w:t>
      </w:r>
    </w:p>
    <w:p w14:paraId="62623F06" w14:textId="77777777" w:rsidR="00FF3DFB" w:rsidRDefault="00000000">
      <w:pPr>
        <w:pStyle w:val="Listaconvietas"/>
      </w:pPr>
      <w:proofErr w:type="spellStart"/>
      <w:r>
        <w:rPr>
          <w:color w:val="2D2D2D"/>
        </w:rPr>
        <w:t>Cantidad</w:t>
      </w:r>
      <w:proofErr w:type="spellEnd"/>
      <w:r>
        <w:rPr>
          <w:color w:val="2D2D2D"/>
        </w:rPr>
        <w:t xml:space="preserve"> </w:t>
      </w:r>
      <w:proofErr w:type="spellStart"/>
      <w:r>
        <w:rPr>
          <w:color w:val="2D2D2D"/>
        </w:rPr>
        <w:t>encontrada</w:t>
      </w:r>
      <w:proofErr w:type="spellEnd"/>
      <w:r>
        <w:rPr>
          <w:color w:val="2D2D2D"/>
        </w:rPr>
        <w:t xml:space="preserve"> (</w:t>
      </w:r>
      <w:proofErr w:type="spellStart"/>
      <w:r>
        <w:rPr>
          <w:color w:val="2D2D2D"/>
        </w:rPr>
        <w:t>obligatorio</w:t>
      </w:r>
      <w:proofErr w:type="spellEnd"/>
      <w:r>
        <w:rPr>
          <w:color w:val="2D2D2D"/>
        </w:rPr>
        <w:t>)</w:t>
      </w:r>
    </w:p>
    <w:p w14:paraId="6E18B6A6" w14:textId="77777777" w:rsidR="00FF3DFB" w:rsidRDefault="00000000">
      <w:pPr>
        <w:pStyle w:val="Listaconvietas"/>
      </w:pPr>
      <w:r>
        <w:rPr>
          <w:color w:val="2D2D2D"/>
        </w:rPr>
        <w:t>Ubicación observada (obligatorio)</w:t>
      </w:r>
    </w:p>
    <w:p w14:paraId="4523E69B" w14:textId="77777777" w:rsidR="00FF3DFB" w:rsidRDefault="00000000">
      <w:pPr>
        <w:pStyle w:val="Listaconvietas"/>
      </w:pPr>
      <w:r>
        <w:rPr>
          <w:color w:val="2D2D2D"/>
        </w:rPr>
        <w:t>Observaciones (opcional)</w:t>
      </w:r>
    </w:p>
    <w:p w14:paraId="0D529C28" w14:textId="77777777" w:rsidR="00FF3DFB" w:rsidRDefault="00000000">
      <w:pPr>
        <w:spacing w:before="160" w:after="80"/>
      </w:pPr>
      <w:r>
        <w:rPr>
          <w:b/>
          <w:color w:val="14375A"/>
          <w:sz w:val="24"/>
        </w:rPr>
        <w:t>13.3 Condición y estado</w:t>
      </w:r>
    </w:p>
    <w:p w14:paraId="353D67D3" w14:textId="77777777" w:rsidR="00FF3DFB" w:rsidRPr="00C101B4" w:rsidRDefault="00000000">
      <w:pPr>
        <w:spacing w:after="120"/>
        <w:rPr>
          <w:lang w:val="es-CL"/>
        </w:rPr>
      </w:pPr>
      <w:r w:rsidRPr="00C101B4">
        <w:rPr>
          <w:color w:val="2D2D2D"/>
          <w:lang w:val="es-CL"/>
        </w:rPr>
        <w:t>Permite distribuir la cantidad encontrada por condición física. Ejemplo: de 120 unidades, 100 en Bueno, 15 en Regular y 5 en Dañado.</w:t>
      </w:r>
    </w:p>
    <w:p w14:paraId="0FC4D376" w14:textId="77777777" w:rsidR="00FF3DFB" w:rsidRDefault="00000000">
      <w:pPr>
        <w:pStyle w:val="Listaconvietas"/>
      </w:pPr>
      <w:r>
        <w:rPr>
          <w:color w:val="2D2D2D"/>
        </w:rPr>
        <w:t>Bueno</w:t>
      </w:r>
    </w:p>
    <w:p w14:paraId="0CF10620" w14:textId="77777777" w:rsidR="00FF3DFB" w:rsidRDefault="00000000">
      <w:pPr>
        <w:pStyle w:val="Listaconvietas"/>
      </w:pPr>
      <w:r>
        <w:rPr>
          <w:color w:val="2D2D2D"/>
        </w:rPr>
        <w:t>Regular</w:t>
      </w:r>
    </w:p>
    <w:p w14:paraId="1584AC34" w14:textId="77777777" w:rsidR="00FF3DFB" w:rsidRDefault="00000000">
      <w:pPr>
        <w:pStyle w:val="Listaconvietas"/>
      </w:pPr>
      <w:r>
        <w:rPr>
          <w:color w:val="2D2D2D"/>
        </w:rPr>
        <w:t>Dañado</w:t>
      </w:r>
    </w:p>
    <w:p w14:paraId="1DCF11AC" w14:textId="77777777" w:rsidR="00FF3DFB" w:rsidRPr="00C101B4" w:rsidRDefault="00000000">
      <w:pPr>
        <w:spacing w:before="160" w:after="80"/>
        <w:rPr>
          <w:lang w:val="es-CL"/>
        </w:rPr>
      </w:pPr>
      <w:r w:rsidRPr="00C101B4">
        <w:rPr>
          <w:b/>
          <w:color w:val="14375A"/>
          <w:sz w:val="24"/>
          <w:lang w:val="es-CL"/>
        </w:rPr>
        <w:t>13.4 Elementos que NO se muestran en Conteo simple</w:t>
      </w:r>
    </w:p>
    <w:p w14:paraId="2BE5B19A" w14:textId="77777777" w:rsidR="00FF3DFB" w:rsidRPr="00C101B4" w:rsidRDefault="00000000">
      <w:pPr>
        <w:pStyle w:val="Listaconvietas"/>
        <w:rPr>
          <w:lang w:val="es-CL"/>
        </w:rPr>
      </w:pPr>
      <w:r w:rsidRPr="00C101B4">
        <w:rPr>
          <w:color w:val="2D2D2D"/>
          <w:lang w:val="es-CL"/>
        </w:rPr>
        <w:t>Activos sobrantes (si se necesitan más activos, usar carga masiva)</w:t>
      </w:r>
    </w:p>
    <w:p w14:paraId="25DB2AAD" w14:textId="77777777" w:rsidR="00FF3DFB" w:rsidRPr="00C101B4" w:rsidRDefault="00000000">
      <w:pPr>
        <w:pStyle w:val="Listaconvietas"/>
        <w:rPr>
          <w:lang w:val="es-CL"/>
        </w:rPr>
      </w:pPr>
      <w:r w:rsidRPr="00C101B4">
        <w:rPr>
          <w:color w:val="2D2D2D"/>
          <w:lang w:val="es-CL"/>
        </w:rPr>
        <w:t>Reglas operativas (son internas y por defecto)</w:t>
      </w:r>
    </w:p>
    <w:p w14:paraId="6400FE7F" w14:textId="77777777" w:rsidR="00FF3DFB" w:rsidRDefault="00000000">
      <w:pPr>
        <w:pStyle w:val="Listaconvietas"/>
      </w:pPr>
      <w:proofErr w:type="spellStart"/>
      <w:r>
        <w:rPr>
          <w:color w:val="2D2D2D"/>
        </w:rPr>
        <w:t>Evidencias</w:t>
      </w:r>
      <w:proofErr w:type="spellEnd"/>
      <w:r>
        <w:rPr>
          <w:color w:val="2D2D2D"/>
        </w:rPr>
        <w:t xml:space="preserve"> </w:t>
      </w:r>
      <w:proofErr w:type="spellStart"/>
      <w:r>
        <w:rPr>
          <w:color w:val="2D2D2D"/>
        </w:rPr>
        <w:t>avanzadas</w:t>
      </w:r>
      <w:proofErr w:type="spellEnd"/>
    </w:p>
    <w:p w14:paraId="15302B33" w14:textId="77777777" w:rsidR="00FF3DFB" w:rsidRDefault="00000000">
      <w:pPr>
        <w:pStyle w:val="Listaconvietas"/>
      </w:pPr>
      <w:r>
        <w:rPr>
          <w:color w:val="2D2D2D"/>
        </w:rPr>
        <w:t>Trazabilidad detallada</w:t>
      </w:r>
    </w:p>
    <w:p w14:paraId="73F60DEE" w14:textId="77777777" w:rsidR="00FF3DFB" w:rsidRPr="00C101B4" w:rsidRDefault="00000000">
      <w:pPr>
        <w:spacing w:before="160" w:after="80"/>
        <w:rPr>
          <w:lang w:val="es-CL"/>
        </w:rPr>
      </w:pPr>
      <w:r w:rsidRPr="00C101B4">
        <w:rPr>
          <w:b/>
          <w:color w:val="14375A"/>
          <w:sz w:val="24"/>
          <w:lang w:val="es-CL"/>
        </w:rPr>
        <w:t>13.5 Reglas operativas por defecto (internas)</w:t>
      </w:r>
    </w:p>
    <w:p w14:paraId="41814B76" w14:textId="77777777" w:rsidR="00FF3DFB" w:rsidRDefault="00000000">
      <w:pPr>
        <w:pStyle w:val="Listaconvietas"/>
      </w:pPr>
      <w:proofErr w:type="spellStart"/>
      <w:r>
        <w:rPr>
          <w:color w:val="2D2D2D"/>
        </w:rPr>
        <w:t>Permitir</w:t>
      </w:r>
      <w:proofErr w:type="spellEnd"/>
      <w:r>
        <w:rPr>
          <w:color w:val="2D2D2D"/>
        </w:rPr>
        <w:t xml:space="preserve"> </w:t>
      </w:r>
      <w:proofErr w:type="spellStart"/>
      <w:r>
        <w:rPr>
          <w:color w:val="2D2D2D"/>
        </w:rPr>
        <w:t>registros</w:t>
      </w:r>
      <w:proofErr w:type="spellEnd"/>
      <w:r>
        <w:rPr>
          <w:color w:val="2D2D2D"/>
        </w:rPr>
        <w:t xml:space="preserve"> sin </w:t>
      </w:r>
      <w:proofErr w:type="spellStart"/>
      <w:r>
        <w:rPr>
          <w:color w:val="2D2D2D"/>
        </w:rPr>
        <w:t>conexión</w:t>
      </w:r>
      <w:proofErr w:type="spellEnd"/>
    </w:p>
    <w:p w14:paraId="1838CC34" w14:textId="77777777" w:rsidR="00FF3DFB" w:rsidRDefault="00000000">
      <w:pPr>
        <w:pStyle w:val="Listaconvietas"/>
      </w:pPr>
      <w:r>
        <w:rPr>
          <w:color w:val="2D2D2D"/>
        </w:rPr>
        <w:lastRenderedPageBreak/>
        <w:t>Permitir editar registros</w:t>
      </w:r>
    </w:p>
    <w:p w14:paraId="55FEB4AA" w14:textId="77777777" w:rsidR="00FF3DFB" w:rsidRDefault="00000000">
      <w:pPr>
        <w:pStyle w:val="Listaconvietas"/>
      </w:pPr>
      <w:r>
        <w:rPr>
          <w:color w:val="2D2D2D"/>
        </w:rPr>
        <w:t>Detectar y advertir registros duplicados</w:t>
      </w:r>
    </w:p>
    <w:p w14:paraId="2765CC6E" w14:textId="77777777" w:rsidR="00FF3DFB" w:rsidRPr="00C101B4" w:rsidRDefault="00000000">
      <w:pPr>
        <w:pStyle w:val="Listaconvietas"/>
        <w:rPr>
          <w:lang w:val="es-CL"/>
        </w:rPr>
      </w:pPr>
      <w:r w:rsidRPr="00C101B4">
        <w:rPr>
          <w:color w:val="2D2D2D"/>
          <w:lang w:val="es-CL"/>
        </w:rPr>
        <w:t>Bloquear edición cuando se cierre la campaña</w:t>
      </w:r>
    </w:p>
    <w:p w14:paraId="0760564E" w14:textId="77777777" w:rsidR="00FF3DFB" w:rsidRDefault="00000000">
      <w:pPr>
        <w:jc w:val="center"/>
      </w:pPr>
      <w:r>
        <w:rPr>
          <w:noProof/>
        </w:rPr>
        <w:drawing>
          <wp:inline distT="0" distB="0" distL="0" distR="0" wp14:anchorId="0B688E12" wp14:editId="451EF738">
            <wp:extent cx="5486400" cy="365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5.png"/>
                    <pic:cNvPicPr/>
                  </pic:nvPicPr>
                  <pic:blipFill>
                    <a:blip r:embed="rId12"/>
                    <a:stretch>
                      <a:fillRect/>
                    </a:stretch>
                  </pic:blipFill>
                  <pic:spPr>
                    <a:xfrm>
                      <a:off x="0" y="0"/>
                      <a:ext cx="5486400" cy="3657600"/>
                    </a:xfrm>
                    <a:prstGeom prst="rect">
                      <a:avLst/>
                    </a:prstGeom>
                  </pic:spPr>
                </pic:pic>
              </a:graphicData>
            </a:graphic>
          </wp:inline>
        </w:drawing>
      </w:r>
    </w:p>
    <w:p w14:paraId="15DBA69C" w14:textId="77777777" w:rsidR="00FF3DFB" w:rsidRPr="00C101B4" w:rsidRDefault="00000000">
      <w:pPr>
        <w:spacing w:after="240"/>
        <w:jc w:val="center"/>
        <w:rPr>
          <w:lang w:val="es-CL"/>
        </w:rPr>
      </w:pPr>
      <w:r w:rsidRPr="00C101B4">
        <w:rPr>
          <w:i/>
          <w:color w:val="6B7280"/>
          <w:sz w:val="19"/>
          <w:lang w:val="es-CL"/>
        </w:rPr>
        <w:t>Figura 5. Configuración de toma física – Conteo simple.</w:t>
      </w:r>
    </w:p>
    <w:p w14:paraId="269371F6" w14:textId="77777777" w:rsidR="00FF3DFB" w:rsidRPr="00C101B4" w:rsidRDefault="00000000">
      <w:pPr>
        <w:spacing w:before="360" w:after="160"/>
        <w:rPr>
          <w:lang w:val="es-CL"/>
        </w:rPr>
      </w:pPr>
      <w:r w:rsidRPr="00C101B4">
        <w:rPr>
          <w:rFonts w:ascii="Calibri Light" w:hAnsi="Calibri Light"/>
          <w:b/>
          <w:color w:val="14375A"/>
          <w:sz w:val="40"/>
          <w:lang w:val="es-CL"/>
        </w:rPr>
        <w:t>14. Modal – Carga masiva de maestro</w:t>
      </w:r>
    </w:p>
    <w:p w14:paraId="0187A231" w14:textId="77777777" w:rsidR="00FF3DFB" w:rsidRPr="00C101B4" w:rsidRDefault="00000000">
      <w:pPr>
        <w:spacing w:after="120"/>
        <w:rPr>
          <w:lang w:val="es-CL"/>
        </w:rPr>
      </w:pPr>
      <w:r w:rsidRPr="00C101B4">
        <w:rPr>
          <w:color w:val="2D2D2D"/>
          <w:lang w:val="es-CL"/>
        </w:rPr>
        <w:t>Modal que se abre desde el botón 'Cargar maestro' en cualquier tipo de inventario que lo permita. Es un modal amplio centrado (no pantalla completa) porque sigue siendo una acción dentro de la configuración.</w:t>
      </w:r>
    </w:p>
    <w:p w14:paraId="4B65F1A4" w14:textId="77777777" w:rsidR="00FF3DFB" w:rsidRDefault="00000000">
      <w:pPr>
        <w:spacing w:before="160" w:after="80"/>
      </w:pPr>
      <w:r>
        <w:rPr>
          <w:b/>
          <w:color w:val="14375A"/>
          <w:sz w:val="24"/>
        </w:rPr>
        <w:t xml:space="preserve">14.1 </w:t>
      </w:r>
      <w:proofErr w:type="spellStart"/>
      <w:r>
        <w:rPr>
          <w:b/>
          <w:color w:val="14375A"/>
          <w:sz w:val="24"/>
        </w:rPr>
        <w:t>Componentes</w:t>
      </w:r>
      <w:proofErr w:type="spellEnd"/>
    </w:p>
    <w:p w14:paraId="20F3F121" w14:textId="77777777" w:rsidR="00FF3DFB" w:rsidRPr="00C101B4" w:rsidRDefault="00000000">
      <w:pPr>
        <w:pStyle w:val="Listaconvietas"/>
        <w:rPr>
          <w:lang w:val="es-CL"/>
        </w:rPr>
      </w:pPr>
      <w:r w:rsidRPr="00C101B4">
        <w:rPr>
          <w:color w:val="2D2D2D"/>
          <w:lang w:val="es-CL"/>
        </w:rPr>
        <w:t>Header: 'Cargar maestro de activos' + descripción del propósito</w:t>
      </w:r>
    </w:p>
    <w:p w14:paraId="4976480B" w14:textId="77777777" w:rsidR="00FF3DFB" w:rsidRPr="00C101B4" w:rsidRDefault="00000000">
      <w:pPr>
        <w:pStyle w:val="Listaconvietas"/>
        <w:rPr>
          <w:lang w:val="es-CL"/>
        </w:rPr>
      </w:pPr>
      <w:r w:rsidRPr="00C101B4">
        <w:rPr>
          <w:color w:val="2D2D2D"/>
          <w:lang w:val="es-CL"/>
        </w:rPr>
        <w:t xml:space="preserve">Zona drag &amp; </w:t>
      </w:r>
      <w:proofErr w:type="spellStart"/>
      <w:r w:rsidRPr="00C101B4">
        <w:rPr>
          <w:color w:val="2D2D2D"/>
          <w:lang w:val="es-CL"/>
        </w:rPr>
        <w:t>drop</w:t>
      </w:r>
      <w:proofErr w:type="spellEnd"/>
      <w:r w:rsidRPr="00C101B4">
        <w:rPr>
          <w:color w:val="2D2D2D"/>
          <w:lang w:val="es-CL"/>
        </w:rPr>
        <w:t xml:space="preserve"> con borde punteado</w:t>
      </w:r>
    </w:p>
    <w:p w14:paraId="59B6ABA8" w14:textId="77777777" w:rsidR="00FF3DFB" w:rsidRDefault="00000000">
      <w:pPr>
        <w:pStyle w:val="Listaconvietas"/>
      </w:pPr>
      <w:proofErr w:type="spellStart"/>
      <w:r>
        <w:rPr>
          <w:color w:val="2D2D2D"/>
        </w:rPr>
        <w:t>Botón</w:t>
      </w:r>
      <w:proofErr w:type="spellEnd"/>
      <w:r>
        <w:rPr>
          <w:color w:val="2D2D2D"/>
        </w:rPr>
        <w:t xml:space="preserve"> '</w:t>
      </w:r>
      <w:proofErr w:type="spellStart"/>
      <w:r>
        <w:rPr>
          <w:color w:val="2D2D2D"/>
        </w:rPr>
        <w:t>Seleccionar</w:t>
      </w:r>
      <w:proofErr w:type="spellEnd"/>
      <w:r>
        <w:rPr>
          <w:color w:val="2D2D2D"/>
        </w:rPr>
        <w:t xml:space="preserve"> </w:t>
      </w:r>
      <w:proofErr w:type="spellStart"/>
      <w:r>
        <w:rPr>
          <w:color w:val="2D2D2D"/>
        </w:rPr>
        <w:t>archivo</w:t>
      </w:r>
      <w:proofErr w:type="spellEnd"/>
      <w:r>
        <w:rPr>
          <w:color w:val="2D2D2D"/>
        </w:rPr>
        <w:t>'</w:t>
      </w:r>
    </w:p>
    <w:p w14:paraId="4FE427D1" w14:textId="77777777" w:rsidR="00FF3DFB" w:rsidRPr="00C101B4" w:rsidRDefault="00000000">
      <w:pPr>
        <w:pStyle w:val="Listaconvietas"/>
        <w:rPr>
          <w:lang w:val="es-CL"/>
        </w:rPr>
      </w:pPr>
      <w:r w:rsidRPr="00C101B4">
        <w:rPr>
          <w:color w:val="2D2D2D"/>
          <w:lang w:val="es-CL"/>
        </w:rPr>
        <w:t>Formatos permitidos: Excel (.xlsx) y CSV</w:t>
      </w:r>
    </w:p>
    <w:p w14:paraId="7ED86A51" w14:textId="77777777" w:rsidR="00FF3DFB" w:rsidRDefault="00000000">
      <w:pPr>
        <w:pStyle w:val="Listaconvietas"/>
      </w:pPr>
      <w:r w:rsidRPr="00C101B4">
        <w:rPr>
          <w:color w:val="2D2D2D"/>
          <w:lang w:val="es-CL"/>
        </w:rPr>
        <w:t xml:space="preserve">Enlace: '¿No tienes plantilla?' </w:t>
      </w:r>
      <w:r>
        <w:rPr>
          <w:color w:val="2D2D2D"/>
        </w:rPr>
        <w:t xml:space="preserve">→ </w:t>
      </w:r>
      <w:proofErr w:type="spellStart"/>
      <w:r>
        <w:rPr>
          <w:color w:val="2D2D2D"/>
        </w:rPr>
        <w:t>Descargar</w:t>
      </w:r>
      <w:proofErr w:type="spellEnd"/>
      <w:r>
        <w:rPr>
          <w:color w:val="2D2D2D"/>
        </w:rPr>
        <w:t xml:space="preserve"> </w:t>
      </w:r>
      <w:proofErr w:type="spellStart"/>
      <w:r>
        <w:rPr>
          <w:color w:val="2D2D2D"/>
        </w:rPr>
        <w:t>plantilla</w:t>
      </w:r>
      <w:proofErr w:type="spellEnd"/>
    </w:p>
    <w:p w14:paraId="4F73AD1F" w14:textId="77777777" w:rsidR="00FF3DFB" w:rsidRDefault="00000000">
      <w:pPr>
        <w:pStyle w:val="Listaconvietas"/>
      </w:pPr>
      <w:r>
        <w:rPr>
          <w:color w:val="2D2D2D"/>
        </w:rPr>
        <w:t>Lista de campos mínimos requeridos</w:t>
      </w:r>
    </w:p>
    <w:p w14:paraId="23C5564E" w14:textId="77777777" w:rsidR="00FF3DFB" w:rsidRDefault="00000000">
      <w:pPr>
        <w:pStyle w:val="Listaconvietas"/>
      </w:pPr>
      <w:r>
        <w:rPr>
          <w:color w:val="2D2D2D"/>
        </w:rPr>
        <w:t>Validación previa post-carga</w:t>
      </w:r>
    </w:p>
    <w:p w14:paraId="648CB238" w14:textId="77777777" w:rsidR="00FF3DFB" w:rsidRPr="00C101B4" w:rsidRDefault="00000000">
      <w:pPr>
        <w:pStyle w:val="Listaconvietas"/>
        <w:rPr>
          <w:lang w:val="es-CL"/>
        </w:rPr>
      </w:pPr>
      <w:r w:rsidRPr="00C101B4">
        <w:rPr>
          <w:color w:val="2D2D2D"/>
          <w:lang w:val="es-CL"/>
        </w:rPr>
        <w:t>Contadores: Total registros, Válidos, Advertencias, Errores</w:t>
      </w:r>
    </w:p>
    <w:p w14:paraId="049DFDEA" w14:textId="77777777" w:rsidR="00FF3DFB" w:rsidRDefault="00000000">
      <w:pPr>
        <w:spacing w:before="160" w:after="80"/>
      </w:pPr>
      <w:r>
        <w:rPr>
          <w:b/>
          <w:color w:val="14375A"/>
          <w:sz w:val="24"/>
        </w:rPr>
        <w:lastRenderedPageBreak/>
        <w:t xml:space="preserve">14.2 Campos </w:t>
      </w:r>
      <w:proofErr w:type="spellStart"/>
      <w:r>
        <w:rPr>
          <w:b/>
          <w:color w:val="14375A"/>
          <w:sz w:val="24"/>
        </w:rPr>
        <w:t>mínimos</w:t>
      </w:r>
      <w:proofErr w:type="spellEnd"/>
      <w:r>
        <w:rPr>
          <w:b/>
          <w:color w:val="14375A"/>
          <w:sz w:val="24"/>
        </w:rPr>
        <w:t xml:space="preserve"> </w:t>
      </w:r>
      <w:proofErr w:type="spellStart"/>
      <w:r>
        <w:rPr>
          <w:b/>
          <w:color w:val="14375A"/>
          <w:sz w:val="24"/>
        </w:rPr>
        <w:t>requeridos</w:t>
      </w:r>
      <w:proofErr w:type="spellEnd"/>
      <w:r>
        <w:rPr>
          <w:b/>
          <w:color w:val="14375A"/>
          <w:sz w:val="24"/>
        </w:rPr>
        <w:t xml:space="preserve"> del maestro</w:t>
      </w:r>
    </w:p>
    <w:p w14:paraId="3C22BF3E" w14:textId="77777777" w:rsidR="00FF3DFB" w:rsidRDefault="00000000">
      <w:pPr>
        <w:pStyle w:val="Listaconvietas"/>
      </w:pPr>
      <w:r>
        <w:rPr>
          <w:color w:val="2D2D2D"/>
        </w:rPr>
        <w:t>Código del activo</w:t>
      </w:r>
    </w:p>
    <w:p w14:paraId="1C0F8112" w14:textId="77777777" w:rsidR="00FF3DFB" w:rsidRDefault="00000000">
      <w:pPr>
        <w:pStyle w:val="Listaconvietas"/>
      </w:pPr>
      <w:r>
        <w:rPr>
          <w:color w:val="2D2D2D"/>
        </w:rPr>
        <w:t>Descripción</w:t>
      </w:r>
    </w:p>
    <w:p w14:paraId="19D75753" w14:textId="77777777" w:rsidR="00FF3DFB" w:rsidRDefault="00000000">
      <w:pPr>
        <w:pStyle w:val="Listaconvietas"/>
      </w:pPr>
      <w:r>
        <w:rPr>
          <w:color w:val="2D2D2D"/>
        </w:rPr>
        <w:t>Categoría</w:t>
      </w:r>
    </w:p>
    <w:p w14:paraId="753DBF13" w14:textId="77777777" w:rsidR="00FF3DFB" w:rsidRDefault="00000000">
      <w:pPr>
        <w:pStyle w:val="Listaconvietas"/>
      </w:pPr>
      <w:r>
        <w:rPr>
          <w:color w:val="2D2D2D"/>
        </w:rPr>
        <w:t>Ubicación esperada</w:t>
      </w:r>
    </w:p>
    <w:p w14:paraId="5CD83762" w14:textId="77777777" w:rsidR="00FF3DFB" w:rsidRDefault="00000000">
      <w:pPr>
        <w:pStyle w:val="Listaconvietas"/>
      </w:pPr>
      <w:r>
        <w:rPr>
          <w:color w:val="2D2D2D"/>
        </w:rPr>
        <w:t>Responsable esperado</w:t>
      </w:r>
    </w:p>
    <w:p w14:paraId="6DD191A0" w14:textId="77777777" w:rsidR="00FF3DFB" w:rsidRDefault="00000000">
      <w:pPr>
        <w:pStyle w:val="Listaconvietas"/>
      </w:pPr>
      <w:r>
        <w:rPr>
          <w:color w:val="2D2D2D"/>
        </w:rPr>
        <w:t>Centro de costo</w:t>
      </w:r>
    </w:p>
    <w:p w14:paraId="1BCC9DF7" w14:textId="77777777" w:rsidR="00FF3DFB" w:rsidRDefault="00000000">
      <w:pPr>
        <w:pStyle w:val="Listaconvietas"/>
      </w:pPr>
      <w:r>
        <w:rPr>
          <w:color w:val="2D2D2D"/>
        </w:rPr>
        <w:t>Número de serie</w:t>
      </w:r>
    </w:p>
    <w:p w14:paraId="13D4C382" w14:textId="77777777" w:rsidR="00FF3DFB" w:rsidRDefault="00000000">
      <w:pPr>
        <w:pStyle w:val="Listaconvietas"/>
      </w:pPr>
      <w:r>
        <w:rPr>
          <w:color w:val="2D2D2D"/>
        </w:rPr>
        <w:t>Activo crítico (Sí/No)</w:t>
      </w:r>
    </w:p>
    <w:p w14:paraId="645CFD3C" w14:textId="77777777" w:rsidR="00FF3DFB" w:rsidRDefault="00000000">
      <w:pPr>
        <w:spacing w:before="160" w:after="80"/>
      </w:pPr>
      <w:r>
        <w:rPr>
          <w:b/>
          <w:color w:val="14375A"/>
          <w:sz w:val="24"/>
        </w:rPr>
        <w:t>14.3 Flujo de botones</w:t>
      </w:r>
    </w:p>
    <w:p w14:paraId="5E6BCAAD" w14:textId="77777777" w:rsidR="00FF3DFB" w:rsidRPr="00C101B4" w:rsidRDefault="00000000">
      <w:pPr>
        <w:pStyle w:val="Listaconvietas"/>
        <w:rPr>
          <w:lang w:val="es-CL"/>
        </w:rPr>
      </w:pPr>
      <w:r w:rsidRPr="00C101B4">
        <w:rPr>
          <w:color w:val="2D2D2D"/>
          <w:lang w:val="es-CL"/>
        </w:rPr>
        <w:t>Antes de subir: Cancelar · Validar archivo (deshabilitado hasta cargar)</w:t>
      </w:r>
    </w:p>
    <w:p w14:paraId="684B2D8E" w14:textId="77777777" w:rsidR="00FF3DFB" w:rsidRPr="00C101B4" w:rsidRDefault="00000000">
      <w:pPr>
        <w:pStyle w:val="Listaconvietas"/>
        <w:rPr>
          <w:lang w:val="es-CL"/>
        </w:rPr>
      </w:pPr>
      <w:r w:rsidRPr="00C101B4">
        <w:rPr>
          <w:color w:val="2D2D2D"/>
          <w:lang w:val="es-CL"/>
        </w:rPr>
        <w:t>Después de validar: Cancelar · Validar archivo · Confirmar carga (habilitado si no hay errores)</w:t>
      </w:r>
    </w:p>
    <w:p w14:paraId="271F9134" w14:textId="77777777" w:rsidR="00FF3DFB" w:rsidRDefault="00000000">
      <w:pPr>
        <w:jc w:val="center"/>
      </w:pPr>
      <w:r>
        <w:rPr>
          <w:noProof/>
        </w:rPr>
        <w:drawing>
          <wp:inline distT="0" distB="0" distL="0" distR="0" wp14:anchorId="4FFEFF67" wp14:editId="0498E704">
            <wp:extent cx="5486400" cy="3657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6.png"/>
                    <pic:cNvPicPr/>
                  </pic:nvPicPr>
                  <pic:blipFill>
                    <a:blip r:embed="rId13"/>
                    <a:stretch>
                      <a:fillRect/>
                    </a:stretch>
                  </pic:blipFill>
                  <pic:spPr>
                    <a:xfrm>
                      <a:off x="0" y="0"/>
                      <a:ext cx="5486400" cy="3657600"/>
                    </a:xfrm>
                    <a:prstGeom prst="rect">
                      <a:avLst/>
                    </a:prstGeom>
                  </pic:spPr>
                </pic:pic>
              </a:graphicData>
            </a:graphic>
          </wp:inline>
        </w:drawing>
      </w:r>
    </w:p>
    <w:p w14:paraId="011251F5" w14:textId="77777777" w:rsidR="00FF3DFB" w:rsidRPr="00C101B4" w:rsidRDefault="00000000">
      <w:pPr>
        <w:spacing w:after="240"/>
        <w:jc w:val="center"/>
        <w:rPr>
          <w:lang w:val="es-CL"/>
        </w:rPr>
      </w:pPr>
      <w:r w:rsidRPr="00C101B4">
        <w:rPr>
          <w:i/>
          <w:color w:val="6B7280"/>
          <w:sz w:val="19"/>
          <w:lang w:val="es-CL"/>
        </w:rPr>
        <w:t>Figura 6. Modal de carga masiva del maestro de activos.</w:t>
      </w:r>
    </w:p>
    <w:p w14:paraId="36DEE438" w14:textId="77777777" w:rsidR="00FF3DFB" w:rsidRPr="00C101B4" w:rsidRDefault="00000000">
      <w:pPr>
        <w:spacing w:before="360" w:after="160"/>
        <w:rPr>
          <w:lang w:val="es-CL"/>
        </w:rPr>
      </w:pPr>
      <w:r w:rsidRPr="00C101B4">
        <w:rPr>
          <w:rFonts w:ascii="Calibri Light" w:hAnsi="Calibri Light"/>
          <w:b/>
          <w:color w:val="14375A"/>
          <w:sz w:val="40"/>
          <w:lang w:val="es-CL"/>
        </w:rPr>
        <w:t>15. Tipo 2 – Auditoría completa</w:t>
      </w:r>
    </w:p>
    <w:p w14:paraId="1FE60560" w14:textId="77777777" w:rsidR="00FF3DFB" w:rsidRDefault="00000000">
      <w:pPr>
        <w:spacing w:after="120"/>
      </w:pPr>
      <w:r w:rsidRPr="00C101B4">
        <w:rPr>
          <w:color w:val="2D2D2D"/>
          <w:lang w:val="es-CL"/>
        </w:rPr>
        <w:t xml:space="preserve">Modo formal y rígido pensado para auditorías externas, activos críticos o procesos que necesitan trazabilidad completa. </w:t>
      </w:r>
      <w:proofErr w:type="spellStart"/>
      <w:r>
        <w:rPr>
          <w:color w:val="2D2D2D"/>
        </w:rPr>
        <w:t>Funciona</w:t>
      </w:r>
      <w:proofErr w:type="spellEnd"/>
      <w:r>
        <w:rPr>
          <w:color w:val="2D2D2D"/>
        </w:rPr>
        <w:t xml:space="preserve"> </w:t>
      </w:r>
      <w:proofErr w:type="spellStart"/>
      <w:r>
        <w:rPr>
          <w:color w:val="2D2D2D"/>
        </w:rPr>
        <w:t>únicamente</w:t>
      </w:r>
      <w:proofErr w:type="spellEnd"/>
      <w:r>
        <w:rPr>
          <w:color w:val="2D2D2D"/>
        </w:rPr>
        <w:t xml:space="preserve"> con carga masiva del maestro.</w:t>
      </w:r>
    </w:p>
    <w:p w14:paraId="5668E853" w14:textId="77777777" w:rsidR="00FF3DFB" w:rsidRDefault="00000000">
      <w:pPr>
        <w:spacing w:before="160" w:after="80"/>
      </w:pPr>
      <w:r>
        <w:rPr>
          <w:b/>
          <w:color w:val="14375A"/>
          <w:sz w:val="24"/>
        </w:rPr>
        <w:t>15.1 Campos a capturar</w:t>
      </w:r>
    </w:p>
    <w:p w14:paraId="11A597B0" w14:textId="77777777" w:rsidR="00FF3DFB" w:rsidRPr="00C101B4" w:rsidRDefault="00000000">
      <w:pPr>
        <w:pStyle w:val="Listaconvietas"/>
        <w:rPr>
          <w:lang w:val="es-CL"/>
        </w:rPr>
      </w:pPr>
      <w:r w:rsidRPr="00C101B4">
        <w:rPr>
          <w:color w:val="2D2D2D"/>
          <w:lang w:val="es-CL"/>
        </w:rPr>
        <w:lastRenderedPageBreak/>
        <w:t>Código del activo / QR / código de barras</w:t>
      </w:r>
    </w:p>
    <w:p w14:paraId="18B9051F" w14:textId="77777777" w:rsidR="00FF3DFB" w:rsidRDefault="00000000">
      <w:pPr>
        <w:pStyle w:val="Listaconvietas"/>
      </w:pPr>
      <w:r>
        <w:rPr>
          <w:color w:val="2D2D2D"/>
        </w:rPr>
        <w:t xml:space="preserve">Estado de </w:t>
      </w:r>
      <w:proofErr w:type="spellStart"/>
      <w:r>
        <w:rPr>
          <w:color w:val="2D2D2D"/>
        </w:rPr>
        <w:t>toma</w:t>
      </w:r>
      <w:proofErr w:type="spellEnd"/>
    </w:p>
    <w:p w14:paraId="0D0622FF" w14:textId="77777777" w:rsidR="00FF3DFB" w:rsidRDefault="00000000">
      <w:pPr>
        <w:pStyle w:val="Listaconvietas"/>
      </w:pPr>
      <w:r>
        <w:rPr>
          <w:color w:val="2D2D2D"/>
        </w:rPr>
        <w:t>Ubicación observada</w:t>
      </w:r>
    </w:p>
    <w:p w14:paraId="3F7954F9" w14:textId="77777777" w:rsidR="00FF3DFB" w:rsidRDefault="00000000">
      <w:pPr>
        <w:pStyle w:val="Listaconvietas"/>
      </w:pPr>
      <w:r>
        <w:rPr>
          <w:color w:val="2D2D2D"/>
        </w:rPr>
        <w:t>Estado físico</w:t>
      </w:r>
    </w:p>
    <w:p w14:paraId="2CBDA11C" w14:textId="77777777" w:rsidR="00FF3DFB" w:rsidRDefault="00000000">
      <w:pPr>
        <w:pStyle w:val="Listaconvietas"/>
      </w:pPr>
      <w:r>
        <w:rPr>
          <w:color w:val="2D2D2D"/>
        </w:rPr>
        <w:t>Responsable observado</w:t>
      </w:r>
    </w:p>
    <w:p w14:paraId="01DA820C" w14:textId="77777777" w:rsidR="00FF3DFB" w:rsidRDefault="00000000">
      <w:pPr>
        <w:pStyle w:val="Listaconvietas"/>
      </w:pPr>
      <w:r>
        <w:rPr>
          <w:color w:val="2D2D2D"/>
        </w:rPr>
        <w:t>Foto del activo</w:t>
      </w:r>
    </w:p>
    <w:p w14:paraId="36BBB5CA" w14:textId="77777777" w:rsidR="00FF3DFB" w:rsidRDefault="00000000">
      <w:pPr>
        <w:pStyle w:val="Listaconvietas"/>
      </w:pPr>
      <w:r>
        <w:rPr>
          <w:color w:val="2D2D2D"/>
        </w:rPr>
        <w:t>Observaciones</w:t>
      </w:r>
    </w:p>
    <w:p w14:paraId="5A39DF66" w14:textId="77777777" w:rsidR="00FF3DFB" w:rsidRDefault="00000000">
      <w:pPr>
        <w:pStyle w:val="Listaconvietas"/>
      </w:pPr>
      <w:r>
        <w:rPr>
          <w:color w:val="2D2D2D"/>
        </w:rPr>
        <w:t>Cantidad encontrada (si aplica)</w:t>
      </w:r>
    </w:p>
    <w:p w14:paraId="793C34CD" w14:textId="77777777" w:rsidR="00FF3DFB" w:rsidRDefault="00000000">
      <w:pPr>
        <w:pStyle w:val="Listaconvietas"/>
      </w:pPr>
      <w:r>
        <w:rPr>
          <w:color w:val="2D2D2D"/>
        </w:rPr>
        <w:t>Número de serie</w:t>
      </w:r>
    </w:p>
    <w:p w14:paraId="15C29A21" w14:textId="77777777" w:rsidR="00FF3DFB" w:rsidRDefault="00000000">
      <w:pPr>
        <w:pStyle w:val="Listaconvietas"/>
      </w:pPr>
      <w:r>
        <w:rPr>
          <w:color w:val="2D2D2D"/>
        </w:rPr>
        <w:t>Centro de costo</w:t>
      </w:r>
    </w:p>
    <w:p w14:paraId="659FAEFD" w14:textId="77777777" w:rsidR="00FF3DFB" w:rsidRDefault="00000000">
      <w:pPr>
        <w:pStyle w:val="Listaconvietas"/>
      </w:pPr>
      <w:r>
        <w:rPr>
          <w:color w:val="2D2D2D"/>
        </w:rPr>
        <w:t>Activo crítico</w:t>
      </w:r>
    </w:p>
    <w:p w14:paraId="3A09194B" w14:textId="77777777" w:rsidR="00FF3DFB" w:rsidRDefault="00000000">
      <w:pPr>
        <w:spacing w:before="160" w:after="80"/>
      </w:pPr>
      <w:r>
        <w:rPr>
          <w:b/>
          <w:color w:val="14375A"/>
          <w:sz w:val="24"/>
        </w:rPr>
        <w:t>15.2 Evidencia</w:t>
      </w:r>
    </w:p>
    <w:p w14:paraId="0A1C35FB" w14:textId="77777777" w:rsidR="00FF3DFB" w:rsidRPr="00C101B4" w:rsidRDefault="00000000">
      <w:pPr>
        <w:pStyle w:val="Listaconvietas"/>
        <w:rPr>
          <w:lang w:val="es-CL"/>
        </w:rPr>
      </w:pPr>
      <w:r w:rsidRPr="00C101B4">
        <w:rPr>
          <w:color w:val="2D2D2D"/>
          <w:lang w:val="es-CL"/>
        </w:rPr>
        <w:t>Foto obligatoria (una foto principal)</w:t>
      </w:r>
    </w:p>
    <w:p w14:paraId="774F8897" w14:textId="77777777" w:rsidR="00FF3DFB" w:rsidRPr="00C101B4" w:rsidRDefault="00000000">
      <w:pPr>
        <w:pStyle w:val="Listaconvietas"/>
        <w:rPr>
          <w:lang w:val="es-CL"/>
        </w:rPr>
      </w:pPr>
      <w:r w:rsidRPr="00C101B4">
        <w:rPr>
          <w:color w:val="2D2D2D"/>
          <w:lang w:val="es-CL"/>
        </w:rPr>
        <w:t>Fotos adicionales obligatorias (mínimo 2 si aplica)</w:t>
      </w:r>
    </w:p>
    <w:p w14:paraId="413801B7" w14:textId="77777777" w:rsidR="00FF3DFB" w:rsidRPr="00C101B4" w:rsidRDefault="00000000">
      <w:pPr>
        <w:pStyle w:val="Listaconvietas"/>
        <w:rPr>
          <w:lang w:val="es-CL"/>
        </w:rPr>
      </w:pPr>
      <w:r w:rsidRPr="00C101B4">
        <w:rPr>
          <w:color w:val="2D2D2D"/>
          <w:lang w:val="es-CL"/>
        </w:rPr>
        <w:t>Otros archivos obligatorios u opcionales según configuración</w:t>
      </w:r>
    </w:p>
    <w:p w14:paraId="1CA6A2DF" w14:textId="77777777" w:rsidR="00FF3DFB" w:rsidRPr="00C101B4" w:rsidRDefault="00000000">
      <w:pPr>
        <w:pStyle w:val="Listaconvietas"/>
        <w:rPr>
          <w:lang w:val="es-CL"/>
        </w:rPr>
      </w:pPr>
      <w:r w:rsidRPr="00C101B4">
        <w:rPr>
          <w:color w:val="2D2D2D"/>
          <w:lang w:val="es-CL"/>
        </w:rPr>
        <w:t>Observaciones con foto cuando exista diferencia respecto al maestro</w:t>
      </w:r>
    </w:p>
    <w:p w14:paraId="3FC3133D" w14:textId="77777777" w:rsidR="00FF3DFB" w:rsidRPr="00C101B4" w:rsidRDefault="00000000">
      <w:pPr>
        <w:spacing w:before="160" w:after="80"/>
        <w:rPr>
          <w:lang w:val="es-CL"/>
        </w:rPr>
      </w:pPr>
      <w:r w:rsidRPr="00C101B4">
        <w:rPr>
          <w:b/>
          <w:color w:val="14375A"/>
          <w:sz w:val="24"/>
          <w:lang w:val="es-CL"/>
        </w:rPr>
        <w:t>15.3 Activos sobrantes</w:t>
      </w:r>
    </w:p>
    <w:p w14:paraId="39C5D6EA" w14:textId="77777777" w:rsidR="00FF3DFB" w:rsidRPr="00C101B4" w:rsidRDefault="00000000">
      <w:pPr>
        <w:spacing w:after="120"/>
        <w:rPr>
          <w:lang w:val="es-CL"/>
        </w:rPr>
      </w:pPr>
      <w:r w:rsidRPr="00C101B4">
        <w:rPr>
          <w:color w:val="2D2D2D"/>
          <w:lang w:val="es-CL"/>
        </w:rPr>
        <w:t>SÍ aplican en Auditoría completa. Permite registrar activos que fueron encontrados en terreno pero que no existen en el maestro.</w:t>
      </w:r>
    </w:p>
    <w:p w14:paraId="75D29AFB" w14:textId="77777777" w:rsidR="00FF3DFB" w:rsidRDefault="00000000">
      <w:pPr>
        <w:spacing w:before="160" w:after="80"/>
      </w:pPr>
      <w:r>
        <w:rPr>
          <w:b/>
          <w:color w:val="14375A"/>
          <w:sz w:val="24"/>
        </w:rPr>
        <w:t xml:space="preserve">15.4 </w:t>
      </w:r>
      <w:proofErr w:type="spellStart"/>
      <w:r>
        <w:rPr>
          <w:b/>
          <w:color w:val="14375A"/>
          <w:sz w:val="24"/>
        </w:rPr>
        <w:t>Condición</w:t>
      </w:r>
      <w:proofErr w:type="spellEnd"/>
      <w:r>
        <w:rPr>
          <w:b/>
          <w:color w:val="14375A"/>
          <w:sz w:val="24"/>
        </w:rPr>
        <w:t xml:space="preserve"> y </w:t>
      </w:r>
      <w:proofErr w:type="spellStart"/>
      <w:r>
        <w:rPr>
          <w:b/>
          <w:color w:val="14375A"/>
          <w:sz w:val="24"/>
        </w:rPr>
        <w:t>estado</w:t>
      </w:r>
      <w:proofErr w:type="spellEnd"/>
    </w:p>
    <w:p w14:paraId="2B90966E" w14:textId="77777777" w:rsidR="00FF3DFB" w:rsidRDefault="00000000">
      <w:pPr>
        <w:pStyle w:val="Listaconvietas"/>
      </w:pPr>
      <w:r>
        <w:rPr>
          <w:color w:val="2D2D2D"/>
        </w:rPr>
        <w:t>Bueno</w:t>
      </w:r>
    </w:p>
    <w:p w14:paraId="64E7CE8E" w14:textId="77777777" w:rsidR="00FF3DFB" w:rsidRDefault="00000000">
      <w:pPr>
        <w:pStyle w:val="Listaconvietas"/>
      </w:pPr>
      <w:r>
        <w:rPr>
          <w:color w:val="2D2D2D"/>
        </w:rPr>
        <w:t>Regular</w:t>
      </w:r>
    </w:p>
    <w:p w14:paraId="2BEBFA33" w14:textId="77777777" w:rsidR="00FF3DFB" w:rsidRDefault="00000000">
      <w:pPr>
        <w:pStyle w:val="Listaconvietas"/>
      </w:pPr>
      <w:r>
        <w:rPr>
          <w:color w:val="2D2D2D"/>
        </w:rPr>
        <w:t>Malo</w:t>
      </w:r>
    </w:p>
    <w:p w14:paraId="16EA3D7D" w14:textId="77777777" w:rsidR="00FF3DFB" w:rsidRDefault="00000000">
      <w:pPr>
        <w:pStyle w:val="Listaconvietas"/>
      </w:pPr>
      <w:r>
        <w:rPr>
          <w:color w:val="2D2D2D"/>
        </w:rPr>
        <w:t>Dañado</w:t>
      </w:r>
    </w:p>
    <w:p w14:paraId="33459869" w14:textId="77777777" w:rsidR="00FF3DFB" w:rsidRDefault="00000000">
      <w:pPr>
        <w:pStyle w:val="Listaconvietas"/>
      </w:pPr>
      <w:r>
        <w:rPr>
          <w:color w:val="2D2D2D"/>
        </w:rPr>
        <w:t>No aplica</w:t>
      </w:r>
    </w:p>
    <w:p w14:paraId="0FF4D03C" w14:textId="77777777" w:rsidR="00FF3DFB" w:rsidRDefault="00000000">
      <w:pPr>
        <w:spacing w:before="160" w:after="80"/>
      </w:pPr>
      <w:r>
        <w:rPr>
          <w:b/>
          <w:color w:val="14375A"/>
          <w:sz w:val="24"/>
        </w:rPr>
        <w:t>15.5 Reglas operativas</w:t>
      </w:r>
    </w:p>
    <w:p w14:paraId="3DE54A57" w14:textId="77777777" w:rsidR="00FF3DFB" w:rsidRPr="00C101B4" w:rsidRDefault="00000000">
      <w:pPr>
        <w:spacing w:after="120"/>
        <w:rPr>
          <w:lang w:val="es-CL"/>
        </w:rPr>
      </w:pPr>
      <w:r w:rsidRPr="00C101B4">
        <w:rPr>
          <w:color w:val="2D2D2D"/>
          <w:lang w:val="es-CL"/>
        </w:rPr>
        <w:t>En Auditoría completa SÍ se muestran porque es un modo avanzado que requiere control explícito de comportamientos operativos.</w:t>
      </w:r>
    </w:p>
    <w:p w14:paraId="2061BC75" w14:textId="77777777" w:rsidR="00FF3DFB" w:rsidRDefault="00000000">
      <w:pPr>
        <w:jc w:val="center"/>
      </w:pPr>
      <w:r>
        <w:rPr>
          <w:noProof/>
        </w:rPr>
        <w:lastRenderedPageBreak/>
        <w:drawing>
          <wp:inline distT="0" distB="0" distL="0" distR="0" wp14:anchorId="78E33AB3" wp14:editId="404FD259">
            <wp:extent cx="5486400" cy="3657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7.png"/>
                    <pic:cNvPicPr/>
                  </pic:nvPicPr>
                  <pic:blipFill>
                    <a:blip r:embed="rId14"/>
                    <a:stretch>
                      <a:fillRect/>
                    </a:stretch>
                  </pic:blipFill>
                  <pic:spPr>
                    <a:xfrm>
                      <a:off x="0" y="0"/>
                      <a:ext cx="5486400" cy="3657600"/>
                    </a:xfrm>
                    <a:prstGeom prst="rect">
                      <a:avLst/>
                    </a:prstGeom>
                  </pic:spPr>
                </pic:pic>
              </a:graphicData>
            </a:graphic>
          </wp:inline>
        </w:drawing>
      </w:r>
    </w:p>
    <w:p w14:paraId="6087879A" w14:textId="77777777" w:rsidR="00FF3DFB" w:rsidRPr="00C101B4" w:rsidRDefault="00000000">
      <w:pPr>
        <w:spacing w:after="240"/>
        <w:jc w:val="center"/>
        <w:rPr>
          <w:lang w:val="es-CL"/>
        </w:rPr>
      </w:pPr>
      <w:r w:rsidRPr="00C101B4">
        <w:rPr>
          <w:i/>
          <w:color w:val="6B7280"/>
          <w:sz w:val="19"/>
          <w:lang w:val="es-CL"/>
        </w:rPr>
        <w:t>Figura 7. Configuración de toma física – Auditoría completa.</w:t>
      </w:r>
    </w:p>
    <w:p w14:paraId="4A6A1A80" w14:textId="77777777" w:rsidR="00FF3DFB" w:rsidRPr="00C101B4" w:rsidRDefault="00000000">
      <w:pPr>
        <w:spacing w:before="360" w:after="160"/>
        <w:rPr>
          <w:lang w:val="es-CL"/>
        </w:rPr>
      </w:pPr>
      <w:r w:rsidRPr="00C101B4">
        <w:rPr>
          <w:rFonts w:ascii="Calibri Light" w:hAnsi="Calibri Light"/>
          <w:b/>
          <w:color w:val="14375A"/>
          <w:sz w:val="40"/>
          <w:lang w:val="es-CL"/>
        </w:rPr>
        <w:t>16. Tipo 3 – Personalizado</w:t>
      </w:r>
    </w:p>
    <w:p w14:paraId="63878E7E" w14:textId="77777777" w:rsidR="00FF3DFB" w:rsidRPr="00C101B4" w:rsidRDefault="00000000">
      <w:pPr>
        <w:spacing w:after="120"/>
        <w:rPr>
          <w:lang w:val="es-CL"/>
        </w:rPr>
      </w:pPr>
      <w:r w:rsidRPr="00C101B4">
        <w:rPr>
          <w:color w:val="2D2D2D"/>
          <w:lang w:val="es-CL"/>
        </w:rPr>
        <w:t>Modo flexible tipo constructor. Permite mezclar y quitar componentes de los otros modos según las necesidades específicas de la campaña. Se diferencia de Auditoría completa porque el administrador puede activar y desactivar cada sección.</w:t>
      </w:r>
    </w:p>
    <w:p w14:paraId="62726A7D" w14:textId="77777777" w:rsidR="00FF3DFB" w:rsidRDefault="00000000">
      <w:pPr>
        <w:spacing w:before="160" w:after="80"/>
      </w:pPr>
      <w:r>
        <w:rPr>
          <w:b/>
          <w:color w:val="14375A"/>
          <w:sz w:val="24"/>
        </w:rPr>
        <w:t xml:space="preserve">16.1 </w:t>
      </w:r>
      <w:proofErr w:type="spellStart"/>
      <w:r>
        <w:rPr>
          <w:b/>
          <w:color w:val="14375A"/>
          <w:sz w:val="24"/>
        </w:rPr>
        <w:t>Elementos</w:t>
      </w:r>
      <w:proofErr w:type="spellEnd"/>
      <w:r>
        <w:rPr>
          <w:b/>
          <w:color w:val="14375A"/>
          <w:sz w:val="24"/>
        </w:rPr>
        <w:t xml:space="preserve"> </w:t>
      </w:r>
      <w:proofErr w:type="spellStart"/>
      <w:r>
        <w:rPr>
          <w:b/>
          <w:color w:val="14375A"/>
          <w:sz w:val="24"/>
        </w:rPr>
        <w:t>configurables</w:t>
      </w:r>
      <w:proofErr w:type="spellEnd"/>
    </w:p>
    <w:p w14:paraId="5A6C1AC5" w14:textId="77777777" w:rsidR="00FF3DFB" w:rsidRDefault="00000000">
      <w:pPr>
        <w:pStyle w:val="Listaconvietas"/>
      </w:pPr>
      <w:r>
        <w:rPr>
          <w:color w:val="2D2D2D"/>
        </w:rPr>
        <w:t>Activar/desactivar campos individuales</w:t>
      </w:r>
    </w:p>
    <w:p w14:paraId="004BDDD9" w14:textId="77777777" w:rsidR="00FF3DFB" w:rsidRPr="00C101B4" w:rsidRDefault="00000000">
      <w:pPr>
        <w:pStyle w:val="Listaconvietas"/>
        <w:rPr>
          <w:lang w:val="es-CL"/>
        </w:rPr>
      </w:pPr>
      <w:r w:rsidRPr="00C101B4">
        <w:rPr>
          <w:color w:val="2D2D2D"/>
          <w:lang w:val="es-CL"/>
        </w:rPr>
        <w:t>Configurar obligatoriedad de cada campo (Obligatorio / Opcional / No aplica)</w:t>
      </w:r>
    </w:p>
    <w:p w14:paraId="798A7EFB" w14:textId="77777777" w:rsidR="00FF3DFB" w:rsidRDefault="00000000">
      <w:pPr>
        <w:pStyle w:val="Listaconvietas"/>
      </w:pPr>
      <w:proofErr w:type="spellStart"/>
      <w:r>
        <w:rPr>
          <w:color w:val="2D2D2D"/>
        </w:rPr>
        <w:t>Activar</w:t>
      </w:r>
      <w:proofErr w:type="spellEnd"/>
      <w:r>
        <w:rPr>
          <w:color w:val="2D2D2D"/>
        </w:rPr>
        <w:t>/</w:t>
      </w:r>
      <w:proofErr w:type="spellStart"/>
      <w:r>
        <w:rPr>
          <w:color w:val="2D2D2D"/>
        </w:rPr>
        <w:t>desactivar</w:t>
      </w:r>
      <w:proofErr w:type="spellEnd"/>
      <w:r>
        <w:rPr>
          <w:color w:val="2D2D2D"/>
        </w:rPr>
        <w:t xml:space="preserve"> </w:t>
      </w:r>
      <w:proofErr w:type="spellStart"/>
      <w:r>
        <w:rPr>
          <w:color w:val="2D2D2D"/>
        </w:rPr>
        <w:t>evidencia</w:t>
      </w:r>
      <w:proofErr w:type="spellEnd"/>
    </w:p>
    <w:p w14:paraId="51366962" w14:textId="77777777" w:rsidR="00FF3DFB" w:rsidRDefault="00000000">
      <w:pPr>
        <w:pStyle w:val="Listaconvietas"/>
      </w:pPr>
      <w:r>
        <w:rPr>
          <w:color w:val="2D2D2D"/>
        </w:rPr>
        <w:t>Activar/desactivar activos sobrantes</w:t>
      </w:r>
    </w:p>
    <w:p w14:paraId="2F75A2C1" w14:textId="77777777" w:rsidR="00FF3DFB" w:rsidRDefault="00000000">
      <w:pPr>
        <w:pStyle w:val="Listaconvietas"/>
      </w:pPr>
      <w:r>
        <w:rPr>
          <w:color w:val="2D2D2D"/>
        </w:rPr>
        <w:t>Elegir condición y estado</w:t>
      </w:r>
    </w:p>
    <w:p w14:paraId="4EF18AE6" w14:textId="77777777" w:rsidR="00FF3DFB" w:rsidRDefault="00000000">
      <w:pPr>
        <w:pStyle w:val="Listaconvietas"/>
      </w:pPr>
      <w:r>
        <w:rPr>
          <w:color w:val="2D2D2D"/>
        </w:rPr>
        <w:t>Activar/desactivar reglas operativas</w:t>
      </w:r>
    </w:p>
    <w:p w14:paraId="236A69A8" w14:textId="77777777" w:rsidR="00FF3DFB" w:rsidRDefault="00000000">
      <w:pPr>
        <w:pStyle w:val="Listaconvietas"/>
      </w:pPr>
      <w:r>
        <w:rPr>
          <w:color w:val="2D2D2D"/>
        </w:rPr>
        <w:t>Agregar campos personalizados</w:t>
      </w:r>
    </w:p>
    <w:p w14:paraId="44640C2D" w14:textId="77777777" w:rsidR="00FF3DFB" w:rsidRDefault="00000000">
      <w:pPr>
        <w:spacing w:before="160" w:after="80"/>
      </w:pPr>
      <w:r>
        <w:rPr>
          <w:b/>
          <w:color w:val="14375A"/>
          <w:sz w:val="24"/>
        </w:rPr>
        <w:t>16.2 Reglas visuales</w:t>
      </w:r>
    </w:p>
    <w:p w14:paraId="4D33F263" w14:textId="77777777" w:rsidR="00FF3DFB" w:rsidRPr="00C101B4" w:rsidRDefault="00000000">
      <w:pPr>
        <w:pStyle w:val="Listaconvietas"/>
        <w:rPr>
          <w:lang w:val="es-CL"/>
        </w:rPr>
      </w:pPr>
      <w:r w:rsidRPr="00C101B4">
        <w:rPr>
          <w:color w:val="2D2D2D"/>
          <w:lang w:val="es-CL"/>
        </w:rPr>
        <w:t>Debe sentirse como constructor, no como formulario rígido</w:t>
      </w:r>
    </w:p>
    <w:p w14:paraId="5CE6AA36" w14:textId="77777777" w:rsidR="00FF3DFB" w:rsidRPr="00C101B4" w:rsidRDefault="00000000">
      <w:pPr>
        <w:pStyle w:val="Listaconvietas"/>
        <w:rPr>
          <w:lang w:val="es-CL"/>
        </w:rPr>
      </w:pPr>
      <w:r w:rsidRPr="00C101B4">
        <w:rPr>
          <w:color w:val="2D2D2D"/>
          <w:lang w:val="es-CL"/>
        </w:rPr>
        <w:t xml:space="preserve">Usar bloques claros con </w:t>
      </w:r>
      <w:proofErr w:type="spellStart"/>
      <w:r w:rsidRPr="00C101B4">
        <w:rPr>
          <w:color w:val="2D2D2D"/>
          <w:lang w:val="es-CL"/>
        </w:rPr>
        <w:t>toggles</w:t>
      </w:r>
      <w:proofErr w:type="spellEnd"/>
      <w:r w:rsidRPr="00C101B4">
        <w:rPr>
          <w:color w:val="2D2D2D"/>
          <w:lang w:val="es-CL"/>
        </w:rPr>
        <w:t xml:space="preserve"> y chips, no tablas gigantes</w:t>
      </w:r>
    </w:p>
    <w:p w14:paraId="181CC930" w14:textId="77777777" w:rsidR="00FF3DFB" w:rsidRDefault="00000000">
      <w:pPr>
        <w:pStyle w:val="Listaconvietas"/>
      </w:pPr>
      <w:r>
        <w:rPr>
          <w:color w:val="2D2D2D"/>
        </w:rPr>
        <w:t xml:space="preserve">No </w:t>
      </w:r>
      <w:proofErr w:type="spellStart"/>
      <w:r>
        <w:rPr>
          <w:color w:val="2D2D2D"/>
        </w:rPr>
        <w:t>sobrecargar</w:t>
      </w:r>
      <w:proofErr w:type="spellEnd"/>
      <w:r>
        <w:rPr>
          <w:color w:val="2D2D2D"/>
        </w:rPr>
        <w:t xml:space="preserve"> la </w:t>
      </w:r>
      <w:proofErr w:type="spellStart"/>
      <w:r>
        <w:rPr>
          <w:color w:val="2D2D2D"/>
        </w:rPr>
        <w:t>pantalla</w:t>
      </w:r>
      <w:proofErr w:type="spellEnd"/>
    </w:p>
    <w:p w14:paraId="235EFBAC" w14:textId="77777777" w:rsidR="00FF3DFB" w:rsidRPr="00C101B4" w:rsidRDefault="00000000">
      <w:pPr>
        <w:pStyle w:val="Listaconvietas"/>
        <w:rPr>
          <w:lang w:val="es-CL"/>
        </w:rPr>
      </w:pPr>
      <w:r w:rsidRPr="00C101B4">
        <w:rPr>
          <w:color w:val="2D2D2D"/>
          <w:lang w:val="es-CL"/>
        </w:rPr>
        <w:t>Priorizar legibilidad de las opciones activas</w:t>
      </w:r>
    </w:p>
    <w:p w14:paraId="0DE9C908" w14:textId="77777777" w:rsidR="00FF3DFB" w:rsidRDefault="00000000">
      <w:pPr>
        <w:jc w:val="center"/>
      </w:pPr>
      <w:r>
        <w:rPr>
          <w:noProof/>
        </w:rPr>
        <w:lastRenderedPageBreak/>
        <w:drawing>
          <wp:inline distT="0" distB="0" distL="0" distR="0" wp14:anchorId="51457AC5" wp14:editId="7183BA9E">
            <wp:extent cx="5486400" cy="3657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8.png"/>
                    <pic:cNvPicPr/>
                  </pic:nvPicPr>
                  <pic:blipFill>
                    <a:blip r:embed="rId15"/>
                    <a:stretch>
                      <a:fillRect/>
                    </a:stretch>
                  </pic:blipFill>
                  <pic:spPr>
                    <a:xfrm>
                      <a:off x="0" y="0"/>
                      <a:ext cx="5486400" cy="3657600"/>
                    </a:xfrm>
                    <a:prstGeom prst="rect">
                      <a:avLst/>
                    </a:prstGeom>
                  </pic:spPr>
                </pic:pic>
              </a:graphicData>
            </a:graphic>
          </wp:inline>
        </w:drawing>
      </w:r>
    </w:p>
    <w:p w14:paraId="5CD1FFB0" w14:textId="77777777" w:rsidR="00FF3DFB" w:rsidRPr="00C101B4" w:rsidRDefault="00000000">
      <w:pPr>
        <w:spacing w:after="240"/>
        <w:jc w:val="center"/>
        <w:rPr>
          <w:lang w:val="es-CL"/>
        </w:rPr>
      </w:pPr>
      <w:r w:rsidRPr="00C101B4">
        <w:rPr>
          <w:i/>
          <w:color w:val="6B7280"/>
          <w:sz w:val="19"/>
          <w:lang w:val="es-CL"/>
        </w:rPr>
        <w:t>Figura 8. Configuración de toma física – Personalizado.</w:t>
      </w:r>
    </w:p>
    <w:p w14:paraId="7F4ADD39" w14:textId="77777777" w:rsidR="00FF3DFB" w:rsidRPr="00C101B4" w:rsidRDefault="00000000">
      <w:pPr>
        <w:spacing w:before="360" w:after="160"/>
        <w:rPr>
          <w:lang w:val="es-CL"/>
        </w:rPr>
      </w:pPr>
      <w:r w:rsidRPr="00C101B4">
        <w:rPr>
          <w:rFonts w:ascii="Calibri Light" w:hAnsi="Calibri Light"/>
          <w:b/>
          <w:color w:val="14375A"/>
          <w:sz w:val="40"/>
          <w:lang w:val="es-CL"/>
        </w:rPr>
        <w:t>17. Modal – Agregar campo personalizado</w:t>
      </w:r>
    </w:p>
    <w:p w14:paraId="7615CF30" w14:textId="77777777" w:rsidR="00FF3DFB" w:rsidRPr="00C101B4" w:rsidRDefault="00000000">
      <w:pPr>
        <w:spacing w:after="120"/>
        <w:rPr>
          <w:lang w:val="es-CL"/>
        </w:rPr>
      </w:pPr>
      <w:r w:rsidRPr="00C101B4">
        <w:rPr>
          <w:color w:val="2D2D2D"/>
          <w:lang w:val="es-CL"/>
        </w:rPr>
        <w:t>Modal que se abre desde el botón '+ Agregar campo personalizado' dentro del tipo Personalizado.</w:t>
      </w:r>
    </w:p>
    <w:p w14:paraId="3DBA4B77" w14:textId="77777777" w:rsidR="00FF3DFB" w:rsidRDefault="00000000">
      <w:pPr>
        <w:spacing w:before="160" w:after="80"/>
      </w:pPr>
      <w:r>
        <w:rPr>
          <w:b/>
          <w:color w:val="14375A"/>
          <w:sz w:val="24"/>
        </w:rPr>
        <w:t xml:space="preserve">17.1 </w:t>
      </w:r>
      <w:proofErr w:type="spellStart"/>
      <w:r>
        <w:rPr>
          <w:b/>
          <w:color w:val="14375A"/>
          <w:sz w:val="24"/>
        </w:rPr>
        <w:t>Componentes</w:t>
      </w:r>
      <w:proofErr w:type="spellEnd"/>
      <w:r>
        <w:rPr>
          <w:b/>
          <w:color w:val="14375A"/>
          <w:sz w:val="24"/>
        </w:rPr>
        <w:t xml:space="preserve"> del modal</w:t>
      </w:r>
    </w:p>
    <w:p w14:paraId="2EEDE4C8" w14:textId="77777777" w:rsidR="00FF3DFB" w:rsidRDefault="00000000">
      <w:pPr>
        <w:pStyle w:val="Listaconvietas"/>
      </w:pPr>
      <w:r>
        <w:rPr>
          <w:color w:val="2D2D2D"/>
        </w:rPr>
        <w:t>Nombre del campo (obligatorio)</w:t>
      </w:r>
    </w:p>
    <w:p w14:paraId="776E8A3F" w14:textId="77777777" w:rsidR="00FF3DFB" w:rsidRPr="00C101B4" w:rsidRDefault="00000000">
      <w:pPr>
        <w:pStyle w:val="Listaconvietas"/>
        <w:rPr>
          <w:lang w:val="es-CL"/>
        </w:rPr>
      </w:pPr>
      <w:r w:rsidRPr="00C101B4">
        <w:rPr>
          <w:color w:val="2D2D2D"/>
          <w:lang w:val="es-CL"/>
        </w:rPr>
        <w:t>Descripción opcional (texto de ayuda para el auditor)</w:t>
      </w:r>
    </w:p>
    <w:p w14:paraId="66BA7890" w14:textId="77777777" w:rsidR="00FF3DFB" w:rsidRPr="00C101B4" w:rsidRDefault="00000000">
      <w:pPr>
        <w:pStyle w:val="Listaconvietas"/>
        <w:rPr>
          <w:lang w:val="es-CL"/>
        </w:rPr>
      </w:pPr>
      <w:r w:rsidRPr="00C101B4">
        <w:rPr>
          <w:color w:val="2D2D2D"/>
          <w:lang w:val="es-CL"/>
        </w:rPr>
        <w:t>Tipo de campo (selección visual con chips): Texto · Número · Fecha · Lista desplegable · Sí/No · Archivo</w:t>
      </w:r>
    </w:p>
    <w:p w14:paraId="1AB018E3" w14:textId="77777777" w:rsidR="00FF3DFB" w:rsidRPr="00C101B4" w:rsidRDefault="00000000">
      <w:pPr>
        <w:pStyle w:val="Listaconvietas"/>
        <w:rPr>
          <w:lang w:val="es-CL"/>
        </w:rPr>
      </w:pPr>
      <w:r w:rsidRPr="00C101B4">
        <w:rPr>
          <w:color w:val="2D2D2D"/>
          <w:lang w:val="es-CL"/>
        </w:rPr>
        <w:t>Configuración dinámica según tipo (</w:t>
      </w:r>
      <w:proofErr w:type="spellStart"/>
      <w:r w:rsidRPr="00C101B4">
        <w:rPr>
          <w:color w:val="2D2D2D"/>
          <w:lang w:val="es-CL"/>
        </w:rPr>
        <w:t>ej</w:t>
      </w:r>
      <w:proofErr w:type="spellEnd"/>
      <w:r w:rsidRPr="00C101B4">
        <w:rPr>
          <w:color w:val="2D2D2D"/>
          <w:lang w:val="es-CL"/>
        </w:rPr>
        <w:t>: opciones para lista, min/</w:t>
      </w:r>
      <w:proofErr w:type="spellStart"/>
      <w:r w:rsidRPr="00C101B4">
        <w:rPr>
          <w:color w:val="2D2D2D"/>
          <w:lang w:val="es-CL"/>
        </w:rPr>
        <w:t>max</w:t>
      </w:r>
      <w:proofErr w:type="spellEnd"/>
      <w:r w:rsidRPr="00C101B4">
        <w:rPr>
          <w:color w:val="2D2D2D"/>
          <w:lang w:val="es-CL"/>
        </w:rPr>
        <w:t xml:space="preserve"> para número)</w:t>
      </w:r>
    </w:p>
    <w:p w14:paraId="70B77781" w14:textId="77777777" w:rsidR="00FF3DFB" w:rsidRPr="00C101B4" w:rsidRDefault="00000000">
      <w:pPr>
        <w:pStyle w:val="Listaconvietas"/>
        <w:rPr>
          <w:lang w:val="es-CL"/>
        </w:rPr>
      </w:pPr>
      <w:r w:rsidRPr="00C101B4">
        <w:rPr>
          <w:color w:val="2D2D2D"/>
          <w:lang w:val="es-CL"/>
        </w:rPr>
        <w:t>Obligatoriedad: Obligatorio · Opcional · No aplica por defecto</w:t>
      </w:r>
    </w:p>
    <w:p w14:paraId="49709529" w14:textId="77777777" w:rsidR="00FF3DFB" w:rsidRPr="00C101B4" w:rsidRDefault="00000000">
      <w:pPr>
        <w:pStyle w:val="Listaconvietas"/>
        <w:rPr>
          <w:lang w:val="es-CL"/>
        </w:rPr>
      </w:pPr>
      <w:r w:rsidRPr="00C101B4">
        <w:rPr>
          <w:color w:val="2D2D2D"/>
          <w:lang w:val="es-CL"/>
        </w:rPr>
        <w:t>Visibilidad: Captura móvil del auditor · Detalle del activo · Reportes</w:t>
      </w:r>
    </w:p>
    <w:p w14:paraId="7F172520" w14:textId="77777777" w:rsidR="00FF3DFB" w:rsidRPr="00C101B4" w:rsidRDefault="00000000">
      <w:pPr>
        <w:pStyle w:val="Listaconvietas"/>
        <w:rPr>
          <w:lang w:val="es-CL"/>
        </w:rPr>
      </w:pPr>
      <w:r w:rsidRPr="00C101B4">
        <w:rPr>
          <w:color w:val="2D2D2D"/>
          <w:lang w:val="es-CL"/>
        </w:rPr>
        <w:t>Condición de visibilidad opcional (regla dinámica: 'Mostrar solo cuando X sea Y')</w:t>
      </w:r>
    </w:p>
    <w:p w14:paraId="35F837A9" w14:textId="77777777" w:rsidR="00FF3DFB" w:rsidRDefault="00000000">
      <w:pPr>
        <w:spacing w:before="160" w:after="80"/>
      </w:pPr>
      <w:r>
        <w:rPr>
          <w:b/>
          <w:color w:val="14375A"/>
          <w:sz w:val="24"/>
        </w:rPr>
        <w:t xml:space="preserve">17.2 </w:t>
      </w:r>
      <w:proofErr w:type="spellStart"/>
      <w:r>
        <w:rPr>
          <w:b/>
          <w:color w:val="14375A"/>
          <w:sz w:val="24"/>
        </w:rPr>
        <w:t>Botones</w:t>
      </w:r>
      <w:proofErr w:type="spellEnd"/>
    </w:p>
    <w:p w14:paraId="0E7C0BC4" w14:textId="77777777" w:rsidR="00FF3DFB" w:rsidRDefault="00000000">
      <w:pPr>
        <w:pStyle w:val="Listaconvietas"/>
      </w:pPr>
      <w:r>
        <w:rPr>
          <w:color w:val="2D2D2D"/>
        </w:rPr>
        <w:t>Cancelar</w:t>
      </w:r>
    </w:p>
    <w:p w14:paraId="47DC089D" w14:textId="77777777" w:rsidR="00FF3DFB" w:rsidRDefault="00000000">
      <w:pPr>
        <w:pStyle w:val="Listaconvietas"/>
      </w:pPr>
      <w:r>
        <w:rPr>
          <w:color w:val="2D2D2D"/>
        </w:rPr>
        <w:t>Guardar campo</w:t>
      </w:r>
    </w:p>
    <w:p w14:paraId="5F434188" w14:textId="77777777" w:rsidR="00FF3DFB" w:rsidRDefault="00000000">
      <w:pPr>
        <w:jc w:val="center"/>
      </w:pPr>
      <w:r>
        <w:rPr>
          <w:noProof/>
        </w:rPr>
        <w:lastRenderedPageBreak/>
        <w:drawing>
          <wp:inline distT="0" distB="0" distL="0" distR="0" wp14:anchorId="659B448B" wp14:editId="10A18029">
            <wp:extent cx="5486400" cy="3657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9.png"/>
                    <pic:cNvPicPr/>
                  </pic:nvPicPr>
                  <pic:blipFill>
                    <a:blip r:embed="rId16"/>
                    <a:stretch>
                      <a:fillRect/>
                    </a:stretch>
                  </pic:blipFill>
                  <pic:spPr>
                    <a:xfrm>
                      <a:off x="0" y="0"/>
                      <a:ext cx="5486400" cy="3657600"/>
                    </a:xfrm>
                    <a:prstGeom prst="rect">
                      <a:avLst/>
                    </a:prstGeom>
                  </pic:spPr>
                </pic:pic>
              </a:graphicData>
            </a:graphic>
          </wp:inline>
        </w:drawing>
      </w:r>
    </w:p>
    <w:p w14:paraId="3235D7B9" w14:textId="77777777" w:rsidR="00FF3DFB" w:rsidRPr="00C101B4" w:rsidRDefault="00000000">
      <w:pPr>
        <w:spacing w:after="240"/>
        <w:jc w:val="center"/>
        <w:rPr>
          <w:lang w:val="es-CL"/>
        </w:rPr>
      </w:pPr>
      <w:r w:rsidRPr="00C101B4">
        <w:rPr>
          <w:i/>
          <w:color w:val="6B7280"/>
          <w:sz w:val="19"/>
          <w:lang w:val="es-CL"/>
        </w:rPr>
        <w:t>Figura 9. Modal para agregar un campo personalizado.</w:t>
      </w:r>
    </w:p>
    <w:p w14:paraId="56A19B76" w14:textId="77777777" w:rsidR="00FF3DFB" w:rsidRPr="00C101B4" w:rsidRDefault="00000000">
      <w:pPr>
        <w:spacing w:before="360" w:after="160"/>
        <w:rPr>
          <w:lang w:val="es-CL"/>
        </w:rPr>
      </w:pPr>
      <w:r w:rsidRPr="00C101B4">
        <w:rPr>
          <w:rFonts w:ascii="Calibri Light" w:hAnsi="Calibri Light"/>
          <w:b/>
          <w:color w:val="14375A"/>
          <w:sz w:val="40"/>
          <w:lang w:val="es-CL"/>
        </w:rPr>
        <w:t>18. Revisión y confirmación de campaña</w:t>
      </w:r>
    </w:p>
    <w:p w14:paraId="10D5F41B" w14:textId="77777777" w:rsidR="00FF3DFB" w:rsidRPr="00C101B4" w:rsidRDefault="00000000">
      <w:pPr>
        <w:spacing w:after="120"/>
        <w:rPr>
          <w:lang w:val="es-CL"/>
        </w:rPr>
      </w:pPr>
      <w:r w:rsidRPr="00C101B4">
        <w:rPr>
          <w:color w:val="2D2D2D"/>
          <w:lang w:val="es-CL"/>
        </w:rPr>
        <w:t xml:space="preserve">Paso final del </w:t>
      </w:r>
      <w:proofErr w:type="spellStart"/>
      <w:r w:rsidRPr="00C101B4">
        <w:rPr>
          <w:color w:val="2D2D2D"/>
          <w:lang w:val="es-CL"/>
        </w:rPr>
        <w:t>wizard</w:t>
      </w:r>
      <w:proofErr w:type="spellEnd"/>
      <w:r w:rsidRPr="00C101B4">
        <w:rPr>
          <w:color w:val="2D2D2D"/>
          <w:lang w:val="es-CL"/>
        </w:rPr>
        <w:t xml:space="preserve">. Modal </w:t>
      </w:r>
      <w:proofErr w:type="spellStart"/>
      <w:r w:rsidRPr="00C101B4">
        <w:rPr>
          <w:color w:val="2D2D2D"/>
          <w:lang w:val="es-CL"/>
        </w:rPr>
        <w:t>popup</w:t>
      </w:r>
      <w:proofErr w:type="spellEnd"/>
      <w:r w:rsidRPr="00C101B4">
        <w:rPr>
          <w:color w:val="2D2D2D"/>
          <w:lang w:val="es-CL"/>
        </w:rPr>
        <w:t xml:space="preserve"> con resumen consolidado de toda la configuración antes de crear la campaña.</w:t>
      </w:r>
    </w:p>
    <w:p w14:paraId="7B027B68" w14:textId="77777777" w:rsidR="00FF3DFB" w:rsidRDefault="00000000">
      <w:pPr>
        <w:spacing w:before="160" w:after="80"/>
      </w:pPr>
      <w:r>
        <w:rPr>
          <w:b/>
          <w:color w:val="14375A"/>
          <w:sz w:val="24"/>
        </w:rPr>
        <w:t xml:space="preserve">18.1 </w:t>
      </w:r>
      <w:proofErr w:type="spellStart"/>
      <w:r>
        <w:rPr>
          <w:b/>
          <w:color w:val="14375A"/>
          <w:sz w:val="24"/>
        </w:rPr>
        <w:t>Contenido</w:t>
      </w:r>
      <w:proofErr w:type="spellEnd"/>
      <w:r>
        <w:rPr>
          <w:b/>
          <w:color w:val="14375A"/>
          <w:sz w:val="24"/>
        </w:rPr>
        <w:t xml:space="preserve"> del modal</w:t>
      </w:r>
    </w:p>
    <w:p w14:paraId="29454F8D" w14:textId="77777777" w:rsidR="00FF3DFB" w:rsidRPr="00C101B4" w:rsidRDefault="00000000">
      <w:pPr>
        <w:pStyle w:val="Listaconvietas"/>
        <w:rPr>
          <w:lang w:val="es-CL"/>
        </w:rPr>
      </w:pPr>
      <w:r w:rsidRPr="00C101B4">
        <w:rPr>
          <w:color w:val="2D2D2D"/>
          <w:lang w:val="es-CL"/>
        </w:rPr>
        <w:t>Información general (Nombre, Tipo, Descripción)</w:t>
      </w:r>
    </w:p>
    <w:p w14:paraId="630996FB" w14:textId="77777777" w:rsidR="00FF3DFB" w:rsidRPr="00C101B4" w:rsidRDefault="00000000">
      <w:pPr>
        <w:pStyle w:val="Listaconvietas"/>
        <w:rPr>
          <w:lang w:val="es-CL"/>
        </w:rPr>
      </w:pPr>
      <w:r w:rsidRPr="00C101B4">
        <w:rPr>
          <w:color w:val="2D2D2D"/>
          <w:lang w:val="es-CL"/>
        </w:rPr>
        <w:t>Período y alcance (Fecha inicio, Fecha término, Ubicaciones, Centros de costo)</w:t>
      </w:r>
    </w:p>
    <w:p w14:paraId="01F21552" w14:textId="77777777" w:rsidR="00FF3DFB" w:rsidRPr="00C101B4" w:rsidRDefault="00000000">
      <w:pPr>
        <w:pStyle w:val="Listaconvietas"/>
        <w:rPr>
          <w:lang w:val="es-CL"/>
        </w:rPr>
      </w:pPr>
      <w:r w:rsidRPr="00C101B4">
        <w:rPr>
          <w:color w:val="2D2D2D"/>
          <w:lang w:val="es-CL"/>
        </w:rPr>
        <w:t>Configuración de toma física (Tipo de inventario, Método de gestión, Maestro cargado, Campos, Evidencia, Condición, Sobrantes)</w:t>
      </w:r>
    </w:p>
    <w:p w14:paraId="3F28A11D" w14:textId="77777777" w:rsidR="00FF3DFB" w:rsidRPr="00C101B4" w:rsidRDefault="00000000">
      <w:pPr>
        <w:pStyle w:val="Listaconvietas"/>
        <w:rPr>
          <w:lang w:val="es-CL"/>
        </w:rPr>
      </w:pPr>
      <w:r w:rsidRPr="00C101B4">
        <w:rPr>
          <w:color w:val="2D2D2D"/>
          <w:lang w:val="es-CL"/>
        </w:rPr>
        <w:t>Botón 'Editar' junto a cada bloque para volver al paso correspondiente</w:t>
      </w:r>
    </w:p>
    <w:p w14:paraId="14B9A377" w14:textId="77777777" w:rsidR="00FF3DFB" w:rsidRPr="00C101B4" w:rsidRDefault="00000000">
      <w:pPr>
        <w:pStyle w:val="Listaconvietas"/>
        <w:rPr>
          <w:lang w:val="es-CL"/>
        </w:rPr>
      </w:pPr>
      <w:r w:rsidRPr="00C101B4">
        <w:rPr>
          <w:color w:val="2D2D2D"/>
          <w:lang w:val="es-CL"/>
        </w:rPr>
        <w:t>Nota informativa: 'Al crear la campaña, podrás comenzar a asignar auditores y capturar información.'</w:t>
      </w:r>
    </w:p>
    <w:p w14:paraId="30C0D31D" w14:textId="77777777" w:rsidR="00FF3DFB" w:rsidRDefault="00000000">
      <w:pPr>
        <w:spacing w:before="160" w:after="80"/>
      </w:pPr>
      <w:r>
        <w:rPr>
          <w:b/>
          <w:color w:val="14375A"/>
          <w:sz w:val="24"/>
        </w:rPr>
        <w:t xml:space="preserve">18.2 </w:t>
      </w:r>
      <w:proofErr w:type="spellStart"/>
      <w:r>
        <w:rPr>
          <w:b/>
          <w:color w:val="14375A"/>
          <w:sz w:val="24"/>
        </w:rPr>
        <w:t>Botones</w:t>
      </w:r>
      <w:proofErr w:type="spellEnd"/>
    </w:p>
    <w:p w14:paraId="706FD2ED" w14:textId="77777777" w:rsidR="00FF3DFB" w:rsidRDefault="00000000">
      <w:pPr>
        <w:pStyle w:val="Listaconvietas"/>
      </w:pPr>
      <w:r>
        <w:rPr>
          <w:color w:val="2D2D2D"/>
        </w:rPr>
        <w:t>Cancelar</w:t>
      </w:r>
    </w:p>
    <w:p w14:paraId="0CFBD4AC" w14:textId="77777777" w:rsidR="00FF3DFB" w:rsidRDefault="00000000">
      <w:pPr>
        <w:pStyle w:val="Listaconvietas"/>
      </w:pPr>
      <w:r>
        <w:rPr>
          <w:color w:val="2D2D2D"/>
        </w:rPr>
        <w:t>Confirmar y crear campaña</w:t>
      </w:r>
    </w:p>
    <w:p w14:paraId="341A86A7" w14:textId="77777777" w:rsidR="00FF3DFB" w:rsidRDefault="00000000">
      <w:pPr>
        <w:jc w:val="center"/>
      </w:pPr>
      <w:r>
        <w:rPr>
          <w:noProof/>
        </w:rPr>
        <w:lastRenderedPageBreak/>
        <w:drawing>
          <wp:inline distT="0" distB="0" distL="0" distR="0" wp14:anchorId="1EBE5B72" wp14:editId="07C6E0E3">
            <wp:extent cx="5486400" cy="3657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0.png"/>
                    <pic:cNvPicPr/>
                  </pic:nvPicPr>
                  <pic:blipFill>
                    <a:blip r:embed="rId17"/>
                    <a:stretch>
                      <a:fillRect/>
                    </a:stretch>
                  </pic:blipFill>
                  <pic:spPr>
                    <a:xfrm>
                      <a:off x="0" y="0"/>
                      <a:ext cx="5486400" cy="3657600"/>
                    </a:xfrm>
                    <a:prstGeom prst="rect">
                      <a:avLst/>
                    </a:prstGeom>
                  </pic:spPr>
                </pic:pic>
              </a:graphicData>
            </a:graphic>
          </wp:inline>
        </w:drawing>
      </w:r>
    </w:p>
    <w:p w14:paraId="78AC8909" w14:textId="77777777" w:rsidR="00FF3DFB" w:rsidRPr="00C101B4" w:rsidRDefault="00000000">
      <w:pPr>
        <w:spacing w:after="240"/>
        <w:jc w:val="center"/>
        <w:rPr>
          <w:lang w:val="es-CL"/>
        </w:rPr>
      </w:pPr>
      <w:r w:rsidRPr="00C101B4">
        <w:rPr>
          <w:i/>
          <w:color w:val="6B7280"/>
          <w:sz w:val="19"/>
          <w:lang w:val="es-CL"/>
        </w:rPr>
        <w:t>Figura 10. Revisión y confirmación de campaña.</w:t>
      </w:r>
    </w:p>
    <w:p w14:paraId="0E120C58" w14:textId="77777777" w:rsidR="00FF3DFB" w:rsidRPr="00C101B4" w:rsidRDefault="00000000">
      <w:pPr>
        <w:spacing w:before="360" w:after="160"/>
        <w:rPr>
          <w:lang w:val="es-CL"/>
        </w:rPr>
      </w:pPr>
      <w:r w:rsidRPr="00C101B4">
        <w:rPr>
          <w:rFonts w:ascii="Calibri Light" w:hAnsi="Calibri Light"/>
          <w:b/>
          <w:color w:val="14375A"/>
          <w:sz w:val="40"/>
          <w:lang w:val="es-CL"/>
        </w:rPr>
        <w:t>19. Vista Campaña – Resumen</w:t>
      </w:r>
    </w:p>
    <w:p w14:paraId="65703900" w14:textId="77777777" w:rsidR="00FF3DFB" w:rsidRPr="00C101B4" w:rsidRDefault="00000000">
      <w:pPr>
        <w:spacing w:after="120"/>
        <w:rPr>
          <w:lang w:val="es-CL"/>
        </w:rPr>
      </w:pPr>
      <w:r w:rsidRPr="00C101B4">
        <w:rPr>
          <w:color w:val="2D2D2D"/>
          <w:lang w:val="es-CL"/>
        </w:rPr>
        <w:t>Vista inicial al ingresar a una campaña. Muestra un resumen general del estado y avance.</w:t>
      </w:r>
    </w:p>
    <w:p w14:paraId="1D479536" w14:textId="77777777" w:rsidR="00FF3DFB" w:rsidRDefault="00000000">
      <w:pPr>
        <w:spacing w:before="160" w:after="80"/>
      </w:pPr>
      <w:r>
        <w:rPr>
          <w:b/>
          <w:color w:val="14375A"/>
          <w:sz w:val="24"/>
        </w:rPr>
        <w:t xml:space="preserve">19.1 </w:t>
      </w:r>
      <w:proofErr w:type="spellStart"/>
      <w:r>
        <w:rPr>
          <w:b/>
          <w:color w:val="14375A"/>
          <w:sz w:val="24"/>
        </w:rPr>
        <w:t>Componentes</w:t>
      </w:r>
      <w:proofErr w:type="spellEnd"/>
    </w:p>
    <w:p w14:paraId="5E33F4C8" w14:textId="77777777" w:rsidR="00FF3DFB" w:rsidRPr="00C101B4" w:rsidRDefault="00000000">
      <w:pPr>
        <w:pStyle w:val="Listaconvietas"/>
        <w:rPr>
          <w:lang w:val="es-CL"/>
        </w:rPr>
      </w:pPr>
      <w:r w:rsidRPr="00C101B4">
        <w:rPr>
          <w:color w:val="2D2D2D"/>
          <w:lang w:val="es-CL"/>
        </w:rPr>
        <w:t>Header: Nombre campaña, estado (Activa/Cerrada/En revisión), fechas, cliente</w:t>
      </w:r>
    </w:p>
    <w:p w14:paraId="0A429764" w14:textId="77777777" w:rsidR="00FF3DFB" w:rsidRDefault="00000000">
      <w:pPr>
        <w:pStyle w:val="Listaconvietas"/>
      </w:pPr>
      <w:proofErr w:type="spellStart"/>
      <w:r>
        <w:rPr>
          <w:color w:val="2D2D2D"/>
        </w:rPr>
        <w:t>Botones</w:t>
      </w:r>
      <w:proofErr w:type="spellEnd"/>
      <w:r>
        <w:rPr>
          <w:color w:val="2D2D2D"/>
        </w:rPr>
        <w:t xml:space="preserve">: Más </w:t>
      </w:r>
      <w:proofErr w:type="spellStart"/>
      <w:r>
        <w:rPr>
          <w:color w:val="2D2D2D"/>
        </w:rPr>
        <w:t>opciones</w:t>
      </w:r>
      <w:proofErr w:type="spellEnd"/>
      <w:r>
        <w:rPr>
          <w:color w:val="2D2D2D"/>
        </w:rPr>
        <w:t xml:space="preserve"> · Editar campaña</w:t>
      </w:r>
    </w:p>
    <w:p w14:paraId="37B69F09" w14:textId="77777777" w:rsidR="00FF3DFB" w:rsidRPr="00C101B4" w:rsidRDefault="00000000">
      <w:pPr>
        <w:pStyle w:val="Listaconvietas"/>
        <w:rPr>
          <w:lang w:val="es-CL"/>
        </w:rPr>
      </w:pPr>
      <w:r w:rsidRPr="00C101B4">
        <w:rPr>
          <w:color w:val="2D2D2D"/>
          <w:lang w:val="es-CL"/>
        </w:rPr>
        <w:t>Menú interno: Resumen · Activos · Auditores · Evidencias · Conciliación · Configuración</w:t>
      </w:r>
    </w:p>
    <w:p w14:paraId="73FFEF96" w14:textId="77777777" w:rsidR="00FF3DFB" w:rsidRPr="00C101B4" w:rsidRDefault="00000000">
      <w:pPr>
        <w:pStyle w:val="Listaconvietas"/>
        <w:rPr>
          <w:lang w:val="es-CL"/>
        </w:rPr>
      </w:pPr>
      <w:proofErr w:type="spellStart"/>
      <w:r w:rsidRPr="00C101B4">
        <w:rPr>
          <w:color w:val="2D2D2D"/>
          <w:lang w:val="es-CL"/>
        </w:rPr>
        <w:t>KPIs</w:t>
      </w:r>
      <w:proofErr w:type="spellEnd"/>
      <w:r w:rsidRPr="00C101B4">
        <w:rPr>
          <w:color w:val="2D2D2D"/>
          <w:lang w:val="es-CL"/>
        </w:rPr>
        <w:t xml:space="preserve"> superiores: Total activos · Encontrados · No encontrados · Diferencias ubicación · Pendientes</w:t>
      </w:r>
    </w:p>
    <w:p w14:paraId="3C974D18" w14:textId="77777777" w:rsidR="00FF3DFB" w:rsidRPr="00C101B4" w:rsidRDefault="00000000">
      <w:pPr>
        <w:pStyle w:val="Listaconvietas"/>
        <w:rPr>
          <w:lang w:val="es-CL"/>
        </w:rPr>
      </w:pPr>
      <w:r w:rsidRPr="00C101B4">
        <w:rPr>
          <w:color w:val="2D2D2D"/>
          <w:lang w:val="es-CL"/>
        </w:rPr>
        <w:t>Avance general (barra con % y proporción X/Y)</w:t>
      </w:r>
    </w:p>
    <w:p w14:paraId="13757873" w14:textId="77777777" w:rsidR="00FF3DFB" w:rsidRDefault="00000000">
      <w:pPr>
        <w:pStyle w:val="Listaconvietas"/>
      </w:pPr>
      <w:r>
        <w:rPr>
          <w:color w:val="2D2D2D"/>
        </w:rPr>
        <w:t xml:space="preserve">Progreso </w:t>
      </w:r>
      <w:proofErr w:type="spellStart"/>
      <w:r>
        <w:rPr>
          <w:color w:val="2D2D2D"/>
        </w:rPr>
        <w:t>por</w:t>
      </w:r>
      <w:proofErr w:type="spellEnd"/>
      <w:r>
        <w:rPr>
          <w:color w:val="2D2D2D"/>
        </w:rPr>
        <w:t xml:space="preserve"> </w:t>
      </w:r>
      <w:proofErr w:type="spellStart"/>
      <w:r>
        <w:rPr>
          <w:color w:val="2D2D2D"/>
        </w:rPr>
        <w:t>categoría</w:t>
      </w:r>
      <w:proofErr w:type="spellEnd"/>
      <w:r>
        <w:rPr>
          <w:color w:val="2D2D2D"/>
        </w:rPr>
        <w:t xml:space="preserve"> (dona)</w:t>
      </w:r>
    </w:p>
    <w:p w14:paraId="1C9A8861" w14:textId="77777777" w:rsidR="00FF3DFB" w:rsidRPr="00C101B4" w:rsidRDefault="00000000">
      <w:pPr>
        <w:pStyle w:val="Listaconvietas"/>
        <w:rPr>
          <w:lang w:val="es-CL"/>
        </w:rPr>
      </w:pPr>
      <w:r w:rsidRPr="00C101B4">
        <w:rPr>
          <w:color w:val="2D2D2D"/>
          <w:lang w:val="es-CL"/>
        </w:rPr>
        <w:t>Avance por zona (barras horizontales)</w:t>
      </w:r>
    </w:p>
    <w:p w14:paraId="6F6EB858" w14:textId="77777777" w:rsidR="00FF3DFB" w:rsidRDefault="00000000">
      <w:pPr>
        <w:jc w:val="center"/>
      </w:pPr>
      <w:r>
        <w:rPr>
          <w:noProof/>
        </w:rPr>
        <w:lastRenderedPageBreak/>
        <w:drawing>
          <wp:inline distT="0" distB="0" distL="0" distR="0" wp14:anchorId="73AE07FA" wp14:editId="767505C4">
            <wp:extent cx="5486400" cy="3657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png"/>
                    <pic:cNvPicPr/>
                  </pic:nvPicPr>
                  <pic:blipFill>
                    <a:blip r:embed="rId18"/>
                    <a:stretch>
                      <a:fillRect/>
                    </a:stretch>
                  </pic:blipFill>
                  <pic:spPr>
                    <a:xfrm>
                      <a:off x="0" y="0"/>
                      <a:ext cx="5486400" cy="3657600"/>
                    </a:xfrm>
                    <a:prstGeom prst="rect">
                      <a:avLst/>
                    </a:prstGeom>
                  </pic:spPr>
                </pic:pic>
              </a:graphicData>
            </a:graphic>
          </wp:inline>
        </w:drawing>
      </w:r>
    </w:p>
    <w:p w14:paraId="05A2F046" w14:textId="77777777" w:rsidR="00FF3DFB" w:rsidRPr="00C101B4" w:rsidRDefault="00000000">
      <w:pPr>
        <w:spacing w:after="240"/>
        <w:jc w:val="center"/>
        <w:rPr>
          <w:lang w:val="es-CL"/>
        </w:rPr>
      </w:pPr>
      <w:r w:rsidRPr="00C101B4">
        <w:rPr>
          <w:i/>
          <w:color w:val="6B7280"/>
          <w:sz w:val="19"/>
          <w:lang w:val="es-CL"/>
        </w:rPr>
        <w:t>Figura 11. Vista Campaña – Resumen.</w:t>
      </w:r>
    </w:p>
    <w:p w14:paraId="56E85AE9" w14:textId="77777777" w:rsidR="00FF3DFB" w:rsidRPr="00C101B4" w:rsidRDefault="00000000">
      <w:pPr>
        <w:spacing w:before="360" w:after="160"/>
        <w:rPr>
          <w:lang w:val="es-CL"/>
        </w:rPr>
      </w:pPr>
      <w:r w:rsidRPr="00C101B4">
        <w:rPr>
          <w:rFonts w:ascii="Calibri Light" w:hAnsi="Calibri Light"/>
          <w:b/>
          <w:color w:val="14375A"/>
          <w:sz w:val="40"/>
          <w:lang w:val="es-CL"/>
        </w:rPr>
        <w:t>20. Vista Campaña – Activos</w:t>
      </w:r>
    </w:p>
    <w:p w14:paraId="2AF4804D" w14:textId="77777777" w:rsidR="00FF3DFB" w:rsidRPr="00C101B4" w:rsidRDefault="00000000">
      <w:pPr>
        <w:spacing w:after="120"/>
        <w:rPr>
          <w:lang w:val="es-CL"/>
        </w:rPr>
      </w:pPr>
      <w:r w:rsidRPr="00C101B4">
        <w:rPr>
          <w:color w:val="2D2D2D"/>
          <w:lang w:val="es-CL"/>
        </w:rPr>
        <w:t>Listado de activos ingresados para el inventario dentro de la campaña. Esta pantalla materializa las decisiones de Configuración de toma física.</w:t>
      </w:r>
    </w:p>
    <w:p w14:paraId="00EAD3C8" w14:textId="77777777" w:rsidR="00FF3DFB" w:rsidRDefault="00000000">
      <w:pPr>
        <w:spacing w:before="160" w:after="80"/>
      </w:pPr>
      <w:r>
        <w:rPr>
          <w:b/>
          <w:color w:val="14375A"/>
          <w:sz w:val="24"/>
        </w:rPr>
        <w:t xml:space="preserve">20.1 </w:t>
      </w:r>
      <w:proofErr w:type="spellStart"/>
      <w:r>
        <w:rPr>
          <w:b/>
          <w:color w:val="14375A"/>
          <w:sz w:val="24"/>
        </w:rPr>
        <w:t>Componentes</w:t>
      </w:r>
      <w:proofErr w:type="spellEnd"/>
      <w:r>
        <w:rPr>
          <w:b/>
          <w:color w:val="14375A"/>
          <w:sz w:val="24"/>
        </w:rPr>
        <w:t xml:space="preserve"> </w:t>
      </w:r>
      <w:proofErr w:type="spellStart"/>
      <w:r>
        <w:rPr>
          <w:b/>
          <w:color w:val="14375A"/>
          <w:sz w:val="24"/>
        </w:rPr>
        <w:t>principales</w:t>
      </w:r>
      <w:proofErr w:type="spellEnd"/>
    </w:p>
    <w:p w14:paraId="4BCB4FE9" w14:textId="77777777" w:rsidR="00FF3DFB" w:rsidRPr="00C101B4" w:rsidRDefault="00000000">
      <w:pPr>
        <w:pStyle w:val="Listaconvietas"/>
        <w:rPr>
          <w:lang w:val="es-CL"/>
        </w:rPr>
      </w:pPr>
      <w:r w:rsidRPr="00C101B4">
        <w:rPr>
          <w:color w:val="2D2D2D"/>
          <w:lang w:val="es-CL"/>
        </w:rPr>
        <w:t>Header con indicador: 'Método de gestión de activos: Registro manual / Carga masiva / Ambos'</w:t>
      </w:r>
    </w:p>
    <w:p w14:paraId="51C57696" w14:textId="77777777" w:rsidR="00FF3DFB" w:rsidRPr="00C101B4" w:rsidRDefault="00000000">
      <w:pPr>
        <w:pStyle w:val="Listaconvietas"/>
        <w:rPr>
          <w:lang w:val="es-CL"/>
        </w:rPr>
      </w:pPr>
      <w:r w:rsidRPr="00C101B4">
        <w:rPr>
          <w:color w:val="2D2D2D"/>
          <w:lang w:val="es-CL"/>
        </w:rPr>
        <w:t>Enlace: 'Configurado en Configuración de toma física'</w:t>
      </w:r>
    </w:p>
    <w:p w14:paraId="1F632EBD" w14:textId="77777777" w:rsidR="00FF3DFB" w:rsidRDefault="00000000">
      <w:pPr>
        <w:pStyle w:val="Listaconvietas"/>
      </w:pPr>
      <w:proofErr w:type="spellStart"/>
      <w:r>
        <w:rPr>
          <w:color w:val="2D2D2D"/>
        </w:rPr>
        <w:t>Buscador</w:t>
      </w:r>
      <w:proofErr w:type="spellEnd"/>
      <w:r>
        <w:rPr>
          <w:color w:val="2D2D2D"/>
        </w:rPr>
        <w:t xml:space="preserve"> (</w:t>
      </w:r>
      <w:proofErr w:type="spellStart"/>
      <w:r>
        <w:rPr>
          <w:color w:val="2D2D2D"/>
        </w:rPr>
        <w:t>código</w:t>
      </w:r>
      <w:proofErr w:type="spellEnd"/>
      <w:r>
        <w:rPr>
          <w:color w:val="2D2D2D"/>
        </w:rPr>
        <w:t xml:space="preserve">, </w:t>
      </w:r>
      <w:proofErr w:type="spellStart"/>
      <w:r>
        <w:rPr>
          <w:color w:val="2D2D2D"/>
        </w:rPr>
        <w:t>descripción</w:t>
      </w:r>
      <w:proofErr w:type="spellEnd"/>
      <w:r>
        <w:rPr>
          <w:color w:val="2D2D2D"/>
        </w:rPr>
        <w:t xml:space="preserve">, </w:t>
      </w:r>
      <w:proofErr w:type="spellStart"/>
      <w:r>
        <w:rPr>
          <w:color w:val="2D2D2D"/>
        </w:rPr>
        <w:t>categoría</w:t>
      </w:r>
      <w:proofErr w:type="spellEnd"/>
      <w:r>
        <w:rPr>
          <w:color w:val="2D2D2D"/>
        </w:rPr>
        <w:t>)</w:t>
      </w:r>
    </w:p>
    <w:p w14:paraId="3B04BEC2" w14:textId="77777777" w:rsidR="00FF3DFB" w:rsidRDefault="00000000">
      <w:pPr>
        <w:pStyle w:val="Listaconvietas"/>
      </w:pPr>
      <w:r>
        <w:rPr>
          <w:color w:val="2D2D2D"/>
        </w:rPr>
        <w:t>Filtros</w:t>
      </w:r>
    </w:p>
    <w:p w14:paraId="4016F7DC" w14:textId="77777777" w:rsidR="00FF3DFB" w:rsidRPr="00C101B4" w:rsidRDefault="00000000">
      <w:pPr>
        <w:pStyle w:val="Listaconvietas"/>
        <w:rPr>
          <w:lang w:val="es-CL"/>
        </w:rPr>
      </w:pPr>
      <w:r w:rsidRPr="00C101B4">
        <w:rPr>
          <w:color w:val="2D2D2D"/>
          <w:lang w:val="es-CL"/>
        </w:rPr>
        <w:t>Botones: '+ Agregar activo' e 'Importar activos'</w:t>
      </w:r>
    </w:p>
    <w:p w14:paraId="4C2F9587" w14:textId="77777777" w:rsidR="00FF3DFB" w:rsidRPr="00C101B4" w:rsidRDefault="00000000">
      <w:pPr>
        <w:pStyle w:val="Listaconvietas"/>
        <w:rPr>
          <w:lang w:val="es-CL"/>
        </w:rPr>
      </w:pPr>
      <w:r w:rsidRPr="00C101B4">
        <w:rPr>
          <w:color w:val="2D2D2D"/>
          <w:lang w:val="es-CL"/>
        </w:rPr>
        <w:t>Contador 'X de 20 activos utilizados' cuando aplica registro manual</w:t>
      </w:r>
    </w:p>
    <w:p w14:paraId="58883761" w14:textId="77777777" w:rsidR="00FF3DFB" w:rsidRPr="00C101B4" w:rsidRDefault="00000000">
      <w:pPr>
        <w:pStyle w:val="Listaconvietas"/>
        <w:rPr>
          <w:lang w:val="es-CL"/>
        </w:rPr>
      </w:pPr>
      <w:r w:rsidRPr="00C101B4">
        <w:rPr>
          <w:color w:val="2D2D2D"/>
          <w:lang w:val="es-CL"/>
        </w:rPr>
        <w:t>Tabla con: Código, Descripción, Categoría, Estado toma, Última toma, Tomado por</w:t>
      </w:r>
    </w:p>
    <w:p w14:paraId="7CC16E2F" w14:textId="77777777" w:rsidR="00FF3DFB" w:rsidRPr="00C101B4" w:rsidRDefault="00000000">
      <w:pPr>
        <w:pStyle w:val="Listaconvietas"/>
        <w:rPr>
          <w:lang w:val="es-CL"/>
        </w:rPr>
      </w:pPr>
      <w:r w:rsidRPr="00C101B4">
        <w:rPr>
          <w:color w:val="2D2D2D"/>
          <w:lang w:val="es-CL"/>
        </w:rPr>
        <w:t xml:space="preserve">Paginación con </w:t>
      </w:r>
      <w:proofErr w:type="spellStart"/>
      <w:r w:rsidRPr="00C101B4">
        <w:rPr>
          <w:color w:val="2D2D2D"/>
          <w:lang w:val="es-CL"/>
        </w:rPr>
        <w:t>scroll</w:t>
      </w:r>
      <w:proofErr w:type="spellEnd"/>
      <w:r w:rsidRPr="00C101B4">
        <w:rPr>
          <w:color w:val="2D2D2D"/>
          <w:lang w:val="es-CL"/>
        </w:rPr>
        <w:t xml:space="preserve"> vertical, 20 activos por página</w:t>
      </w:r>
    </w:p>
    <w:p w14:paraId="23ACFB22" w14:textId="77777777" w:rsidR="00FF3DFB" w:rsidRDefault="00000000">
      <w:pPr>
        <w:pStyle w:val="Listaconvietas"/>
      </w:pPr>
      <w:proofErr w:type="spellStart"/>
      <w:r>
        <w:rPr>
          <w:color w:val="2D2D2D"/>
        </w:rPr>
        <w:t>Descarga</w:t>
      </w:r>
      <w:proofErr w:type="spellEnd"/>
      <w:r>
        <w:rPr>
          <w:color w:val="2D2D2D"/>
        </w:rPr>
        <w:t xml:space="preserve"> de </w:t>
      </w:r>
      <w:proofErr w:type="spellStart"/>
      <w:r>
        <w:rPr>
          <w:color w:val="2D2D2D"/>
        </w:rPr>
        <w:t>activos</w:t>
      </w:r>
      <w:proofErr w:type="spellEnd"/>
    </w:p>
    <w:p w14:paraId="3E2B1D25" w14:textId="77777777" w:rsidR="00FF3DFB" w:rsidRDefault="00000000">
      <w:pPr>
        <w:spacing w:before="160" w:after="80"/>
      </w:pPr>
      <w:r>
        <w:rPr>
          <w:b/>
          <w:color w:val="14375A"/>
          <w:sz w:val="24"/>
        </w:rPr>
        <w:t>20.2 Regla de negocio importante</w:t>
      </w:r>
    </w:p>
    <w:tbl>
      <w:tblPr>
        <w:tblStyle w:val="Tablaconcuadrcula"/>
        <w:tblW w:w="0" w:type="auto"/>
        <w:tblLook w:val="04A0" w:firstRow="1" w:lastRow="0" w:firstColumn="1" w:lastColumn="0" w:noHBand="0" w:noVBand="1"/>
      </w:tblPr>
      <w:tblGrid>
        <w:gridCol w:w="8640"/>
      </w:tblGrid>
      <w:tr w:rsidR="00FF3DFB" w14:paraId="72E7733F" w14:textId="77777777">
        <w:tc>
          <w:tcPr>
            <w:tcW w:w="8640" w:type="dxa"/>
            <w:tcBorders>
              <w:top w:val="single" w:sz="4" w:space="0" w:color="E4C97A"/>
              <w:left w:val="single" w:sz="4" w:space="0" w:color="E4C97A"/>
              <w:bottom w:val="single" w:sz="4" w:space="0" w:color="E4C97A"/>
              <w:right w:val="single" w:sz="4" w:space="0" w:color="E4C97A"/>
            </w:tcBorders>
            <w:shd w:val="clear" w:color="auto" w:fill="FFF7DB"/>
          </w:tcPr>
          <w:p w14:paraId="1709ED76" w14:textId="77777777" w:rsidR="00FF3DFB" w:rsidRDefault="00000000">
            <w:r w:rsidRPr="00C101B4">
              <w:rPr>
                <w:color w:val="2D2D2D"/>
                <w:sz w:val="21"/>
                <w:lang w:val="es-CL"/>
              </w:rPr>
              <w:t xml:space="preserve">Los activos NO se crean desde Configuración. Los activos SIEMPRE se crean desde Campaña &gt; Activos, ya sea manualmente o por carga masiva. </w:t>
            </w:r>
            <w:r>
              <w:rPr>
                <w:color w:val="2D2D2D"/>
                <w:sz w:val="21"/>
              </w:rPr>
              <w:t xml:space="preserve">Esto </w:t>
            </w:r>
            <w:proofErr w:type="spellStart"/>
            <w:r>
              <w:rPr>
                <w:color w:val="2D2D2D"/>
                <w:sz w:val="21"/>
              </w:rPr>
              <w:t>separa</w:t>
            </w:r>
            <w:proofErr w:type="spellEnd"/>
            <w:r>
              <w:rPr>
                <w:color w:val="2D2D2D"/>
                <w:sz w:val="21"/>
              </w:rPr>
              <w:t xml:space="preserve"> '</w:t>
            </w:r>
            <w:proofErr w:type="spellStart"/>
            <w:r>
              <w:rPr>
                <w:color w:val="2D2D2D"/>
                <w:sz w:val="21"/>
              </w:rPr>
              <w:t>Configuración</w:t>
            </w:r>
            <w:proofErr w:type="spellEnd"/>
            <w:r>
              <w:rPr>
                <w:color w:val="2D2D2D"/>
                <w:sz w:val="21"/>
              </w:rPr>
              <w:t xml:space="preserve"> </w:t>
            </w:r>
            <w:proofErr w:type="spellStart"/>
            <w:r>
              <w:rPr>
                <w:color w:val="2D2D2D"/>
                <w:sz w:val="21"/>
              </w:rPr>
              <w:t>configura</w:t>
            </w:r>
            <w:proofErr w:type="spellEnd"/>
            <w:r>
              <w:rPr>
                <w:color w:val="2D2D2D"/>
                <w:sz w:val="21"/>
              </w:rPr>
              <w:t xml:space="preserve">' de 'Activos </w:t>
            </w:r>
            <w:r>
              <w:rPr>
                <w:color w:val="2D2D2D"/>
                <w:sz w:val="21"/>
              </w:rPr>
              <w:lastRenderedPageBreak/>
              <w:t>administra activos'.</w:t>
            </w:r>
          </w:p>
        </w:tc>
      </w:tr>
    </w:tbl>
    <w:p w14:paraId="343D3E9C" w14:textId="77777777" w:rsidR="00FF3DFB" w:rsidRDefault="00FF3DFB"/>
    <w:p w14:paraId="2C97B0ED" w14:textId="77777777" w:rsidR="00FF3DFB" w:rsidRDefault="00000000">
      <w:pPr>
        <w:jc w:val="center"/>
      </w:pPr>
      <w:r>
        <w:rPr>
          <w:noProof/>
        </w:rPr>
        <w:drawing>
          <wp:inline distT="0" distB="0" distL="0" distR="0" wp14:anchorId="026B2B77" wp14:editId="646F2010">
            <wp:extent cx="5486400" cy="3657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2.png"/>
                    <pic:cNvPicPr/>
                  </pic:nvPicPr>
                  <pic:blipFill>
                    <a:blip r:embed="rId19"/>
                    <a:stretch>
                      <a:fillRect/>
                    </a:stretch>
                  </pic:blipFill>
                  <pic:spPr>
                    <a:xfrm>
                      <a:off x="0" y="0"/>
                      <a:ext cx="5486400" cy="3657600"/>
                    </a:xfrm>
                    <a:prstGeom prst="rect">
                      <a:avLst/>
                    </a:prstGeom>
                  </pic:spPr>
                </pic:pic>
              </a:graphicData>
            </a:graphic>
          </wp:inline>
        </w:drawing>
      </w:r>
    </w:p>
    <w:p w14:paraId="526B4E29" w14:textId="77777777" w:rsidR="00FF3DFB" w:rsidRPr="00C101B4" w:rsidRDefault="00000000">
      <w:pPr>
        <w:spacing w:after="240"/>
        <w:jc w:val="center"/>
        <w:rPr>
          <w:lang w:val="es-CL"/>
        </w:rPr>
      </w:pPr>
      <w:r w:rsidRPr="00C101B4">
        <w:rPr>
          <w:i/>
          <w:color w:val="6B7280"/>
          <w:sz w:val="19"/>
          <w:lang w:val="es-CL"/>
        </w:rPr>
        <w:t>Figura 12. Vista Campaña – Listado de activos.</w:t>
      </w:r>
    </w:p>
    <w:p w14:paraId="79A26178" w14:textId="77777777" w:rsidR="00FF3DFB" w:rsidRPr="00C101B4" w:rsidRDefault="00000000">
      <w:pPr>
        <w:spacing w:before="360" w:after="160"/>
        <w:rPr>
          <w:lang w:val="es-CL"/>
        </w:rPr>
      </w:pPr>
      <w:r w:rsidRPr="00C101B4">
        <w:rPr>
          <w:rFonts w:ascii="Calibri Light" w:hAnsi="Calibri Light"/>
          <w:b/>
          <w:color w:val="14375A"/>
          <w:sz w:val="40"/>
          <w:lang w:val="es-CL"/>
        </w:rPr>
        <w:t xml:space="preserve">21. </w:t>
      </w:r>
      <w:proofErr w:type="spellStart"/>
      <w:r w:rsidRPr="00C101B4">
        <w:rPr>
          <w:rFonts w:ascii="Calibri Light" w:hAnsi="Calibri Light"/>
          <w:b/>
          <w:color w:val="14375A"/>
          <w:sz w:val="40"/>
          <w:lang w:val="es-CL"/>
        </w:rPr>
        <w:t>Drawer</w:t>
      </w:r>
      <w:proofErr w:type="spellEnd"/>
      <w:r w:rsidRPr="00C101B4">
        <w:rPr>
          <w:rFonts w:ascii="Calibri Light" w:hAnsi="Calibri Light"/>
          <w:b/>
          <w:color w:val="14375A"/>
          <w:sz w:val="40"/>
          <w:lang w:val="es-CL"/>
        </w:rPr>
        <w:t xml:space="preserve"> – Agregar activo manual</w:t>
      </w:r>
    </w:p>
    <w:p w14:paraId="65822BFB" w14:textId="77777777" w:rsidR="00FF3DFB" w:rsidRPr="00C101B4" w:rsidRDefault="00000000">
      <w:pPr>
        <w:spacing w:after="120"/>
        <w:rPr>
          <w:lang w:val="es-CL"/>
        </w:rPr>
      </w:pPr>
      <w:proofErr w:type="spellStart"/>
      <w:r w:rsidRPr="00C101B4">
        <w:rPr>
          <w:color w:val="2D2D2D"/>
          <w:lang w:val="es-CL"/>
        </w:rPr>
        <w:t>Drawer</w:t>
      </w:r>
      <w:proofErr w:type="spellEnd"/>
      <w:r w:rsidRPr="00C101B4">
        <w:rPr>
          <w:color w:val="2D2D2D"/>
          <w:lang w:val="es-CL"/>
        </w:rPr>
        <w:t xml:space="preserve"> lateral que se abre desde el botón '+ Agregar activo'. No usar modal ni pantalla completa: se usa </w:t>
      </w:r>
      <w:proofErr w:type="spellStart"/>
      <w:r w:rsidRPr="00C101B4">
        <w:rPr>
          <w:color w:val="2D2D2D"/>
          <w:lang w:val="es-CL"/>
        </w:rPr>
        <w:t>drawer</w:t>
      </w:r>
      <w:proofErr w:type="spellEnd"/>
      <w:r w:rsidRPr="00C101B4">
        <w:rPr>
          <w:color w:val="2D2D2D"/>
          <w:lang w:val="es-CL"/>
        </w:rPr>
        <w:t xml:space="preserve"> porque el usuario suele agregar varios activos seguidos.</w:t>
      </w:r>
    </w:p>
    <w:p w14:paraId="4DDE31E5" w14:textId="77777777" w:rsidR="00FF3DFB" w:rsidRDefault="00000000">
      <w:pPr>
        <w:spacing w:before="160" w:after="80"/>
      </w:pPr>
      <w:r>
        <w:rPr>
          <w:b/>
          <w:color w:val="14375A"/>
          <w:sz w:val="24"/>
        </w:rPr>
        <w:t xml:space="preserve">21.1 </w:t>
      </w:r>
      <w:proofErr w:type="spellStart"/>
      <w:r>
        <w:rPr>
          <w:b/>
          <w:color w:val="14375A"/>
          <w:sz w:val="24"/>
        </w:rPr>
        <w:t>Secciones</w:t>
      </w:r>
      <w:proofErr w:type="spellEnd"/>
      <w:r>
        <w:rPr>
          <w:b/>
          <w:color w:val="14375A"/>
          <w:sz w:val="24"/>
        </w:rPr>
        <w:t xml:space="preserve"> del drawer</w:t>
      </w:r>
    </w:p>
    <w:p w14:paraId="602D05BE" w14:textId="77777777" w:rsidR="00FF3DFB" w:rsidRPr="00C101B4" w:rsidRDefault="00000000">
      <w:pPr>
        <w:pStyle w:val="Listaconvietas"/>
        <w:rPr>
          <w:lang w:val="es-CL"/>
        </w:rPr>
      </w:pPr>
      <w:r w:rsidRPr="00C101B4">
        <w:rPr>
          <w:color w:val="2D2D2D"/>
          <w:lang w:val="es-CL"/>
        </w:rPr>
        <w:t>Información básica: Código o tipo de activo (obligatorio), Descripción, Cantidad esperada (obligatorio), Unidad de medida, Ubicación esperada (obligatorio)</w:t>
      </w:r>
    </w:p>
    <w:p w14:paraId="3A4224EA" w14:textId="77777777" w:rsidR="00FF3DFB" w:rsidRPr="00C101B4" w:rsidRDefault="00000000">
      <w:pPr>
        <w:pStyle w:val="Listaconvietas"/>
        <w:rPr>
          <w:lang w:val="es-CL"/>
        </w:rPr>
      </w:pPr>
      <w:r w:rsidRPr="00C101B4">
        <w:rPr>
          <w:color w:val="2D2D2D"/>
          <w:lang w:val="es-CL"/>
        </w:rPr>
        <w:t>Condición inicial: Bueno · Regular · Dañado · No aplica</w:t>
      </w:r>
    </w:p>
    <w:p w14:paraId="168EE526" w14:textId="77777777" w:rsidR="00FF3DFB" w:rsidRPr="00C101B4" w:rsidRDefault="00000000">
      <w:pPr>
        <w:pStyle w:val="Listaconvietas"/>
        <w:rPr>
          <w:lang w:val="es-CL"/>
        </w:rPr>
      </w:pPr>
      <w:r w:rsidRPr="00C101B4">
        <w:rPr>
          <w:color w:val="2D2D2D"/>
          <w:lang w:val="es-CL"/>
        </w:rPr>
        <w:t>Información adicional (opcional): Responsable esperado, Observaciones</w:t>
      </w:r>
    </w:p>
    <w:p w14:paraId="02F9A8DE" w14:textId="77777777" w:rsidR="00FF3DFB" w:rsidRDefault="00000000">
      <w:pPr>
        <w:spacing w:before="160" w:after="80"/>
      </w:pPr>
      <w:r>
        <w:rPr>
          <w:b/>
          <w:color w:val="14375A"/>
          <w:sz w:val="24"/>
        </w:rPr>
        <w:t xml:space="preserve">21.2 </w:t>
      </w:r>
      <w:proofErr w:type="spellStart"/>
      <w:r>
        <w:rPr>
          <w:b/>
          <w:color w:val="14375A"/>
          <w:sz w:val="24"/>
        </w:rPr>
        <w:t>Botones</w:t>
      </w:r>
      <w:proofErr w:type="spellEnd"/>
    </w:p>
    <w:p w14:paraId="3ECFF9C1" w14:textId="77777777" w:rsidR="00FF3DFB" w:rsidRDefault="00000000">
      <w:pPr>
        <w:pStyle w:val="Listaconvietas"/>
      </w:pPr>
      <w:r>
        <w:rPr>
          <w:color w:val="2D2D2D"/>
        </w:rPr>
        <w:t>Cancelar</w:t>
      </w:r>
    </w:p>
    <w:p w14:paraId="4BAD484B" w14:textId="77777777" w:rsidR="00FF3DFB" w:rsidRDefault="00000000">
      <w:pPr>
        <w:pStyle w:val="Listaconvietas"/>
      </w:pPr>
      <w:r>
        <w:rPr>
          <w:color w:val="2D2D2D"/>
        </w:rPr>
        <w:t>Guardar y agregar otro</w:t>
      </w:r>
    </w:p>
    <w:p w14:paraId="51BB344B" w14:textId="77777777" w:rsidR="00FF3DFB" w:rsidRDefault="00000000">
      <w:pPr>
        <w:pStyle w:val="Listaconvietas"/>
      </w:pPr>
      <w:r>
        <w:rPr>
          <w:color w:val="2D2D2D"/>
        </w:rPr>
        <w:t>Guardar</w:t>
      </w:r>
    </w:p>
    <w:p w14:paraId="15D2134A" w14:textId="77777777" w:rsidR="00FF3DFB" w:rsidRDefault="00000000">
      <w:pPr>
        <w:jc w:val="center"/>
      </w:pPr>
      <w:r>
        <w:rPr>
          <w:noProof/>
        </w:rPr>
        <w:lastRenderedPageBreak/>
        <w:drawing>
          <wp:inline distT="0" distB="0" distL="0" distR="0" wp14:anchorId="162DE99F" wp14:editId="7A684124">
            <wp:extent cx="5486400" cy="3657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3.png"/>
                    <pic:cNvPicPr/>
                  </pic:nvPicPr>
                  <pic:blipFill>
                    <a:blip r:embed="rId20"/>
                    <a:stretch>
                      <a:fillRect/>
                    </a:stretch>
                  </pic:blipFill>
                  <pic:spPr>
                    <a:xfrm>
                      <a:off x="0" y="0"/>
                      <a:ext cx="5486400" cy="3657600"/>
                    </a:xfrm>
                    <a:prstGeom prst="rect">
                      <a:avLst/>
                    </a:prstGeom>
                  </pic:spPr>
                </pic:pic>
              </a:graphicData>
            </a:graphic>
          </wp:inline>
        </w:drawing>
      </w:r>
    </w:p>
    <w:p w14:paraId="373AC2E5" w14:textId="77777777" w:rsidR="00FF3DFB" w:rsidRPr="00C101B4" w:rsidRDefault="00000000">
      <w:pPr>
        <w:spacing w:after="240"/>
        <w:jc w:val="center"/>
        <w:rPr>
          <w:lang w:val="es-CL"/>
        </w:rPr>
      </w:pPr>
      <w:r w:rsidRPr="00C101B4">
        <w:rPr>
          <w:i/>
          <w:color w:val="6B7280"/>
          <w:sz w:val="19"/>
          <w:lang w:val="es-CL"/>
        </w:rPr>
        <w:t xml:space="preserve">Figura 13. </w:t>
      </w:r>
      <w:proofErr w:type="spellStart"/>
      <w:r w:rsidRPr="00C101B4">
        <w:rPr>
          <w:i/>
          <w:color w:val="6B7280"/>
          <w:sz w:val="19"/>
          <w:lang w:val="es-CL"/>
        </w:rPr>
        <w:t>Drawer</w:t>
      </w:r>
      <w:proofErr w:type="spellEnd"/>
      <w:r w:rsidRPr="00C101B4">
        <w:rPr>
          <w:i/>
          <w:color w:val="6B7280"/>
          <w:sz w:val="19"/>
          <w:lang w:val="es-CL"/>
        </w:rPr>
        <w:t xml:space="preserve"> para agregar activo manual.</w:t>
      </w:r>
    </w:p>
    <w:p w14:paraId="645389D4" w14:textId="77777777" w:rsidR="00FF3DFB" w:rsidRPr="00C101B4" w:rsidRDefault="00000000">
      <w:pPr>
        <w:spacing w:before="360" w:after="160"/>
        <w:rPr>
          <w:lang w:val="es-CL"/>
        </w:rPr>
      </w:pPr>
      <w:r w:rsidRPr="00C101B4">
        <w:rPr>
          <w:rFonts w:ascii="Calibri Light" w:hAnsi="Calibri Light"/>
          <w:b/>
          <w:color w:val="14375A"/>
          <w:sz w:val="40"/>
          <w:lang w:val="es-CL"/>
        </w:rPr>
        <w:t>22. Vista Campaña – Auditores</w:t>
      </w:r>
    </w:p>
    <w:p w14:paraId="73DB8485" w14:textId="77777777" w:rsidR="00FF3DFB" w:rsidRPr="00C101B4" w:rsidRDefault="00000000">
      <w:pPr>
        <w:spacing w:after="120"/>
        <w:rPr>
          <w:lang w:val="es-CL"/>
        </w:rPr>
      </w:pPr>
      <w:r w:rsidRPr="00C101B4">
        <w:rPr>
          <w:color w:val="2D2D2D"/>
          <w:lang w:val="es-CL"/>
        </w:rPr>
        <w:t>Listado de auditores asignados a la campaña.</w:t>
      </w:r>
    </w:p>
    <w:p w14:paraId="4777E1D8" w14:textId="77777777" w:rsidR="00FF3DFB" w:rsidRDefault="00000000">
      <w:pPr>
        <w:spacing w:before="160" w:after="80"/>
      </w:pPr>
      <w:r>
        <w:rPr>
          <w:b/>
          <w:color w:val="14375A"/>
          <w:sz w:val="24"/>
        </w:rPr>
        <w:t xml:space="preserve">22.1 </w:t>
      </w:r>
      <w:proofErr w:type="spellStart"/>
      <w:r>
        <w:rPr>
          <w:b/>
          <w:color w:val="14375A"/>
          <w:sz w:val="24"/>
        </w:rPr>
        <w:t>Componentes</w:t>
      </w:r>
      <w:proofErr w:type="spellEnd"/>
    </w:p>
    <w:p w14:paraId="5D1FFB4D" w14:textId="77777777" w:rsidR="00FF3DFB" w:rsidRDefault="00000000">
      <w:pPr>
        <w:pStyle w:val="Listaconvietas"/>
      </w:pPr>
      <w:r>
        <w:rPr>
          <w:color w:val="2D2D2D"/>
        </w:rPr>
        <w:t>Buscador de auditor</w:t>
      </w:r>
    </w:p>
    <w:p w14:paraId="2EF89F07" w14:textId="77777777" w:rsidR="00FF3DFB" w:rsidRDefault="00000000">
      <w:pPr>
        <w:pStyle w:val="Listaconvietas"/>
      </w:pPr>
      <w:r>
        <w:rPr>
          <w:color w:val="2D2D2D"/>
        </w:rPr>
        <w:t>Botón '+ Agregar auditor'</w:t>
      </w:r>
    </w:p>
    <w:p w14:paraId="12F99228" w14:textId="77777777" w:rsidR="00FF3DFB" w:rsidRPr="00C101B4" w:rsidRDefault="00000000">
      <w:pPr>
        <w:pStyle w:val="Listaconvietas"/>
        <w:rPr>
          <w:lang w:val="es-CL"/>
        </w:rPr>
      </w:pPr>
      <w:r w:rsidRPr="00C101B4">
        <w:rPr>
          <w:color w:val="2D2D2D"/>
          <w:lang w:val="es-CL"/>
        </w:rPr>
        <w:t>Tabla con: Auditor (foto, nombre, correo), Rol en la campaña (Auditor de terreno / Supervisor), Asignación (rango de fechas), Progreso (%), Última actividad</w:t>
      </w:r>
    </w:p>
    <w:p w14:paraId="0B68CE5E" w14:textId="77777777" w:rsidR="00FF3DFB" w:rsidRDefault="00000000">
      <w:pPr>
        <w:pStyle w:val="Listaconvietas"/>
      </w:pPr>
      <w:proofErr w:type="spellStart"/>
      <w:r>
        <w:rPr>
          <w:color w:val="2D2D2D"/>
        </w:rPr>
        <w:t>Menú</w:t>
      </w:r>
      <w:proofErr w:type="spellEnd"/>
      <w:r>
        <w:rPr>
          <w:color w:val="2D2D2D"/>
        </w:rPr>
        <w:t xml:space="preserve"> de </w:t>
      </w:r>
      <w:proofErr w:type="spellStart"/>
      <w:r>
        <w:rPr>
          <w:color w:val="2D2D2D"/>
        </w:rPr>
        <w:t>acciones</w:t>
      </w:r>
      <w:proofErr w:type="spellEnd"/>
      <w:r>
        <w:rPr>
          <w:color w:val="2D2D2D"/>
        </w:rPr>
        <w:t xml:space="preserve"> </w:t>
      </w:r>
      <w:proofErr w:type="spellStart"/>
      <w:r>
        <w:rPr>
          <w:color w:val="2D2D2D"/>
        </w:rPr>
        <w:t>por</w:t>
      </w:r>
      <w:proofErr w:type="spellEnd"/>
      <w:r>
        <w:rPr>
          <w:color w:val="2D2D2D"/>
        </w:rPr>
        <w:t xml:space="preserve"> fila</w:t>
      </w:r>
    </w:p>
    <w:p w14:paraId="4EC1AAB7" w14:textId="77777777" w:rsidR="00FF3DFB" w:rsidRDefault="00000000">
      <w:pPr>
        <w:jc w:val="center"/>
      </w:pPr>
      <w:r>
        <w:rPr>
          <w:noProof/>
        </w:rPr>
        <w:lastRenderedPageBreak/>
        <w:drawing>
          <wp:inline distT="0" distB="0" distL="0" distR="0" wp14:anchorId="0C97EDC1" wp14:editId="3B88B957">
            <wp:extent cx="5486400" cy="3657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4.png"/>
                    <pic:cNvPicPr/>
                  </pic:nvPicPr>
                  <pic:blipFill>
                    <a:blip r:embed="rId21"/>
                    <a:stretch>
                      <a:fillRect/>
                    </a:stretch>
                  </pic:blipFill>
                  <pic:spPr>
                    <a:xfrm>
                      <a:off x="0" y="0"/>
                      <a:ext cx="5486400" cy="3657600"/>
                    </a:xfrm>
                    <a:prstGeom prst="rect">
                      <a:avLst/>
                    </a:prstGeom>
                  </pic:spPr>
                </pic:pic>
              </a:graphicData>
            </a:graphic>
          </wp:inline>
        </w:drawing>
      </w:r>
    </w:p>
    <w:p w14:paraId="76BEFBA7" w14:textId="77777777" w:rsidR="00FF3DFB" w:rsidRPr="00C101B4" w:rsidRDefault="00000000">
      <w:pPr>
        <w:spacing w:after="240"/>
        <w:jc w:val="center"/>
        <w:rPr>
          <w:lang w:val="es-CL"/>
        </w:rPr>
      </w:pPr>
      <w:r w:rsidRPr="00C101B4">
        <w:rPr>
          <w:i/>
          <w:color w:val="6B7280"/>
          <w:sz w:val="19"/>
          <w:lang w:val="es-CL"/>
        </w:rPr>
        <w:t>Figura 14. Vista Campaña – Auditores asignados.</w:t>
      </w:r>
    </w:p>
    <w:p w14:paraId="17C93952" w14:textId="77777777" w:rsidR="00FF3DFB" w:rsidRPr="00C101B4" w:rsidRDefault="00000000">
      <w:pPr>
        <w:spacing w:before="360" w:after="160"/>
        <w:rPr>
          <w:lang w:val="es-CL"/>
        </w:rPr>
      </w:pPr>
      <w:r w:rsidRPr="00C101B4">
        <w:rPr>
          <w:rFonts w:ascii="Calibri Light" w:hAnsi="Calibri Light"/>
          <w:b/>
          <w:color w:val="14375A"/>
          <w:sz w:val="40"/>
          <w:lang w:val="es-CL"/>
        </w:rPr>
        <w:t>23. Vista Campaña – Configuración</w:t>
      </w:r>
    </w:p>
    <w:p w14:paraId="1DA8B7D0" w14:textId="77777777" w:rsidR="00FF3DFB" w:rsidRPr="00C101B4" w:rsidRDefault="00000000">
      <w:pPr>
        <w:spacing w:after="120"/>
        <w:rPr>
          <w:lang w:val="es-CL"/>
        </w:rPr>
      </w:pPr>
      <w:r w:rsidRPr="00C101B4">
        <w:rPr>
          <w:color w:val="2D2D2D"/>
          <w:lang w:val="es-CL"/>
        </w:rPr>
        <w:t>Permite editar la configuración de una campaña ya creada.</w:t>
      </w:r>
    </w:p>
    <w:p w14:paraId="6CA062CD" w14:textId="77777777" w:rsidR="00FF3DFB" w:rsidRDefault="00000000">
      <w:pPr>
        <w:spacing w:before="160" w:after="80"/>
      </w:pPr>
      <w:r>
        <w:rPr>
          <w:b/>
          <w:color w:val="14375A"/>
          <w:sz w:val="24"/>
        </w:rPr>
        <w:t xml:space="preserve">23.1 </w:t>
      </w:r>
      <w:proofErr w:type="spellStart"/>
      <w:r>
        <w:rPr>
          <w:b/>
          <w:color w:val="14375A"/>
          <w:sz w:val="24"/>
        </w:rPr>
        <w:t>Componentes</w:t>
      </w:r>
      <w:proofErr w:type="spellEnd"/>
    </w:p>
    <w:p w14:paraId="5FFB542C" w14:textId="77777777" w:rsidR="00FF3DFB" w:rsidRPr="00C101B4" w:rsidRDefault="00000000">
      <w:pPr>
        <w:pStyle w:val="Listaconvietas"/>
        <w:rPr>
          <w:lang w:val="es-CL"/>
        </w:rPr>
      </w:pPr>
      <w:r w:rsidRPr="00C101B4">
        <w:rPr>
          <w:color w:val="2D2D2D"/>
          <w:lang w:val="es-CL"/>
        </w:rPr>
        <w:t>Datos generales editables (nombre, cliente, descripción, fechas, sede)</w:t>
      </w:r>
    </w:p>
    <w:p w14:paraId="47D90602" w14:textId="77777777" w:rsidR="00FF3DFB" w:rsidRPr="00C101B4" w:rsidRDefault="00000000">
      <w:pPr>
        <w:pStyle w:val="Listaconvietas"/>
        <w:rPr>
          <w:lang w:val="es-CL"/>
        </w:rPr>
      </w:pPr>
      <w:r w:rsidRPr="00C101B4">
        <w:rPr>
          <w:color w:val="2D2D2D"/>
          <w:lang w:val="es-CL"/>
        </w:rPr>
        <w:t>Configuración de campos de toma física con obligatoriedad</w:t>
      </w:r>
    </w:p>
    <w:p w14:paraId="6BC85563" w14:textId="77777777" w:rsidR="00FF3DFB" w:rsidRPr="00C101B4" w:rsidRDefault="00000000">
      <w:pPr>
        <w:pStyle w:val="Listaconvietas"/>
        <w:rPr>
          <w:lang w:val="es-CL"/>
        </w:rPr>
      </w:pPr>
      <w:r w:rsidRPr="00C101B4">
        <w:rPr>
          <w:color w:val="2D2D2D"/>
          <w:lang w:val="es-CL"/>
        </w:rPr>
        <w:t>Opciones adicionales (Permitir registros sin conexión, Permitir editar registros, Requerir revisión de supervisor, Cierre automático)</w:t>
      </w:r>
    </w:p>
    <w:p w14:paraId="7F80AEEC" w14:textId="77777777" w:rsidR="00FF3DFB" w:rsidRDefault="00000000">
      <w:pPr>
        <w:pStyle w:val="Listaconvietas"/>
      </w:pPr>
      <w:proofErr w:type="spellStart"/>
      <w:r>
        <w:rPr>
          <w:color w:val="2D2D2D"/>
        </w:rPr>
        <w:t>Botón</w:t>
      </w:r>
      <w:proofErr w:type="spellEnd"/>
      <w:r>
        <w:rPr>
          <w:color w:val="2D2D2D"/>
        </w:rPr>
        <w:t xml:space="preserve"> '</w:t>
      </w:r>
      <w:proofErr w:type="spellStart"/>
      <w:r>
        <w:rPr>
          <w:color w:val="2D2D2D"/>
        </w:rPr>
        <w:t>Guardar</w:t>
      </w:r>
      <w:proofErr w:type="spellEnd"/>
      <w:r>
        <w:rPr>
          <w:color w:val="2D2D2D"/>
        </w:rPr>
        <w:t xml:space="preserve"> </w:t>
      </w:r>
      <w:proofErr w:type="spellStart"/>
      <w:r>
        <w:rPr>
          <w:color w:val="2D2D2D"/>
        </w:rPr>
        <w:t>cambios</w:t>
      </w:r>
      <w:proofErr w:type="spellEnd"/>
      <w:r>
        <w:rPr>
          <w:color w:val="2D2D2D"/>
        </w:rPr>
        <w:t>'</w:t>
      </w:r>
    </w:p>
    <w:p w14:paraId="06C38C99" w14:textId="77777777" w:rsidR="00FF3DFB" w:rsidRDefault="00000000">
      <w:pPr>
        <w:jc w:val="center"/>
      </w:pPr>
      <w:r>
        <w:rPr>
          <w:noProof/>
        </w:rPr>
        <w:lastRenderedPageBreak/>
        <w:drawing>
          <wp:inline distT="0" distB="0" distL="0" distR="0" wp14:anchorId="073B093D" wp14:editId="7EDE1956">
            <wp:extent cx="5486400" cy="3657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png"/>
                    <pic:cNvPicPr/>
                  </pic:nvPicPr>
                  <pic:blipFill>
                    <a:blip r:embed="rId22"/>
                    <a:stretch>
                      <a:fillRect/>
                    </a:stretch>
                  </pic:blipFill>
                  <pic:spPr>
                    <a:xfrm>
                      <a:off x="0" y="0"/>
                      <a:ext cx="5486400" cy="3657600"/>
                    </a:xfrm>
                    <a:prstGeom prst="rect">
                      <a:avLst/>
                    </a:prstGeom>
                  </pic:spPr>
                </pic:pic>
              </a:graphicData>
            </a:graphic>
          </wp:inline>
        </w:drawing>
      </w:r>
    </w:p>
    <w:p w14:paraId="16F57C9C" w14:textId="77777777" w:rsidR="00FF3DFB" w:rsidRPr="00C101B4" w:rsidRDefault="00000000">
      <w:pPr>
        <w:spacing w:after="240"/>
        <w:jc w:val="center"/>
        <w:rPr>
          <w:lang w:val="es-CL"/>
        </w:rPr>
      </w:pPr>
      <w:r w:rsidRPr="00C101B4">
        <w:rPr>
          <w:i/>
          <w:color w:val="6B7280"/>
          <w:sz w:val="19"/>
          <w:lang w:val="es-CL"/>
        </w:rPr>
        <w:t>Figura 15. Vista Campaña – Configuración.</w:t>
      </w:r>
    </w:p>
    <w:p w14:paraId="62BA3AE5" w14:textId="77777777" w:rsidR="00FF3DFB" w:rsidRPr="00C101B4" w:rsidRDefault="00000000">
      <w:pPr>
        <w:spacing w:before="360" w:after="160"/>
        <w:rPr>
          <w:lang w:val="es-CL"/>
        </w:rPr>
      </w:pPr>
      <w:r w:rsidRPr="00C101B4">
        <w:rPr>
          <w:rFonts w:ascii="Calibri Light" w:hAnsi="Calibri Light"/>
          <w:b/>
          <w:color w:val="14375A"/>
          <w:sz w:val="40"/>
          <w:lang w:val="es-CL"/>
        </w:rPr>
        <w:t xml:space="preserve">24. </w:t>
      </w:r>
      <w:proofErr w:type="spellStart"/>
      <w:r w:rsidRPr="00C101B4">
        <w:rPr>
          <w:rFonts w:ascii="Calibri Light" w:hAnsi="Calibri Light"/>
          <w:b/>
          <w:color w:val="14375A"/>
          <w:sz w:val="40"/>
          <w:lang w:val="es-CL"/>
        </w:rPr>
        <w:t>Drawer</w:t>
      </w:r>
      <w:proofErr w:type="spellEnd"/>
      <w:r w:rsidRPr="00C101B4">
        <w:rPr>
          <w:rFonts w:ascii="Calibri Light" w:hAnsi="Calibri Light"/>
          <w:b/>
          <w:color w:val="14375A"/>
          <w:sz w:val="40"/>
          <w:lang w:val="es-CL"/>
        </w:rPr>
        <w:t xml:space="preserve"> detalle activo – Conteo simple</w:t>
      </w:r>
    </w:p>
    <w:p w14:paraId="1D72554F" w14:textId="77777777" w:rsidR="00FF3DFB" w:rsidRPr="00C101B4" w:rsidRDefault="00000000">
      <w:pPr>
        <w:spacing w:after="120"/>
        <w:rPr>
          <w:lang w:val="es-CL"/>
        </w:rPr>
      </w:pPr>
      <w:r w:rsidRPr="00C101B4">
        <w:rPr>
          <w:color w:val="2D2D2D"/>
          <w:lang w:val="es-CL"/>
        </w:rPr>
        <w:t xml:space="preserve">Al hacer clic en un activo en la tabla, se abre un </w:t>
      </w:r>
      <w:proofErr w:type="spellStart"/>
      <w:r w:rsidRPr="00C101B4">
        <w:rPr>
          <w:color w:val="2D2D2D"/>
          <w:lang w:val="es-CL"/>
        </w:rPr>
        <w:t>drawer</w:t>
      </w:r>
      <w:proofErr w:type="spellEnd"/>
      <w:r w:rsidRPr="00C101B4">
        <w:rPr>
          <w:color w:val="2D2D2D"/>
          <w:lang w:val="es-CL"/>
        </w:rPr>
        <w:t xml:space="preserve"> lateral. En el modo Conteo simple el </w:t>
      </w:r>
      <w:proofErr w:type="spellStart"/>
      <w:r w:rsidRPr="00C101B4">
        <w:rPr>
          <w:color w:val="2D2D2D"/>
          <w:lang w:val="es-CL"/>
        </w:rPr>
        <w:t>drawer</w:t>
      </w:r>
      <w:proofErr w:type="spellEnd"/>
      <w:r w:rsidRPr="00C101B4">
        <w:rPr>
          <w:color w:val="2D2D2D"/>
          <w:lang w:val="es-CL"/>
        </w:rPr>
        <w:t xml:space="preserve"> NO tiene </w:t>
      </w:r>
      <w:proofErr w:type="spellStart"/>
      <w:r w:rsidRPr="00C101B4">
        <w:rPr>
          <w:color w:val="2D2D2D"/>
          <w:lang w:val="es-CL"/>
        </w:rPr>
        <w:t>tabs</w:t>
      </w:r>
      <w:proofErr w:type="spellEnd"/>
      <w:r w:rsidRPr="00C101B4">
        <w:rPr>
          <w:color w:val="2D2D2D"/>
          <w:lang w:val="es-CL"/>
        </w:rPr>
        <w:t>: es una vista compacta continua.</w:t>
      </w:r>
    </w:p>
    <w:p w14:paraId="463F83AD" w14:textId="77777777" w:rsidR="00FF3DFB" w:rsidRPr="00C101B4" w:rsidRDefault="00000000">
      <w:pPr>
        <w:spacing w:before="160" w:after="80"/>
        <w:rPr>
          <w:lang w:val="es-CL"/>
        </w:rPr>
      </w:pPr>
      <w:r w:rsidRPr="00C101B4">
        <w:rPr>
          <w:b/>
          <w:color w:val="14375A"/>
          <w:sz w:val="24"/>
          <w:lang w:val="es-CL"/>
        </w:rPr>
        <w:t xml:space="preserve">24.1 Contenido del </w:t>
      </w:r>
      <w:proofErr w:type="spellStart"/>
      <w:r w:rsidRPr="00C101B4">
        <w:rPr>
          <w:b/>
          <w:color w:val="14375A"/>
          <w:sz w:val="24"/>
          <w:lang w:val="es-CL"/>
        </w:rPr>
        <w:t>drawer</w:t>
      </w:r>
      <w:proofErr w:type="spellEnd"/>
      <w:r w:rsidRPr="00C101B4">
        <w:rPr>
          <w:b/>
          <w:color w:val="14375A"/>
          <w:sz w:val="24"/>
          <w:lang w:val="es-CL"/>
        </w:rPr>
        <w:t xml:space="preserve"> (Conteo simple)</w:t>
      </w:r>
    </w:p>
    <w:p w14:paraId="0DAB64BC" w14:textId="77777777" w:rsidR="00FF3DFB" w:rsidRDefault="00000000">
      <w:pPr>
        <w:pStyle w:val="Listaconvietas"/>
      </w:pPr>
      <w:r>
        <w:rPr>
          <w:color w:val="2D2D2D"/>
        </w:rPr>
        <w:t xml:space="preserve">Header: Nombre del </w:t>
      </w:r>
      <w:proofErr w:type="spellStart"/>
      <w:r>
        <w:rPr>
          <w:color w:val="2D2D2D"/>
        </w:rPr>
        <w:t>activo</w:t>
      </w:r>
      <w:proofErr w:type="spellEnd"/>
      <w:r>
        <w:rPr>
          <w:color w:val="2D2D2D"/>
        </w:rPr>
        <w:t xml:space="preserve"> + estado</w:t>
      </w:r>
    </w:p>
    <w:p w14:paraId="03442E75" w14:textId="77777777" w:rsidR="00FF3DFB" w:rsidRPr="00C101B4" w:rsidRDefault="00000000">
      <w:pPr>
        <w:pStyle w:val="Listaconvietas"/>
        <w:rPr>
          <w:lang w:val="es-CL"/>
        </w:rPr>
      </w:pPr>
      <w:r w:rsidRPr="00C101B4">
        <w:rPr>
          <w:color w:val="2D2D2D"/>
          <w:lang w:val="es-CL"/>
        </w:rPr>
        <w:t>Información de captura: Código o tipo, Descripción, Categoría, Fecha y hora de toma, Tomado por</w:t>
      </w:r>
    </w:p>
    <w:p w14:paraId="69B6EDC8" w14:textId="77777777" w:rsidR="00FF3DFB" w:rsidRPr="00C101B4" w:rsidRDefault="00000000">
      <w:pPr>
        <w:pStyle w:val="Listaconvietas"/>
        <w:rPr>
          <w:lang w:val="es-CL"/>
        </w:rPr>
      </w:pPr>
      <w:r w:rsidRPr="00C101B4">
        <w:rPr>
          <w:color w:val="2D2D2D"/>
          <w:lang w:val="es-CL"/>
        </w:rPr>
        <w:t>Captura en terreno: Cantidad encontrada, Ubicación observada, Observaciones</w:t>
      </w:r>
    </w:p>
    <w:p w14:paraId="29CD031A" w14:textId="77777777" w:rsidR="00FF3DFB" w:rsidRPr="00C101B4" w:rsidRDefault="00000000">
      <w:pPr>
        <w:pStyle w:val="Listaconvietas"/>
        <w:rPr>
          <w:lang w:val="es-CL"/>
        </w:rPr>
      </w:pPr>
      <w:r w:rsidRPr="00C101B4">
        <w:rPr>
          <w:color w:val="2D2D2D"/>
          <w:lang w:val="es-CL"/>
        </w:rPr>
        <w:t>Condición y estado: Distribución de cantidades (Bueno / Regular / Dañado)</w:t>
      </w:r>
    </w:p>
    <w:p w14:paraId="38FCC713" w14:textId="77777777" w:rsidR="00FF3DFB" w:rsidRDefault="00000000">
      <w:pPr>
        <w:spacing w:before="160" w:after="80"/>
      </w:pPr>
      <w:r>
        <w:rPr>
          <w:b/>
          <w:color w:val="14375A"/>
          <w:sz w:val="24"/>
        </w:rPr>
        <w:t xml:space="preserve">24.2 </w:t>
      </w:r>
      <w:proofErr w:type="spellStart"/>
      <w:r>
        <w:rPr>
          <w:b/>
          <w:color w:val="14375A"/>
          <w:sz w:val="24"/>
        </w:rPr>
        <w:t>Elementos</w:t>
      </w:r>
      <w:proofErr w:type="spellEnd"/>
      <w:r>
        <w:rPr>
          <w:b/>
          <w:color w:val="14375A"/>
          <w:sz w:val="24"/>
        </w:rPr>
        <w:t xml:space="preserve"> </w:t>
      </w:r>
      <w:proofErr w:type="spellStart"/>
      <w:r>
        <w:rPr>
          <w:b/>
          <w:color w:val="14375A"/>
          <w:sz w:val="24"/>
        </w:rPr>
        <w:t>que</w:t>
      </w:r>
      <w:proofErr w:type="spellEnd"/>
      <w:r>
        <w:rPr>
          <w:b/>
          <w:color w:val="14375A"/>
          <w:sz w:val="24"/>
        </w:rPr>
        <w:t xml:space="preserve"> NO se muestran</w:t>
      </w:r>
    </w:p>
    <w:p w14:paraId="546DFA72" w14:textId="77777777" w:rsidR="00FF3DFB" w:rsidRDefault="00000000">
      <w:pPr>
        <w:pStyle w:val="Listaconvietas"/>
      </w:pPr>
      <w:r>
        <w:rPr>
          <w:color w:val="2D2D2D"/>
        </w:rPr>
        <w:t>Tabs</w:t>
      </w:r>
    </w:p>
    <w:p w14:paraId="1A2DB963" w14:textId="77777777" w:rsidR="00FF3DFB" w:rsidRDefault="00000000">
      <w:pPr>
        <w:pStyle w:val="Listaconvietas"/>
      </w:pPr>
      <w:r>
        <w:rPr>
          <w:color w:val="2D2D2D"/>
        </w:rPr>
        <w:t>Evidencias</w:t>
      </w:r>
    </w:p>
    <w:p w14:paraId="672DD9DD" w14:textId="77777777" w:rsidR="00FF3DFB" w:rsidRDefault="00000000">
      <w:pPr>
        <w:pStyle w:val="Listaconvietas"/>
      </w:pPr>
      <w:r>
        <w:rPr>
          <w:color w:val="2D2D2D"/>
        </w:rPr>
        <w:t>Historial detallado</w:t>
      </w:r>
    </w:p>
    <w:p w14:paraId="650BD763" w14:textId="77777777" w:rsidR="00FF3DFB" w:rsidRDefault="00000000">
      <w:pPr>
        <w:pStyle w:val="Listaconvietas"/>
      </w:pPr>
      <w:r>
        <w:rPr>
          <w:color w:val="2D2D2D"/>
        </w:rPr>
        <w:t>Comparación con maestro</w:t>
      </w:r>
    </w:p>
    <w:p w14:paraId="1252E495" w14:textId="77777777" w:rsidR="00FF3DFB" w:rsidRDefault="00000000">
      <w:pPr>
        <w:jc w:val="center"/>
      </w:pPr>
      <w:r>
        <w:rPr>
          <w:noProof/>
        </w:rPr>
        <w:lastRenderedPageBreak/>
        <w:drawing>
          <wp:inline distT="0" distB="0" distL="0" distR="0" wp14:anchorId="297EF094" wp14:editId="05E02CD2">
            <wp:extent cx="5486400" cy="3657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png"/>
                    <pic:cNvPicPr/>
                  </pic:nvPicPr>
                  <pic:blipFill>
                    <a:blip r:embed="rId23"/>
                    <a:stretch>
                      <a:fillRect/>
                    </a:stretch>
                  </pic:blipFill>
                  <pic:spPr>
                    <a:xfrm>
                      <a:off x="0" y="0"/>
                      <a:ext cx="5486400" cy="3657600"/>
                    </a:xfrm>
                    <a:prstGeom prst="rect">
                      <a:avLst/>
                    </a:prstGeom>
                  </pic:spPr>
                </pic:pic>
              </a:graphicData>
            </a:graphic>
          </wp:inline>
        </w:drawing>
      </w:r>
    </w:p>
    <w:p w14:paraId="1117E606" w14:textId="77777777" w:rsidR="00FF3DFB" w:rsidRPr="00C101B4" w:rsidRDefault="00000000">
      <w:pPr>
        <w:spacing w:after="240"/>
        <w:jc w:val="center"/>
        <w:rPr>
          <w:lang w:val="es-CL"/>
        </w:rPr>
      </w:pPr>
      <w:r w:rsidRPr="00C101B4">
        <w:rPr>
          <w:i/>
          <w:color w:val="6B7280"/>
          <w:sz w:val="19"/>
          <w:lang w:val="es-CL"/>
        </w:rPr>
        <w:t xml:space="preserve">Figura 16. </w:t>
      </w:r>
      <w:proofErr w:type="spellStart"/>
      <w:r w:rsidRPr="00C101B4">
        <w:rPr>
          <w:i/>
          <w:color w:val="6B7280"/>
          <w:sz w:val="19"/>
          <w:lang w:val="es-CL"/>
        </w:rPr>
        <w:t>Drawer</w:t>
      </w:r>
      <w:proofErr w:type="spellEnd"/>
      <w:r w:rsidRPr="00C101B4">
        <w:rPr>
          <w:i/>
          <w:color w:val="6B7280"/>
          <w:sz w:val="19"/>
          <w:lang w:val="es-CL"/>
        </w:rPr>
        <w:t xml:space="preserve"> detalle activo – Modo Conteo simple (sin </w:t>
      </w:r>
      <w:proofErr w:type="spellStart"/>
      <w:r w:rsidRPr="00C101B4">
        <w:rPr>
          <w:i/>
          <w:color w:val="6B7280"/>
          <w:sz w:val="19"/>
          <w:lang w:val="es-CL"/>
        </w:rPr>
        <w:t>tabs</w:t>
      </w:r>
      <w:proofErr w:type="spellEnd"/>
      <w:r w:rsidRPr="00C101B4">
        <w:rPr>
          <w:i/>
          <w:color w:val="6B7280"/>
          <w:sz w:val="19"/>
          <w:lang w:val="es-CL"/>
        </w:rPr>
        <w:t>).</w:t>
      </w:r>
    </w:p>
    <w:p w14:paraId="5CE02901" w14:textId="77777777" w:rsidR="00FF3DFB" w:rsidRPr="00C101B4" w:rsidRDefault="00000000">
      <w:pPr>
        <w:spacing w:before="360" w:after="160"/>
        <w:rPr>
          <w:lang w:val="es-CL"/>
        </w:rPr>
      </w:pPr>
      <w:r w:rsidRPr="00C101B4">
        <w:rPr>
          <w:rFonts w:ascii="Calibri Light" w:hAnsi="Calibri Light"/>
          <w:b/>
          <w:color w:val="14375A"/>
          <w:sz w:val="40"/>
          <w:lang w:val="es-CL"/>
        </w:rPr>
        <w:t xml:space="preserve">25. </w:t>
      </w:r>
      <w:proofErr w:type="spellStart"/>
      <w:r w:rsidRPr="00C101B4">
        <w:rPr>
          <w:rFonts w:ascii="Calibri Light" w:hAnsi="Calibri Light"/>
          <w:b/>
          <w:color w:val="14375A"/>
          <w:sz w:val="40"/>
          <w:lang w:val="es-CL"/>
        </w:rPr>
        <w:t>Drawer</w:t>
      </w:r>
      <w:proofErr w:type="spellEnd"/>
      <w:r w:rsidRPr="00C101B4">
        <w:rPr>
          <w:rFonts w:ascii="Calibri Light" w:hAnsi="Calibri Light"/>
          <w:b/>
          <w:color w:val="14375A"/>
          <w:sz w:val="40"/>
          <w:lang w:val="es-CL"/>
        </w:rPr>
        <w:t xml:space="preserve"> detalle activo – Auditoría completa y Personalizado</w:t>
      </w:r>
    </w:p>
    <w:p w14:paraId="1E91E761" w14:textId="77777777" w:rsidR="00FF3DFB" w:rsidRPr="00C101B4" w:rsidRDefault="00000000">
      <w:pPr>
        <w:spacing w:after="120"/>
        <w:rPr>
          <w:lang w:val="es-CL"/>
        </w:rPr>
      </w:pPr>
      <w:r w:rsidRPr="00C101B4">
        <w:rPr>
          <w:color w:val="2D2D2D"/>
          <w:lang w:val="es-CL"/>
        </w:rPr>
        <w:t xml:space="preserve">En los modos Auditoría completa y Personalizado el </w:t>
      </w:r>
      <w:proofErr w:type="spellStart"/>
      <w:r w:rsidRPr="00C101B4">
        <w:rPr>
          <w:color w:val="2D2D2D"/>
          <w:lang w:val="es-CL"/>
        </w:rPr>
        <w:t>drawer</w:t>
      </w:r>
      <w:proofErr w:type="spellEnd"/>
      <w:r w:rsidRPr="00C101B4">
        <w:rPr>
          <w:color w:val="2D2D2D"/>
          <w:lang w:val="es-CL"/>
        </w:rPr>
        <w:t xml:space="preserve"> SÍ tiene </w:t>
      </w:r>
      <w:proofErr w:type="spellStart"/>
      <w:r w:rsidRPr="00C101B4">
        <w:rPr>
          <w:color w:val="2D2D2D"/>
          <w:lang w:val="es-CL"/>
        </w:rPr>
        <w:t>tabs</w:t>
      </w:r>
      <w:proofErr w:type="spellEnd"/>
      <w:r w:rsidRPr="00C101B4">
        <w:rPr>
          <w:color w:val="2D2D2D"/>
          <w:lang w:val="es-CL"/>
        </w:rPr>
        <w:t xml:space="preserve">, porque hay más información por mostrar. En Personalizado los </w:t>
      </w:r>
      <w:proofErr w:type="spellStart"/>
      <w:r w:rsidRPr="00C101B4">
        <w:rPr>
          <w:color w:val="2D2D2D"/>
          <w:lang w:val="es-CL"/>
        </w:rPr>
        <w:t>tabs</w:t>
      </w:r>
      <w:proofErr w:type="spellEnd"/>
      <w:r w:rsidRPr="00C101B4">
        <w:rPr>
          <w:color w:val="2D2D2D"/>
          <w:lang w:val="es-CL"/>
        </w:rPr>
        <w:t xml:space="preserve"> son dinámicos según la configuración.</w:t>
      </w:r>
    </w:p>
    <w:p w14:paraId="5E6629CF" w14:textId="77777777" w:rsidR="00FF3DFB" w:rsidRPr="00C101B4" w:rsidRDefault="00000000">
      <w:pPr>
        <w:spacing w:before="160" w:after="80"/>
        <w:rPr>
          <w:lang w:val="es-CL"/>
        </w:rPr>
      </w:pPr>
      <w:r w:rsidRPr="00C101B4">
        <w:rPr>
          <w:b/>
          <w:color w:val="14375A"/>
          <w:sz w:val="24"/>
          <w:lang w:val="es-CL"/>
        </w:rPr>
        <w:t xml:space="preserve">25.1 </w:t>
      </w:r>
      <w:proofErr w:type="spellStart"/>
      <w:r w:rsidRPr="00C101B4">
        <w:rPr>
          <w:b/>
          <w:color w:val="14375A"/>
          <w:sz w:val="24"/>
          <w:lang w:val="es-CL"/>
        </w:rPr>
        <w:t>Tabs</w:t>
      </w:r>
      <w:proofErr w:type="spellEnd"/>
      <w:r w:rsidRPr="00C101B4">
        <w:rPr>
          <w:b/>
          <w:color w:val="14375A"/>
          <w:sz w:val="24"/>
          <w:lang w:val="es-CL"/>
        </w:rPr>
        <w:t xml:space="preserve"> disponibles</w:t>
      </w:r>
    </w:p>
    <w:p w14:paraId="105EE589" w14:textId="77777777" w:rsidR="00FF3DFB" w:rsidRDefault="00000000">
      <w:pPr>
        <w:pStyle w:val="Listaconvietas"/>
      </w:pPr>
      <w:proofErr w:type="spellStart"/>
      <w:r>
        <w:rPr>
          <w:color w:val="2D2D2D"/>
        </w:rPr>
        <w:t>Información</w:t>
      </w:r>
      <w:proofErr w:type="spellEnd"/>
    </w:p>
    <w:p w14:paraId="23986B80" w14:textId="77777777" w:rsidR="00FF3DFB" w:rsidRDefault="00000000">
      <w:pPr>
        <w:pStyle w:val="Listaconvietas"/>
      </w:pPr>
      <w:r>
        <w:rPr>
          <w:color w:val="2D2D2D"/>
        </w:rPr>
        <w:t>Evidencias</w:t>
      </w:r>
    </w:p>
    <w:p w14:paraId="2960BFDB" w14:textId="77777777" w:rsidR="00FF3DFB" w:rsidRDefault="00000000">
      <w:pPr>
        <w:pStyle w:val="Listaconvietas"/>
      </w:pPr>
      <w:r>
        <w:rPr>
          <w:color w:val="2D2D2D"/>
        </w:rPr>
        <w:t>Historial (Trazabilidad)</w:t>
      </w:r>
    </w:p>
    <w:p w14:paraId="7FACEA6E" w14:textId="77777777" w:rsidR="00FF3DFB" w:rsidRDefault="00000000">
      <w:pPr>
        <w:spacing w:before="160" w:after="80"/>
      </w:pPr>
      <w:r>
        <w:rPr>
          <w:b/>
          <w:color w:val="14375A"/>
          <w:sz w:val="24"/>
        </w:rPr>
        <w:t>25.2 Tab Información</w:t>
      </w:r>
    </w:p>
    <w:p w14:paraId="27AA6ECE" w14:textId="77777777" w:rsidR="00FF3DFB" w:rsidRPr="00C101B4" w:rsidRDefault="00000000">
      <w:pPr>
        <w:pStyle w:val="Listaconvietas"/>
        <w:rPr>
          <w:lang w:val="es-CL"/>
        </w:rPr>
      </w:pPr>
      <w:r w:rsidRPr="00C101B4">
        <w:rPr>
          <w:color w:val="2D2D2D"/>
          <w:lang w:val="es-CL"/>
        </w:rPr>
        <w:t>Código del activo, Número de serie</w:t>
      </w:r>
    </w:p>
    <w:p w14:paraId="50699D97" w14:textId="77777777" w:rsidR="00FF3DFB" w:rsidRDefault="00000000">
      <w:pPr>
        <w:pStyle w:val="Listaconvietas"/>
      </w:pPr>
      <w:proofErr w:type="spellStart"/>
      <w:r>
        <w:rPr>
          <w:color w:val="2D2D2D"/>
        </w:rPr>
        <w:t>Categoría</w:t>
      </w:r>
      <w:proofErr w:type="spellEnd"/>
      <w:r>
        <w:rPr>
          <w:color w:val="2D2D2D"/>
        </w:rPr>
        <w:t xml:space="preserve">, </w:t>
      </w:r>
      <w:proofErr w:type="spellStart"/>
      <w:r>
        <w:rPr>
          <w:color w:val="2D2D2D"/>
        </w:rPr>
        <w:t>Descripción</w:t>
      </w:r>
      <w:proofErr w:type="spellEnd"/>
    </w:p>
    <w:p w14:paraId="7ECF9201" w14:textId="77777777" w:rsidR="00FF3DFB" w:rsidRDefault="00000000">
      <w:pPr>
        <w:pStyle w:val="Listaconvietas"/>
      </w:pPr>
      <w:r>
        <w:rPr>
          <w:color w:val="2D2D2D"/>
        </w:rPr>
        <w:t>Ubicación esperada / Ubicación observada</w:t>
      </w:r>
    </w:p>
    <w:p w14:paraId="7C211CA2" w14:textId="77777777" w:rsidR="00FF3DFB" w:rsidRDefault="00000000">
      <w:pPr>
        <w:pStyle w:val="Listaconvietas"/>
      </w:pPr>
      <w:r>
        <w:rPr>
          <w:color w:val="2D2D2D"/>
        </w:rPr>
        <w:t>Responsable esperado / Responsable observado</w:t>
      </w:r>
    </w:p>
    <w:p w14:paraId="1D545ED3" w14:textId="77777777" w:rsidR="00FF3DFB" w:rsidRDefault="00000000">
      <w:pPr>
        <w:pStyle w:val="Listaconvietas"/>
      </w:pPr>
      <w:r>
        <w:rPr>
          <w:color w:val="2D2D2D"/>
        </w:rPr>
        <w:t>Estado físico</w:t>
      </w:r>
    </w:p>
    <w:p w14:paraId="48C694C0" w14:textId="77777777" w:rsidR="00FF3DFB" w:rsidRDefault="00000000">
      <w:pPr>
        <w:pStyle w:val="Listaconvietas"/>
      </w:pPr>
      <w:r>
        <w:rPr>
          <w:color w:val="2D2D2D"/>
        </w:rPr>
        <w:t>Centro de costo</w:t>
      </w:r>
    </w:p>
    <w:p w14:paraId="05456A43" w14:textId="77777777" w:rsidR="00FF3DFB" w:rsidRDefault="00000000">
      <w:pPr>
        <w:pStyle w:val="Listaconvietas"/>
      </w:pPr>
      <w:r>
        <w:rPr>
          <w:color w:val="2D2D2D"/>
        </w:rPr>
        <w:t>Activo crítico</w:t>
      </w:r>
    </w:p>
    <w:p w14:paraId="530A3E04" w14:textId="77777777" w:rsidR="00FF3DFB" w:rsidRPr="00C101B4" w:rsidRDefault="00000000">
      <w:pPr>
        <w:pStyle w:val="Listaconvietas"/>
        <w:rPr>
          <w:lang w:val="es-CL"/>
        </w:rPr>
      </w:pPr>
      <w:r w:rsidRPr="00C101B4">
        <w:rPr>
          <w:color w:val="2D2D2D"/>
          <w:lang w:val="es-CL"/>
        </w:rPr>
        <w:lastRenderedPageBreak/>
        <w:t>Fecha y hora de la toma</w:t>
      </w:r>
    </w:p>
    <w:p w14:paraId="4AFA09B3" w14:textId="77777777" w:rsidR="00FF3DFB" w:rsidRDefault="00000000">
      <w:pPr>
        <w:pStyle w:val="Listaconvietas"/>
      </w:pPr>
      <w:proofErr w:type="spellStart"/>
      <w:r>
        <w:rPr>
          <w:color w:val="2D2D2D"/>
        </w:rPr>
        <w:t>Tomado</w:t>
      </w:r>
      <w:proofErr w:type="spellEnd"/>
      <w:r>
        <w:rPr>
          <w:color w:val="2D2D2D"/>
        </w:rPr>
        <w:t xml:space="preserve"> </w:t>
      </w:r>
      <w:proofErr w:type="spellStart"/>
      <w:r>
        <w:rPr>
          <w:color w:val="2D2D2D"/>
        </w:rPr>
        <w:t>por</w:t>
      </w:r>
      <w:proofErr w:type="spellEnd"/>
    </w:p>
    <w:p w14:paraId="75530798" w14:textId="77777777" w:rsidR="00FF3DFB" w:rsidRDefault="00000000">
      <w:pPr>
        <w:jc w:val="center"/>
      </w:pPr>
      <w:r>
        <w:rPr>
          <w:noProof/>
        </w:rPr>
        <w:drawing>
          <wp:inline distT="0" distB="0" distL="0" distR="0" wp14:anchorId="0424199B" wp14:editId="77F71451">
            <wp:extent cx="5486400" cy="3657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7.png"/>
                    <pic:cNvPicPr/>
                  </pic:nvPicPr>
                  <pic:blipFill>
                    <a:blip r:embed="rId24"/>
                    <a:stretch>
                      <a:fillRect/>
                    </a:stretch>
                  </pic:blipFill>
                  <pic:spPr>
                    <a:xfrm>
                      <a:off x="0" y="0"/>
                      <a:ext cx="5486400" cy="3657600"/>
                    </a:xfrm>
                    <a:prstGeom prst="rect">
                      <a:avLst/>
                    </a:prstGeom>
                  </pic:spPr>
                </pic:pic>
              </a:graphicData>
            </a:graphic>
          </wp:inline>
        </w:drawing>
      </w:r>
    </w:p>
    <w:p w14:paraId="0D573DD2" w14:textId="77777777" w:rsidR="00FF3DFB" w:rsidRPr="00C101B4" w:rsidRDefault="00000000">
      <w:pPr>
        <w:spacing w:after="240"/>
        <w:jc w:val="center"/>
        <w:rPr>
          <w:lang w:val="es-CL"/>
        </w:rPr>
      </w:pPr>
      <w:r w:rsidRPr="00C101B4">
        <w:rPr>
          <w:i/>
          <w:color w:val="6B7280"/>
          <w:sz w:val="19"/>
          <w:lang w:val="es-CL"/>
        </w:rPr>
        <w:t xml:space="preserve">Figura 17. </w:t>
      </w:r>
      <w:proofErr w:type="spellStart"/>
      <w:r w:rsidRPr="00C101B4">
        <w:rPr>
          <w:i/>
          <w:color w:val="6B7280"/>
          <w:sz w:val="19"/>
          <w:lang w:val="es-CL"/>
        </w:rPr>
        <w:t>Drawer</w:t>
      </w:r>
      <w:proofErr w:type="spellEnd"/>
      <w:r w:rsidRPr="00C101B4">
        <w:rPr>
          <w:i/>
          <w:color w:val="6B7280"/>
          <w:sz w:val="19"/>
          <w:lang w:val="es-CL"/>
        </w:rPr>
        <w:t xml:space="preserve"> detalle activo – Tab Información (Auditoría completa).</w:t>
      </w:r>
    </w:p>
    <w:p w14:paraId="66EB4E78" w14:textId="77777777" w:rsidR="00FF3DFB" w:rsidRPr="00C101B4" w:rsidRDefault="00000000">
      <w:pPr>
        <w:spacing w:before="160" w:after="80"/>
        <w:rPr>
          <w:lang w:val="es-CL"/>
        </w:rPr>
      </w:pPr>
      <w:r w:rsidRPr="00C101B4">
        <w:rPr>
          <w:b/>
          <w:color w:val="14375A"/>
          <w:sz w:val="24"/>
          <w:lang w:val="es-CL"/>
        </w:rPr>
        <w:t>25.3 Tab Historial / Trazabilidad</w:t>
      </w:r>
    </w:p>
    <w:p w14:paraId="6C2E3FBC" w14:textId="77777777" w:rsidR="00FF3DFB" w:rsidRPr="00C101B4" w:rsidRDefault="00000000">
      <w:pPr>
        <w:spacing w:after="120"/>
        <w:rPr>
          <w:lang w:val="es-CL"/>
        </w:rPr>
      </w:pPr>
      <w:r w:rsidRPr="00C101B4">
        <w:rPr>
          <w:color w:val="2D2D2D"/>
          <w:lang w:val="es-CL"/>
        </w:rPr>
        <w:t>Timeline con hitos predefinidos del proceso de auditoría. NO es un log técnico: son los eventos relevantes de negocio.</w:t>
      </w:r>
    </w:p>
    <w:p w14:paraId="45500FF3" w14:textId="77777777" w:rsidR="00FF3DFB" w:rsidRDefault="00000000">
      <w:pPr>
        <w:pStyle w:val="Listaconvietas"/>
      </w:pPr>
      <w:proofErr w:type="spellStart"/>
      <w:r>
        <w:rPr>
          <w:color w:val="2D2D2D"/>
        </w:rPr>
        <w:t>Activo</w:t>
      </w:r>
      <w:proofErr w:type="spellEnd"/>
      <w:r>
        <w:rPr>
          <w:color w:val="2D2D2D"/>
        </w:rPr>
        <w:t xml:space="preserve"> </w:t>
      </w:r>
      <w:proofErr w:type="spellStart"/>
      <w:r>
        <w:rPr>
          <w:color w:val="2D2D2D"/>
        </w:rPr>
        <w:t>incorporado</w:t>
      </w:r>
      <w:proofErr w:type="spellEnd"/>
      <w:r>
        <w:rPr>
          <w:color w:val="2D2D2D"/>
        </w:rPr>
        <w:t xml:space="preserve"> a </w:t>
      </w:r>
      <w:proofErr w:type="spellStart"/>
      <w:r>
        <w:rPr>
          <w:color w:val="2D2D2D"/>
        </w:rPr>
        <w:t>campaña</w:t>
      </w:r>
      <w:proofErr w:type="spellEnd"/>
    </w:p>
    <w:p w14:paraId="2B80B279" w14:textId="77777777" w:rsidR="00FF3DFB" w:rsidRDefault="00000000">
      <w:pPr>
        <w:pStyle w:val="Listaconvietas"/>
      </w:pPr>
      <w:r>
        <w:rPr>
          <w:color w:val="2D2D2D"/>
        </w:rPr>
        <w:t>Asignado a auditor</w:t>
      </w:r>
    </w:p>
    <w:p w14:paraId="034B9398" w14:textId="77777777" w:rsidR="00FF3DFB" w:rsidRDefault="00000000">
      <w:pPr>
        <w:pStyle w:val="Listaconvietas"/>
      </w:pPr>
      <w:r>
        <w:rPr>
          <w:color w:val="2D2D2D"/>
        </w:rPr>
        <w:t>Activo inventariado</w:t>
      </w:r>
    </w:p>
    <w:p w14:paraId="0569D436" w14:textId="77777777" w:rsidR="00FF3DFB" w:rsidRDefault="00000000">
      <w:pPr>
        <w:pStyle w:val="Listaconvietas"/>
      </w:pPr>
      <w:r>
        <w:rPr>
          <w:color w:val="2D2D2D"/>
        </w:rPr>
        <w:t>Evidencias registradas</w:t>
      </w:r>
    </w:p>
    <w:p w14:paraId="47FED29E" w14:textId="77777777" w:rsidR="00FF3DFB" w:rsidRDefault="00000000">
      <w:pPr>
        <w:pStyle w:val="Listaconvietas"/>
      </w:pPr>
      <w:r>
        <w:rPr>
          <w:color w:val="2D2D2D"/>
        </w:rPr>
        <w:t>Ubicación identificada / modificada</w:t>
      </w:r>
    </w:p>
    <w:p w14:paraId="15E2CE4F" w14:textId="77777777" w:rsidR="00FF3DFB" w:rsidRDefault="00000000">
      <w:pPr>
        <w:pStyle w:val="Listaconvietas"/>
      </w:pPr>
      <w:r>
        <w:rPr>
          <w:color w:val="2D2D2D"/>
        </w:rPr>
        <w:t>Registro revisado</w:t>
      </w:r>
    </w:p>
    <w:p w14:paraId="39116BDD" w14:textId="77777777" w:rsidR="00FF3DFB" w:rsidRDefault="00000000">
      <w:pPr>
        <w:pStyle w:val="Listaconvietas"/>
      </w:pPr>
      <w:r>
        <w:rPr>
          <w:color w:val="2D2D2D"/>
        </w:rPr>
        <w:t>Conciliado / Pendiente de conciliación</w:t>
      </w:r>
    </w:p>
    <w:p w14:paraId="6C63DBD8" w14:textId="77777777" w:rsidR="00FF3DFB" w:rsidRPr="00C101B4" w:rsidRDefault="00000000">
      <w:pPr>
        <w:spacing w:after="120"/>
        <w:rPr>
          <w:lang w:val="es-CL"/>
        </w:rPr>
      </w:pPr>
      <w:r w:rsidRPr="00C101B4">
        <w:rPr>
          <w:color w:val="2D2D2D"/>
          <w:lang w:val="es-CL"/>
        </w:rPr>
        <w:t>Cada hito incluye: fecha, hora, usuario responsable y contexto breve.</w:t>
      </w:r>
    </w:p>
    <w:p w14:paraId="4DF5D026" w14:textId="77777777" w:rsidR="00FF3DFB" w:rsidRDefault="00000000">
      <w:pPr>
        <w:jc w:val="center"/>
      </w:pPr>
      <w:r>
        <w:rPr>
          <w:noProof/>
        </w:rPr>
        <w:lastRenderedPageBreak/>
        <w:drawing>
          <wp:inline distT="0" distB="0" distL="0" distR="0" wp14:anchorId="5CD34C6D" wp14:editId="3127EC1B">
            <wp:extent cx="5486400" cy="3657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8.png"/>
                    <pic:cNvPicPr/>
                  </pic:nvPicPr>
                  <pic:blipFill>
                    <a:blip r:embed="rId25"/>
                    <a:stretch>
                      <a:fillRect/>
                    </a:stretch>
                  </pic:blipFill>
                  <pic:spPr>
                    <a:xfrm>
                      <a:off x="0" y="0"/>
                      <a:ext cx="5486400" cy="3657600"/>
                    </a:xfrm>
                    <a:prstGeom prst="rect">
                      <a:avLst/>
                    </a:prstGeom>
                  </pic:spPr>
                </pic:pic>
              </a:graphicData>
            </a:graphic>
          </wp:inline>
        </w:drawing>
      </w:r>
    </w:p>
    <w:p w14:paraId="6A3F242F" w14:textId="77777777" w:rsidR="00FF3DFB" w:rsidRPr="00C101B4" w:rsidRDefault="00000000">
      <w:pPr>
        <w:spacing w:after="240"/>
        <w:jc w:val="center"/>
        <w:rPr>
          <w:lang w:val="es-CL"/>
        </w:rPr>
      </w:pPr>
      <w:r w:rsidRPr="00C101B4">
        <w:rPr>
          <w:i/>
          <w:color w:val="6B7280"/>
          <w:sz w:val="19"/>
          <w:lang w:val="es-CL"/>
        </w:rPr>
        <w:t xml:space="preserve">Figura 18. </w:t>
      </w:r>
      <w:proofErr w:type="spellStart"/>
      <w:r w:rsidRPr="00C101B4">
        <w:rPr>
          <w:i/>
          <w:color w:val="6B7280"/>
          <w:sz w:val="19"/>
          <w:lang w:val="es-CL"/>
        </w:rPr>
        <w:t>Drawer</w:t>
      </w:r>
      <w:proofErr w:type="spellEnd"/>
      <w:r w:rsidRPr="00C101B4">
        <w:rPr>
          <w:i/>
          <w:color w:val="6B7280"/>
          <w:sz w:val="19"/>
          <w:lang w:val="es-CL"/>
        </w:rPr>
        <w:t xml:space="preserve"> detalle activo – Tab Historial / Trazabilidad.</w:t>
      </w:r>
    </w:p>
    <w:p w14:paraId="135C0BE0" w14:textId="77777777" w:rsidR="00FF3DFB" w:rsidRDefault="00000000">
      <w:pPr>
        <w:spacing w:before="160" w:after="80"/>
      </w:pPr>
      <w:r>
        <w:rPr>
          <w:b/>
          <w:color w:val="14375A"/>
          <w:sz w:val="24"/>
        </w:rPr>
        <w:t xml:space="preserve">25.4 Tab </w:t>
      </w:r>
      <w:proofErr w:type="spellStart"/>
      <w:r>
        <w:rPr>
          <w:b/>
          <w:color w:val="14375A"/>
          <w:sz w:val="24"/>
        </w:rPr>
        <w:t>Evidencias</w:t>
      </w:r>
      <w:proofErr w:type="spellEnd"/>
    </w:p>
    <w:p w14:paraId="4D4039F6" w14:textId="77777777" w:rsidR="00FF3DFB" w:rsidRPr="00C101B4" w:rsidRDefault="00000000">
      <w:pPr>
        <w:pStyle w:val="Listaconvietas"/>
        <w:rPr>
          <w:lang w:val="es-CL"/>
        </w:rPr>
      </w:pPr>
      <w:r w:rsidRPr="00C101B4">
        <w:rPr>
          <w:color w:val="2D2D2D"/>
          <w:lang w:val="es-CL"/>
        </w:rPr>
        <w:t>Foto principal del activo (obligatoria)</w:t>
      </w:r>
    </w:p>
    <w:p w14:paraId="33FC64F0" w14:textId="77777777" w:rsidR="00FF3DFB" w:rsidRPr="00C101B4" w:rsidRDefault="00000000">
      <w:pPr>
        <w:pStyle w:val="Listaconvietas"/>
        <w:rPr>
          <w:lang w:val="es-CL"/>
        </w:rPr>
      </w:pPr>
      <w:r w:rsidRPr="00C101B4">
        <w:rPr>
          <w:color w:val="2D2D2D"/>
          <w:lang w:val="es-CL"/>
        </w:rPr>
        <w:t>Fotos adicionales (mínimo según configuración)</w:t>
      </w:r>
    </w:p>
    <w:p w14:paraId="74B92B78" w14:textId="77777777" w:rsidR="00FF3DFB" w:rsidRDefault="00000000">
      <w:pPr>
        <w:pStyle w:val="Listaconvietas"/>
      </w:pPr>
      <w:proofErr w:type="spellStart"/>
      <w:r>
        <w:rPr>
          <w:color w:val="2D2D2D"/>
        </w:rPr>
        <w:t>Otros</w:t>
      </w:r>
      <w:proofErr w:type="spellEnd"/>
      <w:r>
        <w:rPr>
          <w:color w:val="2D2D2D"/>
        </w:rPr>
        <w:t xml:space="preserve"> </w:t>
      </w:r>
      <w:proofErr w:type="spellStart"/>
      <w:r>
        <w:rPr>
          <w:color w:val="2D2D2D"/>
        </w:rPr>
        <w:t>archivos</w:t>
      </w:r>
      <w:proofErr w:type="spellEnd"/>
      <w:r>
        <w:rPr>
          <w:color w:val="2D2D2D"/>
        </w:rPr>
        <w:t xml:space="preserve"> </w:t>
      </w:r>
      <w:proofErr w:type="spellStart"/>
      <w:r>
        <w:rPr>
          <w:color w:val="2D2D2D"/>
        </w:rPr>
        <w:t>adjuntos</w:t>
      </w:r>
      <w:proofErr w:type="spellEnd"/>
    </w:p>
    <w:p w14:paraId="7EC58417" w14:textId="77777777" w:rsidR="00FF3DFB" w:rsidRPr="00C101B4" w:rsidRDefault="00000000">
      <w:pPr>
        <w:pStyle w:val="Listaconvietas"/>
        <w:rPr>
          <w:lang w:val="es-CL"/>
        </w:rPr>
      </w:pPr>
      <w:r w:rsidRPr="00C101B4">
        <w:rPr>
          <w:color w:val="2D2D2D"/>
          <w:lang w:val="es-CL"/>
        </w:rPr>
        <w:t>Observaciones con foto cuando exista diferencia respecto al maestro</w:t>
      </w:r>
    </w:p>
    <w:p w14:paraId="7A695CF7" w14:textId="77777777" w:rsidR="00FF3DFB" w:rsidRDefault="00000000">
      <w:pPr>
        <w:jc w:val="center"/>
      </w:pPr>
      <w:r>
        <w:rPr>
          <w:noProof/>
        </w:rPr>
        <w:lastRenderedPageBreak/>
        <w:drawing>
          <wp:inline distT="0" distB="0" distL="0" distR="0" wp14:anchorId="6399A0F9" wp14:editId="17C15025">
            <wp:extent cx="5486400" cy="3657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9.png"/>
                    <pic:cNvPicPr/>
                  </pic:nvPicPr>
                  <pic:blipFill>
                    <a:blip r:embed="rId26"/>
                    <a:stretch>
                      <a:fillRect/>
                    </a:stretch>
                  </pic:blipFill>
                  <pic:spPr>
                    <a:xfrm>
                      <a:off x="0" y="0"/>
                      <a:ext cx="5486400" cy="3657600"/>
                    </a:xfrm>
                    <a:prstGeom prst="rect">
                      <a:avLst/>
                    </a:prstGeom>
                  </pic:spPr>
                </pic:pic>
              </a:graphicData>
            </a:graphic>
          </wp:inline>
        </w:drawing>
      </w:r>
    </w:p>
    <w:p w14:paraId="37205E40" w14:textId="77777777" w:rsidR="00FF3DFB" w:rsidRPr="00C101B4" w:rsidRDefault="00000000">
      <w:pPr>
        <w:spacing w:after="240"/>
        <w:jc w:val="center"/>
        <w:rPr>
          <w:lang w:val="es-CL"/>
        </w:rPr>
      </w:pPr>
      <w:r w:rsidRPr="00C101B4">
        <w:rPr>
          <w:i/>
          <w:color w:val="6B7280"/>
          <w:sz w:val="19"/>
          <w:lang w:val="es-CL"/>
        </w:rPr>
        <w:t xml:space="preserve">Figura 19. </w:t>
      </w:r>
      <w:proofErr w:type="spellStart"/>
      <w:r w:rsidRPr="00C101B4">
        <w:rPr>
          <w:i/>
          <w:color w:val="6B7280"/>
          <w:sz w:val="19"/>
          <w:lang w:val="es-CL"/>
        </w:rPr>
        <w:t>Drawer</w:t>
      </w:r>
      <w:proofErr w:type="spellEnd"/>
      <w:r w:rsidRPr="00C101B4">
        <w:rPr>
          <w:i/>
          <w:color w:val="6B7280"/>
          <w:sz w:val="19"/>
          <w:lang w:val="es-CL"/>
        </w:rPr>
        <w:t xml:space="preserve"> detalle activo – Tab Evidencias.</w:t>
      </w:r>
    </w:p>
    <w:p w14:paraId="6FCC9417" w14:textId="77777777" w:rsidR="00FF3DFB" w:rsidRPr="00C101B4" w:rsidRDefault="00000000">
      <w:pPr>
        <w:spacing w:before="360" w:after="160"/>
        <w:rPr>
          <w:lang w:val="es-CL"/>
        </w:rPr>
      </w:pPr>
      <w:r w:rsidRPr="00C101B4">
        <w:rPr>
          <w:rFonts w:ascii="Calibri Light" w:hAnsi="Calibri Light"/>
          <w:b/>
          <w:color w:val="14375A"/>
          <w:sz w:val="40"/>
          <w:lang w:val="es-CL"/>
        </w:rPr>
        <w:t>26. Vista Campaña – Conciliación</w:t>
      </w:r>
    </w:p>
    <w:p w14:paraId="165A2434" w14:textId="77777777" w:rsidR="00FF3DFB" w:rsidRPr="00C101B4" w:rsidRDefault="00000000">
      <w:pPr>
        <w:spacing w:after="120"/>
        <w:rPr>
          <w:lang w:val="es-CL"/>
        </w:rPr>
      </w:pPr>
      <w:r w:rsidRPr="00C101B4">
        <w:rPr>
          <w:color w:val="2D2D2D"/>
          <w:lang w:val="es-CL"/>
        </w:rPr>
        <w:t>Módulo que vive dentro de la campaña (NO es módulo principal). Objetivo: identificar rápidamente las excepciones entre el maestro y lo capturado.</w:t>
      </w:r>
    </w:p>
    <w:p w14:paraId="1B2B9D75" w14:textId="77777777" w:rsidR="00FF3DFB" w:rsidRDefault="00000000">
      <w:pPr>
        <w:spacing w:before="160" w:after="80"/>
      </w:pPr>
      <w:r>
        <w:rPr>
          <w:b/>
          <w:color w:val="14375A"/>
          <w:sz w:val="24"/>
        </w:rPr>
        <w:t xml:space="preserve">26.1 Motor de </w:t>
      </w:r>
      <w:proofErr w:type="spellStart"/>
      <w:r>
        <w:rPr>
          <w:b/>
          <w:color w:val="14375A"/>
          <w:sz w:val="24"/>
        </w:rPr>
        <w:t>conciliación</w:t>
      </w:r>
      <w:proofErr w:type="spellEnd"/>
    </w:p>
    <w:p w14:paraId="73445EAD" w14:textId="77777777" w:rsidR="00FF3DFB" w:rsidRPr="00C101B4" w:rsidRDefault="00000000">
      <w:pPr>
        <w:pStyle w:val="Listaconvietas"/>
        <w:rPr>
          <w:lang w:val="es-CL"/>
        </w:rPr>
      </w:pPr>
      <w:r w:rsidRPr="00C101B4">
        <w:rPr>
          <w:color w:val="2D2D2D"/>
          <w:lang w:val="es-CL"/>
        </w:rPr>
        <w:t>Automático: se ejecuta ante cualquier cambio (nueva captura, edición, modificación de campo)</w:t>
      </w:r>
    </w:p>
    <w:p w14:paraId="20F11680" w14:textId="77777777" w:rsidR="00FF3DFB" w:rsidRPr="00C101B4" w:rsidRDefault="00000000">
      <w:pPr>
        <w:pStyle w:val="Listaconvietas"/>
        <w:rPr>
          <w:lang w:val="es-CL"/>
        </w:rPr>
      </w:pPr>
      <w:r w:rsidRPr="00C101B4">
        <w:rPr>
          <w:color w:val="2D2D2D"/>
          <w:lang w:val="es-CL"/>
        </w:rPr>
        <w:t>En tiempo real: el estado siempre está actualizado sin acción manual del usuario</w:t>
      </w:r>
    </w:p>
    <w:p w14:paraId="5BF8E585" w14:textId="77777777" w:rsidR="00FF3DFB" w:rsidRPr="00C101B4" w:rsidRDefault="00000000">
      <w:pPr>
        <w:pStyle w:val="Listaconvietas"/>
        <w:rPr>
          <w:lang w:val="es-CL"/>
        </w:rPr>
      </w:pPr>
      <w:r w:rsidRPr="00C101B4">
        <w:rPr>
          <w:color w:val="2D2D2D"/>
          <w:lang w:val="es-CL"/>
        </w:rPr>
        <w:t>Configurable: qué campos se consideran una diferencia se define en criterios de conciliación</w:t>
      </w:r>
    </w:p>
    <w:p w14:paraId="768A01EB" w14:textId="77777777" w:rsidR="00FF3DFB" w:rsidRDefault="00000000">
      <w:pPr>
        <w:spacing w:before="160" w:after="80"/>
      </w:pPr>
      <w:r>
        <w:rPr>
          <w:b/>
          <w:color w:val="14375A"/>
          <w:sz w:val="24"/>
        </w:rPr>
        <w:t xml:space="preserve">26.2 </w:t>
      </w:r>
      <w:proofErr w:type="spellStart"/>
      <w:r>
        <w:rPr>
          <w:b/>
          <w:color w:val="14375A"/>
          <w:sz w:val="24"/>
        </w:rPr>
        <w:t>Estados</w:t>
      </w:r>
      <w:proofErr w:type="spellEnd"/>
      <w:r>
        <w:rPr>
          <w:b/>
          <w:color w:val="14375A"/>
          <w:sz w:val="24"/>
        </w:rPr>
        <w:t xml:space="preserve"> de </w:t>
      </w:r>
      <w:proofErr w:type="spellStart"/>
      <w:r>
        <w:rPr>
          <w:b/>
          <w:color w:val="14375A"/>
          <w:sz w:val="24"/>
        </w:rPr>
        <w:t>conciliación</w:t>
      </w:r>
      <w:proofErr w:type="spellEnd"/>
    </w:p>
    <w:tbl>
      <w:tblPr>
        <w:tblStyle w:val="Tablaconcuadrcula"/>
        <w:tblW w:w="0" w:type="auto"/>
        <w:jc w:val="center"/>
        <w:tblLook w:val="04A0" w:firstRow="1" w:lastRow="0" w:firstColumn="1" w:lastColumn="0" w:noHBand="0" w:noVBand="1"/>
      </w:tblPr>
      <w:tblGrid>
        <w:gridCol w:w="3104"/>
        <w:gridCol w:w="5752"/>
      </w:tblGrid>
      <w:tr w:rsidR="00FF3DFB" w14:paraId="2F61E0FA" w14:textId="77777777">
        <w:trPr>
          <w:jc w:val="center"/>
        </w:trPr>
        <w:tc>
          <w:tcPr>
            <w:tcW w:w="3168" w:type="dxa"/>
            <w:tcBorders>
              <w:top w:val="single" w:sz="4" w:space="0" w:color="BFC5CC"/>
              <w:left w:val="single" w:sz="4" w:space="0" w:color="BFC5CC"/>
              <w:bottom w:val="single" w:sz="4" w:space="0" w:color="BFC5CC"/>
              <w:right w:val="single" w:sz="4" w:space="0" w:color="BFC5CC"/>
            </w:tcBorders>
            <w:shd w:val="clear" w:color="auto" w:fill="14375A"/>
            <w:vAlign w:val="center"/>
          </w:tcPr>
          <w:p w14:paraId="27789613" w14:textId="77777777" w:rsidR="00FF3DFB" w:rsidRDefault="00000000">
            <w:r>
              <w:rPr>
                <w:b/>
                <w:color w:val="FFFFFF"/>
                <w:sz w:val="21"/>
              </w:rPr>
              <w:t>Estado</w:t>
            </w:r>
          </w:p>
        </w:tc>
        <w:tc>
          <w:tcPr>
            <w:tcW w:w="5904" w:type="dxa"/>
            <w:tcBorders>
              <w:top w:val="single" w:sz="4" w:space="0" w:color="BFC5CC"/>
              <w:left w:val="single" w:sz="4" w:space="0" w:color="BFC5CC"/>
              <w:bottom w:val="single" w:sz="4" w:space="0" w:color="BFC5CC"/>
              <w:right w:val="single" w:sz="4" w:space="0" w:color="BFC5CC"/>
            </w:tcBorders>
            <w:shd w:val="clear" w:color="auto" w:fill="14375A"/>
            <w:vAlign w:val="center"/>
          </w:tcPr>
          <w:p w14:paraId="58221A90" w14:textId="77777777" w:rsidR="00FF3DFB" w:rsidRDefault="00000000">
            <w:r>
              <w:rPr>
                <w:b/>
                <w:color w:val="FFFFFF"/>
                <w:sz w:val="21"/>
              </w:rPr>
              <w:t>Descripción</w:t>
            </w:r>
          </w:p>
        </w:tc>
      </w:tr>
      <w:tr w:rsidR="00FF3DFB" w:rsidRPr="00C101B4" w14:paraId="72A18697" w14:textId="77777777">
        <w:trPr>
          <w:jc w:val="center"/>
        </w:trPr>
        <w:tc>
          <w:tcPr>
            <w:tcW w:w="3168" w:type="dxa"/>
            <w:tcBorders>
              <w:top w:val="single" w:sz="4" w:space="0" w:color="BFC5CC"/>
              <w:left w:val="single" w:sz="4" w:space="0" w:color="BFC5CC"/>
              <w:bottom w:val="single" w:sz="4" w:space="0" w:color="BFC5CC"/>
              <w:right w:val="single" w:sz="4" w:space="0" w:color="BFC5CC"/>
            </w:tcBorders>
            <w:vAlign w:val="center"/>
          </w:tcPr>
          <w:p w14:paraId="5900A86B" w14:textId="77777777" w:rsidR="00FF3DFB" w:rsidRDefault="00000000">
            <w:r>
              <w:rPr>
                <w:color w:val="2D2D2D"/>
                <w:sz w:val="21"/>
              </w:rPr>
              <w:t>Conciliado</w:t>
            </w:r>
          </w:p>
        </w:tc>
        <w:tc>
          <w:tcPr>
            <w:tcW w:w="5904" w:type="dxa"/>
            <w:tcBorders>
              <w:top w:val="single" w:sz="4" w:space="0" w:color="BFC5CC"/>
              <w:left w:val="single" w:sz="4" w:space="0" w:color="BFC5CC"/>
              <w:bottom w:val="single" w:sz="4" w:space="0" w:color="BFC5CC"/>
              <w:right w:val="single" w:sz="4" w:space="0" w:color="BFC5CC"/>
            </w:tcBorders>
            <w:vAlign w:val="center"/>
          </w:tcPr>
          <w:p w14:paraId="0949E34C" w14:textId="77777777" w:rsidR="00FF3DFB" w:rsidRPr="00C101B4" w:rsidRDefault="00000000">
            <w:pPr>
              <w:rPr>
                <w:lang w:val="es-CL"/>
              </w:rPr>
            </w:pPr>
            <w:r w:rsidRPr="00C101B4">
              <w:rPr>
                <w:color w:val="2D2D2D"/>
                <w:sz w:val="21"/>
                <w:lang w:val="es-CL"/>
              </w:rPr>
              <w:t>Todo coincide con el maestro</w:t>
            </w:r>
          </w:p>
        </w:tc>
      </w:tr>
      <w:tr w:rsidR="00FF3DFB" w:rsidRPr="00C101B4" w14:paraId="24AE9D7F" w14:textId="77777777">
        <w:trPr>
          <w:jc w:val="center"/>
        </w:trPr>
        <w:tc>
          <w:tcPr>
            <w:tcW w:w="3168" w:type="dxa"/>
            <w:tcBorders>
              <w:top w:val="single" w:sz="4" w:space="0" w:color="BFC5CC"/>
              <w:left w:val="single" w:sz="4" w:space="0" w:color="BFC5CC"/>
              <w:bottom w:val="single" w:sz="4" w:space="0" w:color="BFC5CC"/>
              <w:right w:val="single" w:sz="4" w:space="0" w:color="BFC5CC"/>
            </w:tcBorders>
            <w:vAlign w:val="center"/>
          </w:tcPr>
          <w:p w14:paraId="39B54099" w14:textId="77777777" w:rsidR="00FF3DFB" w:rsidRDefault="00000000">
            <w:proofErr w:type="spellStart"/>
            <w:r>
              <w:rPr>
                <w:color w:val="2D2D2D"/>
                <w:sz w:val="21"/>
              </w:rPr>
              <w:t>Conciliado</w:t>
            </w:r>
            <w:proofErr w:type="spellEnd"/>
            <w:r>
              <w:rPr>
                <w:color w:val="2D2D2D"/>
                <w:sz w:val="21"/>
              </w:rPr>
              <w:t xml:space="preserve"> con </w:t>
            </w:r>
            <w:proofErr w:type="spellStart"/>
            <w:r>
              <w:rPr>
                <w:color w:val="2D2D2D"/>
                <w:sz w:val="21"/>
              </w:rPr>
              <w:t>diferencias</w:t>
            </w:r>
            <w:proofErr w:type="spellEnd"/>
          </w:p>
        </w:tc>
        <w:tc>
          <w:tcPr>
            <w:tcW w:w="5904" w:type="dxa"/>
            <w:tcBorders>
              <w:top w:val="single" w:sz="4" w:space="0" w:color="BFC5CC"/>
              <w:left w:val="single" w:sz="4" w:space="0" w:color="BFC5CC"/>
              <w:bottom w:val="single" w:sz="4" w:space="0" w:color="BFC5CC"/>
              <w:right w:val="single" w:sz="4" w:space="0" w:color="BFC5CC"/>
            </w:tcBorders>
            <w:vAlign w:val="center"/>
          </w:tcPr>
          <w:p w14:paraId="797BFD3A" w14:textId="77777777" w:rsidR="00FF3DFB" w:rsidRPr="00C101B4" w:rsidRDefault="00000000">
            <w:pPr>
              <w:rPr>
                <w:lang w:val="es-CL"/>
              </w:rPr>
            </w:pPr>
            <w:r w:rsidRPr="00C101B4">
              <w:rPr>
                <w:color w:val="2D2D2D"/>
                <w:sz w:val="21"/>
                <w:lang w:val="es-CL"/>
              </w:rPr>
              <w:t>Existen diferencias en uno o más campos</w:t>
            </w:r>
          </w:p>
        </w:tc>
      </w:tr>
      <w:tr w:rsidR="00FF3DFB" w:rsidRPr="00C101B4" w14:paraId="502D3B78" w14:textId="77777777">
        <w:trPr>
          <w:jc w:val="center"/>
        </w:trPr>
        <w:tc>
          <w:tcPr>
            <w:tcW w:w="3168" w:type="dxa"/>
            <w:tcBorders>
              <w:top w:val="single" w:sz="4" w:space="0" w:color="BFC5CC"/>
              <w:left w:val="single" w:sz="4" w:space="0" w:color="BFC5CC"/>
              <w:bottom w:val="single" w:sz="4" w:space="0" w:color="BFC5CC"/>
              <w:right w:val="single" w:sz="4" w:space="0" w:color="BFC5CC"/>
            </w:tcBorders>
            <w:vAlign w:val="center"/>
          </w:tcPr>
          <w:p w14:paraId="59DCDBB0" w14:textId="77777777" w:rsidR="00FF3DFB" w:rsidRDefault="00000000">
            <w:r>
              <w:rPr>
                <w:color w:val="2D2D2D"/>
                <w:sz w:val="21"/>
              </w:rPr>
              <w:t xml:space="preserve">No </w:t>
            </w:r>
            <w:proofErr w:type="spellStart"/>
            <w:r>
              <w:rPr>
                <w:color w:val="2D2D2D"/>
                <w:sz w:val="21"/>
              </w:rPr>
              <w:t>encontrado</w:t>
            </w:r>
            <w:proofErr w:type="spellEnd"/>
          </w:p>
        </w:tc>
        <w:tc>
          <w:tcPr>
            <w:tcW w:w="5904" w:type="dxa"/>
            <w:tcBorders>
              <w:top w:val="single" w:sz="4" w:space="0" w:color="BFC5CC"/>
              <w:left w:val="single" w:sz="4" w:space="0" w:color="BFC5CC"/>
              <w:bottom w:val="single" w:sz="4" w:space="0" w:color="BFC5CC"/>
              <w:right w:val="single" w:sz="4" w:space="0" w:color="BFC5CC"/>
            </w:tcBorders>
            <w:vAlign w:val="center"/>
          </w:tcPr>
          <w:p w14:paraId="08E4E4E1" w14:textId="77777777" w:rsidR="00FF3DFB" w:rsidRPr="00C101B4" w:rsidRDefault="00000000">
            <w:pPr>
              <w:rPr>
                <w:lang w:val="es-CL"/>
              </w:rPr>
            </w:pPr>
            <w:r w:rsidRPr="00C101B4">
              <w:rPr>
                <w:color w:val="2D2D2D"/>
                <w:sz w:val="21"/>
                <w:lang w:val="es-CL"/>
              </w:rPr>
              <w:t>Existe en maestro pero no fue capturado en terreno</w:t>
            </w:r>
          </w:p>
        </w:tc>
      </w:tr>
      <w:tr w:rsidR="00FF3DFB" w:rsidRPr="00C101B4" w14:paraId="49DFC59C" w14:textId="77777777">
        <w:trPr>
          <w:jc w:val="center"/>
        </w:trPr>
        <w:tc>
          <w:tcPr>
            <w:tcW w:w="3168" w:type="dxa"/>
            <w:tcBorders>
              <w:top w:val="single" w:sz="4" w:space="0" w:color="BFC5CC"/>
              <w:left w:val="single" w:sz="4" w:space="0" w:color="BFC5CC"/>
              <w:bottom w:val="single" w:sz="4" w:space="0" w:color="BFC5CC"/>
              <w:right w:val="single" w:sz="4" w:space="0" w:color="BFC5CC"/>
            </w:tcBorders>
            <w:vAlign w:val="center"/>
          </w:tcPr>
          <w:p w14:paraId="724F391E" w14:textId="77777777" w:rsidR="00FF3DFB" w:rsidRDefault="00000000">
            <w:r>
              <w:rPr>
                <w:color w:val="2D2D2D"/>
                <w:sz w:val="21"/>
              </w:rPr>
              <w:t>Sobrante</w:t>
            </w:r>
          </w:p>
        </w:tc>
        <w:tc>
          <w:tcPr>
            <w:tcW w:w="5904" w:type="dxa"/>
            <w:tcBorders>
              <w:top w:val="single" w:sz="4" w:space="0" w:color="BFC5CC"/>
              <w:left w:val="single" w:sz="4" w:space="0" w:color="BFC5CC"/>
              <w:bottom w:val="single" w:sz="4" w:space="0" w:color="BFC5CC"/>
              <w:right w:val="single" w:sz="4" w:space="0" w:color="BFC5CC"/>
            </w:tcBorders>
            <w:vAlign w:val="center"/>
          </w:tcPr>
          <w:p w14:paraId="644F1B86" w14:textId="77777777" w:rsidR="00FF3DFB" w:rsidRPr="00C101B4" w:rsidRDefault="00000000">
            <w:pPr>
              <w:rPr>
                <w:lang w:val="es-CL"/>
              </w:rPr>
            </w:pPr>
            <w:r w:rsidRPr="00C101B4">
              <w:rPr>
                <w:color w:val="2D2D2D"/>
                <w:sz w:val="21"/>
                <w:lang w:val="es-CL"/>
              </w:rPr>
              <w:t>Fue capturado pero no existe en el maestro</w:t>
            </w:r>
          </w:p>
        </w:tc>
      </w:tr>
      <w:tr w:rsidR="00FF3DFB" w:rsidRPr="00C101B4" w14:paraId="686CAD18" w14:textId="77777777">
        <w:trPr>
          <w:jc w:val="center"/>
        </w:trPr>
        <w:tc>
          <w:tcPr>
            <w:tcW w:w="3168" w:type="dxa"/>
            <w:tcBorders>
              <w:top w:val="single" w:sz="4" w:space="0" w:color="BFC5CC"/>
              <w:left w:val="single" w:sz="4" w:space="0" w:color="BFC5CC"/>
              <w:bottom w:val="single" w:sz="4" w:space="0" w:color="BFC5CC"/>
              <w:right w:val="single" w:sz="4" w:space="0" w:color="BFC5CC"/>
            </w:tcBorders>
            <w:vAlign w:val="center"/>
          </w:tcPr>
          <w:p w14:paraId="28ACDB06" w14:textId="77777777" w:rsidR="00FF3DFB" w:rsidRDefault="00000000">
            <w:proofErr w:type="spellStart"/>
            <w:r>
              <w:rPr>
                <w:color w:val="2D2D2D"/>
                <w:sz w:val="21"/>
              </w:rPr>
              <w:t>Pendiente</w:t>
            </w:r>
            <w:proofErr w:type="spellEnd"/>
          </w:p>
        </w:tc>
        <w:tc>
          <w:tcPr>
            <w:tcW w:w="5904" w:type="dxa"/>
            <w:tcBorders>
              <w:top w:val="single" w:sz="4" w:space="0" w:color="BFC5CC"/>
              <w:left w:val="single" w:sz="4" w:space="0" w:color="BFC5CC"/>
              <w:bottom w:val="single" w:sz="4" w:space="0" w:color="BFC5CC"/>
              <w:right w:val="single" w:sz="4" w:space="0" w:color="BFC5CC"/>
            </w:tcBorders>
            <w:vAlign w:val="center"/>
          </w:tcPr>
          <w:p w14:paraId="0A5B377F" w14:textId="77777777" w:rsidR="00FF3DFB" w:rsidRPr="00C101B4" w:rsidRDefault="00000000">
            <w:pPr>
              <w:rPr>
                <w:lang w:val="es-CL"/>
              </w:rPr>
            </w:pPr>
            <w:r w:rsidRPr="00C101B4">
              <w:rPr>
                <w:color w:val="2D2D2D"/>
                <w:sz w:val="21"/>
                <w:lang w:val="es-CL"/>
              </w:rPr>
              <w:t>Aún no ha sido tomado</w:t>
            </w:r>
          </w:p>
        </w:tc>
      </w:tr>
    </w:tbl>
    <w:p w14:paraId="2C396722" w14:textId="77777777" w:rsidR="00FF3DFB" w:rsidRPr="00C101B4" w:rsidRDefault="00FF3DFB">
      <w:pPr>
        <w:rPr>
          <w:lang w:val="es-CL"/>
        </w:rPr>
      </w:pPr>
    </w:p>
    <w:p w14:paraId="31364F08" w14:textId="77777777" w:rsidR="00FF3DFB" w:rsidRDefault="00000000">
      <w:pPr>
        <w:spacing w:before="160" w:after="80"/>
      </w:pPr>
      <w:r>
        <w:rPr>
          <w:b/>
          <w:color w:val="14375A"/>
          <w:sz w:val="24"/>
        </w:rPr>
        <w:t>26.3 Vista principal</w:t>
      </w:r>
    </w:p>
    <w:p w14:paraId="0B82AAEB" w14:textId="77777777" w:rsidR="00FF3DFB" w:rsidRPr="00C101B4" w:rsidRDefault="00000000">
      <w:pPr>
        <w:pStyle w:val="Listaconvietas"/>
        <w:rPr>
          <w:lang w:val="es-CL"/>
        </w:rPr>
      </w:pPr>
      <w:proofErr w:type="spellStart"/>
      <w:r w:rsidRPr="00C101B4">
        <w:rPr>
          <w:color w:val="2D2D2D"/>
          <w:lang w:val="es-CL"/>
        </w:rPr>
        <w:lastRenderedPageBreak/>
        <w:t>KPIs</w:t>
      </w:r>
      <w:proofErr w:type="spellEnd"/>
      <w:r w:rsidRPr="00C101B4">
        <w:rPr>
          <w:color w:val="2D2D2D"/>
          <w:lang w:val="es-CL"/>
        </w:rPr>
        <w:t>: Total maestro, Conciliados, Con diferencias, No encontrados, Sobrantes</w:t>
      </w:r>
    </w:p>
    <w:p w14:paraId="2EE3B803" w14:textId="77777777" w:rsidR="00FF3DFB" w:rsidRPr="00C101B4" w:rsidRDefault="00000000">
      <w:pPr>
        <w:pStyle w:val="Listaconvietas"/>
        <w:rPr>
          <w:lang w:val="es-CL"/>
        </w:rPr>
      </w:pPr>
      <w:r w:rsidRPr="00C101B4">
        <w:rPr>
          <w:color w:val="2D2D2D"/>
          <w:lang w:val="es-CL"/>
        </w:rPr>
        <w:t xml:space="preserve">Filtros tipo </w:t>
      </w:r>
      <w:proofErr w:type="spellStart"/>
      <w:r w:rsidRPr="00C101B4">
        <w:rPr>
          <w:color w:val="2D2D2D"/>
          <w:lang w:val="es-CL"/>
        </w:rPr>
        <w:t>tabs</w:t>
      </w:r>
      <w:proofErr w:type="spellEnd"/>
      <w:r w:rsidRPr="00C101B4">
        <w:rPr>
          <w:color w:val="2D2D2D"/>
          <w:lang w:val="es-CL"/>
        </w:rPr>
        <w:t>/</w:t>
      </w:r>
      <w:proofErr w:type="spellStart"/>
      <w:r w:rsidRPr="00C101B4">
        <w:rPr>
          <w:color w:val="2D2D2D"/>
          <w:lang w:val="es-CL"/>
        </w:rPr>
        <w:t>pills</w:t>
      </w:r>
      <w:proofErr w:type="spellEnd"/>
      <w:r w:rsidRPr="00C101B4">
        <w:rPr>
          <w:color w:val="2D2D2D"/>
          <w:lang w:val="es-CL"/>
        </w:rPr>
        <w:t>: Todos, Conciliados, Con diferencias, No encontrados, Sobrantes, Pendientes</w:t>
      </w:r>
    </w:p>
    <w:p w14:paraId="71171F3B" w14:textId="77777777" w:rsidR="00FF3DFB" w:rsidRPr="00C101B4" w:rsidRDefault="00000000">
      <w:pPr>
        <w:pStyle w:val="Listaconvietas"/>
        <w:rPr>
          <w:lang w:val="es-CL"/>
        </w:rPr>
      </w:pPr>
      <w:r w:rsidRPr="00C101B4">
        <w:rPr>
          <w:color w:val="2D2D2D"/>
          <w:lang w:val="es-CL"/>
        </w:rPr>
        <w:t>Tabla con: Código, Descripción, Categoría, Estado conciliación, Diferencia principal, Responsable esperado, Última toma</w:t>
      </w:r>
    </w:p>
    <w:p w14:paraId="1F1619F7" w14:textId="77777777" w:rsidR="00FF3DFB" w:rsidRDefault="00000000">
      <w:pPr>
        <w:pStyle w:val="Listaconvietas"/>
      </w:pPr>
      <w:proofErr w:type="spellStart"/>
      <w:r>
        <w:rPr>
          <w:color w:val="2D2D2D"/>
        </w:rPr>
        <w:t>Botones</w:t>
      </w:r>
      <w:proofErr w:type="spellEnd"/>
      <w:r>
        <w:rPr>
          <w:color w:val="2D2D2D"/>
        </w:rPr>
        <w:t xml:space="preserve">: </w:t>
      </w:r>
      <w:proofErr w:type="spellStart"/>
      <w:r>
        <w:rPr>
          <w:color w:val="2D2D2D"/>
        </w:rPr>
        <w:t>Importar</w:t>
      </w:r>
      <w:proofErr w:type="spellEnd"/>
      <w:r>
        <w:rPr>
          <w:color w:val="2D2D2D"/>
        </w:rPr>
        <w:t xml:space="preserve"> </w:t>
      </w:r>
      <w:proofErr w:type="spellStart"/>
      <w:r>
        <w:rPr>
          <w:color w:val="2D2D2D"/>
        </w:rPr>
        <w:t>capturas</w:t>
      </w:r>
      <w:proofErr w:type="spellEnd"/>
      <w:r>
        <w:rPr>
          <w:color w:val="2D2D2D"/>
        </w:rPr>
        <w:t xml:space="preserve"> · Exportar</w:t>
      </w:r>
    </w:p>
    <w:p w14:paraId="2DEED234" w14:textId="77777777" w:rsidR="00FF3DFB" w:rsidRPr="00C101B4" w:rsidRDefault="00000000">
      <w:pPr>
        <w:spacing w:before="160" w:after="80"/>
        <w:rPr>
          <w:lang w:val="es-CL"/>
        </w:rPr>
      </w:pPr>
      <w:r w:rsidRPr="00C101B4">
        <w:rPr>
          <w:b/>
          <w:color w:val="14375A"/>
          <w:sz w:val="24"/>
          <w:lang w:val="es-CL"/>
        </w:rPr>
        <w:t xml:space="preserve">26.4 </w:t>
      </w:r>
      <w:proofErr w:type="spellStart"/>
      <w:r w:rsidRPr="00C101B4">
        <w:rPr>
          <w:b/>
          <w:color w:val="14375A"/>
          <w:sz w:val="24"/>
          <w:lang w:val="es-CL"/>
        </w:rPr>
        <w:t>Drawer</w:t>
      </w:r>
      <w:proofErr w:type="spellEnd"/>
      <w:r w:rsidRPr="00C101B4">
        <w:rPr>
          <w:b/>
          <w:color w:val="14375A"/>
          <w:sz w:val="24"/>
          <w:lang w:val="es-CL"/>
        </w:rPr>
        <w:t xml:space="preserve"> resumen de conciliación (SIN </w:t>
      </w:r>
      <w:proofErr w:type="spellStart"/>
      <w:r w:rsidRPr="00C101B4">
        <w:rPr>
          <w:b/>
          <w:color w:val="14375A"/>
          <w:sz w:val="24"/>
          <w:lang w:val="es-CL"/>
        </w:rPr>
        <w:t>tabs</w:t>
      </w:r>
      <w:proofErr w:type="spellEnd"/>
      <w:r w:rsidRPr="00C101B4">
        <w:rPr>
          <w:b/>
          <w:color w:val="14375A"/>
          <w:sz w:val="24"/>
          <w:lang w:val="es-CL"/>
        </w:rPr>
        <w:t>)</w:t>
      </w:r>
    </w:p>
    <w:p w14:paraId="3E02D495" w14:textId="77777777" w:rsidR="00FF3DFB" w:rsidRPr="00C101B4" w:rsidRDefault="00000000">
      <w:pPr>
        <w:spacing w:after="120"/>
        <w:rPr>
          <w:lang w:val="es-CL"/>
        </w:rPr>
      </w:pPr>
      <w:r w:rsidRPr="00C101B4">
        <w:rPr>
          <w:color w:val="2D2D2D"/>
          <w:lang w:val="es-CL"/>
        </w:rPr>
        <w:t xml:space="preserve">El </w:t>
      </w:r>
      <w:proofErr w:type="spellStart"/>
      <w:r w:rsidRPr="00C101B4">
        <w:rPr>
          <w:color w:val="2D2D2D"/>
          <w:lang w:val="es-CL"/>
        </w:rPr>
        <w:t>drawer</w:t>
      </w:r>
      <w:proofErr w:type="spellEnd"/>
      <w:r w:rsidRPr="00C101B4">
        <w:rPr>
          <w:color w:val="2D2D2D"/>
          <w:lang w:val="es-CL"/>
        </w:rPr>
        <w:t xml:space="preserve"> de conciliación NO reutiliza el </w:t>
      </w:r>
      <w:proofErr w:type="spellStart"/>
      <w:r w:rsidRPr="00C101B4">
        <w:rPr>
          <w:color w:val="2D2D2D"/>
          <w:lang w:val="es-CL"/>
        </w:rPr>
        <w:t>drawer</w:t>
      </w:r>
      <w:proofErr w:type="spellEnd"/>
      <w:r w:rsidRPr="00C101B4">
        <w:rPr>
          <w:color w:val="2D2D2D"/>
          <w:lang w:val="es-CL"/>
        </w:rPr>
        <w:t xml:space="preserve"> de activos. Es minimalista y responde a una sola pregunta: ¿este activo está conciliado o requiere atención?</w:t>
      </w:r>
    </w:p>
    <w:p w14:paraId="0DA21ABE" w14:textId="77777777" w:rsidR="00FF3DFB" w:rsidRDefault="00000000">
      <w:pPr>
        <w:pStyle w:val="Listaconvietas"/>
      </w:pPr>
      <w:r>
        <w:rPr>
          <w:color w:val="2D2D2D"/>
        </w:rPr>
        <w:t xml:space="preserve">Header: Nombre </w:t>
      </w:r>
      <w:proofErr w:type="spellStart"/>
      <w:r>
        <w:rPr>
          <w:color w:val="2D2D2D"/>
        </w:rPr>
        <w:t>activo</w:t>
      </w:r>
      <w:proofErr w:type="spellEnd"/>
      <w:r>
        <w:rPr>
          <w:color w:val="2D2D2D"/>
        </w:rPr>
        <w:t xml:space="preserve"> + estado conciliación</w:t>
      </w:r>
    </w:p>
    <w:p w14:paraId="1EE8B0DC" w14:textId="77777777" w:rsidR="00FF3DFB" w:rsidRPr="00C101B4" w:rsidRDefault="00000000">
      <w:pPr>
        <w:pStyle w:val="Listaconvietas"/>
        <w:rPr>
          <w:lang w:val="es-CL"/>
        </w:rPr>
      </w:pPr>
      <w:r w:rsidRPr="00C101B4">
        <w:rPr>
          <w:color w:val="2D2D2D"/>
          <w:lang w:val="es-CL"/>
        </w:rPr>
        <w:t>Resumen: Estado, Cantidad de diferencias, Última toma, Tomado por (sin repetir información)</w:t>
      </w:r>
    </w:p>
    <w:p w14:paraId="5FD5A67C" w14:textId="77777777" w:rsidR="00FF3DFB" w:rsidRPr="00C101B4" w:rsidRDefault="00000000">
      <w:pPr>
        <w:pStyle w:val="Listaconvietas"/>
        <w:rPr>
          <w:lang w:val="es-CL"/>
        </w:rPr>
      </w:pPr>
      <w:r w:rsidRPr="00C101B4">
        <w:rPr>
          <w:color w:val="2D2D2D"/>
          <w:lang w:val="es-CL"/>
        </w:rPr>
        <w:t>Diferencias detectadas campo por campo (ej. Ubicación esperada 'Piso 3' vs encontrada 'Piso 4')</w:t>
      </w:r>
    </w:p>
    <w:p w14:paraId="2260D697" w14:textId="77777777" w:rsidR="00FF3DFB" w:rsidRPr="00C101B4" w:rsidRDefault="00000000">
      <w:pPr>
        <w:pStyle w:val="Listaconvietas"/>
        <w:rPr>
          <w:lang w:val="es-CL"/>
        </w:rPr>
      </w:pPr>
      <w:r w:rsidRPr="00C101B4">
        <w:rPr>
          <w:color w:val="2D2D2D"/>
          <w:lang w:val="es-CL"/>
        </w:rPr>
        <w:t>Información adicional (categoría, responsable esperado, centro de costo esperado)</w:t>
      </w:r>
    </w:p>
    <w:p w14:paraId="781515C6" w14:textId="77777777" w:rsidR="00FF3DFB" w:rsidRPr="00C101B4" w:rsidRDefault="00000000">
      <w:pPr>
        <w:pStyle w:val="Listaconvietas"/>
        <w:rPr>
          <w:lang w:val="es-CL"/>
        </w:rPr>
      </w:pPr>
      <w:r w:rsidRPr="00C101B4">
        <w:rPr>
          <w:color w:val="2D2D2D"/>
          <w:lang w:val="es-CL"/>
        </w:rPr>
        <w:t xml:space="preserve">Acciones: 'Ver detalle del activo' (abre </w:t>
      </w:r>
      <w:proofErr w:type="spellStart"/>
      <w:r w:rsidRPr="00C101B4">
        <w:rPr>
          <w:color w:val="2D2D2D"/>
          <w:lang w:val="es-CL"/>
        </w:rPr>
        <w:t>drawer</w:t>
      </w:r>
      <w:proofErr w:type="spellEnd"/>
      <w:r w:rsidRPr="00C101B4">
        <w:rPr>
          <w:color w:val="2D2D2D"/>
          <w:lang w:val="es-CL"/>
        </w:rPr>
        <w:t xml:space="preserve"> completo) · 'Marcar como revisado'</w:t>
      </w:r>
    </w:p>
    <w:p w14:paraId="5BF1529A" w14:textId="77777777" w:rsidR="00FF3DFB" w:rsidRDefault="00000000">
      <w:pPr>
        <w:spacing w:before="160" w:after="80"/>
      </w:pPr>
      <w:r>
        <w:rPr>
          <w:b/>
          <w:color w:val="14375A"/>
          <w:sz w:val="24"/>
        </w:rPr>
        <w:t xml:space="preserve">26.5 </w:t>
      </w:r>
      <w:proofErr w:type="spellStart"/>
      <w:r>
        <w:rPr>
          <w:b/>
          <w:color w:val="14375A"/>
          <w:sz w:val="24"/>
        </w:rPr>
        <w:t>Criterios</w:t>
      </w:r>
      <w:proofErr w:type="spellEnd"/>
      <w:r>
        <w:rPr>
          <w:b/>
          <w:color w:val="14375A"/>
          <w:sz w:val="24"/>
        </w:rPr>
        <w:t xml:space="preserve"> de </w:t>
      </w:r>
      <w:proofErr w:type="spellStart"/>
      <w:r>
        <w:rPr>
          <w:b/>
          <w:color w:val="14375A"/>
          <w:sz w:val="24"/>
        </w:rPr>
        <w:t>conciliación</w:t>
      </w:r>
      <w:proofErr w:type="spellEnd"/>
      <w:r>
        <w:rPr>
          <w:b/>
          <w:color w:val="14375A"/>
          <w:sz w:val="24"/>
        </w:rPr>
        <w:t xml:space="preserve"> configurables</w:t>
      </w:r>
    </w:p>
    <w:p w14:paraId="53FAB995" w14:textId="77777777" w:rsidR="00FF3DFB" w:rsidRDefault="00000000">
      <w:pPr>
        <w:pStyle w:val="Listaconvietas"/>
      </w:pPr>
      <w:r>
        <w:rPr>
          <w:color w:val="2D2D2D"/>
        </w:rPr>
        <w:t>Ubicación</w:t>
      </w:r>
    </w:p>
    <w:p w14:paraId="54AE6896" w14:textId="77777777" w:rsidR="00FF3DFB" w:rsidRDefault="00000000">
      <w:pPr>
        <w:pStyle w:val="Listaconvietas"/>
      </w:pPr>
      <w:r>
        <w:rPr>
          <w:color w:val="2D2D2D"/>
        </w:rPr>
        <w:t>Responsable</w:t>
      </w:r>
    </w:p>
    <w:p w14:paraId="41EF2C11" w14:textId="77777777" w:rsidR="00FF3DFB" w:rsidRDefault="00000000">
      <w:pPr>
        <w:pStyle w:val="Listaconvietas"/>
      </w:pPr>
      <w:r>
        <w:rPr>
          <w:color w:val="2D2D2D"/>
        </w:rPr>
        <w:t>Estado físico</w:t>
      </w:r>
    </w:p>
    <w:p w14:paraId="0F7A5F65" w14:textId="77777777" w:rsidR="00FF3DFB" w:rsidRDefault="00000000">
      <w:pPr>
        <w:pStyle w:val="Listaconvietas"/>
      </w:pPr>
      <w:r>
        <w:rPr>
          <w:color w:val="2D2D2D"/>
        </w:rPr>
        <w:t>Centro de costo</w:t>
      </w:r>
    </w:p>
    <w:p w14:paraId="64AA69A6" w14:textId="77777777" w:rsidR="00FF3DFB" w:rsidRDefault="00000000">
      <w:pPr>
        <w:pStyle w:val="Listaconvietas"/>
      </w:pPr>
      <w:r>
        <w:rPr>
          <w:color w:val="2D2D2D"/>
        </w:rPr>
        <w:t>Número de serie</w:t>
      </w:r>
    </w:p>
    <w:p w14:paraId="78A3FBD7" w14:textId="77777777" w:rsidR="00FF3DFB" w:rsidRDefault="00000000">
      <w:pPr>
        <w:jc w:val="center"/>
      </w:pPr>
      <w:r>
        <w:rPr>
          <w:noProof/>
        </w:rPr>
        <w:lastRenderedPageBreak/>
        <w:drawing>
          <wp:inline distT="0" distB="0" distL="0" distR="0" wp14:anchorId="6E2C4D31" wp14:editId="349A4205">
            <wp:extent cx="5486400" cy="3657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png"/>
                    <pic:cNvPicPr/>
                  </pic:nvPicPr>
                  <pic:blipFill>
                    <a:blip r:embed="rId27"/>
                    <a:stretch>
                      <a:fillRect/>
                    </a:stretch>
                  </pic:blipFill>
                  <pic:spPr>
                    <a:xfrm>
                      <a:off x="0" y="0"/>
                      <a:ext cx="5486400" cy="3657600"/>
                    </a:xfrm>
                    <a:prstGeom prst="rect">
                      <a:avLst/>
                    </a:prstGeom>
                  </pic:spPr>
                </pic:pic>
              </a:graphicData>
            </a:graphic>
          </wp:inline>
        </w:drawing>
      </w:r>
    </w:p>
    <w:p w14:paraId="46014E95" w14:textId="77777777" w:rsidR="00FF3DFB" w:rsidRPr="00C101B4" w:rsidRDefault="00000000">
      <w:pPr>
        <w:spacing w:after="240"/>
        <w:jc w:val="center"/>
        <w:rPr>
          <w:lang w:val="es-CL"/>
        </w:rPr>
      </w:pPr>
      <w:r w:rsidRPr="00C101B4">
        <w:rPr>
          <w:i/>
          <w:color w:val="6B7280"/>
          <w:sz w:val="19"/>
          <w:lang w:val="es-CL"/>
        </w:rPr>
        <w:t>Figura 20. Vista Campaña – Conciliación automática.</w:t>
      </w:r>
    </w:p>
    <w:p w14:paraId="3B307E20" w14:textId="77777777" w:rsidR="00FF3DFB" w:rsidRPr="00C101B4" w:rsidRDefault="00000000">
      <w:pPr>
        <w:spacing w:before="360" w:after="160"/>
        <w:rPr>
          <w:lang w:val="es-CL"/>
        </w:rPr>
      </w:pPr>
      <w:r w:rsidRPr="00C101B4">
        <w:rPr>
          <w:rFonts w:ascii="Calibri Light" w:hAnsi="Calibri Light"/>
          <w:b/>
          <w:color w:val="14375A"/>
          <w:sz w:val="40"/>
          <w:lang w:val="es-CL"/>
        </w:rPr>
        <w:t>27. Vista Campaña – Reporte final</w:t>
      </w:r>
    </w:p>
    <w:p w14:paraId="4E635CDA" w14:textId="77777777" w:rsidR="00FF3DFB" w:rsidRDefault="00000000">
      <w:pPr>
        <w:spacing w:after="120"/>
      </w:pPr>
      <w:r w:rsidRPr="00C101B4">
        <w:rPr>
          <w:color w:val="2D2D2D"/>
          <w:lang w:val="es-CL"/>
        </w:rPr>
        <w:t xml:space="preserve">Vista de cierre de la campaña. Objetivo: responder ¿terminamos? ¿qué quedó pendiente? </w:t>
      </w:r>
      <w:r>
        <w:rPr>
          <w:color w:val="2D2D2D"/>
        </w:rPr>
        <w:t>¿</w:t>
      </w:r>
      <w:proofErr w:type="spellStart"/>
      <w:r>
        <w:rPr>
          <w:color w:val="2D2D2D"/>
        </w:rPr>
        <w:t>podemos</w:t>
      </w:r>
      <w:proofErr w:type="spellEnd"/>
      <w:r>
        <w:rPr>
          <w:color w:val="2D2D2D"/>
        </w:rPr>
        <w:t xml:space="preserve"> </w:t>
      </w:r>
      <w:proofErr w:type="spellStart"/>
      <w:r>
        <w:rPr>
          <w:color w:val="2D2D2D"/>
        </w:rPr>
        <w:t>cerrar</w:t>
      </w:r>
      <w:proofErr w:type="spellEnd"/>
      <w:r>
        <w:rPr>
          <w:color w:val="2D2D2D"/>
        </w:rPr>
        <w:t>?</w:t>
      </w:r>
    </w:p>
    <w:p w14:paraId="54EDFF1F" w14:textId="77777777" w:rsidR="00FF3DFB" w:rsidRDefault="00000000">
      <w:pPr>
        <w:spacing w:before="160" w:after="80"/>
      </w:pPr>
      <w:r>
        <w:rPr>
          <w:b/>
          <w:color w:val="14375A"/>
          <w:sz w:val="24"/>
        </w:rPr>
        <w:t>27.1 Componentes</w:t>
      </w:r>
    </w:p>
    <w:p w14:paraId="49611FA1" w14:textId="77777777" w:rsidR="00FF3DFB" w:rsidRPr="00C101B4" w:rsidRDefault="00000000">
      <w:pPr>
        <w:pStyle w:val="Listaconvietas"/>
        <w:rPr>
          <w:lang w:val="es-CL"/>
        </w:rPr>
      </w:pPr>
      <w:r w:rsidRPr="00C101B4">
        <w:rPr>
          <w:color w:val="2D2D2D"/>
          <w:lang w:val="es-CL"/>
        </w:rPr>
        <w:t>Header con estado 'Completada', fechas, número de auditores</w:t>
      </w:r>
    </w:p>
    <w:p w14:paraId="2E073563" w14:textId="77777777" w:rsidR="00FF3DFB" w:rsidRPr="00C101B4" w:rsidRDefault="00000000">
      <w:pPr>
        <w:pStyle w:val="Listaconvietas"/>
        <w:rPr>
          <w:lang w:val="es-CL"/>
        </w:rPr>
      </w:pPr>
      <w:r w:rsidRPr="00C101B4">
        <w:rPr>
          <w:color w:val="2D2D2D"/>
          <w:lang w:val="es-CL"/>
        </w:rPr>
        <w:t>Botones: Exportar Excel · Exportar PDF · Cerrar campaña</w:t>
      </w:r>
    </w:p>
    <w:p w14:paraId="6597DEE5" w14:textId="77777777" w:rsidR="00FF3DFB" w:rsidRPr="00C101B4" w:rsidRDefault="00000000">
      <w:pPr>
        <w:pStyle w:val="Listaconvietas"/>
        <w:rPr>
          <w:lang w:val="es-CL"/>
        </w:rPr>
      </w:pPr>
      <w:proofErr w:type="spellStart"/>
      <w:r w:rsidRPr="00C101B4">
        <w:rPr>
          <w:color w:val="2D2D2D"/>
          <w:lang w:val="es-CL"/>
        </w:rPr>
        <w:t>Tabs</w:t>
      </w:r>
      <w:proofErr w:type="spellEnd"/>
      <w:r w:rsidRPr="00C101B4">
        <w:rPr>
          <w:color w:val="2D2D2D"/>
          <w:lang w:val="es-CL"/>
        </w:rPr>
        <w:t xml:space="preserve"> internas: Resumen · Activos no encontrados · Activos sobrantes · Auditores · Evidencias</w:t>
      </w:r>
    </w:p>
    <w:p w14:paraId="0E4EDF6C" w14:textId="77777777" w:rsidR="00FF3DFB" w:rsidRPr="00C101B4" w:rsidRDefault="00000000">
      <w:pPr>
        <w:pStyle w:val="Listaconvietas"/>
        <w:rPr>
          <w:lang w:val="es-CL"/>
        </w:rPr>
      </w:pPr>
      <w:r w:rsidRPr="00C101B4">
        <w:rPr>
          <w:color w:val="2D2D2D"/>
          <w:lang w:val="es-CL"/>
        </w:rPr>
        <w:t xml:space="preserve">Resultado general: Barra de avance + 4 </w:t>
      </w:r>
      <w:proofErr w:type="spellStart"/>
      <w:r w:rsidRPr="00C101B4">
        <w:rPr>
          <w:color w:val="2D2D2D"/>
          <w:lang w:val="es-CL"/>
        </w:rPr>
        <w:t>KPIs</w:t>
      </w:r>
      <w:proofErr w:type="spellEnd"/>
      <w:r w:rsidRPr="00C101B4">
        <w:rPr>
          <w:color w:val="2D2D2D"/>
          <w:lang w:val="es-CL"/>
        </w:rPr>
        <w:t xml:space="preserve"> (Conciliados, Con diferencias, No encontrados, Sobrantes)</w:t>
      </w:r>
    </w:p>
    <w:p w14:paraId="02DDD8C0" w14:textId="77777777" w:rsidR="00FF3DFB" w:rsidRPr="00C101B4" w:rsidRDefault="00000000">
      <w:pPr>
        <w:pStyle w:val="Listaconvietas"/>
        <w:rPr>
          <w:lang w:val="es-CL"/>
        </w:rPr>
      </w:pPr>
      <w:r w:rsidRPr="00C101B4">
        <w:rPr>
          <w:color w:val="2D2D2D"/>
          <w:lang w:val="es-CL"/>
        </w:rPr>
        <w:t>Hallazgos relevantes: Diferencias de ubicación, Diferencias de responsable, Diferencias de condición física, No encontrados, Sobrantes</w:t>
      </w:r>
    </w:p>
    <w:p w14:paraId="13D0FF2A" w14:textId="77777777" w:rsidR="00FF3DFB" w:rsidRPr="00C101B4" w:rsidRDefault="00000000">
      <w:pPr>
        <w:pStyle w:val="Listaconvietas"/>
        <w:rPr>
          <w:lang w:val="es-CL"/>
        </w:rPr>
      </w:pPr>
      <w:r w:rsidRPr="00C101B4">
        <w:rPr>
          <w:color w:val="2D2D2D"/>
          <w:lang w:val="es-CL"/>
        </w:rPr>
        <w:t>Tabla 'Activos que requieren revisión': Código, Descripción, Categoría, Motivo, Estado, Tomado por, Última toma</w:t>
      </w:r>
    </w:p>
    <w:p w14:paraId="53D9B7B0" w14:textId="77777777" w:rsidR="00FF3DFB" w:rsidRDefault="00000000">
      <w:pPr>
        <w:spacing w:before="160" w:after="80"/>
      </w:pPr>
      <w:r>
        <w:rPr>
          <w:b/>
          <w:color w:val="14375A"/>
          <w:sz w:val="24"/>
        </w:rPr>
        <w:t xml:space="preserve">27.2 </w:t>
      </w:r>
      <w:proofErr w:type="spellStart"/>
      <w:r>
        <w:rPr>
          <w:b/>
          <w:color w:val="14375A"/>
          <w:sz w:val="24"/>
        </w:rPr>
        <w:t>Elementos</w:t>
      </w:r>
      <w:proofErr w:type="spellEnd"/>
      <w:r>
        <w:rPr>
          <w:b/>
          <w:color w:val="14375A"/>
          <w:sz w:val="24"/>
        </w:rPr>
        <w:t xml:space="preserve"> </w:t>
      </w:r>
      <w:proofErr w:type="spellStart"/>
      <w:r>
        <w:rPr>
          <w:b/>
          <w:color w:val="14375A"/>
          <w:sz w:val="24"/>
        </w:rPr>
        <w:t>que</w:t>
      </w:r>
      <w:proofErr w:type="spellEnd"/>
      <w:r>
        <w:rPr>
          <w:b/>
          <w:color w:val="14375A"/>
          <w:sz w:val="24"/>
        </w:rPr>
        <w:t xml:space="preserve"> NO se muestran</w:t>
      </w:r>
    </w:p>
    <w:p w14:paraId="6268CC14" w14:textId="77777777" w:rsidR="00FF3DFB" w:rsidRDefault="00000000">
      <w:pPr>
        <w:pStyle w:val="Listaconvietas"/>
      </w:pPr>
      <w:r>
        <w:rPr>
          <w:color w:val="2D2D2D"/>
        </w:rPr>
        <w:t>Dashboard complejo interno</w:t>
      </w:r>
    </w:p>
    <w:p w14:paraId="6969FFBE" w14:textId="77777777" w:rsidR="00FF3DFB" w:rsidRDefault="00000000">
      <w:pPr>
        <w:pStyle w:val="Listaconvietas"/>
      </w:pPr>
      <w:r>
        <w:rPr>
          <w:color w:val="2D2D2D"/>
        </w:rPr>
        <w:t>Vista móvil ilustrativa</w:t>
      </w:r>
    </w:p>
    <w:p w14:paraId="22850C1E" w14:textId="77777777" w:rsidR="00FF3DFB" w:rsidRPr="00C101B4" w:rsidRDefault="00000000">
      <w:pPr>
        <w:pStyle w:val="Listaconvietas"/>
        <w:rPr>
          <w:lang w:val="es-CL"/>
        </w:rPr>
      </w:pPr>
      <w:proofErr w:type="spellStart"/>
      <w:r w:rsidRPr="00C101B4">
        <w:rPr>
          <w:color w:val="2D2D2D"/>
          <w:lang w:val="es-CL"/>
        </w:rPr>
        <w:t>KPIs</w:t>
      </w:r>
      <w:proofErr w:type="spellEnd"/>
      <w:r w:rsidRPr="00C101B4">
        <w:rPr>
          <w:color w:val="2D2D2D"/>
          <w:lang w:val="es-CL"/>
        </w:rPr>
        <w:t xml:space="preserve"> repetidos que ya están en Resumen</w:t>
      </w:r>
    </w:p>
    <w:p w14:paraId="652EAA8C" w14:textId="77777777" w:rsidR="00FF3DFB" w:rsidRDefault="00000000">
      <w:pPr>
        <w:pStyle w:val="Listaconvietas"/>
      </w:pPr>
      <w:proofErr w:type="spellStart"/>
      <w:r>
        <w:rPr>
          <w:color w:val="2D2D2D"/>
        </w:rPr>
        <w:lastRenderedPageBreak/>
        <w:t>Múltiples</w:t>
      </w:r>
      <w:proofErr w:type="spellEnd"/>
      <w:r>
        <w:rPr>
          <w:color w:val="2D2D2D"/>
        </w:rPr>
        <w:t xml:space="preserve"> </w:t>
      </w:r>
      <w:proofErr w:type="spellStart"/>
      <w:r>
        <w:rPr>
          <w:color w:val="2D2D2D"/>
        </w:rPr>
        <w:t>gráficos</w:t>
      </w:r>
      <w:proofErr w:type="spellEnd"/>
      <w:r>
        <w:rPr>
          <w:color w:val="2D2D2D"/>
        </w:rPr>
        <w:t xml:space="preserve"> </w:t>
      </w:r>
      <w:proofErr w:type="spellStart"/>
      <w:r>
        <w:rPr>
          <w:color w:val="2D2D2D"/>
        </w:rPr>
        <w:t>redundantes</w:t>
      </w:r>
      <w:proofErr w:type="spellEnd"/>
    </w:p>
    <w:p w14:paraId="4A5199EC" w14:textId="77777777" w:rsidR="00FF3DFB" w:rsidRDefault="00000000">
      <w:pPr>
        <w:jc w:val="center"/>
      </w:pPr>
      <w:r>
        <w:rPr>
          <w:noProof/>
        </w:rPr>
        <w:drawing>
          <wp:inline distT="0" distB="0" distL="0" distR="0" wp14:anchorId="1CE37EFA" wp14:editId="5E8B0965">
            <wp:extent cx="5486400" cy="3657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1.png"/>
                    <pic:cNvPicPr/>
                  </pic:nvPicPr>
                  <pic:blipFill>
                    <a:blip r:embed="rId28"/>
                    <a:stretch>
                      <a:fillRect/>
                    </a:stretch>
                  </pic:blipFill>
                  <pic:spPr>
                    <a:xfrm>
                      <a:off x="0" y="0"/>
                      <a:ext cx="5486400" cy="3657600"/>
                    </a:xfrm>
                    <a:prstGeom prst="rect">
                      <a:avLst/>
                    </a:prstGeom>
                  </pic:spPr>
                </pic:pic>
              </a:graphicData>
            </a:graphic>
          </wp:inline>
        </w:drawing>
      </w:r>
    </w:p>
    <w:p w14:paraId="378ABD24" w14:textId="77777777" w:rsidR="00FF3DFB" w:rsidRPr="00C101B4" w:rsidRDefault="00000000">
      <w:pPr>
        <w:spacing w:after="240"/>
        <w:jc w:val="center"/>
        <w:rPr>
          <w:lang w:val="es-CL"/>
        </w:rPr>
      </w:pPr>
      <w:r w:rsidRPr="00C101B4">
        <w:rPr>
          <w:i/>
          <w:color w:val="6B7280"/>
          <w:sz w:val="19"/>
          <w:lang w:val="es-CL"/>
        </w:rPr>
        <w:t>Figura 21. Vista Campaña – Reporte final.</w:t>
      </w:r>
    </w:p>
    <w:p w14:paraId="6086CFB7" w14:textId="77777777" w:rsidR="00FF3DFB" w:rsidRPr="00C101B4" w:rsidRDefault="00000000">
      <w:pPr>
        <w:spacing w:before="360" w:after="160"/>
        <w:rPr>
          <w:lang w:val="es-CL"/>
        </w:rPr>
      </w:pPr>
      <w:r w:rsidRPr="00C101B4">
        <w:rPr>
          <w:rFonts w:ascii="Calibri Light" w:hAnsi="Calibri Light"/>
          <w:b/>
          <w:color w:val="14375A"/>
          <w:sz w:val="40"/>
          <w:lang w:val="es-CL"/>
        </w:rPr>
        <w:t>28. Modal – Cerrar campaña</w:t>
      </w:r>
    </w:p>
    <w:p w14:paraId="2EDB7DD1" w14:textId="77777777" w:rsidR="00FF3DFB" w:rsidRPr="00C101B4" w:rsidRDefault="00000000">
      <w:pPr>
        <w:spacing w:after="120"/>
        <w:rPr>
          <w:lang w:val="es-CL"/>
        </w:rPr>
      </w:pPr>
      <w:r w:rsidRPr="00C101B4">
        <w:rPr>
          <w:color w:val="2D2D2D"/>
          <w:lang w:val="es-CL"/>
        </w:rPr>
        <w:t>Modal de confirmación irreversible al cerrar la campaña desde el Reporte Final.</w:t>
      </w:r>
    </w:p>
    <w:p w14:paraId="357688B4" w14:textId="77777777" w:rsidR="00FF3DFB" w:rsidRDefault="00000000">
      <w:pPr>
        <w:spacing w:before="160" w:after="80"/>
      </w:pPr>
      <w:r>
        <w:rPr>
          <w:b/>
          <w:color w:val="14375A"/>
          <w:sz w:val="24"/>
        </w:rPr>
        <w:t xml:space="preserve">28.1 </w:t>
      </w:r>
      <w:proofErr w:type="spellStart"/>
      <w:r>
        <w:rPr>
          <w:b/>
          <w:color w:val="14375A"/>
          <w:sz w:val="24"/>
        </w:rPr>
        <w:t>Contenido</w:t>
      </w:r>
      <w:proofErr w:type="spellEnd"/>
    </w:p>
    <w:p w14:paraId="1F6729B3" w14:textId="77777777" w:rsidR="00FF3DFB" w:rsidRPr="00C101B4" w:rsidRDefault="00000000">
      <w:pPr>
        <w:pStyle w:val="Listaconvietas"/>
        <w:rPr>
          <w:lang w:val="es-CL"/>
        </w:rPr>
      </w:pPr>
      <w:r w:rsidRPr="00C101B4">
        <w:rPr>
          <w:color w:val="2D2D2D"/>
          <w:lang w:val="es-CL"/>
        </w:rPr>
        <w:t>Advertencia: 'Estás por cerrar la campaña. Esta acción no se puede deshacer.'</w:t>
      </w:r>
    </w:p>
    <w:p w14:paraId="53B7765E" w14:textId="77777777" w:rsidR="00FF3DFB" w:rsidRPr="00C101B4" w:rsidRDefault="00000000">
      <w:pPr>
        <w:pStyle w:val="Listaconvietas"/>
        <w:rPr>
          <w:lang w:val="es-CL"/>
        </w:rPr>
      </w:pPr>
      <w:r w:rsidRPr="00C101B4">
        <w:rPr>
          <w:color w:val="2D2D2D"/>
          <w:lang w:val="es-CL"/>
        </w:rPr>
        <w:t>La campaña quedará bloqueada. No se podrán realizar nuevas tomas ni editar registros existentes.</w:t>
      </w:r>
    </w:p>
    <w:p w14:paraId="4044D2C8" w14:textId="77777777" w:rsidR="00FF3DFB" w:rsidRPr="00C101B4" w:rsidRDefault="00000000">
      <w:pPr>
        <w:pStyle w:val="Listaconvietas"/>
        <w:rPr>
          <w:lang w:val="es-CL"/>
        </w:rPr>
      </w:pPr>
      <w:r w:rsidRPr="00C101B4">
        <w:rPr>
          <w:color w:val="2D2D2D"/>
          <w:lang w:val="es-CL"/>
        </w:rPr>
        <w:t>Se mantendrá la trazabilidad completa. Toda la información y evidencias quedarán disponibles para consulta.</w:t>
      </w:r>
    </w:p>
    <w:p w14:paraId="2B572C4F" w14:textId="77777777" w:rsidR="00FF3DFB" w:rsidRPr="00C101B4" w:rsidRDefault="00000000">
      <w:pPr>
        <w:pStyle w:val="Listaconvietas"/>
        <w:rPr>
          <w:lang w:val="es-CL"/>
        </w:rPr>
      </w:pPr>
      <w:r w:rsidRPr="00C101B4">
        <w:rPr>
          <w:color w:val="2D2D2D"/>
          <w:lang w:val="es-CL"/>
        </w:rPr>
        <w:t>Se consolidarán los resultados finales. Podrás generar y exportar el reporte final.</w:t>
      </w:r>
    </w:p>
    <w:p w14:paraId="4A4B8A85" w14:textId="77777777" w:rsidR="00FF3DFB" w:rsidRPr="00C101B4" w:rsidRDefault="00000000">
      <w:pPr>
        <w:pStyle w:val="Listaconvietas"/>
        <w:rPr>
          <w:lang w:val="es-CL"/>
        </w:rPr>
      </w:pPr>
      <w:r w:rsidRPr="00C101B4">
        <w:rPr>
          <w:color w:val="2D2D2D"/>
          <w:lang w:val="es-CL"/>
        </w:rPr>
        <w:t>La conciliación final se establecerá como definitiva. Cualquier ajuste posterior requerirá reabrir la campaña.</w:t>
      </w:r>
    </w:p>
    <w:p w14:paraId="4F0DF685" w14:textId="77777777" w:rsidR="00FF3DFB" w:rsidRPr="00C101B4" w:rsidRDefault="00000000">
      <w:pPr>
        <w:pStyle w:val="Listaconvietas"/>
        <w:rPr>
          <w:lang w:val="es-CL"/>
        </w:rPr>
      </w:pPr>
      <w:proofErr w:type="spellStart"/>
      <w:r w:rsidRPr="00C101B4">
        <w:rPr>
          <w:color w:val="2D2D2D"/>
          <w:lang w:val="es-CL"/>
        </w:rPr>
        <w:t>Checkbox</w:t>
      </w:r>
      <w:proofErr w:type="spellEnd"/>
      <w:r w:rsidRPr="00C101B4">
        <w:rPr>
          <w:color w:val="2D2D2D"/>
          <w:lang w:val="es-CL"/>
        </w:rPr>
        <w:t xml:space="preserve"> de confirmación: 'Confirmo que he revisado los resultados y deseo cerrar esta campaña.'</w:t>
      </w:r>
    </w:p>
    <w:p w14:paraId="65B71CDD" w14:textId="77777777" w:rsidR="00FF3DFB" w:rsidRDefault="00000000">
      <w:pPr>
        <w:spacing w:before="160" w:after="80"/>
      </w:pPr>
      <w:r>
        <w:rPr>
          <w:b/>
          <w:color w:val="14375A"/>
          <w:sz w:val="24"/>
        </w:rPr>
        <w:t xml:space="preserve">28.2 </w:t>
      </w:r>
      <w:proofErr w:type="spellStart"/>
      <w:r>
        <w:rPr>
          <w:b/>
          <w:color w:val="14375A"/>
          <w:sz w:val="24"/>
        </w:rPr>
        <w:t>Botones</w:t>
      </w:r>
      <w:proofErr w:type="spellEnd"/>
    </w:p>
    <w:p w14:paraId="3CDB2E3D" w14:textId="77777777" w:rsidR="00FF3DFB" w:rsidRDefault="00000000">
      <w:pPr>
        <w:pStyle w:val="Listaconvietas"/>
      </w:pPr>
      <w:r>
        <w:rPr>
          <w:color w:val="2D2D2D"/>
        </w:rPr>
        <w:t>Cancelar</w:t>
      </w:r>
    </w:p>
    <w:p w14:paraId="3F89BFD7" w14:textId="77777777" w:rsidR="00FF3DFB" w:rsidRDefault="00000000">
      <w:pPr>
        <w:pStyle w:val="Listaconvietas"/>
      </w:pPr>
      <w:r>
        <w:rPr>
          <w:color w:val="2D2D2D"/>
        </w:rPr>
        <w:lastRenderedPageBreak/>
        <w:t>Cerrar campaña (color destructivo)</w:t>
      </w:r>
    </w:p>
    <w:p w14:paraId="2291613E" w14:textId="77777777" w:rsidR="00FF3DFB" w:rsidRDefault="00000000">
      <w:pPr>
        <w:spacing w:before="360" w:after="160"/>
      </w:pPr>
      <w:r>
        <w:rPr>
          <w:rFonts w:ascii="Calibri Light" w:hAnsi="Calibri Light"/>
          <w:b/>
          <w:color w:val="14375A"/>
          <w:sz w:val="40"/>
        </w:rPr>
        <w:t>29. Reglas UX obligatorias</w:t>
      </w:r>
    </w:p>
    <w:p w14:paraId="3E4C3B99" w14:textId="77777777" w:rsidR="00FF3DFB" w:rsidRPr="00C101B4" w:rsidRDefault="00000000">
      <w:pPr>
        <w:spacing w:after="120"/>
        <w:rPr>
          <w:lang w:val="es-CL"/>
        </w:rPr>
      </w:pPr>
      <w:r w:rsidRPr="00C101B4">
        <w:rPr>
          <w:color w:val="2D2D2D"/>
          <w:lang w:val="es-CL"/>
        </w:rPr>
        <w:t>Estas reglas son transversales y deben respetarse en TODO el sistema:</w:t>
      </w:r>
    </w:p>
    <w:p w14:paraId="0D973FA4" w14:textId="77777777" w:rsidR="00FF3DFB" w:rsidRPr="00C101B4" w:rsidRDefault="00000000">
      <w:pPr>
        <w:pStyle w:val="Listaconvietas"/>
        <w:rPr>
          <w:lang w:val="es-CL"/>
        </w:rPr>
      </w:pPr>
      <w:r w:rsidRPr="00C101B4">
        <w:rPr>
          <w:color w:val="2D2D2D"/>
          <w:lang w:val="es-CL"/>
        </w:rPr>
        <w:t>Todo pertenece a una campaña (no crear módulos principales redundantes)</w:t>
      </w:r>
    </w:p>
    <w:p w14:paraId="7E712EFF" w14:textId="77777777" w:rsidR="00FF3DFB" w:rsidRPr="00C101B4" w:rsidRDefault="00000000">
      <w:pPr>
        <w:pStyle w:val="Listaconvietas"/>
        <w:rPr>
          <w:lang w:val="es-CL"/>
        </w:rPr>
      </w:pPr>
      <w:proofErr w:type="spellStart"/>
      <w:r w:rsidRPr="00C101B4">
        <w:rPr>
          <w:color w:val="2D2D2D"/>
          <w:lang w:val="es-CL"/>
        </w:rPr>
        <w:t>Drawer</w:t>
      </w:r>
      <w:proofErr w:type="spellEnd"/>
      <w:r w:rsidRPr="00C101B4">
        <w:rPr>
          <w:color w:val="2D2D2D"/>
          <w:lang w:val="es-CL"/>
        </w:rPr>
        <w:t xml:space="preserve"> antes que pantalla completa cuando sea posible</w:t>
      </w:r>
    </w:p>
    <w:p w14:paraId="5724E439" w14:textId="77777777" w:rsidR="00FF3DFB" w:rsidRPr="00C101B4" w:rsidRDefault="00000000">
      <w:pPr>
        <w:pStyle w:val="Listaconvietas"/>
        <w:rPr>
          <w:lang w:val="es-CL"/>
        </w:rPr>
      </w:pPr>
      <w:r w:rsidRPr="00C101B4">
        <w:rPr>
          <w:color w:val="2D2D2D"/>
          <w:lang w:val="es-CL"/>
        </w:rPr>
        <w:t xml:space="preserve">Evitar </w:t>
      </w:r>
      <w:proofErr w:type="spellStart"/>
      <w:r w:rsidRPr="00C101B4">
        <w:rPr>
          <w:color w:val="2D2D2D"/>
          <w:lang w:val="es-CL"/>
        </w:rPr>
        <w:t>tabs</w:t>
      </w:r>
      <w:proofErr w:type="spellEnd"/>
      <w:r w:rsidRPr="00C101B4">
        <w:rPr>
          <w:color w:val="2D2D2D"/>
          <w:lang w:val="es-CL"/>
        </w:rPr>
        <w:t xml:space="preserve"> innecesarios: solo cuando la información realmente lo requiere</w:t>
      </w:r>
    </w:p>
    <w:p w14:paraId="3D5434A6" w14:textId="77777777" w:rsidR="00FF3DFB" w:rsidRPr="00C101B4" w:rsidRDefault="00000000">
      <w:pPr>
        <w:pStyle w:val="Listaconvietas"/>
        <w:rPr>
          <w:lang w:val="es-CL"/>
        </w:rPr>
      </w:pPr>
      <w:r w:rsidRPr="00C101B4">
        <w:rPr>
          <w:color w:val="2D2D2D"/>
          <w:lang w:val="es-CL"/>
        </w:rPr>
        <w:t>Mostrar únicamente información relevante al tipo de inventario configurado</w:t>
      </w:r>
    </w:p>
    <w:p w14:paraId="6274AB41" w14:textId="77777777" w:rsidR="00FF3DFB" w:rsidRPr="00C101B4" w:rsidRDefault="00000000">
      <w:pPr>
        <w:pStyle w:val="Listaconvietas"/>
        <w:rPr>
          <w:lang w:val="es-CL"/>
        </w:rPr>
      </w:pPr>
      <w:r w:rsidRPr="00C101B4">
        <w:rPr>
          <w:color w:val="2D2D2D"/>
          <w:lang w:val="es-CL"/>
        </w:rPr>
        <w:t xml:space="preserve">No repetir datos entre secciones o </w:t>
      </w:r>
      <w:proofErr w:type="spellStart"/>
      <w:r w:rsidRPr="00C101B4">
        <w:rPr>
          <w:color w:val="2D2D2D"/>
          <w:lang w:val="es-CL"/>
        </w:rPr>
        <w:t>tabs</w:t>
      </w:r>
      <w:proofErr w:type="spellEnd"/>
    </w:p>
    <w:p w14:paraId="30DACC7C" w14:textId="77777777" w:rsidR="00FF3DFB" w:rsidRPr="00C101B4" w:rsidRDefault="00000000">
      <w:pPr>
        <w:pStyle w:val="Listaconvietas"/>
        <w:rPr>
          <w:lang w:val="es-CL"/>
        </w:rPr>
      </w:pPr>
      <w:r w:rsidRPr="00C101B4">
        <w:rPr>
          <w:color w:val="2D2D2D"/>
          <w:lang w:val="es-CL"/>
        </w:rPr>
        <w:t>Menos métricas, más decisiones: cada KPI debe ayudar a decidir algo</w:t>
      </w:r>
    </w:p>
    <w:p w14:paraId="54E36BCA" w14:textId="77777777" w:rsidR="00FF3DFB" w:rsidRPr="00C101B4" w:rsidRDefault="00000000">
      <w:pPr>
        <w:pStyle w:val="Listaconvietas"/>
        <w:rPr>
          <w:lang w:val="es-CL"/>
        </w:rPr>
      </w:pPr>
      <w:r w:rsidRPr="00C101B4">
        <w:rPr>
          <w:color w:val="2D2D2D"/>
          <w:lang w:val="es-CL"/>
        </w:rPr>
        <w:t>Conciliación siempre automática y en tiempo real</w:t>
      </w:r>
    </w:p>
    <w:p w14:paraId="33AB0DCF" w14:textId="77777777" w:rsidR="00FF3DFB" w:rsidRPr="00C101B4" w:rsidRDefault="00000000">
      <w:pPr>
        <w:pStyle w:val="Listaconvietas"/>
        <w:rPr>
          <w:lang w:val="es-CL"/>
        </w:rPr>
      </w:pPr>
      <w:r w:rsidRPr="00C101B4">
        <w:rPr>
          <w:color w:val="2D2D2D"/>
          <w:lang w:val="es-CL"/>
        </w:rPr>
        <w:t>Cada nueva pantalla debe justificar su existencia</w:t>
      </w:r>
    </w:p>
    <w:p w14:paraId="443D877B" w14:textId="77777777" w:rsidR="00FF3DFB" w:rsidRDefault="00000000">
      <w:pPr>
        <w:pStyle w:val="Listaconvietas"/>
      </w:pPr>
      <w:proofErr w:type="spellStart"/>
      <w:r>
        <w:rPr>
          <w:color w:val="2D2D2D"/>
        </w:rPr>
        <w:t>Minimalismo</w:t>
      </w:r>
      <w:proofErr w:type="spellEnd"/>
      <w:r>
        <w:rPr>
          <w:color w:val="2D2D2D"/>
        </w:rPr>
        <w:t xml:space="preserve"> y </w:t>
      </w:r>
      <w:proofErr w:type="spellStart"/>
      <w:r>
        <w:rPr>
          <w:color w:val="2D2D2D"/>
        </w:rPr>
        <w:t>legibilidad</w:t>
      </w:r>
      <w:proofErr w:type="spellEnd"/>
      <w:r>
        <w:rPr>
          <w:color w:val="2D2D2D"/>
        </w:rPr>
        <w:t xml:space="preserve"> </w:t>
      </w:r>
      <w:proofErr w:type="spellStart"/>
      <w:r>
        <w:rPr>
          <w:color w:val="2D2D2D"/>
        </w:rPr>
        <w:t>como</w:t>
      </w:r>
      <w:proofErr w:type="spellEnd"/>
      <w:r>
        <w:rPr>
          <w:color w:val="2D2D2D"/>
        </w:rPr>
        <w:t xml:space="preserve"> prioridad</w:t>
      </w:r>
    </w:p>
    <w:p w14:paraId="078345E4" w14:textId="77777777" w:rsidR="00FF3DFB" w:rsidRPr="00C101B4" w:rsidRDefault="00000000">
      <w:pPr>
        <w:pStyle w:val="Listaconvietas"/>
        <w:rPr>
          <w:lang w:val="es-CL"/>
        </w:rPr>
      </w:pPr>
      <w:r w:rsidRPr="00C101B4">
        <w:rPr>
          <w:color w:val="2D2D2D"/>
          <w:lang w:val="es-CL"/>
        </w:rPr>
        <w:t>Consistencia visual y de comportamiento entre modos de inventario</w:t>
      </w:r>
    </w:p>
    <w:p w14:paraId="521CE4E3" w14:textId="77777777" w:rsidR="00FF3DFB" w:rsidRPr="00C101B4" w:rsidRDefault="00000000">
      <w:pPr>
        <w:pStyle w:val="Listaconvietas"/>
        <w:rPr>
          <w:lang w:val="es-CL"/>
        </w:rPr>
      </w:pPr>
      <w:r w:rsidRPr="00C101B4">
        <w:rPr>
          <w:color w:val="2D2D2D"/>
          <w:lang w:val="es-CL"/>
        </w:rPr>
        <w:t>Los componentes deben adaptarse dinámicamente (</w:t>
      </w:r>
      <w:proofErr w:type="spellStart"/>
      <w:r w:rsidRPr="00C101B4">
        <w:rPr>
          <w:color w:val="2D2D2D"/>
          <w:lang w:val="es-CL"/>
        </w:rPr>
        <w:t>drawer</w:t>
      </w:r>
      <w:proofErr w:type="spellEnd"/>
      <w:r w:rsidRPr="00C101B4">
        <w:rPr>
          <w:color w:val="2D2D2D"/>
          <w:lang w:val="es-CL"/>
        </w:rPr>
        <w:t xml:space="preserve">, </w:t>
      </w:r>
      <w:proofErr w:type="spellStart"/>
      <w:r w:rsidRPr="00C101B4">
        <w:rPr>
          <w:color w:val="2D2D2D"/>
          <w:lang w:val="es-CL"/>
        </w:rPr>
        <w:t>tabs</w:t>
      </w:r>
      <w:proofErr w:type="spellEnd"/>
      <w:r w:rsidRPr="00C101B4">
        <w:rPr>
          <w:color w:val="2D2D2D"/>
          <w:lang w:val="es-CL"/>
        </w:rPr>
        <w:t>, campos), no duplicarse</w:t>
      </w:r>
    </w:p>
    <w:p w14:paraId="3985C6FC" w14:textId="77777777" w:rsidR="00FF3DFB" w:rsidRDefault="00000000">
      <w:pPr>
        <w:spacing w:before="360" w:after="160"/>
      </w:pPr>
      <w:r>
        <w:rPr>
          <w:rFonts w:ascii="Calibri Light" w:hAnsi="Calibri Light"/>
          <w:b/>
          <w:color w:val="14375A"/>
          <w:sz w:val="40"/>
        </w:rPr>
        <w:t>30. Consideraciones técnicas para desarrollo</w:t>
      </w:r>
    </w:p>
    <w:p w14:paraId="5C2F8850" w14:textId="77777777" w:rsidR="00FF3DFB" w:rsidRDefault="00000000">
      <w:pPr>
        <w:spacing w:before="240" w:after="120"/>
      </w:pPr>
      <w:r>
        <w:rPr>
          <w:rFonts w:ascii="Calibri Light" w:hAnsi="Calibri Light"/>
          <w:b/>
          <w:color w:val="195F78"/>
          <w:sz w:val="30"/>
        </w:rPr>
        <w:t>30.1 Arquitectura</w:t>
      </w:r>
    </w:p>
    <w:p w14:paraId="268D4BF1" w14:textId="77777777" w:rsidR="00FF3DFB" w:rsidRPr="00C101B4" w:rsidRDefault="00000000">
      <w:pPr>
        <w:pStyle w:val="Listaconvietas"/>
        <w:rPr>
          <w:lang w:val="es-CL"/>
        </w:rPr>
      </w:pPr>
      <w:r w:rsidRPr="00C101B4">
        <w:rPr>
          <w:color w:val="2D2D2D"/>
          <w:lang w:val="es-CL"/>
        </w:rPr>
        <w:t xml:space="preserve">SaaS </w:t>
      </w:r>
      <w:proofErr w:type="spellStart"/>
      <w:r w:rsidRPr="00C101B4">
        <w:rPr>
          <w:color w:val="2D2D2D"/>
          <w:lang w:val="es-CL"/>
        </w:rPr>
        <w:t>multitenant</w:t>
      </w:r>
      <w:proofErr w:type="spellEnd"/>
      <w:r w:rsidRPr="00C101B4">
        <w:rPr>
          <w:color w:val="2D2D2D"/>
          <w:lang w:val="es-CL"/>
        </w:rPr>
        <w:t xml:space="preserve"> en Azure con separación por </w:t>
      </w:r>
      <w:proofErr w:type="spellStart"/>
      <w:r w:rsidRPr="00C101B4">
        <w:rPr>
          <w:color w:val="2D2D2D"/>
          <w:lang w:val="es-CL"/>
        </w:rPr>
        <w:t>tenant_id</w:t>
      </w:r>
      <w:proofErr w:type="spellEnd"/>
    </w:p>
    <w:p w14:paraId="15A71F17" w14:textId="77777777" w:rsidR="00FF3DFB" w:rsidRDefault="00000000">
      <w:pPr>
        <w:pStyle w:val="Listaconvietas"/>
      </w:pPr>
      <w:r>
        <w:rPr>
          <w:color w:val="2D2D2D"/>
        </w:rPr>
        <w:t>Frontend PWA responsive mobile-first (React o similar)</w:t>
      </w:r>
    </w:p>
    <w:p w14:paraId="47607438" w14:textId="77777777" w:rsidR="00FF3DFB" w:rsidRDefault="00000000">
      <w:pPr>
        <w:pStyle w:val="Listaconvietas"/>
      </w:pPr>
      <w:r>
        <w:rPr>
          <w:color w:val="2D2D2D"/>
        </w:rPr>
        <w:t>Backend API con validación JWT (.NET / Node.js)</w:t>
      </w:r>
    </w:p>
    <w:p w14:paraId="5A577164" w14:textId="77777777" w:rsidR="00FF3DFB" w:rsidRPr="00C101B4" w:rsidRDefault="00000000">
      <w:pPr>
        <w:pStyle w:val="Listaconvietas"/>
        <w:rPr>
          <w:lang w:val="es-CL"/>
        </w:rPr>
      </w:pPr>
      <w:r w:rsidRPr="00C101B4">
        <w:rPr>
          <w:color w:val="2D2D2D"/>
          <w:lang w:val="es-CL"/>
        </w:rPr>
        <w:t xml:space="preserve">Base de datos SQL con particionamiento lógico por </w:t>
      </w:r>
      <w:proofErr w:type="spellStart"/>
      <w:r w:rsidRPr="00C101B4">
        <w:rPr>
          <w:color w:val="2D2D2D"/>
          <w:lang w:val="es-CL"/>
        </w:rPr>
        <w:t>tenant_id</w:t>
      </w:r>
      <w:proofErr w:type="spellEnd"/>
    </w:p>
    <w:p w14:paraId="67A5FC7E" w14:textId="77777777" w:rsidR="00FF3DFB" w:rsidRDefault="00000000">
      <w:pPr>
        <w:pStyle w:val="Listaconvietas"/>
      </w:pPr>
      <w:r>
        <w:rPr>
          <w:color w:val="2D2D2D"/>
        </w:rPr>
        <w:t>Azure Front Door Premium + WAF</w:t>
      </w:r>
    </w:p>
    <w:p w14:paraId="65D44E94" w14:textId="77777777" w:rsidR="00FF3DFB" w:rsidRPr="00C101B4" w:rsidRDefault="00000000">
      <w:pPr>
        <w:pStyle w:val="Listaconvietas"/>
        <w:rPr>
          <w:lang w:val="es-CL"/>
        </w:rPr>
      </w:pPr>
      <w:r w:rsidRPr="00C101B4">
        <w:rPr>
          <w:color w:val="2D2D2D"/>
          <w:lang w:val="es-CL"/>
        </w:rPr>
        <w:t xml:space="preserve">Almacenamiento blob para evidencias con </w:t>
      </w:r>
      <w:proofErr w:type="spellStart"/>
      <w:r w:rsidRPr="00C101B4">
        <w:rPr>
          <w:color w:val="2D2D2D"/>
          <w:lang w:val="es-CL"/>
        </w:rPr>
        <w:t>metadata</w:t>
      </w:r>
      <w:proofErr w:type="spellEnd"/>
      <w:r w:rsidRPr="00C101B4">
        <w:rPr>
          <w:color w:val="2D2D2D"/>
          <w:lang w:val="es-CL"/>
        </w:rPr>
        <w:t xml:space="preserve"> y hash SHA-256</w:t>
      </w:r>
    </w:p>
    <w:p w14:paraId="1CD777AF" w14:textId="77777777" w:rsidR="00FF3DFB" w:rsidRDefault="00000000">
      <w:pPr>
        <w:pStyle w:val="Listaconvietas"/>
      </w:pPr>
      <w:r>
        <w:rPr>
          <w:color w:val="2D2D2D"/>
        </w:rPr>
        <w:t xml:space="preserve">CDN para assets </w:t>
      </w:r>
      <w:proofErr w:type="spellStart"/>
      <w:r>
        <w:rPr>
          <w:color w:val="2D2D2D"/>
        </w:rPr>
        <w:t>estáticos</w:t>
      </w:r>
      <w:proofErr w:type="spellEnd"/>
    </w:p>
    <w:p w14:paraId="111727FA" w14:textId="77777777" w:rsidR="00FF3DFB" w:rsidRDefault="00000000">
      <w:pPr>
        <w:spacing w:before="240" w:after="120"/>
      </w:pPr>
      <w:r>
        <w:rPr>
          <w:rFonts w:ascii="Calibri Light" w:hAnsi="Calibri Light"/>
          <w:b/>
          <w:color w:val="195F78"/>
          <w:sz w:val="30"/>
        </w:rPr>
        <w:t>30.2 Motor de conciliación</w:t>
      </w:r>
    </w:p>
    <w:p w14:paraId="40656C86" w14:textId="77777777" w:rsidR="00FF3DFB" w:rsidRPr="00C101B4" w:rsidRDefault="00000000">
      <w:pPr>
        <w:pStyle w:val="Listaconvietas"/>
        <w:rPr>
          <w:lang w:val="es-CL"/>
        </w:rPr>
      </w:pPr>
      <w:r w:rsidRPr="00C101B4">
        <w:rPr>
          <w:color w:val="2D2D2D"/>
          <w:lang w:val="es-CL"/>
        </w:rPr>
        <w:t>Ejecución automática ante cambio de campo relevante</w:t>
      </w:r>
    </w:p>
    <w:p w14:paraId="0E012E32" w14:textId="77777777" w:rsidR="00FF3DFB" w:rsidRPr="00C101B4" w:rsidRDefault="00000000">
      <w:pPr>
        <w:pStyle w:val="Listaconvietas"/>
        <w:rPr>
          <w:lang w:val="es-CL"/>
        </w:rPr>
      </w:pPr>
      <w:r w:rsidRPr="00C101B4">
        <w:rPr>
          <w:color w:val="2D2D2D"/>
          <w:lang w:val="es-CL"/>
        </w:rPr>
        <w:t>Comparación configurable por campaña (criterios definidos por administrador)</w:t>
      </w:r>
    </w:p>
    <w:p w14:paraId="5E55DBA6" w14:textId="77777777" w:rsidR="00FF3DFB" w:rsidRPr="00C101B4" w:rsidRDefault="00000000">
      <w:pPr>
        <w:pStyle w:val="Listaconvietas"/>
        <w:rPr>
          <w:lang w:val="es-CL"/>
        </w:rPr>
      </w:pPr>
      <w:r w:rsidRPr="00C101B4">
        <w:rPr>
          <w:color w:val="2D2D2D"/>
          <w:lang w:val="es-CL"/>
        </w:rPr>
        <w:t xml:space="preserve">Estado calculado en tiempo real, </w:t>
      </w:r>
      <w:proofErr w:type="spellStart"/>
      <w:r w:rsidRPr="00C101B4">
        <w:rPr>
          <w:color w:val="2D2D2D"/>
          <w:lang w:val="es-CL"/>
        </w:rPr>
        <w:t>cacheable</w:t>
      </w:r>
      <w:proofErr w:type="spellEnd"/>
      <w:r w:rsidRPr="00C101B4">
        <w:rPr>
          <w:color w:val="2D2D2D"/>
          <w:lang w:val="es-CL"/>
        </w:rPr>
        <w:t xml:space="preserve"> pero </w:t>
      </w:r>
      <w:proofErr w:type="spellStart"/>
      <w:r w:rsidRPr="00C101B4">
        <w:rPr>
          <w:color w:val="2D2D2D"/>
          <w:lang w:val="es-CL"/>
        </w:rPr>
        <w:t>recalculable</w:t>
      </w:r>
      <w:proofErr w:type="spellEnd"/>
    </w:p>
    <w:p w14:paraId="1ED864F2" w14:textId="77777777" w:rsidR="00FF3DFB" w:rsidRPr="00C101B4" w:rsidRDefault="00000000">
      <w:pPr>
        <w:pStyle w:val="Listaconvietas"/>
        <w:rPr>
          <w:lang w:val="es-CL"/>
        </w:rPr>
      </w:pPr>
      <w:r w:rsidRPr="00C101B4">
        <w:rPr>
          <w:color w:val="2D2D2D"/>
          <w:lang w:val="es-CL"/>
        </w:rPr>
        <w:t>NO requiere botón de acción manual del usuario final</w:t>
      </w:r>
    </w:p>
    <w:p w14:paraId="6EA55221" w14:textId="77777777" w:rsidR="00FF3DFB" w:rsidRPr="00C101B4" w:rsidRDefault="00000000">
      <w:pPr>
        <w:pStyle w:val="Listaconvietas"/>
        <w:rPr>
          <w:lang w:val="es-CL"/>
        </w:rPr>
      </w:pPr>
      <w:r w:rsidRPr="00C101B4">
        <w:rPr>
          <w:color w:val="2D2D2D"/>
          <w:lang w:val="es-CL"/>
        </w:rPr>
        <w:t>Debe soportar recálculo masivo al cerrar campaña</w:t>
      </w:r>
    </w:p>
    <w:p w14:paraId="574CC15C" w14:textId="77777777" w:rsidR="00FF3DFB" w:rsidRDefault="00000000">
      <w:pPr>
        <w:spacing w:before="240" w:after="120"/>
      </w:pPr>
      <w:r>
        <w:rPr>
          <w:rFonts w:ascii="Calibri Light" w:hAnsi="Calibri Light"/>
          <w:b/>
          <w:color w:val="195F78"/>
          <w:sz w:val="30"/>
        </w:rPr>
        <w:t xml:space="preserve">30.3 </w:t>
      </w:r>
      <w:proofErr w:type="spellStart"/>
      <w:r>
        <w:rPr>
          <w:rFonts w:ascii="Calibri Light" w:hAnsi="Calibri Light"/>
          <w:b/>
          <w:color w:val="195F78"/>
          <w:sz w:val="30"/>
        </w:rPr>
        <w:t>Sincronización</w:t>
      </w:r>
      <w:proofErr w:type="spellEnd"/>
      <w:r>
        <w:rPr>
          <w:rFonts w:ascii="Calibri Light" w:hAnsi="Calibri Light"/>
          <w:b/>
          <w:color w:val="195F78"/>
          <w:sz w:val="30"/>
        </w:rPr>
        <w:t xml:space="preserve"> offline (P1)</w:t>
      </w:r>
    </w:p>
    <w:p w14:paraId="36A2CC8D" w14:textId="77777777" w:rsidR="00FF3DFB" w:rsidRDefault="00000000">
      <w:pPr>
        <w:pStyle w:val="Listaconvietas"/>
      </w:pPr>
      <w:r>
        <w:rPr>
          <w:color w:val="2D2D2D"/>
        </w:rPr>
        <w:t>PWA con Service Worker</w:t>
      </w:r>
    </w:p>
    <w:p w14:paraId="1E8E06CE" w14:textId="77777777" w:rsidR="00FF3DFB" w:rsidRDefault="00000000">
      <w:pPr>
        <w:pStyle w:val="Listaconvietas"/>
      </w:pPr>
      <w:r>
        <w:rPr>
          <w:color w:val="2D2D2D"/>
        </w:rPr>
        <w:lastRenderedPageBreak/>
        <w:t>Cola local de capturas pendientes</w:t>
      </w:r>
    </w:p>
    <w:p w14:paraId="49A7CE8C" w14:textId="77777777" w:rsidR="00FF3DFB" w:rsidRDefault="00000000">
      <w:pPr>
        <w:pStyle w:val="Listaconvietas"/>
      </w:pPr>
      <w:r>
        <w:rPr>
          <w:color w:val="2D2D2D"/>
        </w:rPr>
        <w:t>Sincronización cuando hay conexión</w:t>
      </w:r>
    </w:p>
    <w:p w14:paraId="45ABB62A" w14:textId="77777777" w:rsidR="00FF3DFB" w:rsidRPr="00C101B4" w:rsidRDefault="00000000">
      <w:pPr>
        <w:pStyle w:val="Listaconvietas"/>
        <w:rPr>
          <w:lang w:val="es-CL"/>
        </w:rPr>
      </w:pPr>
      <w:r w:rsidRPr="00C101B4">
        <w:rPr>
          <w:color w:val="2D2D2D"/>
          <w:lang w:val="es-CL"/>
        </w:rPr>
        <w:t xml:space="preserve">Resolución de conflictos por </w:t>
      </w:r>
      <w:proofErr w:type="spellStart"/>
      <w:r w:rsidRPr="00C101B4">
        <w:rPr>
          <w:color w:val="2D2D2D"/>
          <w:lang w:val="es-CL"/>
        </w:rPr>
        <w:t>timestamp</w:t>
      </w:r>
      <w:proofErr w:type="spellEnd"/>
      <w:r w:rsidRPr="00C101B4">
        <w:rPr>
          <w:color w:val="2D2D2D"/>
          <w:lang w:val="es-CL"/>
        </w:rPr>
        <w:t xml:space="preserve"> + versión</w:t>
      </w:r>
    </w:p>
    <w:p w14:paraId="677832E9" w14:textId="77777777" w:rsidR="00FF3DFB" w:rsidRDefault="00000000">
      <w:pPr>
        <w:spacing w:before="240" w:after="120"/>
      </w:pPr>
      <w:r>
        <w:rPr>
          <w:rFonts w:ascii="Calibri Light" w:hAnsi="Calibri Light"/>
          <w:b/>
          <w:color w:val="195F78"/>
          <w:sz w:val="30"/>
        </w:rPr>
        <w:t xml:space="preserve">30.4 </w:t>
      </w:r>
      <w:proofErr w:type="spellStart"/>
      <w:r>
        <w:rPr>
          <w:rFonts w:ascii="Calibri Light" w:hAnsi="Calibri Light"/>
          <w:b/>
          <w:color w:val="195F78"/>
          <w:sz w:val="30"/>
        </w:rPr>
        <w:t>Auditoría</w:t>
      </w:r>
      <w:proofErr w:type="spellEnd"/>
      <w:r>
        <w:rPr>
          <w:rFonts w:ascii="Calibri Light" w:hAnsi="Calibri Light"/>
          <w:b/>
          <w:color w:val="195F78"/>
          <w:sz w:val="30"/>
        </w:rPr>
        <w:t xml:space="preserve"> y </w:t>
      </w:r>
      <w:proofErr w:type="spellStart"/>
      <w:r>
        <w:rPr>
          <w:rFonts w:ascii="Calibri Light" w:hAnsi="Calibri Light"/>
          <w:b/>
          <w:color w:val="195F78"/>
          <w:sz w:val="30"/>
        </w:rPr>
        <w:t>trazabilidad</w:t>
      </w:r>
      <w:proofErr w:type="spellEnd"/>
    </w:p>
    <w:p w14:paraId="094603B1" w14:textId="77777777" w:rsidR="00FF3DFB" w:rsidRDefault="00000000">
      <w:pPr>
        <w:pStyle w:val="Listaconvietas"/>
      </w:pPr>
      <w:r>
        <w:rPr>
          <w:color w:val="2D2D2D"/>
        </w:rPr>
        <w:t>Audit trail append-only por activo (inmutable)</w:t>
      </w:r>
    </w:p>
    <w:p w14:paraId="5E08581E" w14:textId="77777777" w:rsidR="00FF3DFB" w:rsidRPr="00C101B4" w:rsidRDefault="00000000">
      <w:pPr>
        <w:pStyle w:val="Listaconvietas"/>
        <w:rPr>
          <w:lang w:val="es-CL"/>
        </w:rPr>
      </w:pPr>
      <w:r w:rsidRPr="00C101B4">
        <w:rPr>
          <w:color w:val="2D2D2D"/>
          <w:lang w:val="es-CL"/>
        </w:rPr>
        <w:t>Log de accesos, exportaciones y cambios de configuración</w:t>
      </w:r>
    </w:p>
    <w:p w14:paraId="0129674C" w14:textId="77777777" w:rsidR="00FF3DFB" w:rsidRPr="00C101B4" w:rsidRDefault="00000000">
      <w:pPr>
        <w:pStyle w:val="Listaconvietas"/>
        <w:rPr>
          <w:lang w:val="es-CL"/>
        </w:rPr>
      </w:pPr>
      <w:r w:rsidRPr="00C101B4">
        <w:rPr>
          <w:color w:val="2D2D2D"/>
          <w:lang w:val="es-CL"/>
        </w:rPr>
        <w:t>Timeline compuesto por hitos de negocio (no eventos técnicos)</w:t>
      </w:r>
    </w:p>
    <w:p w14:paraId="2C6C6D68" w14:textId="77777777" w:rsidR="00FF3DFB" w:rsidRDefault="00000000">
      <w:pPr>
        <w:pStyle w:val="Listaconvietas"/>
      </w:pPr>
      <w:proofErr w:type="spellStart"/>
      <w:r>
        <w:rPr>
          <w:color w:val="2D2D2D"/>
        </w:rPr>
        <w:t>Retención</w:t>
      </w:r>
      <w:proofErr w:type="spellEnd"/>
      <w:r>
        <w:rPr>
          <w:color w:val="2D2D2D"/>
        </w:rPr>
        <w:t xml:space="preserve"> </w:t>
      </w:r>
      <w:proofErr w:type="spellStart"/>
      <w:r>
        <w:rPr>
          <w:color w:val="2D2D2D"/>
        </w:rPr>
        <w:t>mínima</w:t>
      </w:r>
      <w:proofErr w:type="spellEnd"/>
      <w:r>
        <w:rPr>
          <w:color w:val="2D2D2D"/>
        </w:rPr>
        <w:t xml:space="preserve"> </w:t>
      </w:r>
      <w:proofErr w:type="spellStart"/>
      <w:r>
        <w:rPr>
          <w:color w:val="2D2D2D"/>
        </w:rPr>
        <w:t>recomendada</w:t>
      </w:r>
      <w:proofErr w:type="spellEnd"/>
      <w:r>
        <w:rPr>
          <w:color w:val="2D2D2D"/>
        </w:rPr>
        <w:t>: 7 años</w:t>
      </w:r>
    </w:p>
    <w:p w14:paraId="56ADFB5C" w14:textId="77777777" w:rsidR="00FF3DFB" w:rsidRDefault="00000000">
      <w:pPr>
        <w:spacing w:before="240" w:after="120"/>
      </w:pPr>
      <w:r>
        <w:rPr>
          <w:rFonts w:ascii="Calibri Light" w:hAnsi="Calibri Light"/>
          <w:b/>
          <w:color w:val="195F78"/>
          <w:sz w:val="30"/>
        </w:rPr>
        <w:t>30.5 Exportación</w:t>
      </w:r>
    </w:p>
    <w:p w14:paraId="6B90CFD3" w14:textId="77777777" w:rsidR="00FF3DFB" w:rsidRPr="00C101B4" w:rsidRDefault="00000000">
      <w:pPr>
        <w:pStyle w:val="Listaconvietas"/>
        <w:rPr>
          <w:lang w:val="es-CL"/>
        </w:rPr>
      </w:pPr>
      <w:r w:rsidRPr="00C101B4">
        <w:rPr>
          <w:color w:val="2D2D2D"/>
          <w:lang w:val="es-CL"/>
        </w:rPr>
        <w:t>Excel para datos tabulares (formato .xlsx)</w:t>
      </w:r>
    </w:p>
    <w:p w14:paraId="2D81BA41" w14:textId="77777777" w:rsidR="00FF3DFB" w:rsidRPr="00C101B4" w:rsidRDefault="00000000">
      <w:pPr>
        <w:pStyle w:val="Listaconvietas"/>
        <w:rPr>
          <w:lang w:val="es-CL"/>
        </w:rPr>
      </w:pPr>
      <w:r w:rsidRPr="00C101B4">
        <w:rPr>
          <w:color w:val="2D2D2D"/>
          <w:lang w:val="es-CL"/>
        </w:rPr>
        <w:t>PDF ejecutivo con resumen, hallazgos y firma digital opcional</w:t>
      </w:r>
    </w:p>
    <w:p w14:paraId="64D318F7" w14:textId="77777777" w:rsidR="00FF3DFB" w:rsidRPr="00C101B4" w:rsidRDefault="00000000">
      <w:pPr>
        <w:pStyle w:val="Listaconvietas"/>
        <w:rPr>
          <w:lang w:val="es-CL"/>
        </w:rPr>
      </w:pPr>
      <w:r w:rsidRPr="00C101B4">
        <w:rPr>
          <w:color w:val="2D2D2D"/>
          <w:lang w:val="es-CL"/>
        </w:rPr>
        <w:t xml:space="preserve">ZIP de evidencias con </w:t>
      </w:r>
      <w:proofErr w:type="spellStart"/>
      <w:r w:rsidRPr="00C101B4">
        <w:rPr>
          <w:color w:val="2D2D2D"/>
          <w:lang w:val="es-CL"/>
        </w:rPr>
        <w:t>metadata</w:t>
      </w:r>
      <w:proofErr w:type="spellEnd"/>
      <w:r w:rsidRPr="00C101B4">
        <w:rPr>
          <w:color w:val="2D2D2D"/>
          <w:lang w:val="es-CL"/>
        </w:rPr>
        <w:t xml:space="preserve"> (JSON </w:t>
      </w:r>
      <w:proofErr w:type="spellStart"/>
      <w:r w:rsidRPr="00C101B4">
        <w:rPr>
          <w:color w:val="2D2D2D"/>
          <w:lang w:val="es-CL"/>
        </w:rPr>
        <w:t>manifest</w:t>
      </w:r>
      <w:proofErr w:type="spellEnd"/>
      <w:r w:rsidRPr="00C101B4">
        <w:rPr>
          <w:color w:val="2D2D2D"/>
          <w:lang w:val="es-CL"/>
        </w:rPr>
        <w:t xml:space="preserve"> + fotos + hash)</w:t>
      </w:r>
    </w:p>
    <w:p w14:paraId="1171B544" w14:textId="77777777" w:rsidR="00FF3DFB" w:rsidRDefault="00000000">
      <w:pPr>
        <w:spacing w:before="240" w:after="120"/>
      </w:pPr>
      <w:r>
        <w:rPr>
          <w:rFonts w:ascii="Calibri Light" w:hAnsi="Calibri Light"/>
          <w:b/>
          <w:color w:val="195F78"/>
          <w:sz w:val="30"/>
        </w:rPr>
        <w:t xml:space="preserve">30.6 </w:t>
      </w:r>
      <w:proofErr w:type="spellStart"/>
      <w:r>
        <w:rPr>
          <w:rFonts w:ascii="Calibri Light" w:hAnsi="Calibri Light"/>
          <w:b/>
          <w:color w:val="195F78"/>
          <w:sz w:val="30"/>
        </w:rPr>
        <w:t>Seguridad</w:t>
      </w:r>
      <w:proofErr w:type="spellEnd"/>
    </w:p>
    <w:p w14:paraId="5243BD01" w14:textId="77777777" w:rsidR="00FF3DFB" w:rsidRDefault="00000000">
      <w:pPr>
        <w:pStyle w:val="Listaconvietas"/>
      </w:pPr>
      <w:r>
        <w:rPr>
          <w:color w:val="2D2D2D"/>
        </w:rPr>
        <w:t>MFA obligatorio</w:t>
      </w:r>
    </w:p>
    <w:p w14:paraId="0BB6BE43" w14:textId="77777777" w:rsidR="00FF3DFB" w:rsidRPr="00C101B4" w:rsidRDefault="00000000">
      <w:pPr>
        <w:pStyle w:val="Listaconvietas"/>
        <w:rPr>
          <w:lang w:val="es-CL"/>
        </w:rPr>
      </w:pPr>
      <w:r w:rsidRPr="00C101B4">
        <w:rPr>
          <w:color w:val="2D2D2D"/>
          <w:lang w:val="es-CL"/>
        </w:rPr>
        <w:t xml:space="preserve">Roles: Administrador </w:t>
      </w:r>
      <w:proofErr w:type="spellStart"/>
      <w:r w:rsidRPr="00C101B4">
        <w:rPr>
          <w:color w:val="2D2D2D"/>
          <w:lang w:val="es-CL"/>
        </w:rPr>
        <w:t>tenant</w:t>
      </w:r>
      <w:proofErr w:type="spellEnd"/>
      <w:r w:rsidRPr="00C101B4">
        <w:rPr>
          <w:color w:val="2D2D2D"/>
          <w:lang w:val="es-CL"/>
        </w:rPr>
        <w:t>, Jefe de proyecto, Supervisor, Auditor de terreno, Cliente</w:t>
      </w:r>
    </w:p>
    <w:p w14:paraId="7CADBD38" w14:textId="77777777" w:rsidR="00FF3DFB" w:rsidRDefault="00000000">
      <w:pPr>
        <w:pStyle w:val="Listaconvietas"/>
      </w:pPr>
      <w:proofErr w:type="spellStart"/>
      <w:r>
        <w:rPr>
          <w:color w:val="2D2D2D"/>
        </w:rPr>
        <w:t>Permisos</w:t>
      </w:r>
      <w:proofErr w:type="spellEnd"/>
      <w:r>
        <w:rPr>
          <w:color w:val="2D2D2D"/>
        </w:rPr>
        <w:t xml:space="preserve"> </w:t>
      </w:r>
      <w:proofErr w:type="spellStart"/>
      <w:r>
        <w:rPr>
          <w:color w:val="2D2D2D"/>
        </w:rPr>
        <w:t>granulares</w:t>
      </w:r>
      <w:proofErr w:type="spellEnd"/>
      <w:r>
        <w:rPr>
          <w:color w:val="2D2D2D"/>
        </w:rPr>
        <w:t xml:space="preserve"> </w:t>
      </w:r>
      <w:proofErr w:type="spellStart"/>
      <w:r>
        <w:rPr>
          <w:color w:val="2D2D2D"/>
        </w:rPr>
        <w:t>por</w:t>
      </w:r>
      <w:proofErr w:type="spellEnd"/>
      <w:r>
        <w:rPr>
          <w:color w:val="2D2D2D"/>
        </w:rPr>
        <w:t xml:space="preserve"> </w:t>
      </w:r>
      <w:proofErr w:type="spellStart"/>
      <w:r>
        <w:rPr>
          <w:color w:val="2D2D2D"/>
        </w:rPr>
        <w:t>campaña</w:t>
      </w:r>
      <w:proofErr w:type="spellEnd"/>
    </w:p>
    <w:p w14:paraId="304105FB" w14:textId="77777777" w:rsidR="00FF3DFB" w:rsidRPr="00C101B4" w:rsidRDefault="00000000">
      <w:pPr>
        <w:pStyle w:val="Listaconvietas"/>
        <w:rPr>
          <w:lang w:val="es-CL"/>
        </w:rPr>
      </w:pPr>
      <w:r w:rsidRPr="00C101B4">
        <w:rPr>
          <w:color w:val="2D2D2D"/>
          <w:lang w:val="es-CL"/>
        </w:rPr>
        <w:t>Cifrado en tránsito (TLS 1.3) y en reposo</w:t>
      </w:r>
    </w:p>
    <w:p w14:paraId="498F32BE" w14:textId="77777777" w:rsidR="00FF3DFB" w:rsidRPr="00C101B4" w:rsidRDefault="00000000">
      <w:pPr>
        <w:pStyle w:val="Listaconvietas"/>
        <w:rPr>
          <w:lang w:val="es-CL"/>
        </w:rPr>
      </w:pPr>
      <w:r w:rsidRPr="00C101B4">
        <w:rPr>
          <w:color w:val="2D2D2D"/>
          <w:lang w:val="es-CL"/>
        </w:rPr>
        <w:t>Bloqueo automático de sesión por inactividad</w:t>
      </w:r>
    </w:p>
    <w:p w14:paraId="159A8495" w14:textId="77777777" w:rsidR="00FF3DFB" w:rsidRPr="00C101B4" w:rsidRDefault="00000000">
      <w:pPr>
        <w:spacing w:before="360" w:after="160"/>
        <w:rPr>
          <w:lang w:val="es-CL"/>
        </w:rPr>
      </w:pPr>
      <w:r w:rsidRPr="00C101B4">
        <w:rPr>
          <w:rFonts w:ascii="Calibri Light" w:hAnsi="Calibri Light"/>
          <w:b/>
          <w:color w:val="14375A"/>
          <w:sz w:val="40"/>
          <w:lang w:val="es-CL"/>
        </w:rPr>
        <w:t>31. Anexo – Mapa de estados</w:t>
      </w:r>
    </w:p>
    <w:p w14:paraId="63DD0EA2" w14:textId="77777777" w:rsidR="00FF3DFB" w:rsidRPr="00C101B4" w:rsidRDefault="00000000">
      <w:pPr>
        <w:spacing w:before="160" w:after="80"/>
        <w:rPr>
          <w:lang w:val="es-CL"/>
        </w:rPr>
      </w:pPr>
      <w:r w:rsidRPr="00C101B4">
        <w:rPr>
          <w:b/>
          <w:color w:val="14375A"/>
          <w:sz w:val="24"/>
          <w:lang w:val="es-CL"/>
        </w:rPr>
        <w:t>31.1 Estados de campaña</w:t>
      </w:r>
    </w:p>
    <w:p w14:paraId="32875A22" w14:textId="77777777" w:rsidR="00FF3DFB" w:rsidRDefault="00000000">
      <w:pPr>
        <w:pStyle w:val="Listaconvietas"/>
      </w:pPr>
      <w:proofErr w:type="spellStart"/>
      <w:r>
        <w:rPr>
          <w:color w:val="2D2D2D"/>
        </w:rPr>
        <w:t>Borrador</w:t>
      </w:r>
      <w:proofErr w:type="spellEnd"/>
    </w:p>
    <w:p w14:paraId="0D9998CE" w14:textId="77777777" w:rsidR="00FF3DFB" w:rsidRDefault="00000000">
      <w:pPr>
        <w:pStyle w:val="Listaconvietas"/>
      </w:pPr>
      <w:r>
        <w:rPr>
          <w:color w:val="2D2D2D"/>
        </w:rPr>
        <w:t>Activa</w:t>
      </w:r>
    </w:p>
    <w:p w14:paraId="5887D121" w14:textId="77777777" w:rsidR="00FF3DFB" w:rsidRDefault="00000000">
      <w:pPr>
        <w:pStyle w:val="Listaconvietas"/>
      </w:pPr>
      <w:r>
        <w:rPr>
          <w:color w:val="2D2D2D"/>
        </w:rPr>
        <w:t>En revisión</w:t>
      </w:r>
    </w:p>
    <w:p w14:paraId="6D6EC4F7" w14:textId="77777777" w:rsidR="00FF3DFB" w:rsidRDefault="00000000">
      <w:pPr>
        <w:pStyle w:val="Listaconvietas"/>
      </w:pPr>
      <w:r>
        <w:rPr>
          <w:color w:val="2D2D2D"/>
        </w:rPr>
        <w:t>Completada</w:t>
      </w:r>
    </w:p>
    <w:p w14:paraId="4D8719BC" w14:textId="77777777" w:rsidR="00FF3DFB" w:rsidRDefault="00000000">
      <w:pPr>
        <w:pStyle w:val="Listaconvietas"/>
      </w:pPr>
      <w:r>
        <w:rPr>
          <w:color w:val="2D2D2D"/>
        </w:rPr>
        <w:t>Cerrada</w:t>
      </w:r>
    </w:p>
    <w:p w14:paraId="52F3319D" w14:textId="77777777" w:rsidR="00FF3DFB" w:rsidRDefault="00000000">
      <w:pPr>
        <w:spacing w:before="160" w:after="80"/>
      </w:pPr>
      <w:r>
        <w:rPr>
          <w:b/>
          <w:color w:val="14375A"/>
          <w:sz w:val="24"/>
        </w:rPr>
        <w:t>31.2 Estados de activo</w:t>
      </w:r>
    </w:p>
    <w:p w14:paraId="56C33896" w14:textId="77777777" w:rsidR="00FF3DFB" w:rsidRDefault="00000000">
      <w:pPr>
        <w:pStyle w:val="Listaconvietas"/>
      </w:pPr>
      <w:r>
        <w:rPr>
          <w:color w:val="2D2D2D"/>
        </w:rPr>
        <w:t>Pendiente</w:t>
      </w:r>
    </w:p>
    <w:p w14:paraId="1A5EC98E" w14:textId="77777777" w:rsidR="00FF3DFB" w:rsidRDefault="00000000">
      <w:pPr>
        <w:pStyle w:val="Listaconvietas"/>
      </w:pPr>
      <w:r>
        <w:rPr>
          <w:color w:val="2D2D2D"/>
        </w:rPr>
        <w:t>Tomado</w:t>
      </w:r>
    </w:p>
    <w:p w14:paraId="4167181D" w14:textId="77777777" w:rsidR="00FF3DFB" w:rsidRDefault="00000000">
      <w:pPr>
        <w:pStyle w:val="Listaconvietas"/>
      </w:pPr>
      <w:r>
        <w:rPr>
          <w:color w:val="2D2D2D"/>
        </w:rPr>
        <w:t>En revisión</w:t>
      </w:r>
    </w:p>
    <w:p w14:paraId="2B14EDF9" w14:textId="77777777" w:rsidR="00FF3DFB" w:rsidRDefault="00000000">
      <w:pPr>
        <w:pStyle w:val="Listaconvietas"/>
      </w:pPr>
      <w:r>
        <w:rPr>
          <w:color w:val="2D2D2D"/>
        </w:rPr>
        <w:t>Validado</w:t>
      </w:r>
    </w:p>
    <w:p w14:paraId="5CFA3056" w14:textId="77777777" w:rsidR="00FF3DFB" w:rsidRDefault="00000000">
      <w:pPr>
        <w:pStyle w:val="Listaconvietas"/>
      </w:pPr>
      <w:r>
        <w:rPr>
          <w:color w:val="2D2D2D"/>
        </w:rPr>
        <w:t>No encontrado</w:t>
      </w:r>
    </w:p>
    <w:p w14:paraId="051D4D01" w14:textId="77777777" w:rsidR="00FF3DFB" w:rsidRDefault="00000000">
      <w:pPr>
        <w:spacing w:before="160" w:after="80"/>
      </w:pPr>
      <w:r>
        <w:rPr>
          <w:b/>
          <w:color w:val="14375A"/>
          <w:sz w:val="24"/>
        </w:rPr>
        <w:lastRenderedPageBreak/>
        <w:t>31.3 Estados de conciliación</w:t>
      </w:r>
    </w:p>
    <w:p w14:paraId="501FD935" w14:textId="77777777" w:rsidR="00FF3DFB" w:rsidRDefault="00000000">
      <w:pPr>
        <w:pStyle w:val="Listaconvietas"/>
      </w:pPr>
      <w:r>
        <w:rPr>
          <w:color w:val="2D2D2D"/>
        </w:rPr>
        <w:t>Conciliado</w:t>
      </w:r>
    </w:p>
    <w:p w14:paraId="70DCA8C8" w14:textId="77777777" w:rsidR="00FF3DFB" w:rsidRDefault="00000000">
      <w:pPr>
        <w:pStyle w:val="Listaconvietas"/>
      </w:pPr>
      <w:r>
        <w:rPr>
          <w:color w:val="2D2D2D"/>
        </w:rPr>
        <w:t>Conciliado con diferencias</w:t>
      </w:r>
    </w:p>
    <w:p w14:paraId="5C43FB63" w14:textId="77777777" w:rsidR="00FF3DFB" w:rsidRDefault="00000000">
      <w:pPr>
        <w:pStyle w:val="Listaconvietas"/>
      </w:pPr>
      <w:r>
        <w:rPr>
          <w:color w:val="2D2D2D"/>
        </w:rPr>
        <w:t>No encontrado</w:t>
      </w:r>
    </w:p>
    <w:p w14:paraId="370FF32F" w14:textId="77777777" w:rsidR="00FF3DFB" w:rsidRDefault="00000000">
      <w:pPr>
        <w:pStyle w:val="Listaconvietas"/>
      </w:pPr>
      <w:r>
        <w:rPr>
          <w:color w:val="2D2D2D"/>
        </w:rPr>
        <w:t>Sobrante</w:t>
      </w:r>
    </w:p>
    <w:p w14:paraId="79F13354" w14:textId="77777777" w:rsidR="00FF3DFB" w:rsidRDefault="00000000">
      <w:pPr>
        <w:pStyle w:val="Listaconvietas"/>
      </w:pPr>
      <w:r>
        <w:rPr>
          <w:color w:val="2D2D2D"/>
        </w:rPr>
        <w:t>Pendiente</w:t>
      </w:r>
    </w:p>
    <w:p w14:paraId="354B14E1" w14:textId="77777777" w:rsidR="00FF3DFB" w:rsidRDefault="00000000">
      <w:pPr>
        <w:spacing w:before="160" w:after="80"/>
      </w:pPr>
      <w:r>
        <w:rPr>
          <w:b/>
          <w:color w:val="14375A"/>
          <w:sz w:val="24"/>
        </w:rPr>
        <w:t>31.4 Flujo end-to-end</w:t>
      </w:r>
    </w:p>
    <w:p w14:paraId="1C6CBCDA" w14:textId="77777777" w:rsidR="00FF3DFB" w:rsidRPr="00C101B4" w:rsidRDefault="00000000">
      <w:pPr>
        <w:spacing w:after="120"/>
        <w:rPr>
          <w:lang w:val="es-CL"/>
        </w:rPr>
      </w:pPr>
      <w:r w:rsidRPr="00C101B4">
        <w:rPr>
          <w:rFonts w:ascii="Consolas" w:hAnsi="Consolas"/>
          <w:color w:val="14375A"/>
          <w:sz w:val="21"/>
          <w:lang w:val="es-CL"/>
        </w:rPr>
        <w:t>Crear campaña → Configurar toma física → Cargar/registrar activos → Asignar auditores → Ejecución en terreno → Captura de evidencias → Conciliación automática → Reporte final → Cerrar campaña</w:t>
      </w:r>
    </w:p>
    <w:p w14:paraId="1295CB1E" w14:textId="77777777" w:rsidR="00FF3DFB" w:rsidRPr="00C101B4" w:rsidRDefault="00000000">
      <w:pPr>
        <w:spacing w:before="360" w:after="160"/>
        <w:rPr>
          <w:lang w:val="es-CL"/>
        </w:rPr>
      </w:pPr>
      <w:r w:rsidRPr="00C101B4">
        <w:rPr>
          <w:rFonts w:ascii="Calibri Light" w:hAnsi="Calibri Light"/>
          <w:b/>
          <w:color w:val="14375A"/>
          <w:sz w:val="40"/>
          <w:lang w:val="es-CL"/>
        </w:rPr>
        <w:t>32. Notas finales</w:t>
      </w:r>
    </w:p>
    <w:p w14:paraId="179E0229" w14:textId="77777777" w:rsidR="00FF3DFB" w:rsidRPr="00C101B4" w:rsidRDefault="00000000">
      <w:pPr>
        <w:spacing w:after="120"/>
        <w:rPr>
          <w:lang w:val="es-CL"/>
        </w:rPr>
      </w:pPr>
      <w:r w:rsidRPr="00C101B4">
        <w:rPr>
          <w:color w:val="2D2D2D"/>
          <w:lang w:val="es-CL"/>
        </w:rPr>
        <w:t xml:space="preserve">Este documento consolida las decisiones UX y funcionales tomadas durante el diseño de </w:t>
      </w:r>
      <w:proofErr w:type="spellStart"/>
      <w:r w:rsidRPr="00C101B4">
        <w:rPr>
          <w:color w:val="2D2D2D"/>
          <w:lang w:val="es-CL"/>
        </w:rPr>
        <w:t>NovusOne</w:t>
      </w:r>
      <w:proofErr w:type="spellEnd"/>
      <w:r w:rsidRPr="00C101B4">
        <w:rPr>
          <w:color w:val="2D2D2D"/>
          <w:lang w:val="es-CL"/>
        </w:rPr>
        <w:t xml:space="preserve"> </w:t>
      </w:r>
      <w:proofErr w:type="spellStart"/>
      <w:r w:rsidRPr="00C101B4">
        <w:rPr>
          <w:color w:val="2D2D2D"/>
          <w:lang w:val="es-CL"/>
        </w:rPr>
        <w:t>AssetLens</w:t>
      </w:r>
      <w:proofErr w:type="spellEnd"/>
      <w:r w:rsidRPr="00C101B4">
        <w:rPr>
          <w:color w:val="2D2D2D"/>
          <w:lang w:val="es-CL"/>
        </w:rPr>
        <w:t>. Cualquier nueva vista o funcionalidad debe validarse contra las Reglas UX obligatorias definidas en la Sección 29 y respetar la arquitectura conceptual de la Sección 5.</w:t>
      </w:r>
    </w:p>
    <w:p w14:paraId="23C5A494" w14:textId="77777777" w:rsidR="00FF3DFB" w:rsidRPr="00C101B4" w:rsidRDefault="00000000">
      <w:pPr>
        <w:spacing w:after="120"/>
        <w:rPr>
          <w:lang w:val="es-CL"/>
        </w:rPr>
      </w:pPr>
      <w:r w:rsidRPr="00C101B4">
        <w:rPr>
          <w:b/>
          <w:color w:val="14375A"/>
          <w:lang w:val="es-CL"/>
        </w:rPr>
        <w:t>La regla de oro: TODO vive dentro de una campaña. La simplicidad y la claridad están por encima de la exhaustividad visual. Menos es más.</w:t>
      </w:r>
    </w:p>
    <w:p w14:paraId="704798C1" w14:textId="77777777" w:rsidR="00FF3DFB" w:rsidRPr="00C101B4" w:rsidRDefault="00000000">
      <w:pPr>
        <w:spacing w:after="120"/>
        <w:rPr>
          <w:lang w:val="es-CL"/>
        </w:rPr>
      </w:pPr>
      <w:r w:rsidRPr="00C101B4">
        <w:rPr>
          <w:color w:val="2D2D2D"/>
          <w:lang w:val="es-CL"/>
        </w:rPr>
        <w:t xml:space="preserve">Para consultas o extensiones del alcance, consultar con el equipo de producto </w:t>
      </w:r>
      <w:proofErr w:type="spellStart"/>
      <w:r w:rsidRPr="00C101B4">
        <w:rPr>
          <w:color w:val="2D2D2D"/>
          <w:lang w:val="es-CL"/>
        </w:rPr>
        <w:t>NovusOne</w:t>
      </w:r>
      <w:proofErr w:type="spellEnd"/>
      <w:r w:rsidRPr="00C101B4">
        <w:rPr>
          <w:color w:val="2D2D2D"/>
          <w:lang w:val="es-CL"/>
        </w:rPr>
        <w:t xml:space="preserve"> antes de implementar.</w:t>
      </w:r>
    </w:p>
    <w:p w14:paraId="05BC1FE6" w14:textId="77777777" w:rsidR="00FF3DFB" w:rsidRPr="00C101B4" w:rsidRDefault="00000000">
      <w:pPr>
        <w:spacing w:after="120"/>
        <w:rPr>
          <w:lang w:val="es-CL"/>
        </w:rPr>
      </w:pPr>
      <w:r w:rsidRPr="00C101B4">
        <w:rPr>
          <w:i/>
          <w:color w:val="6B7280"/>
          <w:sz w:val="18"/>
          <w:lang w:val="es-CL"/>
        </w:rPr>
        <w:t>Clasificación: Interno – no apto para distribución externa.</w:t>
      </w:r>
    </w:p>
    <w:sectPr w:rsidR="00FF3DFB" w:rsidRPr="00C101B4" w:rsidSect="00034616">
      <w:footerReference w:type="default" r:id="rId2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31973" w14:textId="77777777" w:rsidR="00932E83" w:rsidRDefault="00932E83">
      <w:pPr>
        <w:spacing w:after="0" w:line="240" w:lineRule="auto"/>
      </w:pPr>
      <w:r>
        <w:separator/>
      </w:r>
    </w:p>
  </w:endnote>
  <w:endnote w:type="continuationSeparator" w:id="0">
    <w:p w14:paraId="05403951" w14:textId="77777777" w:rsidR="00932E83" w:rsidRDefault="00932E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775DE" w14:textId="77777777" w:rsidR="00FF3DFB" w:rsidRPr="00C101B4" w:rsidRDefault="00000000">
    <w:pPr>
      <w:pStyle w:val="Piedepgina"/>
      <w:jc w:val="center"/>
      <w:rPr>
        <w:lang w:val="es-CL"/>
      </w:rPr>
    </w:pPr>
    <w:r w:rsidRPr="00C101B4">
      <w:rPr>
        <w:i/>
        <w:color w:val="6B7280"/>
        <w:sz w:val="18"/>
        <w:lang w:val="es-CL"/>
      </w:rPr>
      <w:t>NovusOne AssetLens · PDD para Desarrollo · v2.0 · Julio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7A51A" w14:textId="77777777" w:rsidR="00932E83" w:rsidRDefault="00932E83">
      <w:pPr>
        <w:spacing w:after="0" w:line="240" w:lineRule="auto"/>
      </w:pPr>
      <w:r>
        <w:separator/>
      </w:r>
    </w:p>
  </w:footnote>
  <w:footnote w:type="continuationSeparator" w:id="0">
    <w:p w14:paraId="0EA1C3C8" w14:textId="77777777" w:rsidR="00932E83" w:rsidRDefault="00932E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9350484">
    <w:abstractNumId w:val="8"/>
  </w:num>
  <w:num w:numId="2" w16cid:durableId="538249346">
    <w:abstractNumId w:val="6"/>
  </w:num>
  <w:num w:numId="3" w16cid:durableId="1547836446">
    <w:abstractNumId w:val="5"/>
  </w:num>
  <w:num w:numId="4" w16cid:durableId="1088237630">
    <w:abstractNumId w:val="4"/>
  </w:num>
  <w:num w:numId="5" w16cid:durableId="1376811190">
    <w:abstractNumId w:val="7"/>
  </w:num>
  <w:num w:numId="6" w16cid:durableId="697775413">
    <w:abstractNumId w:val="3"/>
  </w:num>
  <w:num w:numId="7" w16cid:durableId="1809517772">
    <w:abstractNumId w:val="2"/>
  </w:num>
  <w:num w:numId="8" w16cid:durableId="1408458518">
    <w:abstractNumId w:val="1"/>
  </w:num>
  <w:num w:numId="9" w16cid:durableId="279335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DC4"/>
    <w:rsid w:val="0015074B"/>
    <w:rsid w:val="0029639D"/>
    <w:rsid w:val="00326F90"/>
    <w:rsid w:val="00932E83"/>
    <w:rsid w:val="00AA1D8D"/>
    <w:rsid w:val="00B47730"/>
    <w:rsid w:val="00C101B4"/>
    <w:rsid w:val="00CB0664"/>
    <w:rsid w:val="00FC693F"/>
    <w:rsid w:val="00FF3D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687E9C1-49D4-4852-94A9-E28E67B05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293d2621-260c-42db-8aea-42fd547000da}" enabled="1" method="Standard" siteId="{ad9dc499-26eb-41de-90c1-2c7cfce752f9}"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34</Pages>
  <Words>4158</Words>
  <Characters>25327</Characters>
  <Application>Microsoft Office Word</Application>
  <DocSecurity>0</DocSecurity>
  <Lines>791</Lines>
  <Paragraphs>775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Godoy</dc:creator>
  <cp:keywords/>
  <dc:description>generated by python-docx</dc:description>
  <cp:lastModifiedBy>Franco Godoy</cp:lastModifiedBy>
  <cp:revision>2</cp:revision>
  <dcterms:created xsi:type="dcterms:W3CDTF">2026-07-09T03:28:00Z</dcterms:created>
  <dcterms:modified xsi:type="dcterms:W3CDTF">2026-07-17T21:21:00Z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LTemplateName">
    <vt:lpwstr>Normal</vt:lpwstr>
  </property>
</Properties>
</file>