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P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2C7FD8D0" w14:textId="5811EED5" w:rsidR="004C77F9" w:rsidRPr="00370631" w:rsidRDefault="004C77F9" w:rsidP="004C77F9">
      <w:pPr>
        <w:rPr>
          <w:lang w:val="en-US"/>
        </w:rPr>
      </w:pPr>
      <w:r>
        <w:rPr>
          <w:lang w:val="en-US"/>
        </w:rPr>
        <w:t xml:space="preserve">The data will be simulated based on the application of SDI trajectories in patients after psilocybin intake (see </w:t>
      </w:r>
      <w:proofErr w:type="spellStart"/>
      <w:r>
        <w:rPr>
          <w:lang w:val="en-US"/>
        </w:rPr>
        <w:t>Stenbæck</w:t>
      </w:r>
      <w:proofErr w:type="spellEnd"/>
      <w:r>
        <w:rPr>
          <w:lang w:val="en-US"/>
        </w:rPr>
        <w:t xml:space="preserve"> et al., 2021). The Subjective Drug Intensity (SDI) is a Patient Reported Outcome (PRO) used after psilocybin intake to assess the intensity of patients’ feeling during the experiment. It is a bounded integer scale from 0 to 10. Typically, the experiment goes through 3 distinct phases: onset of psychoactive effects, peak plateau, return to normal state of consciousness (“101” pattern / trapezoid). The study </w:t>
      </w:r>
      <w:proofErr w:type="gramStart"/>
      <w:r>
        <w:rPr>
          <w:lang w:val="en-US"/>
        </w:rPr>
        <w:t>focus</w:t>
      </w:r>
      <w:proofErr w:type="gramEnd"/>
      <w:r>
        <w:rPr>
          <w:lang w:val="en-US"/>
        </w:rPr>
        <w:t xml:space="preserve"> on the “10” pattern because one of the statistical methods only allow a single breakpoint.</w:t>
      </w:r>
    </w:p>
    <w:p w14:paraId="6B3CE53E" w14:textId="3FAD78D5" w:rsidR="001C0EB3" w:rsidRPr="007D54D0" w:rsidRDefault="001C0EB3" w:rsidP="00AE5311">
      <w:pPr>
        <w:rPr>
          <w:lang w:val="en-US"/>
        </w:rPr>
      </w:pPr>
    </w:p>
    <w:p w14:paraId="25CBC464" w14:textId="6A9DCFD3" w:rsidR="0021711D" w:rsidRDefault="0021711D" w:rsidP="0021711D">
      <w:pPr>
        <w:pStyle w:val="Heading1"/>
      </w:pPr>
      <w:r>
        <w:t>Software used to perform simulation</w:t>
      </w:r>
    </w:p>
    <w:p w14:paraId="3F3EB683" w14:textId="70CF612C"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done in R software (</w:t>
      </w:r>
      <w:r w:rsidR="007B3CBC" w:rsidRPr="007B3CBC">
        <w:rPr>
          <w:lang w:val="en-US"/>
        </w:rPr>
        <w:t>version 4.3.1 (2023-06-16)</w:t>
      </w:r>
      <w:r>
        <w:rPr>
          <w:lang w:val="en-US"/>
        </w:rPr>
        <w:t>)</w:t>
      </w:r>
    </w:p>
    <w:p w14:paraId="0C521084" w14:textId="629F4778" w:rsidR="00F15D78" w:rsidRPr="00BD57C9" w:rsidRDefault="00BD57C9" w:rsidP="00BD57C9">
      <w:pPr>
        <w:pStyle w:val="Heading1"/>
      </w:pPr>
      <w:r w:rsidRPr="00BD57C9">
        <w:t>Statistical methods to be evaluated</w:t>
      </w:r>
    </w:p>
    <w:p w14:paraId="4CDED117" w14:textId="56EF30E7" w:rsidR="00F15D78" w:rsidRDefault="0021711D" w:rsidP="0021711D">
      <w:pPr>
        <w:pStyle w:val="ListParagraph"/>
        <w:numPr>
          <w:ilvl w:val="0"/>
          <w:numId w:val="3"/>
        </w:numPr>
        <w:rPr>
          <w:lang w:val="en-US"/>
        </w:rPr>
      </w:pPr>
      <w:r>
        <w:rPr>
          <w:lang w:val="en-US"/>
        </w:rPr>
        <w:t xml:space="preserve">Linear mixed model with a single estimated breakpoint </w:t>
      </w:r>
      <w:r w:rsidR="007B3CBC">
        <w:rPr>
          <w:lang w:val="en-US"/>
        </w:rPr>
        <w:t>(`segmented` R package, function `segmented.lme`</w:t>
      </w:r>
      <w:r w:rsidR="00DF5CCD">
        <w:rPr>
          <w:lang w:val="en-US"/>
        </w:rPr>
        <w:t>)</w:t>
      </w:r>
      <w:r w:rsidR="004C77F9">
        <w:rPr>
          <w:lang w:val="en-US"/>
        </w:rPr>
        <w:t>. This statistical method only allows for a single breakpoint in the relationship between SDI and time.</w:t>
      </w:r>
    </w:p>
    <w:p w14:paraId="070EA242" w14:textId="4C55DC88" w:rsidR="007B3CBC" w:rsidRDefault="007B3CBC" w:rsidP="0021711D">
      <w:pPr>
        <w:pStyle w:val="ListParagraph"/>
        <w:numPr>
          <w:ilvl w:val="0"/>
          <w:numId w:val="3"/>
        </w:numPr>
        <w:rPr>
          <w:lang w:val="en-US"/>
        </w:rPr>
      </w:pPr>
      <w:r>
        <w:rPr>
          <w:lang w:val="en-US"/>
        </w:rPr>
        <w:t>Linear model with breakpoint estimation (`segmented` R package, function `segreg`)</w:t>
      </w:r>
      <w:r w:rsidR="004C77F9">
        <w:rPr>
          <w:lang w:val="en-US"/>
        </w:rPr>
        <w:t>.</w:t>
      </w:r>
    </w:p>
    <w:p w14:paraId="59863BDB" w14:textId="02FF454F" w:rsidR="007B3CBC" w:rsidRDefault="007B3CBC" w:rsidP="007B3CBC">
      <w:pPr>
        <w:pStyle w:val="ListParagraph"/>
        <w:numPr>
          <w:ilvl w:val="0"/>
          <w:numId w:val="3"/>
        </w:numPr>
        <w:rPr>
          <w:lang w:val="en-US"/>
        </w:rPr>
      </w:pPr>
      <w:r>
        <w:rPr>
          <w:lang w:val="en-US"/>
        </w:rPr>
        <w:t>Linear model with breakpoint estimation (`lmbreak` R package, function `</w:t>
      </w:r>
      <w:proofErr w:type="spellStart"/>
      <w:r>
        <w:rPr>
          <w:lang w:val="en-US"/>
        </w:rPr>
        <w:t>mlmbreak</w:t>
      </w:r>
      <w:proofErr w:type="spellEnd"/>
      <w:r>
        <w:rPr>
          <w:lang w:val="en-US"/>
        </w:rPr>
        <w:t>`)</w:t>
      </w:r>
      <w:r w:rsidR="00E9727F">
        <w:rPr>
          <w:lang w:val="en-US"/>
        </w:rPr>
        <w:t>.</w:t>
      </w:r>
    </w:p>
    <w:p w14:paraId="45558870" w14:textId="3A322912" w:rsidR="00370631" w:rsidRDefault="00370631" w:rsidP="00370631">
      <w:pPr>
        <w:rPr>
          <w:lang w:val="en-US"/>
        </w:rPr>
      </w:pPr>
      <w:r>
        <w:rPr>
          <w:lang w:val="en-US"/>
        </w:rPr>
        <w:t xml:space="preserve">The last two methods are very similar to one another, the optimizers </w:t>
      </w:r>
      <w:r w:rsidR="00524EA2">
        <w:rPr>
          <w:lang w:val="en-US"/>
        </w:rPr>
        <w:t>differ</w:t>
      </w:r>
      <w:r>
        <w:rPr>
          <w:lang w:val="en-US"/>
        </w:rPr>
        <w:t xml:space="preserve"> a bit, yielding slightly different results from some individuals, and close to the same for most of them (see R script </w:t>
      </w:r>
      <w:proofErr w:type="spellStart"/>
      <w:r>
        <w:rPr>
          <w:lang w:val="en-US"/>
        </w:rPr>
        <w:t>mixedBreak</w:t>
      </w:r>
      <w:proofErr w:type="spellEnd"/>
      <w:r>
        <w:rPr>
          <w:lang w:val="en-US"/>
        </w:rPr>
        <w:t>/</w:t>
      </w:r>
      <w:r w:rsidR="00524EA2" w:rsidRPr="00524EA2">
        <w:rPr>
          <w:lang w:val="en-US"/>
        </w:rPr>
        <w:t>test/compare-</w:t>
      </w:r>
      <w:proofErr w:type="spellStart"/>
      <w:r w:rsidR="00524EA2" w:rsidRPr="00524EA2">
        <w:rPr>
          <w:lang w:val="en-US"/>
        </w:rPr>
        <w:t>lmb</w:t>
      </w:r>
      <w:proofErr w:type="spellEnd"/>
      <w:r w:rsidR="00524EA2" w:rsidRPr="00524EA2">
        <w:rPr>
          <w:lang w:val="en-US"/>
        </w:rPr>
        <w:t>-</w:t>
      </w:r>
      <w:proofErr w:type="spellStart"/>
      <w:proofErr w:type="gramStart"/>
      <w:r w:rsidR="00524EA2" w:rsidRPr="00524EA2">
        <w:rPr>
          <w:lang w:val="en-US"/>
        </w:rPr>
        <w:t>seg.R</w:t>
      </w:r>
      <w:proofErr w:type="spellEnd"/>
      <w:proofErr w:type="gramEnd"/>
      <w:r w:rsidR="00524EA2">
        <w:rPr>
          <w:lang w:val="en-US"/>
        </w:rPr>
        <w:t xml:space="preserve"> for comparison on SDIpsilo dataset)</w:t>
      </w:r>
      <w:r>
        <w:rPr>
          <w:lang w:val="en-US"/>
        </w:rPr>
        <w:t>.</w:t>
      </w:r>
    </w:p>
    <w:p w14:paraId="18B237AE" w14:textId="1B7172C3" w:rsidR="00524EA2" w:rsidRPr="00370631" w:rsidRDefault="00524EA2" w:rsidP="00370631">
      <w:pPr>
        <w:rPr>
          <w:lang w:val="en-US"/>
        </w:rPr>
      </w:pPr>
      <w:r w:rsidRPr="007D54D0">
        <w:rPr>
          <w:highlight w:val="yellow"/>
          <w:lang w:val="en-US"/>
        </w:rPr>
        <w:t>Only one of the two</w:t>
      </w:r>
      <w:r>
        <w:rPr>
          <w:lang w:val="en-US"/>
        </w:rPr>
        <w:t xml:space="preserve">? If yes, </w:t>
      </w:r>
      <w:r w:rsidR="00182998">
        <w:rPr>
          <w:lang w:val="en-US"/>
        </w:rPr>
        <w:t>`segreg`</w:t>
      </w:r>
      <w:r>
        <w:rPr>
          <w:lang w:val="en-US"/>
        </w:rPr>
        <w:t xml:space="preserve"> might be more interesting for breakpoint CI &gt; coverage can then be evaluated</w:t>
      </w:r>
      <w:r w:rsidR="00182998">
        <w:rPr>
          <w:lang w:val="en-US"/>
        </w:rPr>
        <w:t xml:space="preserve"> + breakpoint CI overlapping each other or one end of the time range.</w:t>
      </w:r>
    </w:p>
    <w:p w14:paraId="487CF163" w14:textId="674D9001" w:rsidR="007B3CBC" w:rsidRDefault="007B3CBC" w:rsidP="007B3CBC">
      <w:pPr>
        <w:pStyle w:val="Heading1"/>
      </w:pPr>
      <w:r>
        <w:lastRenderedPageBreak/>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43A2C85F" w:rsidR="00DB7F2A" w:rsidRDefault="00DB7F2A" w:rsidP="007B3CBC">
      <w:pPr>
        <w:rPr>
          <w:lang w:val="en-US"/>
        </w:rPr>
      </w:pPr>
      <w:r>
        <w:rPr>
          <w:lang w:val="en-US"/>
        </w:rPr>
        <w:t xml:space="preserve">Having specified the population level trajectory, the individual true trajectory will be derived by adding noise to the breakpoints’ coordinates. From this true individual trajectory, we add noise to compute the noised trajectory, which we then round to the closest integer to </w:t>
      </w:r>
      <w:r w:rsidR="00FA215B">
        <w:rPr>
          <w:lang w:val="en-US"/>
        </w:rPr>
        <w:t>simulate SDI 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3CC9F1AB" w14:textId="0AC44C1E" w:rsidR="00103CAD" w:rsidRDefault="00103CAD" w:rsidP="00103CAD">
      <w:pPr>
        <w:pStyle w:val="ListParagraph"/>
        <w:numPr>
          <w:ilvl w:val="0"/>
          <w:numId w:val="3"/>
        </w:numPr>
        <w:rPr>
          <w:lang w:val="en-US"/>
        </w:rPr>
      </w:pPr>
      <w:r w:rsidRPr="00103CAD">
        <w:rPr>
          <w:u w:val="single"/>
          <w:lang w:val="en-US"/>
        </w:rPr>
        <w:t>Good for both methods</w:t>
      </w:r>
      <w:r>
        <w:rPr>
          <w:lang w:val="en-US"/>
        </w:rPr>
        <w:t>: Large sample sizes (n.obs &gt;= 50) with long and stable plateaus (more observation and less noise during the plateau phase)</w:t>
      </w:r>
    </w:p>
    <w:p w14:paraId="0A8B27C8" w14:textId="12094E44" w:rsidR="00103CAD" w:rsidRDefault="00103CAD" w:rsidP="00103CAD">
      <w:pPr>
        <w:pStyle w:val="ListParagraph"/>
        <w:numPr>
          <w:ilvl w:val="0"/>
          <w:numId w:val="3"/>
        </w:numPr>
        <w:rPr>
          <w:lang w:val="en-US"/>
        </w:rPr>
      </w:pPr>
      <w:r w:rsidRPr="00103CAD">
        <w:rPr>
          <w:u w:val="single"/>
          <w:lang w:val="en-US"/>
        </w:rPr>
        <w:t>Good for `segreg` but not for `segmented.lme`:</w:t>
      </w:r>
      <w:r>
        <w:rPr>
          <w:lang w:val="en-US"/>
        </w:rPr>
        <w:t xml:space="preserve"> Low sample size may affect the mixed model since the pooled estimates will be less precise. Shorter plateau may also affect </w:t>
      </w:r>
      <w:r w:rsidR="000F46AD">
        <w:rPr>
          <w:lang w:val="en-US"/>
        </w:rPr>
        <w:t>only the same method</w:t>
      </w:r>
      <w:r>
        <w:rPr>
          <w:lang w:val="en-US"/>
        </w:rPr>
        <w:t xml:space="preserve"> since the </w:t>
      </w:r>
      <w:r w:rsidR="000F46AD">
        <w:rPr>
          <w:lang w:val="en-US"/>
        </w:rPr>
        <w:t>plateau is not enforced in the model</w:t>
      </w:r>
      <w:r>
        <w:rPr>
          <w:lang w:val="en-US"/>
        </w:rPr>
        <w:t>.</w:t>
      </w:r>
    </w:p>
    <w:p w14:paraId="0A99C94A" w14:textId="6336E47D" w:rsidR="00103CAD" w:rsidRPr="000F46AD" w:rsidRDefault="00103CAD" w:rsidP="00103CAD">
      <w:pPr>
        <w:pStyle w:val="ListParagraph"/>
        <w:numPr>
          <w:ilvl w:val="0"/>
          <w:numId w:val="3"/>
        </w:numPr>
        <w:rPr>
          <w:u w:val="single"/>
          <w:lang w:val="en-US"/>
        </w:rPr>
      </w:pPr>
      <w:r w:rsidRPr="000F46AD">
        <w:rPr>
          <w:u w:val="single"/>
          <w:lang w:val="en-US"/>
        </w:rPr>
        <w:t>Good for `segmented.lme` but not for `segreg`:</w:t>
      </w:r>
      <w:r w:rsidR="000F46AD">
        <w:rPr>
          <w:lang w:val="en-US"/>
        </w:rPr>
        <w:t xml:space="preserve"> Low variability on the breakpoint may gives similar performance, but more interesting results for the mixed approach</w:t>
      </w:r>
      <w:r w:rsidR="007A70D6">
        <w:rPr>
          <w:lang w:val="en-US"/>
        </w:rPr>
        <w:t xml:space="preserve">, with the </w:t>
      </w:r>
      <w:r w:rsidR="000F46AD">
        <w:rPr>
          <w:lang w:val="en-US"/>
        </w:rPr>
        <w:t>population-level breakpoint estimate</w:t>
      </w:r>
      <w:r w:rsidR="007A70D6">
        <w:rPr>
          <w:lang w:val="en-US"/>
        </w:rPr>
        <w:t>.</w:t>
      </w:r>
    </w:p>
    <w:p w14:paraId="743009A0" w14:textId="22E2D77E" w:rsidR="00103CAD" w:rsidRPr="007A70D6" w:rsidRDefault="00103CAD" w:rsidP="0036333C">
      <w:pPr>
        <w:pStyle w:val="ListParagraph"/>
        <w:numPr>
          <w:ilvl w:val="0"/>
          <w:numId w:val="3"/>
        </w:numPr>
        <w:rPr>
          <w:lang w:val="en-US"/>
        </w:rPr>
      </w:pPr>
      <w:r w:rsidRPr="000F46AD">
        <w:rPr>
          <w:u w:val="single"/>
          <w:lang w:val="en-US"/>
        </w:rPr>
        <w:t>Poor for both methods:</w:t>
      </w:r>
      <w:r>
        <w:rPr>
          <w:lang w:val="en-US"/>
        </w:rPr>
        <w:t xml:space="preserve"> High level of noise on the score</w:t>
      </w:r>
      <w:r w:rsidR="007A70D6">
        <w:rPr>
          <w:lang w:val="en-US"/>
        </w:rPr>
        <w:t xml:space="preserve"> should be the only factor affecting similarly both methods.</w:t>
      </w:r>
    </w:p>
    <w:p w14:paraId="1FD92B45" w14:textId="6ED9E7E5" w:rsidR="0036333C" w:rsidRPr="0036333C" w:rsidRDefault="0036333C" w:rsidP="0036333C">
      <w:pPr>
        <w:rPr>
          <w:lang w:val="en-US"/>
        </w:rPr>
      </w:pPr>
      <w:r>
        <w:rPr>
          <w:lang w:val="en-US"/>
        </w:rPr>
        <w:t>The number of observations in each dataset is of major interest since most studies on psychedelics currently have small sample size (typically n&lt;</w:t>
      </w:r>
      <w:r w:rsidR="00B12370">
        <w:rPr>
          <w:lang w:val="en-US"/>
        </w:rPr>
        <w:t>50</w:t>
      </w:r>
      <w:r>
        <w:rPr>
          <w:lang w:val="en-US"/>
        </w:rPr>
        <w:t>)</w:t>
      </w:r>
      <w:r w:rsidR="000F46AD">
        <w:rPr>
          <w:lang w:val="en-US"/>
        </w:rPr>
        <w:t>.</w:t>
      </w:r>
    </w:p>
    <w:p w14:paraId="2A16FB50" w14:textId="086E760D" w:rsidR="007B3CBC" w:rsidRDefault="00F3342F" w:rsidP="007B3CBC">
      <w:pPr>
        <w:pStyle w:val="Heading1"/>
      </w:pPr>
      <w:r w:rsidRPr="00227F3E">
        <w:t>Simulation plan:</w:t>
      </w:r>
    </w:p>
    <w:p w14:paraId="33E56267" w14:textId="52E56922" w:rsidR="00FA215B" w:rsidRDefault="00FA215B" w:rsidP="00FA215B">
      <w:pPr>
        <w:pStyle w:val="Heading2"/>
        <w:rPr>
          <w:lang w:val="en-US"/>
        </w:rPr>
      </w:pPr>
      <w:r>
        <w:rPr>
          <w:lang w:val="en-US"/>
        </w:rPr>
        <w:t>Range of values for simulation parameters</w:t>
      </w:r>
    </w:p>
    <w:p w14:paraId="229E9830" w14:textId="72788C32"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xml:space="preserve">, whilst most of them have </w:t>
      </w:r>
      <w:r w:rsidR="007D54D0">
        <w:rPr>
          <w:lang w:val="en-US"/>
        </w:rPr>
        <w:lastRenderedPageBreak/>
        <w:t>been chosen based on the reproduced analysis of the SDIpsilo, or from the original article (</w:t>
      </w:r>
      <w:proofErr w:type="spellStart"/>
      <w:r w:rsidR="007D54D0">
        <w:rPr>
          <w:lang w:val="en-US"/>
        </w:rPr>
        <w:t>Stenbæck</w:t>
      </w:r>
      <w:proofErr w:type="spellEnd"/>
      <w:r w:rsidR="007D54D0">
        <w:rPr>
          <w:lang w:val="en-US"/>
        </w:rPr>
        <w:t xml:space="preserve"> et al.</w:t>
      </w:r>
      <w:r w:rsidR="00F27290">
        <w:rPr>
          <w:lang w:val="en-US"/>
        </w:rPr>
        <w:t>, 2021</w:t>
      </w:r>
      <w:r w:rsidR="007D54D0">
        <w:rPr>
          <w:lang w:val="en-US"/>
        </w:rPr>
        <w:t>)</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t>Breakpoints distribution (means)</w:t>
            </w:r>
          </w:p>
        </w:tc>
        <w:tc>
          <w:tcPr>
            <w:tcW w:w="1560" w:type="dxa"/>
          </w:tcPr>
          <w:p w14:paraId="379BAFF8" w14:textId="79D4FD3D" w:rsidR="000A7471" w:rsidRDefault="000A7471" w:rsidP="00BA2C06">
            <w:pPr>
              <w:jc w:val="center"/>
              <w:rPr>
                <w:lang w:val="en-US"/>
              </w:rPr>
            </w:pPr>
            <w:r>
              <w:rPr>
                <w:lang w:val="en-US"/>
              </w:rPr>
              <w:t>1</w:t>
            </w:r>
            <w:r w:rsidR="00854B28">
              <w:rPr>
                <w:lang w:val="en-US"/>
              </w:rPr>
              <w:t xml:space="preserve"> * 1 * 3 = 3</w:t>
            </w:r>
          </w:p>
        </w:tc>
        <w:tc>
          <w:tcPr>
            <w:tcW w:w="4961" w:type="dxa"/>
          </w:tcPr>
          <w:p w14:paraId="5DDC53F1" w14:textId="60A58533" w:rsidR="000A7471" w:rsidRDefault="000A7471" w:rsidP="00BA2C06">
            <w:pPr>
              <w:jc w:val="center"/>
            </w:pPr>
            <w:r w:rsidRPr="000A7471">
              <w:t>Break 0: fixed at (t</w:t>
            </w:r>
            <w:r>
              <w:t xml:space="preserve"> </w:t>
            </w:r>
            <w:r w:rsidRPr="000A7471">
              <w:t>=</w:t>
            </w:r>
            <w:r>
              <w:t xml:space="preserve"> </w:t>
            </w:r>
            <w:r w:rsidRPr="000A7471">
              <w:t>0 min</w:t>
            </w:r>
            <w:r w:rsidR="00854B28">
              <w:t xml:space="preserve"> ;</w:t>
            </w:r>
            <w:r w:rsidRPr="000A7471">
              <w:t xml:space="preserve"> SDI = 0)</w:t>
            </w:r>
          </w:p>
          <w:p w14:paraId="3EA4FD84" w14:textId="451BD9D5" w:rsidR="000A7471" w:rsidRPr="003A5D4E" w:rsidRDefault="000A7471" w:rsidP="00BA2C06">
            <w:pPr>
              <w:jc w:val="center"/>
            </w:pPr>
            <w:r w:rsidRPr="003A5D4E">
              <w:t>Break 1: (t = 77</w:t>
            </w:r>
            <w:r w:rsidR="00B50583" w:rsidRPr="003A5D4E">
              <w:t xml:space="preserve"> min</w:t>
            </w:r>
            <w:r w:rsidR="00854B28" w:rsidRPr="003A5D4E">
              <w:t>;</w:t>
            </w:r>
            <w:r w:rsidRPr="003A5D4E">
              <w:t xml:space="preserve"> SDI = 9.3)</w:t>
            </w:r>
          </w:p>
          <w:p w14:paraId="6ABA8C84" w14:textId="44B3C6C9" w:rsidR="00854B28" w:rsidRPr="003A5D4E" w:rsidRDefault="00854B28" w:rsidP="00854B28">
            <w:pPr>
              <w:jc w:val="center"/>
            </w:pPr>
            <w:r w:rsidRPr="003A5D4E">
              <w:t xml:space="preserve">Break 2 – break 1: (t = 32, </w:t>
            </w:r>
            <w:r w:rsidRPr="00E14F3D">
              <w:rPr>
                <w:b/>
                <w:bCs/>
              </w:rPr>
              <w:t>78</w:t>
            </w:r>
            <w:r w:rsidRPr="003A5D4E">
              <w:t>, 143</w:t>
            </w:r>
            <w:r w:rsidR="00B50583" w:rsidRPr="003A5D4E">
              <w:t xml:space="preserve"> min</w:t>
            </w:r>
            <w:r w:rsidRPr="003A5D4E">
              <w:t>)</w:t>
            </w:r>
          </w:p>
        </w:tc>
      </w:tr>
      <w:tr w:rsidR="000A7471" w:rsidRPr="00854B28" w14:paraId="2D84E5EB" w14:textId="77777777" w:rsidTr="00370631">
        <w:tc>
          <w:tcPr>
            <w:tcW w:w="2693" w:type="dxa"/>
          </w:tcPr>
          <w:p w14:paraId="23CAC4EF" w14:textId="7AD6690B" w:rsidR="000A7471" w:rsidRPr="00854B28" w:rsidRDefault="009E1E9D" w:rsidP="00BA2C06">
            <w:pPr>
              <w:jc w:val="center"/>
              <w:rPr>
                <w:lang w:val="en-US"/>
              </w:rPr>
            </w:pPr>
            <w:r>
              <w:rPr>
                <w:lang w:val="en-US"/>
              </w:rPr>
              <w:t>Breakpoints distribution (standard deviation)</w:t>
            </w:r>
          </w:p>
        </w:tc>
        <w:tc>
          <w:tcPr>
            <w:tcW w:w="1560" w:type="dxa"/>
          </w:tcPr>
          <w:p w14:paraId="34F1C7A9" w14:textId="25D5E1C9" w:rsidR="000A7471" w:rsidRPr="00854B28" w:rsidRDefault="00B50583" w:rsidP="00BA2C06">
            <w:pPr>
              <w:jc w:val="center"/>
              <w:rPr>
                <w:lang w:val="en-US"/>
              </w:rPr>
            </w:pPr>
            <w:r>
              <w:rPr>
                <w:lang w:val="en-US"/>
              </w:rPr>
              <w:t>3 * 3 = 9</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8CCBF3B" w14:textId="46A2612A" w:rsidR="009E1E9D" w:rsidRPr="00854B28" w:rsidRDefault="009E1E9D" w:rsidP="009E1E9D">
            <w:pPr>
              <w:jc w:val="center"/>
              <w:rPr>
                <w:lang w:val="en-US"/>
              </w:rPr>
            </w:pPr>
            <w:r w:rsidRPr="00854B28">
              <w:rPr>
                <w:lang w:val="en-US"/>
              </w:rPr>
              <w:t>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 xml:space="preserve">; </w:t>
            </w:r>
            <w:proofErr w:type="spellStart"/>
            <w:r>
              <w:rPr>
                <w:lang w:val="en-US"/>
              </w:rPr>
              <w:t>sd.</w:t>
            </w:r>
            <w:r w:rsidRPr="00854B28">
              <w:rPr>
                <w:lang w:val="en-US"/>
              </w:rPr>
              <w:t>SDI</w:t>
            </w:r>
            <w:proofErr w:type="spellEnd"/>
            <w:r w:rsidRPr="00854B28">
              <w:rPr>
                <w:lang w:val="en-US"/>
              </w:rPr>
              <w:t xml:space="preserve"> = </w:t>
            </w:r>
            <w:r w:rsidR="00076791">
              <w:rPr>
                <w:lang w:val="en-US"/>
              </w:rPr>
              <w:t>1</w:t>
            </w:r>
            <w:r w:rsidRPr="00854B28">
              <w:rPr>
                <w:lang w:val="en-US"/>
              </w:rPr>
              <w:t>)</w:t>
            </w:r>
          </w:p>
          <w:p w14:paraId="3A857922" w14:textId="65A16E92" w:rsidR="000A7471" w:rsidRPr="00854B28" w:rsidRDefault="009E1E9D" w:rsidP="009E1E9D">
            <w:pPr>
              <w:jc w:val="center"/>
              <w:rPr>
                <w:lang w:val="en-US"/>
              </w:rPr>
            </w:pPr>
            <w:r w:rsidRPr="00854B28">
              <w:rPr>
                <w:lang w:val="en-US"/>
              </w:rPr>
              <w:t>Break 2 – 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w:t>
            </w:r>
          </w:p>
        </w:tc>
      </w:tr>
      <w:tr w:rsidR="000A7471" w:rsidRPr="00216F0B"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4FE14198" w14:textId="77777777" w:rsidR="000A7471" w:rsidRDefault="000A7471" w:rsidP="00BA2C06">
            <w:pPr>
              <w:jc w:val="center"/>
              <w:rPr>
                <w:lang w:val="en-US"/>
              </w:rPr>
            </w:pPr>
            <w:r>
              <w:rPr>
                <w:lang w:val="en-US"/>
              </w:rPr>
              <w:t xml:space="preserve">2 </w:t>
            </w:r>
            <w:r w:rsidR="003924D4">
              <w:rPr>
                <w:lang w:val="en-US"/>
              </w:rPr>
              <w:t>*</w:t>
            </w:r>
            <w:r>
              <w:rPr>
                <w:lang w:val="en-US"/>
              </w:rPr>
              <w:t xml:space="preserve"> 2</w:t>
            </w:r>
            <w:r w:rsidR="009E1E9D">
              <w:rPr>
                <w:lang w:val="en-US"/>
              </w:rPr>
              <w:t xml:space="preserve"> = 4</w:t>
            </w:r>
          </w:p>
          <w:p w14:paraId="3ABA159F" w14:textId="26CDB523" w:rsidR="00E14F3D" w:rsidRDefault="00E14F3D" w:rsidP="00BA2C06">
            <w:pPr>
              <w:jc w:val="center"/>
              <w:rPr>
                <w:lang w:val="en-US"/>
              </w:rPr>
            </w:pPr>
            <w:r w:rsidRPr="00E14F3D">
              <w:rPr>
                <w:highlight w:val="green"/>
                <w:lang w:val="en-US"/>
              </w:rPr>
              <w:t>3</w:t>
            </w:r>
            <w:r>
              <w:rPr>
                <w:highlight w:val="green"/>
                <w:lang w:val="en-US"/>
              </w:rPr>
              <w:t>/2</w:t>
            </w:r>
            <w:r w:rsidRPr="00E14F3D">
              <w:rPr>
                <w:highlight w:val="green"/>
                <w:lang w:val="en-US"/>
              </w:rPr>
              <w:t xml:space="preserve"> * 1 = 3/2</w:t>
            </w:r>
          </w:p>
        </w:tc>
        <w:tc>
          <w:tcPr>
            <w:tcW w:w="4961" w:type="dxa"/>
          </w:tcPr>
          <w:p w14:paraId="51E4BB49" w14:textId="0D388ADB" w:rsidR="000A7471" w:rsidRDefault="000A7471" w:rsidP="00BA2C06">
            <w:pPr>
              <w:jc w:val="center"/>
              <w:rPr>
                <w:lang w:val="en-US"/>
              </w:rPr>
            </w:pPr>
            <w:r>
              <w:rPr>
                <w:lang w:val="en-US"/>
              </w:rPr>
              <w:t xml:space="preserve">Slope phases: 0.5, </w:t>
            </w:r>
            <w:r w:rsidRPr="00E14F3D">
              <w:rPr>
                <w:b/>
                <w:bCs/>
                <w:lang w:val="en-US"/>
              </w:rPr>
              <w:t>1</w:t>
            </w:r>
            <w:r w:rsidR="00E14F3D" w:rsidRPr="00E14F3D">
              <w:rPr>
                <w:highlight w:val="green"/>
                <w:lang w:val="en-US"/>
              </w:rPr>
              <w:t>, 2?</w:t>
            </w:r>
            <w:r w:rsidR="00216F0B">
              <w:rPr>
                <w:lang w:val="en-US"/>
              </w:rPr>
              <w:t xml:space="preserve"> Could be interesting?</w:t>
            </w:r>
          </w:p>
          <w:p w14:paraId="0FDC4696" w14:textId="22655B1A" w:rsidR="000A7471" w:rsidRDefault="000A7471" w:rsidP="00BA2C06">
            <w:pPr>
              <w:jc w:val="center"/>
              <w:rPr>
                <w:lang w:val="en-US"/>
              </w:rPr>
            </w:pPr>
            <w:r>
              <w:rPr>
                <w:lang w:val="en-US"/>
              </w:rPr>
              <w:t xml:space="preserve">Plateau phases: </w:t>
            </w:r>
            <w:r w:rsidRPr="00E14F3D">
              <w:rPr>
                <w:b/>
                <w:bCs/>
                <w:lang w:val="en-US"/>
              </w:rPr>
              <w:t>0.25</w:t>
            </w:r>
            <w:r>
              <w:rPr>
                <w:lang w:val="en-US"/>
              </w:rPr>
              <w:t xml:space="preserve">, </w:t>
            </w:r>
            <w:r w:rsidRPr="00E14F3D">
              <w:rPr>
                <w:highlight w:val="green"/>
                <w:lang w:val="en-US"/>
              </w:rPr>
              <w:t>0.</w:t>
            </w:r>
            <w:r w:rsidR="00E14F3D">
              <w:rPr>
                <w:highlight w:val="green"/>
                <w:lang w:val="en-US"/>
              </w:rPr>
              <w:t>5?</w:t>
            </w:r>
            <w:r w:rsidR="00216F0B">
              <w:rPr>
                <w:lang w:val="en-US"/>
              </w:rPr>
              <w:t xml:space="preserve"> not too big of a deal, not too relevant neither</w:t>
            </w:r>
          </w:p>
        </w:tc>
      </w:tr>
      <w:tr w:rsidR="00BA2C06" w:rsidRPr="00E974BA"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Default="00E14F3D" w:rsidP="00BA2C06">
            <w:pPr>
              <w:jc w:val="center"/>
              <w:rPr>
                <w:lang w:val="en-US"/>
              </w:rPr>
            </w:pPr>
            <w:r>
              <w:rPr>
                <w:lang w:val="en-US"/>
              </w:rPr>
              <w:t>1</w:t>
            </w:r>
          </w:p>
        </w:tc>
        <w:tc>
          <w:tcPr>
            <w:tcW w:w="4961" w:type="dxa"/>
          </w:tcPr>
          <w:p w14:paraId="0CBA4DDB" w14:textId="77777777" w:rsidR="00BA2C06" w:rsidRDefault="000A7471" w:rsidP="00BA2C06">
            <w:pPr>
              <w:jc w:val="center"/>
              <w:rPr>
                <w:lang w:val="en-US"/>
              </w:rPr>
            </w:pPr>
            <w:r>
              <w:rPr>
                <w:lang w:val="en-US"/>
              </w:rPr>
              <w:t xml:space="preserve">Normally distributed every 20 min with </w:t>
            </w:r>
            <w:proofErr w:type="spellStart"/>
            <w:r>
              <w:rPr>
                <w:lang w:val="en-US"/>
              </w:rPr>
              <w:t>sd</w:t>
            </w:r>
            <w:proofErr w:type="spellEnd"/>
            <w:r>
              <w:rPr>
                <w:lang w:val="en-US"/>
              </w:rPr>
              <w:t xml:space="preserve"> = 2.</w:t>
            </w:r>
          </w:p>
          <w:p w14:paraId="7033A76B" w14:textId="54CA4105" w:rsidR="000A7471" w:rsidRDefault="000A7471" w:rsidP="00BA2C06">
            <w:pPr>
              <w:jc w:val="center"/>
              <w:rPr>
                <w:lang w:val="en-US"/>
              </w:rPr>
            </w:pPr>
            <w:r>
              <w:rPr>
                <w:lang w:val="en-US"/>
              </w:rPr>
              <w:t>First measurement is fixed at t = 0 min.</w:t>
            </w:r>
          </w:p>
        </w:tc>
      </w:tr>
      <w:tr w:rsidR="00BA2C06" w:rsidRPr="001D0F86"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w:t>
            </w:r>
            <w:proofErr w:type="spellStart"/>
            <w:r w:rsidR="00E14F3D">
              <w:rPr>
                <w:lang w:val="en-US"/>
              </w:rPr>
              <w:t>n.sim</w:t>
            </w:r>
            <w:proofErr w:type="spellEnd"/>
          </w:p>
        </w:tc>
        <w:tc>
          <w:tcPr>
            <w:tcW w:w="1560" w:type="dxa"/>
          </w:tcPr>
          <w:p w14:paraId="45A09181" w14:textId="2E7DD022" w:rsidR="00BA2C06" w:rsidRDefault="00E14F3D" w:rsidP="00BA2C06">
            <w:pPr>
              <w:jc w:val="center"/>
              <w:rPr>
                <w:lang w:val="en-US"/>
              </w:rPr>
            </w:pPr>
            <w:r>
              <w:rPr>
                <w:lang w:val="en-US"/>
              </w:rPr>
              <w:t>1</w:t>
            </w:r>
          </w:p>
        </w:tc>
        <w:tc>
          <w:tcPr>
            <w:tcW w:w="4961" w:type="dxa"/>
          </w:tcPr>
          <w:p w14:paraId="19A72992" w14:textId="7B3529CE" w:rsidR="001D0F86" w:rsidRDefault="001D0F86" w:rsidP="001D0F86">
            <w:pPr>
              <w:jc w:val="center"/>
              <w:rPr>
                <w:lang w:val="en-US"/>
              </w:rPr>
            </w:pPr>
            <w:r>
              <w:rPr>
                <w:lang w:val="en-US"/>
              </w:rPr>
              <w:t>475</w:t>
            </w:r>
          </w:p>
          <w:p w14:paraId="3BFAD8EE" w14:textId="2F437900" w:rsidR="001D0F86" w:rsidRDefault="001D0F86" w:rsidP="001D0F86">
            <w:pPr>
              <w:jc w:val="center"/>
              <w:rPr>
                <w:lang w:val="en-US"/>
              </w:rPr>
            </w:pPr>
            <w:r>
              <w:rPr>
                <w:lang w:val="en-US"/>
              </w:rPr>
              <w:t>Assuring a 1% Monte Carlo SE on coverage probability estimates</w:t>
            </w:r>
          </w:p>
        </w:tc>
      </w:tr>
      <w:tr w:rsidR="000A7471" w:rsidRPr="00E974BA"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77777777" w:rsidR="000A7471" w:rsidRDefault="009A7E17" w:rsidP="00BA2C06">
            <w:pPr>
              <w:jc w:val="center"/>
              <w:rPr>
                <w:lang w:val="en-US"/>
              </w:rPr>
            </w:pPr>
            <w:r>
              <w:rPr>
                <w:lang w:val="en-US"/>
              </w:rPr>
              <w:t>648</w:t>
            </w:r>
          </w:p>
          <w:p w14:paraId="26CD7C51" w14:textId="631045D2" w:rsidR="009A7E17" w:rsidRDefault="009A7E17" w:rsidP="00BA2C06">
            <w:pPr>
              <w:jc w:val="center"/>
              <w:rPr>
                <w:lang w:val="en-US"/>
              </w:rPr>
            </w:pPr>
            <w:r>
              <w:rPr>
                <w:lang w:val="en-US"/>
              </w:rPr>
              <w:t>22</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7170C3E" w:rsidR="000A7471" w:rsidRDefault="009A7E17" w:rsidP="009A7E17">
            <w:pPr>
              <w:jc w:val="center"/>
              <w:rPr>
                <w:lang w:val="en-US"/>
              </w:rPr>
            </w:pPr>
            <w:r>
              <w:rPr>
                <w:lang w:val="en-US"/>
              </w:rPr>
              <w:t>Edges only</w:t>
            </w:r>
          </w:p>
        </w:tc>
      </w:tr>
      <w:tr w:rsidR="003A5D4E" w:rsidRPr="00E974BA" w14:paraId="54C4867A" w14:textId="77777777" w:rsidTr="00370631">
        <w:tc>
          <w:tcPr>
            <w:tcW w:w="2693" w:type="dxa"/>
          </w:tcPr>
          <w:p w14:paraId="7961D80A" w14:textId="015EE363" w:rsidR="003A5D4E" w:rsidRDefault="003A5D4E" w:rsidP="00BA2C06">
            <w:pPr>
              <w:jc w:val="center"/>
              <w:rPr>
                <w:lang w:val="en-US"/>
              </w:rPr>
            </w:pPr>
            <w:r>
              <w:rPr>
                <w:lang w:val="en-US"/>
              </w:rPr>
              <w:t>Number of generated datasets</w:t>
            </w:r>
            <w:r w:rsidR="009A7E17">
              <w:rPr>
                <w:lang w:val="en-US"/>
              </w:rPr>
              <w:t xml:space="preserve"> (500*TOTAL)</w:t>
            </w:r>
          </w:p>
        </w:tc>
        <w:tc>
          <w:tcPr>
            <w:tcW w:w="1560" w:type="dxa"/>
          </w:tcPr>
          <w:p w14:paraId="279CC0D7" w14:textId="77777777" w:rsidR="003A5D4E" w:rsidRDefault="009A7E17" w:rsidP="00BA2C06">
            <w:pPr>
              <w:jc w:val="center"/>
              <w:rPr>
                <w:lang w:val="en-US"/>
              </w:rPr>
            </w:pPr>
            <w:r>
              <w:rPr>
                <w:lang w:val="en-US"/>
              </w:rPr>
              <w:t>324 000</w:t>
            </w:r>
          </w:p>
          <w:p w14:paraId="39A9E6E7" w14:textId="1F01620E" w:rsidR="009A7E17" w:rsidRDefault="009A7E17" w:rsidP="00BA2C06">
            <w:pPr>
              <w:jc w:val="center"/>
              <w:rPr>
                <w:lang w:val="en-US"/>
              </w:rPr>
            </w:pPr>
            <w:r>
              <w:rPr>
                <w:lang w:val="en-US"/>
              </w:rPr>
              <w:t>11 000</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01ABBEC2" w:rsidR="003A5D4E" w:rsidRDefault="003A5D4E" w:rsidP="00E974BA">
            <w:pPr>
              <w:keepNext/>
              <w:jc w:val="center"/>
              <w:rPr>
                <w:lang w:val="en-US"/>
              </w:rPr>
            </w:pPr>
            <w:r>
              <w:rPr>
                <w:lang w:val="en-US"/>
              </w:rPr>
              <w:t>Edge</w:t>
            </w:r>
            <w:r w:rsidR="009A7E17">
              <w:rPr>
                <w:lang w:val="en-US"/>
              </w:rPr>
              <w:t>s</w:t>
            </w:r>
            <w:r>
              <w:rPr>
                <w:lang w:val="en-US"/>
              </w:rPr>
              <w:t xml:space="preserve"> only</w:t>
            </w:r>
          </w:p>
        </w:tc>
      </w:tr>
    </w:tbl>
    <w:p w14:paraId="0087B5BE" w14:textId="7FA69090" w:rsidR="00E974BA" w:rsidRPr="00E974BA" w:rsidRDefault="00E974BA" w:rsidP="00E974BA">
      <w:pPr>
        <w:pStyle w:val="Caption"/>
        <w:jc w:val="center"/>
        <w:rPr>
          <w:lang w:val="en-US"/>
        </w:rPr>
      </w:pPr>
      <w:r w:rsidRPr="00E974BA">
        <w:rPr>
          <w:lang w:val="en-US"/>
        </w:rPr>
        <w:t xml:space="preserve">Table </w:t>
      </w:r>
      <w:r>
        <w:fldChar w:fldCharType="begin"/>
      </w:r>
      <w:r w:rsidRPr="00E974BA">
        <w:rPr>
          <w:lang w:val="en-US"/>
        </w:rPr>
        <w:instrText xml:space="preserve"> SEQ Table \* ARABIC </w:instrText>
      </w:r>
      <w:r>
        <w:fldChar w:fldCharType="separate"/>
      </w:r>
      <w:r w:rsidRPr="00E974BA">
        <w:rPr>
          <w:noProof/>
          <w:lang w:val="en-US"/>
        </w:rPr>
        <w:t>1</w:t>
      </w:r>
      <w:r>
        <w:fldChar w:fldCharType="end"/>
      </w:r>
      <w:r w:rsidRPr="00E974BA">
        <w:rPr>
          <w:lang w:val="en-US"/>
        </w:rPr>
        <w:t xml:space="preserve"> - Simulation plan. Bold values are the reference used if another factor is varying</w:t>
      </w:r>
    </w:p>
    <w:p w14:paraId="223DFD05" w14:textId="0CF15FD6" w:rsidR="00FA215B" w:rsidRDefault="00FA215B" w:rsidP="00305589">
      <w:pPr>
        <w:pStyle w:val="Heading2"/>
        <w:rPr>
          <w:lang w:val="en-US"/>
        </w:rPr>
      </w:pPr>
      <w:r>
        <w:rPr>
          <w:lang w:val="en-US"/>
        </w:rPr>
        <w:t>Type of plan</w:t>
      </w:r>
    </w:p>
    <w:p w14:paraId="65D9D63C" w14:textId="6C07FA82" w:rsidR="00F3342F" w:rsidRDefault="00370631" w:rsidP="00BF0C3F">
      <w:pPr>
        <w:rPr>
          <w:lang w:val="en-US"/>
        </w:rPr>
      </w:pPr>
      <w:r>
        <w:rPr>
          <w:lang w:val="en-US"/>
        </w:rPr>
        <w:t xml:space="preserve">In order to save computational time, we decided to run </w:t>
      </w:r>
      <w:r w:rsidR="003924D4">
        <w:rPr>
          <w:lang w:val="en-US"/>
        </w:rPr>
        <w:t>the simulation only on the “edges” of the fully expanded grid. That is to say, we will only vary one factor at a time, keeping all of the others fixed.</w:t>
      </w:r>
    </w:p>
    <w:p w14:paraId="5A5BD499" w14:textId="35E674EC" w:rsidR="00DB30BB" w:rsidRPr="00CD1EBC" w:rsidRDefault="00DB30BB" w:rsidP="00BF0C3F">
      <w:pPr>
        <w:rPr>
          <w:lang w:val="en-US"/>
        </w:rPr>
      </w:pPr>
      <w:r>
        <w:rPr>
          <w:lang w:val="en-US"/>
        </w:rPr>
        <w:t xml:space="preserve">This choice has an impact on the way we can report the results, which is further explained in the </w:t>
      </w:r>
      <w:hyperlink w:anchor="_Simulation_results" w:history="1">
        <w:r>
          <w:rPr>
            <w:rStyle w:val="Hyperlink"/>
            <w:lang w:val="en-US"/>
          </w:rPr>
          <w:t>last Section</w:t>
        </w:r>
      </w:hyperlink>
      <w:r>
        <w:rPr>
          <w:lang w:val="en-US"/>
        </w:rPr>
        <w:t xml:space="preserve"> of this document.</w:t>
      </w:r>
    </w:p>
    <w:p w14:paraId="21A9EDA5" w14:textId="252314CC" w:rsidR="00305589" w:rsidRPr="00305589" w:rsidRDefault="00305589" w:rsidP="00305589">
      <w:pPr>
        <w:pStyle w:val="Heading2"/>
        <w:rPr>
          <w:lang w:val="en-US"/>
        </w:rPr>
      </w:pPr>
      <w:r>
        <w:rPr>
          <w:lang w:val="en-US"/>
        </w:rPr>
        <w:t>Error management</w:t>
      </w:r>
    </w:p>
    <w:p w14:paraId="75EA98F1" w14:textId="65CEF0C8" w:rsidR="00305BCB" w:rsidRDefault="00305BCB" w:rsidP="00F3342F">
      <w:pPr>
        <w:pStyle w:val="ListParagraph"/>
        <w:numPr>
          <w:ilvl w:val="0"/>
          <w:numId w:val="2"/>
        </w:numPr>
        <w:rPr>
          <w:lang w:val="en-US"/>
        </w:rPr>
      </w:pPr>
      <w:r>
        <w:rPr>
          <w:lang w:val="en-US"/>
        </w:rPr>
        <w:t xml:space="preserve">Errors during </w:t>
      </w:r>
      <w:r w:rsidR="009F6BF2">
        <w:rPr>
          <w:lang w:val="en-US"/>
        </w:rPr>
        <w:t>models’</w:t>
      </w:r>
      <w:r>
        <w:rPr>
          <w:lang w:val="en-US"/>
        </w:rPr>
        <w:t xml:space="preserve"> estimation will be caught and reported using </w:t>
      </w:r>
      <w:proofErr w:type="spellStart"/>
      <w:proofErr w:type="gramStart"/>
      <w:r>
        <w:rPr>
          <w:lang w:val="en-US"/>
        </w:rPr>
        <w:t>try</w:t>
      </w:r>
      <w:r w:rsidR="00E974BA">
        <w:rPr>
          <w:lang w:val="en-US"/>
        </w:rPr>
        <w:t>Catch</w:t>
      </w:r>
      <w:proofErr w:type="spellEnd"/>
      <w:r>
        <w:rPr>
          <w:lang w:val="en-US"/>
        </w:rPr>
        <w:t>(</w:t>
      </w:r>
      <w:proofErr w:type="gramEnd"/>
      <w:r>
        <w:rPr>
          <w:lang w:val="en-US"/>
        </w:rPr>
        <w:t>) statement.</w:t>
      </w:r>
      <w:r w:rsidR="009F6BF2">
        <w:rPr>
          <w:lang w:val="en-US"/>
        </w:rPr>
        <w:t xml:space="preserve"> They can be explored </w:t>
      </w:r>
      <w:r w:rsidR="00E974BA">
        <w:rPr>
          <w:lang w:val="en-US"/>
        </w:rPr>
        <w:t xml:space="preserve">later </w:t>
      </w:r>
      <w:r w:rsidR="009F6BF2">
        <w:rPr>
          <w:lang w:val="en-US"/>
        </w:rPr>
        <w:t xml:space="preserve">thanks to seed management. </w:t>
      </w:r>
    </w:p>
    <w:p w14:paraId="16D772CB" w14:textId="25CC4B15" w:rsidR="002905BF" w:rsidRDefault="002905BF" w:rsidP="00F3342F">
      <w:pPr>
        <w:pStyle w:val="ListParagraph"/>
        <w:numPr>
          <w:ilvl w:val="0"/>
          <w:numId w:val="2"/>
        </w:numPr>
        <w:rPr>
          <w:lang w:val="en-US"/>
        </w:rPr>
      </w:pPr>
      <w:r>
        <w:rPr>
          <w:lang w:val="en-US"/>
        </w:rPr>
        <w:t xml:space="preserve">What kind of errors are </w:t>
      </w:r>
      <w:r w:rsidR="00E118F3">
        <w:rPr>
          <w:lang w:val="en-US"/>
        </w:rPr>
        <w:t xml:space="preserve">expected? Convergence not reached after max </w:t>
      </w:r>
      <w:proofErr w:type="spellStart"/>
      <w:r w:rsidR="00E118F3">
        <w:rPr>
          <w:lang w:val="en-US"/>
        </w:rPr>
        <w:t>nb</w:t>
      </w:r>
      <w:proofErr w:type="spellEnd"/>
      <w:r w:rsidR="00E118F3">
        <w:rPr>
          <w:lang w:val="en-US"/>
        </w:rPr>
        <w:t xml:space="preserve"> of iterations, singular convergence (usually when the model is too complex).</w:t>
      </w:r>
    </w:p>
    <w:p w14:paraId="1887F55E" w14:textId="5DC346DE"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w:t>
      </w:r>
      <w:r w:rsidRPr="00BF0C3F">
        <w:rPr>
          <w:lang w:val="en-US"/>
        </w:rPr>
        <w:lastRenderedPageBreak/>
        <w:t xml:space="preserve">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t>```r</w:t>
      </w:r>
    </w:p>
    <w:p w14:paraId="32CAFF17" w14:textId="29149DDC" w:rsidR="00305BCB" w:rsidRPr="0072131F" w:rsidRDefault="00305BCB" w:rsidP="00893DA8">
      <w:pPr>
        <w:spacing w:line="180" w:lineRule="auto"/>
        <w:rPr>
          <w:lang w:val="en-US"/>
        </w:rPr>
      </w:pPr>
      <w:proofErr w:type="spellStart"/>
      <w:proofErr w:type="gramStart"/>
      <w:r w:rsidRPr="0072131F">
        <w:rPr>
          <w:lang w:val="en-US"/>
        </w:rPr>
        <w:t>set.seed</w:t>
      </w:r>
      <w:proofErr w:type="spellEnd"/>
      <w:proofErr w:type="gramEnd"/>
      <w:r w:rsidRPr="0072131F">
        <w:rPr>
          <w:lang w:val="en-US"/>
        </w:rPr>
        <w:t>(</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proofErr w:type="spellStart"/>
      <w:r w:rsidRPr="00305BCB">
        <w:rPr>
          <w:lang w:val="en-US"/>
        </w:rPr>
        <w:t>nsimAll</w:t>
      </w:r>
      <w:proofErr w:type="spellEnd"/>
      <w:r w:rsidRPr="00305BCB">
        <w:rPr>
          <w:lang w:val="en-US"/>
        </w:rPr>
        <w:t xml:space="preserve"> &lt;- </w:t>
      </w:r>
      <w:proofErr w:type="spellStart"/>
      <w:r w:rsidRPr="00305BCB">
        <w:rPr>
          <w:lang w:val="en-US"/>
        </w:rPr>
        <w:t>n.</w:t>
      </w:r>
      <w:r w:rsidR="00227F3E">
        <w:rPr>
          <w:lang w:val="en-US"/>
        </w:rPr>
        <w:t>sim</w:t>
      </w:r>
      <w:proofErr w:type="spellEnd"/>
      <w:r w:rsidR="00227F3E">
        <w:rPr>
          <w:lang w:val="en-US"/>
        </w:rPr>
        <w:t xml:space="preserve"> * </w:t>
      </w:r>
      <w:proofErr w:type="spellStart"/>
      <w:proofErr w:type="gramStart"/>
      <w:r w:rsidR="00227F3E">
        <w:rPr>
          <w:lang w:val="en-US"/>
        </w:rPr>
        <w:t>n.scenario</w:t>
      </w:r>
      <w:proofErr w:type="spellEnd"/>
      <w:proofErr w:type="gramEnd"/>
      <w:r w:rsidRPr="00305BCB">
        <w:rPr>
          <w:lang w:val="en-US"/>
        </w:rPr>
        <w:t xml:space="preserve"> </w:t>
      </w:r>
      <w:r w:rsidR="00715397">
        <w:rPr>
          <w:lang w:val="en-US"/>
        </w:rPr>
        <w:t xml:space="preserve"># </w:t>
      </w:r>
      <w:proofErr w:type="spellStart"/>
      <w:r w:rsidR="00715397">
        <w:rPr>
          <w:lang w:val="en-US"/>
        </w:rPr>
        <w:t>n.sim</w:t>
      </w:r>
      <w:proofErr w:type="spellEnd"/>
      <w:r w:rsidR="00715397">
        <w:rPr>
          <w:lang w:val="en-US"/>
        </w:rPr>
        <w:t xml:space="preserve">= </w:t>
      </w:r>
      <w:proofErr w:type="spellStart"/>
      <w:r w:rsidR="00715397">
        <w:rPr>
          <w:lang w:val="en-US"/>
        </w:rPr>
        <w:t>nb</w:t>
      </w:r>
      <w:proofErr w:type="spellEnd"/>
      <w:r w:rsidR="00715397">
        <w:rPr>
          <w:lang w:val="en-US"/>
        </w:rPr>
        <w:t xml:space="preserve"> of repetitions for each scenario simulated</w:t>
      </w:r>
    </w:p>
    <w:p w14:paraId="1896485E" w14:textId="2BB126C6" w:rsidR="00E9727F" w:rsidRDefault="00305BCB" w:rsidP="00E9727F">
      <w:pPr>
        <w:rPr>
          <w:lang w:val="en-US"/>
        </w:rPr>
      </w:pPr>
      <w:r w:rsidRPr="00305BCB">
        <w:rPr>
          <w:lang w:val="en-US"/>
        </w:rPr>
        <w:t xml:space="preserve">allseeds &lt;- </w:t>
      </w:r>
      <w:proofErr w:type="gramStart"/>
      <w:r w:rsidRPr="00305BCB">
        <w:rPr>
          <w:lang w:val="en-US"/>
        </w:rPr>
        <w:t>sample.int(</w:t>
      </w:r>
      <w:proofErr w:type="gramEnd"/>
      <w:r w:rsidRPr="00305BCB">
        <w:rPr>
          <w:lang w:val="en-US"/>
        </w:rPr>
        <w:t xml:space="preserve">n </w:t>
      </w:r>
      <w:proofErr w:type="gramStart"/>
      <w:r w:rsidRPr="00305BCB">
        <w:rPr>
          <w:lang w:val="en-US"/>
        </w:rPr>
        <w:t>= .</w:t>
      </w:r>
      <w:proofErr w:type="spellStart"/>
      <w:r w:rsidRPr="00305BCB">
        <w:rPr>
          <w:lang w:val="en-US"/>
        </w:rPr>
        <w:t>Machine</w:t>
      </w:r>
      <w:proofErr w:type="gramEnd"/>
      <w:r w:rsidRPr="00305BCB">
        <w:rPr>
          <w:lang w:val="en-US"/>
        </w:rPr>
        <w:t>$integer.max</w:t>
      </w:r>
      <w:proofErr w:type="spellEnd"/>
      <w:r w:rsidRPr="00305BCB">
        <w:rPr>
          <w:lang w:val="en-US"/>
        </w:rPr>
        <w:t xml:space="preserve">, size = </w:t>
      </w:r>
      <w:proofErr w:type="spellStart"/>
      <w:r w:rsidRPr="00305BCB">
        <w:rPr>
          <w:lang w:val="en-US"/>
        </w:rPr>
        <w:t>nsimAll</w:t>
      </w:r>
      <w:proofErr w:type="spellEnd"/>
      <w:r w:rsidRPr="00305BCB">
        <w:rPr>
          <w:lang w:val="en-US"/>
        </w:rPr>
        <w:t xml:space="preserve">, replace=FALSE) </w:t>
      </w:r>
    </w:p>
    <w:p w14:paraId="558FE287" w14:textId="0BF23255" w:rsidR="00BF0C3F" w:rsidRPr="00E9727F" w:rsidRDefault="00BF0C3F" w:rsidP="00E9727F">
      <w:pPr>
        <w:rPr>
          <w:lang w:val="en-US"/>
        </w:rPr>
      </w:pPr>
      <w:r>
        <w:rPr>
          <w:lang w:val="en-US"/>
        </w:rPr>
        <w:t>```</w:t>
      </w:r>
    </w:p>
    <w:p w14:paraId="422617E3" w14:textId="2FE1AD52" w:rsidR="00E9727F" w:rsidRDefault="00E9727F" w:rsidP="00E9727F">
      <w:pPr>
        <w:pStyle w:val="Heading1"/>
      </w:pPr>
      <w:r>
        <w:t>Estimates and summary measures</w:t>
      </w:r>
    </w:p>
    <w:p w14:paraId="0AE62127" w14:textId="146132D1" w:rsidR="00F139C2" w:rsidRDefault="00F139C2" w:rsidP="00F139C2">
      <w:pPr>
        <w:rPr>
          <w:lang w:val="en-US"/>
        </w:rPr>
      </w:pPr>
      <w:r>
        <w:rPr>
          <w:lang w:val="en-US"/>
        </w:rPr>
        <w:t>The main estimands of interest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1F5E8111"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5D20F8A7"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p>
    <w:p w14:paraId="0F752F84" w14:textId="783150E0" w:rsidR="008D26CB" w:rsidRPr="008D26CB" w:rsidRDefault="008D26CB" w:rsidP="008D26CB">
      <w:pPr>
        <w:rPr>
          <w:lang w:val="en-US"/>
        </w:rPr>
      </w:pPr>
      <w:r>
        <w:rPr>
          <w:lang w:val="en-US"/>
        </w:rPr>
        <w:t>At the simulation level, we will report the mean</w:t>
      </w:r>
    </w:p>
    <w:p w14:paraId="3A996545" w14:textId="316BB434" w:rsidR="00E14F3D" w:rsidRPr="00E14F3D" w:rsidRDefault="00E14F3D" w:rsidP="00E14F3D">
      <w:pPr>
        <w:rPr>
          <w:lang w:val="en-US"/>
        </w:rPr>
      </w:pPr>
      <w:r>
        <w:rPr>
          <w:lang w:val="en-US"/>
        </w:rPr>
        <w:t>During the simulation, some errors may occur, especially during the computation of the statistical model</w:t>
      </w:r>
      <w:r w:rsidR="00680EF8">
        <w:rPr>
          <w:lang w:val="en-US"/>
        </w:rPr>
        <w:t>. They can happen for instance due to:</w:t>
      </w:r>
    </w:p>
    <w:p w14:paraId="0EEFD849" w14:textId="5901E845" w:rsidR="00E14F3D" w:rsidRDefault="00E14F3D" w:rsidP="00E14F3D">
      <w:pPr>
        <w:pStyle w:val="ListParagraph"/>
        <w:numPr>
          <w:ilvl w:val="0"/>
          <w:numId w:val="2"/>
        </w:numPr>
        <w:rPr>
          <w:lang w:val="en-US"/>
        </w:rPr>
      </w:pPr>
      <w:r>
        <w:rPr>
          <w:lang w:val="en-US"/>
        </w:rPr>
        <w:t>Convergence failure (not reached after maximum number of iterations)</w:t>
      </w:r>
    </w:p>
    <w:p w14:paraId="2249121B" w14:textId="77777777" w:rsidR="00E14F3D" w:rsidRDefault="00E14F3D" w:rsidP="00E14F3D">
      <w:pPr>
        <w:pStyle w:val="ListParagraph"/>
        <w:numPr>
          <w:ilvl w:val="0"/>
          <w:numId w:val="2"/>
        </w:numPr>
        <w:rPr>
          <w:lang w:val="en-US"/>
        </w:rPr>
      </w:pPr>
      <w:r>
        <w:rPr>
          <w:lang w:val="en-US"/>
        </w:rPr>
        <w:t>Singular convergence (usually happens when model is over specified)</w:t>
      </w:r>
    </w:p>
    <w:p w14:paraId="797169AC" w14:textId="295101B3" w:rsidR="00E14F3D" w:rsidRPr="00680EF8" w:rsidRDefault="00E14F3D" w:rsidP="00C75FEC">
      <w:pPr>
        <w:pStyle w:val="ListParagraph"/>
        <w:numPr>
          <w:ilvl w:val="0"/>
          <w:numId w:val="2"/>
        </w:numPr>
        <w:rPr>
          <w:lang w:val="en-US"/>
        </w:rPr>
      </w:pPr>
      <w:r>
        <w:rPr>
          <w:lang w:val="en-US"/>
        </w:rPr>
        <w:t>Continuity failure at the breaks (</w:t>
      </w:r>
      <w:r w:rsidRPr="00F139C2">
        <w:rPr>
          <w:highlight w:val="yellow"/>
          <w:lang w:val="en-US"/>
        </w:rPr>
        <w:t xml:space="preserve">ask Brice </w:t>
      </w:r>
      <w:r>
        <w:rPr>
          <w:highlight w:val="yellow"/>
          <w:lang w:val="en-US"/>
        </w:rPr>
        <w:t xml:space="preserve">to check </w:t>
      </w:r>
      <w:r w:rsidRPr="00F139C2">
        <w:rPr>
          <w:highlight w:val="yellow"/>
          <w:lang w:val="en-US"/>
        </w:rPr>
        <w:t>what is continuity flag</w:t>
      </w:r>
      <w:r>
        <w:rPr>
          <w:lang w:val="en-US"/>
        </w:rPr>
        <w:t>)</w:t>
      </w:r>
    </w:p>
    <w:p w14:paraId="072D4F51" w14:textId="0D3CAAB5" w:rsidR="00C75FEC" w:rsidRDefault="00C75FEC" w:rsidP="00C75FEC">
      <w:pPr>
        <w:rPr>
          <w:lang w:val="en-US"/>
        </w:rPr>
      </w:pPr>
      <w:r>
        <w:rPr>
          <w:lang w:val="en-US"/>
        </w:rPr>
        <w:t xml:space="preserve">These errors will be </w:t>
      </w:r>
      <w:r w:rsidR="00A837B0">
        <w:rPr>
          <w:lang w:val="en-US"/>
        </w:rPr>
        <w:t>caught</w:t>
      </w:r>
      <w:r>
        <w:rPr>
          <w:lang w:val="en-US"/>
        </w:rPr>
        <w:t xml:space="preserve"> with R </w:t>
      </w:r>
      <w:r w:rsidR="00074CC3">
        <w:rPr>
          <w:lang w:val="en-US"/>
        </w:rPr>
        <w:t>`</w:t>
      </w:r>
      <w:proofErr w:type="spellStart"/>
      <w:proofErr w:type="gramStart"/>
      <w:r w:rsidR="00074CC3">
        <w:rPr>
          <w:lang w:val="en-US"/>
        </w:rPr>
        <w:t>try</w:t>
      </w:r>
      <w:r w:rsidR="008D26CB">
        <w:rPr>
          <w:lang w:val="en-US"/>
        </w:rPr>
        <w:t>Catch</w:t>
      </w:r>
      <w:proofErr w:type="spellEnd"/>
      <w:r w:rsidR="00074CC3">
        <w:rPr>
          <w:lang w:val="en-US"/>
        </w:rPr>
        <w:t>(</w:t>
      </w:r>
      <w:proofErr w:type="gramEnd"/>
      <w:r w:rsidR="00074CC3">
        <w:rPr>
          <w:lang w:val="en-US"/>
        </w:rPr>
        <w:t>)`</w:t>
      </w:r>
      <w:r>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t>Criteria to evaluate the performance of methods</w:t>
      </w:r>
    </w:p>
    <w:p w14:paraId="389151F8" w14:textId="5F8653BB"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noProof/>
          <w:lang w:val="en-US"/>
        </w:rPr>
        <w:lastRenderedPageBreak/>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5"/>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xml:space="preserve">, </w:t>
      </w:r>
      <w:proofErr w:type="gramStart"/>
      <w:r w:rsidRPr="00F91EF7">
        <w:rPr>
          <w:lang w:val="fr-FR"/>
        </w:rPr>
        <w:t>DOI:</w:t>
      </w:r>
      <w:proofErr w:type="gramEnd"/>
      <w:r w:rsidRPr="00F91EF7">
        <w:rPr>
          <w:lang w:val="fr-FR"/>
        </w:rPr>
        <w:t xml:space="preserve"> 10.1002/sim.8086</w:t>
      </w:r>
    </w:p>
    <w:p w14:paraId="13CDAB92" w14:textId="77777777" w:rsidR="00F91EF7" w:rsidRDefault="00710066" w:rsidP="00F91EF7">
      <w:pPr>
        <w:keepNext/>
        <w:jc w:val="center"/>
      </w:pPr>
      <w:r w:rsidRPr="00710066">
        <w:rPr>
          <w:noProof/>
          <w:lang w:val="en-US"/>
        </w:rPr>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6"/>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43485C95" w14:textId="77777777" w:rsidR="0063488C" w:rsidRDefault="0063488C" w:rsidP="007D54D0">
      <w:pPr>
        <w:rPr>
          <w:lang w:val="en-US"/>
        </w:rPr>
      </w:pPr>
    </w:p>
    <w:p w14:paraId="58F29AA0" w14:textId="6C819E3F" w:rsidR="00A837B0" w:rsidRPr="00A837B0" w:rsidRDefault="00A837B0" w:rsidP="00A837B0">
      <w:pPr>
        <w:rPr>
          <w:lang w:val="en-US"/>
        </w:rPr>
      </w:pPr>
    </w:p>
    <w:p w14:paraId="21F4545B" w14:textId="24533E56" w:rsidR="00BD57C9" w:rsidRDefault="00BD57C9" w:rsidP="00BD57C9">
      <w:pPr>
        <w:pStyle w:val="Heading1"/>
      </w:pPr>
      <w:r>
        <w:lastRenderedPageBreak/>
        <w:t>Presentation of the simulation results</w:t>
      </w:r>
    </w:p>
    <w:p w14:paraId="5E052638" w14:textId="77504799" w:rsidR="00BD3D98" w:rsidRDefault="00BD3D98" w:rsidP="00BD3D98">
      <w:pPr>
        <w:pStyle w:val="Heading2"/>
        <w:rPr>
          <w:lang w:val="en-US"/>
        </w:rPr>
      </w:pPr>
      <w:r>
        <w:rPr>
          <w:lang w:val="en-US"/>
        </w:rPr>
        <w:t>Expected properties of statistical methods</w:t>
      </w:r>
    </w:p>
    <w:p w14:paraId="1614AAD7" w14:textId="0F22D963" w:rsidR="00BD3D98" w:rsidRPr="00BD3D98" w:rsidRDefault="0063488C" w:rsidP="00BD3D98">
      <w:pPr>
        <w:pStyle w:val="Heading2"/>
        <w:rPr>
          <w:lang w:val="en-US"/>
        </w:rPr>
      </w:pPr>
      <w:bookmarkStart w:id="0" w:name="_Simulation_results"/>
      <w:bookmarkEnd w:id="0"/>
      <w:r>
        <w:rPr>
          <w:lang w:val="en-US"/>
        </w:rPr>
        <w:t>Simulation results</w:t>
      </w:r>
    </w:p>
    <w:p w14:paraId="2CB53AB5" w14:textId="77777777" w:rsidR="00BF0C3F"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p>
    <w:p w14:paraId="7EFB8C6E" w14:textId="03A5B2B8" w:rsidR="00BD57C9" w:rsidRDefault="0063488C" w:rsidP="00BD57C9">
      <w:pPr>
        <w:rPr>
          <w:lang w:val="en-US"/>
        </w:rPr>
      </w:pPr>
      <w:r>
        <w:rPr>
          <w:lang w:val="en-US"/>
        </w:rPr>
        <w:t>The simulation study being itself an experiment, th</w:t>
      </w:r>
      <w:r w:rsidR="009103B8">
        <w:rPr>
          <w:lang w:val="en-US"/>
        </w:rPr>
        <w:t>ere is an uncertainty due to the finite number of repetitions we run. Therefore</w:t>
      </w:r>
      <w:r w:rsidR="005040AF">
        <w:rPr>
          <w:lang w:val="en-US"/>
        </w:rPr>
        <w:t>,</w:t>
      </w:r>
      <w:r w:rsidR="009103B8">
        <w:rPr>
          <w:lang w:val="en-US"/>
        </w:rPr>
        <w:t xml:space="preserve"> the Monte Carlo Standard Error will be reported along every estimates.</w:t>
      </w:r>
      <w:r w:rsidR="005040AF">
        <w:rPr>
          <w:lang w:val="en-US"/>
        </w:rPr>
        <w:t xml:space="preserve"> Estimates will be reported with the maximum accuracy allowed by the Monte Carlo SE</w:t>
      </w:r>
      <w:r w:rsidR="00650851">
        <w:rPr>
          <w:lang w:val="en-US"/>
        </w:rPr>
        <w:t xml:space="preserve"> (</w:t>
      </w:r>
      <w:r w:rsidR="00650851">
        <w:rPr>
          <w:i/>
          <w:iCs/>
          <w:lang w:val="en-US"/>
        </w:rPr>
        <w:t>i.e.</w:t>
      </w:r>
      <w:r w:rsidR="00650851">
        <w:rPr>
          <w:lang w:val="en-US"/>
        </w:rPr>
        <w:t xml:space="preserve"> as many decimal points as the first non-zero digit in the Monte Carlo SE)</w:t>
      </w:r>
    </w:p>
    <w:p w14:paraId="753F0D53" w14:textId="77777777" w:rsidR="00650851" w:rsidRPr="00650851" w:rsidRDefault="00650851" w:rsidP="00BD57C9">
      <w:pPr>
        <w:rPr>
          <w:lang w:val="en-US"/>
        </w:rPr>
      </w:pPr>
    </w:p>
    <w:p w14:paraId="60CA15F9" w14:textId="3748445C" w:rsidR="00C75FEC" w:rsidRDefault="00CD1EBC" w:rsidP="00BD57C9">
      <w:pPr>
        <w:rPr>
          <w:lang w:val="en-US"/>
        </w:rPr>
      </w:pPr>
      <w:r>
        <w:rPr>
          <w:lang w:val="en-US"/>
        </w:rPr>
        <w:t>The “edges” plan has an important impact on the way we can report the results. For the main factors, a quantitative and qualitative summary will be done (Ex: when noise level on score increases, the RMSE is higher: XX for segmented and YY for lmbreak). Considering interactions, the sole quantitative summary will be preferred (Ex: since RMSE increases with lower plateau and higher noise on score, we can expect that the 2 factors varying in this direction at the same time will result in an even higher RMSE).</w:t>
      </w:r>
      <w:r w:rsidR="00F94192">
        <w:rPr>
          <w:lang w:val="en-US"/>
        </w:rPr>
        <w:t xml:space="preserve"> </w:t>
      </w:r>
      <w:r w:rsidR="00650851">
        <w:rPr>
          <w:lang w:val="en-US"/>
        </w:rPr>
        <w:t>~</w:t>
      </w:r>
      <w:r w:rsidR="00F94192" w:rsidRPr="00650851">
        <w:rPr>
          <w:highlight w:val="yellow"/>
          <w:lang w:val="en-US"/>
        </w:rPr>
        <w:t>Second order interactions will be checked on a smaller range of values to assess the accordance of qualitative and quantitative conclusions.</w:t>
      </w:r>
      <w:r w:rsidR="00650851">
        <w:rPr>
          <w:lang w:val="en-US"/>
        </w:rPr>
        <w:t xml:space="preserve"> ~</w:t>
      </w:r>
    </w:p>
    <w:p w14:paraId="61359AF7" w14:textId="77777777" w:rsidR="00BF0C3F" w:rsidRDefault="00BF0C3F" w:rsidP="00BD57C9">
      <w:pPr>
        <w:rPr>
          <w:lang w:val="en-US"/>
        </w:rPr>
      </w:pPr>
    </w:p>
    <w:p w14:paraId="33EC0B21" w14:textId="50A9C094" w:rsidR="00BF0C3F" w:rsidRPr="00BD57C9" w:rsidRDefault="00BF0C3F" w:rsidP="00BD57C9">
      <w:pPr>
        <w:rPr>
          <w:lang w:val="en-US"/>
        </w:rPr>
      </w:pPr>
      <w:r>
        <w:rPr>
          <w:lang w:val="en-US"/>
        </w:rPr>
        <w:t xml:space="preserve">Additionally, breakpoints 95% CI overlapping one of the ends of the time domain will be also </w:t>
      </w:r>
      <w:r w:rsidR="00061D0E" w:rsidRPr="00061D0E">
        <w:rPr>
          <w:highlight w:val="yellow"/>
          <w:lang w:val="en-US"/>
        </w:rPr>
        <w:t>~</w:t>
      </w:r>
      <w:r w:rsidRPr="00061D0E">
        <w:rPr>
          <w:highlight w:val="yellow"/>
          <w:lang w:val="en-US"/>
        </w:rPr>
        <w:t>examined closely</w:t>
      </w:r>
      <w:r w:rsidR="00061D0E" w:rsidRPr="00061D0E">
        <w:rPr>
          <w:highlight w:val="yellow"/>
          <w:lang w:val="en-US"/>
        </w:rPr>
        <w:t>~</w:t>
      </w:r>
      <w:r>
        <w:rPr>
          <w:lang w:val="en-US"/>
        </w:rPr>
        <w:t>. In that case, one might consider not having a breakpoint and modelling the relationship between the SDI and time as a regular linear model.</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57002AB"/>
    <w:multiLevelType w:val="hybridMultilevel"/>
    <w:tmpl w:val="483807BA"/>
    <w:lvl w:ilvl="0" w:tplc="781C33F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4"/>
  </w:num>
  <w:num w:numId="2" w16cid:durableId="1250384470">
    <w:abstractNumId w:val="2"/>
  </w:num>
  <w:num w:numId="3" w16cid:durableId="1985815525">
    <w:abstractNumId w:val="3"/>
  </w:num>
  <w:num w:numId="4" w16cid:durableId="1247880542">
    <w:abstractNumId w:val="1"/>
  </w:num>
  <w:num w:numId="5" w16cid:durableId="1203249658">
    <w:abstractNumId w:val="2"/>
  </w:num>
  <w:num w:numId="6" w16cid:durableId="85662403">
    <w:abstractNumId w:val="0"/>
  </w:num>
  <w:num w:numId="7" w16cid:durableId="15417478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44AC5"/>
    <w:rsid w:val="00044DF6"/>
    <w:rsid w:val="00061D0E"/>
    <w:rsid w:val="00074CC3"/>
    <w:rsid w:val="00076791"/>
    <w:rsid w:val="000A09EC"/>
    <w:rsid w:val="000A7471"/>
    <w:rsid w:val="000F46AD"/>
    <w:rsid w:val="00103CAD"/>
    <w:rsid w:val="00130F82"/>
    <w:rsid w:val="0013522F"/>
    <w:rsid w:val="0016507C"/>
    <w:rsid w:val="00182998"/>
    <w:rsid w:val="001C0EB3"/>
    <w:rsid w:val="001D0F86"/>
    <w:rsid w:val="002054F1"/>
    <w:rsid w:val="00216F0B"/>
    <w:rsid w:val="0021711D"/>
    <w:rsid w:val="00221BC1"/>
    <w:rsid w:val="00227F3E"/>
    <w:rsid w:val="00265CF2"/>
    <w:rsid w:val="002905BF"/>
    <w:rsid w:val="00305589"/>
    <w:rsid w:val="00305BCB"/>
    <w:rsid w:val="00332F23"/>
    <w:rsid w:val="0034375F"/>
    <w:rsid w:val="0035403C"/>
    <w:rsid w:val="00361D50"/>
    <w:rsid w:val="0036333C"/>
    <w:rsid w:val="00370631"/>
    <w:rsid w:val="00382F75"/>
    <w:rsid w:val="003924D4"/>
    <w:rsid w:val="003A5D4E"/>
    <w:rsid w:val="003C0B66"/>
    <w:rsid w:val="003C3B83"/>
    <w:rsid w:val="003D7640"/>
    <w:rsid w:val="003F1127"/>
    <w:rsid w:val="0041454D"/>
    <w:rsid w:val="004372E0"/>
    <w:rsid w:val="00477717"/>
    <w:rsid w:val="00481457"/>
    <w:rsid w:val="004C77F9"/>
    <w:rsid w:val="004F75B1"/>
    <w:rsid w:val="005040AF"/>
    <w:rsid w:val="00524EA2"/>
    <w:rsid w:val="005303F6"/>
    <w:rsid w:val="005425CE"/>
    <w:rsid w:val="005B34EB"/>
    <w:rsid w:val="005B358A"/>
    <w:rsid w:val="005F1871"/>
    <w:rsid w:val="0063488C"/>
    <w:rsid w:val="00650851"/>
    <w:rsid w:val="00680EF8"/>
    <w:rsid w:val="006B4035"/>
    <w:rsid w:val="006F2A80"/>
    <w:rsid w:val="00710066"/>
    <w:rsid w:val="00715397"/>
    <w:rsid w:val="0072131F"/>
    <w:rsid w:val="007814BD"/>
    <w:rsid w:val="007A70D6"/>
    <w:rsid w:val="007B3CBC"/>
    <w:rsid w:val="007D54D0"/>
    <w:rsid w:val="00812A7B"/>
    <w:rsid w:val="00854B28"/>
    <w:rsid w:val="00893DA8"/>
    <w:rsid w:val="008D26CB"/>
    <w:rsid w:val="00900EBA"/>
    <w:rsid w:val="009103B8"/>
    <w:rsid w:val="009332DD"/>
    <w:rsid w:val="00960F9B"/>
    <w:rsid w:val="0097015C"/>
    <w:rsid w:val="009A7E17"/>
    <w:rsid w:val="009E1E9D"/>
    <w:rsid w:val="009F6BF2"/>
    <w:rsid w:val="00A60A9E"/>
    <w:rsid w:val="00A757A7"/>
    <w:rsid w:val="00A75FE9"/>
    <w:rsid w:val="00A80F96"/>
    <w:rsid w:val="00A81843"/>
    <w:rsid w:val="00A8195A"/>
    <w:rsid w:val="00A837B0"/>
    <w:rsid w:val="00AE5311"/>
    <w:rsid w:val="00AF7278"/>
    <w:rsid w:val="00B12370"/>
    <w:rsid w:val="00B50583"/>
    <w:rsid w:val="00B62F1A"/>
    <w:rsid w:val="00BA2C06"/>
    <w:rsid w:val="00BD3D98"/>
    <w:rsid w:val="00BD57C9"/>
    <w:rsid w:val="00BF0C3F"/>
    <w:rsid w:val="00C75FEC"/>
    <w:rsid w:val="00CD1EBC"/>
    <w:rsid w:val="00CE1915"/>
    <w:rsid w:val="00D0094E"/>
    <w:rsid w:val="00D10BD6"/>
    <w:rsid w:val="00D929FF"/>
    <w:rsid w:val="00D93F4A"/>
    <w:rsid w:val="00DA4053"/>
    <w:rsid w:val="00DB30BB"/>
    <w:rsid w:val="00DB6066"/>
    <w:rsid w:val="00DB7F2A"/>
    <w:rsid w:val="00DF34C4"/>
    <w:rsid w:val="00DF5CCD"/>
    <w:rsid w:val="00E118F3"/>
    <w:rsid w:val="00E14F3D"/>
    <w:rsid w:val="00E42E10"/>
    <w:rsid w:val="00E6022E"/>
    <w:rsid w:val="00E9727F"/>
    <w:rsid w:val="00E974BA"/>
    <w:rsid w:val="00EE0A30"/>
    <w:rsid w:val="00F139C2"/>
    <w:rsid w:val="00F15D78"/>
    <w:rsid w:val="00F27290"/>
    <w:rsid w:val="00F3342F"/>
    <w:rsid w:val="00F91EF7"/>
    <w:rsid w:val="00F94192"/>
    <w:rsid w:val="00F94815"/>
    <w:rsid w:val="00FA215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7F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1490</TotalTime>
  <Pages>6</Pages>
  <Words>1431</Words>
  <Characters>8730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70</cp:revision>
  <dcterms:created xsi:type="dcterms:W3CDTF">2026-04-14T13:27:00Z</dcterms:created>
  <dcterms:modified xsi:type="dcterms:W3CDTF">2026-04-24T14:30:00Z</dcterms:modified>
</cp:coreProperties>
</file>