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B3D9A" w14:textId="7F2D3BD9" w:rsidR="000F73BB" w:rsidRPr="000F73BB" w:rsidRDefault="000F73BB" w:rsidP="000F73BB">
      <w:pPr>
        <w:jc w:val="center"/>
        <w:rPr>
          <w:sz w:val="28"/>
          <w:szCs w:val="28"/>
          <w:u w:val="single"/>
          <w:lang w:val="en-US"/>
        </w:rPr>
      </w:pPr>
      <w:r w:rsidRPr="000F73BB">
        <w:rPr>
          <w:sz w:val="28"/>
          <w:szCs w:val="28"/>
          <w:u w:val="single"/>
          <w:lang w:val="en-US"/>
        </w:rPr>
        <w:t>Simulating SDI trajectories from R</w:t>
      </w:r>
    </w:p>
    <w:p w14:paraId="147C6F21" w14:textId="6564DE15" w:rsidR="00940CDC" w:rsidRPr="00940CDC" w:rsidRDefault="00940CDC" w:rsidP="00BC4AEC">
      <w:pPr>
        <w:rPr>
          <w:lang w:val="en-US"/>
        </w:rPr>
      </w:pPr>
      <w:r>
        <w:rPr>
          <w:lang w:val="en-US"/>
        </w:rPr>
        <w:t>To simulate SDI trajectories from known breakpoints normal distributions, the way to proceed is the following</w:t>
      </w:r>
      <w:r w:rsidR="001908DD">
        <w:rPr>
          <w:lang w:val="en-US"/>
        </w:rPr>
        <w:t xml:space="preserve"> 2-step process</w:t>
      </w:r>
      <w:r>
        <w:rPr>
          <w:lang w:val="en-US"/>
        </w:rPr>
        <w:t>:</w:t>
      </w:r>
    </w:p>
    <w:p w14:paraId="75212DE7" w14:textId="1D8A172B" w:rsidR="00044DF6" w:rsidRPr="00940CDC" w:rsidRDefault="00FD060B" w:rsidP="00BC4AEC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940CDC">
        <w:rPr>
          <w:b/>
          <w:bCs/>
          <w:lang w:val="en-US"/>
        </w:rPr>
        <w:t>trueTraj</w:t>
      </w:r>
      <w:r w:rsidR="000F73BB" w:rsidRPr="00940CDC">
        <w:rPr>
          <w:b/>
          <w:bCs/>
          <w:lang w:val="en-US"/>
        </w:rPr>
        <w:t>:</w:t>
      </w:r>
      <w:r w:rsidR="00940CDC">
        <w:rPr>
          <w:b/>
          <w:bCs/>
          <w:lang w:val="en-US"/>
        </w:rPr>
        <w:t xml:space="preserve"> </w:t>
      </w:r>
      <w:r w:rsidR="00940CDC">
        <w:rPr>
          <w:lang w:val="en-US"/>
        </w:rPr>
        <w:t>Specify the population-level average of breakpoints parameter.</w:t>
      </w:r>
    </w:p>
    <w:p w14:paraId="46CC592A" w14:textId="00956F44" w:rsidR="00BC4AEC" w:rsidRPr="00BC4AEC" w:rsidRDefault="00BC4AEC" w:rsidP="00BC4AEC">
      <w:pPr>
        <w:rPr>
          <w:lang w:val="en-US"/>
        </w:rPr>
      </w:pPr>
      <w:r w:rsidRPr="00BC4AEC">
        <w:rPr>
          <w:lang w:val="en-US"/>
        </w:rPr>
        <w:t>Population-level specification includes br</w:t>
      </w:r>
      <w:r>
        <w:rPr>
          <w:lang w:val="en-US"/>
        </w:rPr>
        <w:t>eakpoints average coordinates, and times of measurement during the experiment (</w:t>
      </w:r>
      <w:r>
        <w:rPr>
          <w:i/>
          <w:iCs/>
          <w:lang w:val="en-US"/>
        </w:rPr>
        <w:t xml:space="preserve">i.e. </w:t>
      </w:r>
      <w:r>
        <w:rPr>
          <w:lang w:val="en-US"/>
        </w:rPr>
        <w:t>on average, when are the patient solicited</w:t>
      </w:r>
      <w:r w:rsidR="005E7F7B">
        <w:rPr>
          <w:lang w:val="en-US"/>
        </w:rPr>
        <w:t xml:space="preserve"> for SDI</w:t>
      </w:r>
      <w:r>
        <w:rPr>
          <w:lang w:val="en-US"/>
        </w:rPr>
        <w:t>).</w:t>
      </w:r>
      <w:r w:rsidR="005E7F7B">
        <w:rPr>
          <w:lang w:val="en-US"/>
        </w:rPr>
        <w:t xml:space="preserve"> </w:t>
      </w:r>
    </w:p>
    <w:p w14:paraId="4010CE17" w14:textId="77777777" w:rsidR="00940CDC" w:rsidRDefault="00FD060B" w:rsidP="00940CDC">
      <w:pPr>
        <w:keepNext/>
        <w:jc w:val="center"/>
      </w:pPr>
      <w:r w:rsidRPr="00FD060B">
        <w:rPr>
          <w:noProof/>
          <w:lang w:val="en-US"/>
        </w:rPr>
        <w:drawing>
          <wp:inline distT="0" distB="0" distL="0" distR="0" wp14:anchorId="5B8EE035" wp14:editId="3768F778">
            <wp:extent cx="3884371" cy="2603639"/>
            <wp:effectExtent l="0" t="0" r="1905" b="6350"/>
            <wp:docPr id="587970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9708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86818" cy="260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E43F4" w14:textId="542B706E" w:rsidR="00FD060B" w:rsidRPr="00940CDC" w:rsidRDefault="00940CDC" w:rsidP="00940CDC">
      <w:pPr>
        <w:pStyle w:val="Caption"/>
        <w:jc w:val="center"/>
        <w:rPr>
          <w:lang w:val="en-US"/>
        </w:rPr>
      </w:pPr>
      <w:r w:rsidRPr="00940CDC">
        <w:rPr>
          <w:lang w:val="en-US"/>
        </w:rPr>
        <w:t xml:space="preserve">Figure </w:t>
      </w:r>
      <w:r>
        <w:fldChar w:fldCharType="begin"/>
      </w:r>
      <w:r w:rsidRPr="00940CDC">
        <w:rPr>
          <w:lang w:val="en-US"/>
        </w:rPr>
        <w:instrText xml:space="preserve"> SEQ Figure \* ARABIC </w:instrText>
      </w:r>
      <w:r>
        <w:fldChar w:fldCharType="separate"/>
      </w:r>
      <w:r w:rsidRPr="00940CDC">
        <w:rPr>
          <w:noProof/>
          <w:lang w:val="en-US"/>
        </w:rPr>
        <w:t>1</w:t>
      </w:r>
      <w:r>
        <w:fldChar w:fldCharType="end"/>
      </w:r>
      <w:r w:rsidRPr="00940CDC">
        <w:rPr>
          <w:lang w:val="en-US"/>
        </w:rPr>
        <w:t xml:space="preserve"> - Default plotting method for object of class `trajTruth`</w:t>
      </w:r>
    </w:p>
    <w:p w14:paraId="08A03ABD" w14:textId="77777777" w:rsidR="00FD060B" w:rsidRDefault="00FD060B">
      <w:pPr>
        <w:rPr>
          <w:lang w:val="en-US"/>
        </w:rPr>
      </w:pPr>
    </w:p>
    <w:p w14:paraId="6734C01C" w14:textId="01470B53" w:rsidR="00FD060B" w:rsidRPr="001908DD" w:rsidRDefault="00FD060B" w:rsidP="00940CDC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940CDC">
        <w:rPr>
          <w:b/>
          <w:bCs/>
          <w:lang w:val="en-US"/>
        </w:rPr>
        <w:t>noiseTraj</w:t>
      </w:r>
      <w:r w:rsidR="000F73BB" w:rsidRPr="00940CDC">
        <w:rPr>
          <w:b/>
          <w:bCs/>
          <w:lang w:val="en-US"/>
        </w:rPr>
        <w:t>:</w:t>
      </w:r>
      <w:r w:rsidR="00940CDC">
        <w:rPr>
          <w:b/>
          <w:bCs/>
          <w:lang w:val="en-US"/>
        </w:rPr>
        <w:t xml:space="preserve"> </w:t>
      </w:r>
      <w:r w:rsidR="00940CDC">
        <w:rPr>
          <w:lang w:val="en-US"/>
        </w:rPr>
        <w:t>Simulate individuals by specifying the level of noise on each parameter.</w:t>
      </w:r>
    </w:p>
    <w:p w14:paraId="07A9C9B5" w14:textId="3C00571F" w:rsidR="001908DD" w:rsidRDefault="001908DD" w:rsidP="001908DD">
      <w:pPr>
        <w:rPr>
          <w:lang w:val="en-US"/>
        </w:rPr>
      </w:pPr>
      <w:r>
        <w:rPr>
          <w:lang w:val="en-US"/>
        </w:rPr>
        <w:t>The noise level for the parameters is considered as the standard deviation for the normally distributed parameters listed below:</w:t>
      </w:r>
    </w:p>
    <w:p w14:paraId="17A3BD13" w14:textId="3A2D3BD1" w:rsidR="001908DD" w:rsidRDefault="001908DD" w:rsidP="001908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i/>
          <w:iCs/>
          <w:lang w:val="en-US"/>
        </w:rPr>
        <w:t>times</w:t>
      </w:r>
      <w:r>
        <w:rPr>
          <w:lang w:val="en-US"/>
        </w:rPr>
        <w:t xml:space="preserve">: sd on the times of measurements during the simulated experiment </w:t>
      </w:r>
    </w:p>
    <w:p w14:paraId="45FE39BE" w14:textId="38AC1C9C" w:rsidR="001908DD" w:rsidRDefault="001908DD" w:rsidP="001908DD">
      <w:pPr>
        <w:pStyle w:val="ListParagraph"/>
        <w:numPr>
          <w:ilvl w:val="0"/>
          <w:numId w:val="2"/>
        </w:numPr>
        <w:rPr>
          <w:lang w:val="en-US"/>
        </w:rPr>
      </w:pPr>
      <w:r w:rsidRPr="00BC4AEC">
        <w:rPr>
          <w:i/>
          <w:iCs/>
          <w:lang w:val="en-US"/>
        </w:rPr>
        <w:t>score</w:t>
      </w:r>
      <w:r w:rsidRPr="00BC4AEC">
        <w:rPr>
          <w:lang w:val="en-US"/>
        </w:rPr>
        <w:t xml:space="preserve">: </w:t>
      </w:r>
      <w:r w:rsidR="00BC4AEC" w:rsidRPr="00BC4AEC">
        <w:rPr>
          <w:lang w:val="en-US"/>
        </w:rPr>
        <w:t>noise added on top</w:t>
      </w:r>
      <w:r w:rsidR="00BC4AEC">
        <w:rPr>
          <w:lang w:val="en-US"/>
        </w:rPr>
        <w:t xml:space="preserve"> of the true theoretical individual trajectory (final </w:t>
      </w:r>
      <w:r w:rsidR="00BC4AEC" w:rsidRPr="00BC4AEC">
        <w:rPr>
          <w:i/>
          <w:iCs/>
          <w:lang w:val="en-US"/>
        </w:rPr>
        <w:t>score</w:t>
      </w:r>
      <w:r w:rsidR="00BC4AEC">
        <w:rPr>
          <w:i/>
          <w:iCs/>
          <w:lang w:val="en-US"/>
        </w:rPr>
        <w:t xml:space="preserve"> </w:t>
      </w:r>
      <w:r w:rsidR="00BC4AEC">
        <w:rPr>
          <w:lang w:val="en-US"/>
        </w:rPr>
        <w:t>variable is rounded to closest integer)</w:t>
      </w:r>
    </w:p>
    <w:p w14:paraId="4B6304E2" w14:textId="0A34225D" w:rsidR="00BC4AEC" w:rsidRDefault="00BC4AEC" w:rsidP="001908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i/>
          <w:iCs/>
          <w:lang w:val="en-US"/>
        </w:rPr>
        <w:t>breakpoints</w:t>
      </w:r>
      <w:r w:rsidRPr="00BC4AEC">
        <w:rPr>
          <w:lang w:val="en-US"/>
        </w:rPr>
        <w:t>:</w:t>
      </w:r>
      <w:r>
        <w:rPr>
          <w:lang w:val="en-US"/>
        </w:rPr>
        <w:t xml:space="preserve"> sd of normal distribution of breakpoints. Needs to be specified for both x and y coordinates, which are simulated independently.</w:t>
      </w:r>
    </w:p>
    <w:p w14:paraId="4577AB17" w14:textId="7A00CEA9" w:rsidR="00BC4AEC" w:rsidRDefault="00BC4AEC" w:rsidP="00BC4AEC">
      <w:pPr>
        <w:rPr>
          <w:lang w:val="en-US"/>
        </w:rPr>
      </w:pPr>
      <w:r>
        <w:rPr>
          <w:lang w:val="en-US"/>
        </w:rPr>
        <w:t>Other parameters include:</w:t>
      </w:r>
    </w:p>
    <w:p w14:paraId="3EB791B5" w14:textId="606277E7" w:rsidR="00BC4AEC" w:rsidRPr="00BC4AEC" w:rsidRDefault="00BC4AEC" w:rsidP="00BC4AEC">
      <w:pPr>
        <w:pStyle w:val="ListParagraph"/>
        <w:numPr>
          <w:ilvl w:val="0"/>
          <w:numId w:val="2"/>
        </w:numPr>
        <w:rPr>
          <w:lang w:val="en-US"/>
        </w:rPr>
      </w:pPr>
      <w:r w:rsidRPr="00BC4AEC">
        <w:rPr>
          <w:i/>
          <w:iCs/>
          <w:highlight w:val="yellow"/>
          <w:lang w:val="en-US"/>
        </w:rPr>
        <w:t>break.x.dist</w:t>
      </w:r>
      <w:r w:rsidRPr="00BC4AEC">
        <w:rPr>
          <w:highlight w:val="yellow"/>
          <w:lang w:val="en-US"/>
        </w:rPr>
        <w:t xml:space="preserve">: </w:t>
      </w:r>
      <w:r w:rsidRPr="00BC4AEC">
        <w:rPr>
          <w:lang w:val="en-US"/>
        </w:rPr>
        <w:t>minimum between-breakpoints distance on the time axis</w:t>
      </w:r>
    </w:p>
    <w:p w14:paraId="5FDA150D" w14:textId="2F254044" w:rsidR="00BC4AEC" w:rsidRPr="00BC4AEC" w:rsidRDefault="00BC4AEC" w:rsidP="00BC4AEC">
      <w:pPr>
        <w:pStyle w:val="ListParagraph"/>
        <w:numPr>
          <w:ilvl w:val="0"/>
          <w:numId w:val="2"/>
        </w:numPr>
        <w:rPr>
          <w:i/>
          <w:iCs/>
          <w:lang w:val="en-US"/>
        </w:rPr>
      </w:pPr>
      <w:r w:rsidRPr="00BC4AEC">
        <w:rPr>
          <w:i/>
          <w:iCs/>
          <w:lang w:val="en-US"/>
        </w:rPr>
        <w:t>outlier.prob</w:t>
      </w:r>
      <w:r>
        <w:rPr>
          <w:lang w:val="en-US"/>
        </w:rPr>
        <w:t>: individual probability of having exactly one outlier observation. Outliers are simulated as a drop of 1-3 points in score, to mimic the impact of going to the bathroom during the experiment.</w:t>
      </w:r>
    </w:p>
    <w:p w14:paraId="39CFEDB7" w14:textId="2E42034D" w:rsidR="00BC4AEC" w:rsidRPr="00BC4AEC" w:rsidRDefault="00BC4AEC" w:rsidP="00BC4AEC">
      <w:pPr>
        <w:pStyle w:val="ListParagraph"/>
        <w:numPr>
          <w:ilvl w:val="0"/>
          <w:numId w:val="2"/>
        </w:numPr>
        <w:rPr>
          <w:i/>
          <w:iCs/>
          <w:lang w:val="en-US"/>
        </w:rPr>
      </w:pPr>
      <w:r>
        <w:rPr>
          <w:i/>
          <w:iCs/>
          <w:lang w:val="en-US"/>
        </w:rPr>
        <w:t>na.prob</w:t>
      </w:r>
      <w:r>
        <w:rPr>
          <w:lang w:val="en-US"/>
        </w:rPr>
        <w:t>: observation probability of being a missing value</w:t>
      </w:r>
    </w:p>
    <w:p w14:paraId="4DFE7476" w14:textId="50D871B3" w:rsidR="00BC4AEC" w:rsidRPr="00BC4AEC" w:rsidRDefault="00BC4AEC" w:rsidP="00BC4AEC">
      <w:pPr>
        <w:pStyle w:val="ListParagraph"/>
        <w:numPr>
          <w:ilvl w:val="0"/>
          <w:numId w:val="2"/>
        </w:numPr>
        <w:rPr>
          <w:i/>
          <w:iCs/>
          <w:lang w:val="en-US"/>
        </w:rPr>
      </w:pPr>
      <w:r>
        <w:rPr>
          <w:i/>
          <w:iCs/>
          <w:lang w:val="en-US"/>
        </w:rPr>
        <w:lastRenderedPageBreak/>
        <w:t>n.trail</w:t>
      </w:r>
      <w:r>
        <w:rPr>
          <w:lang w:val="en-US"/>
        </w:rPr>
        <w:t>: number of trailing observations at the end of the trajectory. Ignored if simulated pattern already ends with a plateau. Exact number may vary individually due to noise on the time of measurement.</w:t>
      </w:r>
    </w:p>
    <w:p w14:paraId="4F71531A" w14:textId="77777777" w:rsidR="00940CDC" w:rsidRDefault="00FD060B" w:rsidP="00940CDC">
      <w:pPr>
        <w:keepNext/>
        <w:jc w:val="center"/>
      </w:pPr>
      <w:r w:rsidRPr="00FD060B">
        <w:rPr>
          <w:noProof/>
          <w:lang w:val="en-US"/>
        </w:rPr>
        <w:drawing>
          <wp:inline distT="0" distB="0" distL="0" distR="0" wp14:anchorId="43492880" wp14:editId="3FDA468A">
            <wp:extent cx="4767206" cy="3188524"/>
            <wp:effectExtent l="0" t="0" r="0" b="0"/>
            <wp:docPr id="873488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4880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84626" cy="326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12C26" w14:textId="3096AEC8" w:rsidR="0066396F" w:rsidRPr="00940CDC" w:rsidRDefault="00940CDC" w:rsidP="00940CDC">
      <w:pPr>
        <w:pStyle w:val="Caption"/>
        <w:jc w:val="center"/>
        <w:rPr>
          <w:lang w:val="en-US"/>
        </w:rPr>
      </w:pPr>
      <w:r w:rsidRPr="00940CDC">
        <w:rPr>
          <w:lang w:val="en-US"/>
        </w:rPr>
        <w:t xml:space="preserve">Figure </w:t>
      </w:r>
      <w:r>
        <w:fldChar w:fldCharType="begin"/>
      </w:r>
      <w:r w:rsidRPr="00940CDC">
        <w:rPr>
          <w:lang w:val="en-US"/>
        </w:rPr>
        <w:instrText xml:space="preserve"> SEQ Figure \* ARABIC </w:instrText>
      </w:r>
      <w:r>
        <w:fldChar w:fldCharType="separate"/>
      </w:r>
      <w:r>
        <w:rPr>
          <w:noProof/>
          <w:lang w:val="en-US"/>
        </w:rPr>
        <w:t>2</w:t>
      </w:r>
      <w:r>
        <w:fldChar w:fldCharType="end"/>
      </w:r>
      <w:r w:rsidRPr="00940CDC">
        <w:rPr>
          <w:lang w:val="en-US"/>
        </w:rPr>
        <w:t xml:space="preserve"> - Default plotting method for object of class `trajData`</w:t>
      </w:r>
    </w:p>
    <w:p w14:paraId="150ADF57" w14:textId="5AF61785" w:rsidR="0066396F" w:rsidRDefault="0066396F" w:rsidP="0066396F">
      <w:pPr>
        <w:jc w:val="center"/>
        <w:rPr>
          <w:lang w:val="en-US"/>
        </w:rPr>
      </w:pPr>
      <w:r w:rsidRPr="0066396F">
        <w:rPr>
          <w:noProof/>
          <w:lang w:val="en-US"/>
        </w:rPr>
        <w:drawing>
          <wp:inline distT="0" distB="0" distL="0" distR="0" wp14:anchorId="781585A7" wp14:editId="635D99FF">
            <wp:extent cx="2372497" cy="1168375"/>
            <wp:effectExtent l="0" t="0" r="0" b="0"/>
            <wp:docPr id="1299915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154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01899" cy="118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6CD39" w14:textId="3CABF157" w:rsidR="00726DC9" w:rsidRDefault="00726DC9">
      <w:pPr>
        <w:rPr>
          <w:lang w:val="en-US"/>
        </w:rPr>
      </w:pPr>
      <w:r>
        <w:rPr>
          <w:lang w:val="en-US"/>
        </w:rPr>
        <w:t>Describe features of function on the graph</w:t>
      </w:r>
      <w:r w:rsidR="0066396F">
        <w:rPr>
          <w:lang w:val="en-US"/>
        </w:rPr>
        <w:t xml:space="preserve"> and the printed output.</w:t>
      </w:r>
    </w:p>
    <w:p w14:paraId="4782B37F" w14:textId="21D71015" w:rsidR="00FD060B" w:rsidRDefault="00FD060B">
      <w:pPr>
        <w:rPr>
          <w:lang w:val="en-US"/>
        </w:rPr>
      </w:pPr>
      <w:r>
        <w:rPr>
          <w:lang w:val="en-US"/>
        </w:rPr>
        <w:t>Outlier on ind. 1, 2, 6.</w:t>
      </w:r>
      <w:r w:rsidR="00940CDC">
        <w:rPr>
          <w:lang w:val="en-US"/>
        </w:rPr>
        <w:t xml:space="preserve"> Nb of trailing observations may vary depending on noise on time measurements.</w:t>
      </w:r>
    </w:p>
    <w:p w14:paraId="270E6840" w14:textId="5A4610EA" w:rsidR="0033531B" w:rsidRPr="00FD060B" w:rsidRDefault="0033531B">
      <w:pPr>
        <w:rPr>
          <w:lang w:val="en-US"/>
        </w:rPr>
      </w:pPr>
      <w:r>
        <w:rPr>
          <w:lang w:val="en-US"/>
        </w:rPr>
        <w:t>101 for illustrating but also works with different kinds of pattern: 11, 101, 111, 1010, 1011, etc.</w:t>
      </w:r>
    </w:p>
    <w:sectPr w:rsidR="0033531B" w:rsidRPr="00FD06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37AFD"/>
    <w:multiLevelType w:val="hybridMultilevel"/>
    <w:tmpl w:val="3CE6B18E"/>
    <w:lvl w:ilvl="0" w:tplc="B4A6F35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43BF4"/>
    <w:multiLevelType w:val="hybridMultilevel"/>
    <w:tmpl w:val="95902894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167392"/>
    <w:multiLevelType w:val="hybridMultilevel"/>
    <w:tmpl w:val="7CB475F8"/>
    <w:lvl w:ilvl="0" w:tplc="0C62670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6103702">
    <w:abstractNumId w:val="1"/>
  </w:num>
  <w:num w:numId="2" w16cid:durableId="1416172711">
    <w:abstractNumId w:val="2"/>
  </w:num>
  <w:num w:numId="3" w16cid:durableId="26214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60B"/>
    <w:rsid w:val="00044DF6"/>
    <w:rsid w:val="000F73BB"/>
    <w:rsid w:val="001908DD"/>
    <w:rsid w:val="001C2006"/>
    <w:rsid w:val="002D4073"/>
    <w:rsid w:val="0033531B"/>
    <w:rsid w:val="004F75B1"/>
    <w:rsid w:val="005B358A"/>
    <w:rsid w:val="005E7F7B"/>
    <w:rsid w:val="0066396F"/>
    <w:rsid w:val="00663A88"/>
    <w:rsid w:val="00726DC9"/>
    <w:rsid w:val="00940CDC"/>
    <w:rsid w:val="00A60A9E"/>
    <w:rsid w:val="00BC4AEC"/>
    <w:rsid w:val="00DA4053"/>
    <w:rsid w:val="00FD0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8C93A2"/>
  <w15:chartTrackingRefBased/>
  <w15:docId w15:val="{31EA0696-277E-439D-8DBB-98A3A95E4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06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06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06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06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06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06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06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06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06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06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06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06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06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06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06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06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06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06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06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06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06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06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06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06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06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06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06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06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060B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940CDC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280</Words>
  <Characters>1708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Degoulange</dc:creator>
  <cp:keywords/>
  <dc:description/>
  <cp:lastModifiedBy>Noah Degoulange</cp:lastModifiedBy>
  <cp:revision>6</cp:revision>
  <dcterms:created xsi:type="dcterms:W3CDTF">2026-04-10T14:12:00Z</dcterms:created>
  <dcterms:modified xsi:type="dcterms:W3CDTF">2026-04-13T09:55:00Z</dcterms:modified>
</cp:coreProperties>
</file>