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A6A2F" w14:textId="187F604D" w:rsidR="00044DF6" w:rsidRPr="00F3342F" w:rsidRDefault="00F3342F" w:rsidP="00F3342F">
      <w:pPr>
        <w:jc w:val="center"/>
        <w:rPr>
          <w:sz w:val="32"/>
          <w:szCs w:val="32"/>
          <w:u w:val="single"/>
          <w:lang w:val="en-US"/>
        </w:rPr>
      </w:pPr>
      <w:r w:rsidRPr="00F3342F">
        <w:rPr>
          <w:sz w:val="32"/>
          <w:szCs w:val="32"/>
          <w:u w:val="single"/>
          <w:lang w:val="en-US"/>
        </w:rPr>
        <w:t>Simulation study protocol</w:t>
      </w:r>
    </w:p>
    <w:p w14:paraId="7207B482" w14:textId="77777777" w:rsidR="00F3342F" w:rsidRDefault="00F3342F">
      <w:pPr>
        <w:rPr>
          <w:lang w:val="en-US"/>
        </w:rPr>
      </w:pPr>
    </w:p>
    <w:p w14:paraId="237DF1BE" w14:textId="491E0361" w:rsidR="00F3342F" w:rsidRDefault="00F3342F">
      <w:pPr>
        <w:rPr>
          <w:lang w:val="en-US"/>
        </w:rPr>
      </w:pPr>
      <w:r w:rsidRPr="001C0EB3">
        <w:rPr>
          <w:b/>
          <w:bCs/>
          <w:lang w:val="en-US"/>
        </w:rPr>
        <w:t>Aims of the study:</w:t>
      </w:r>
      <w:r w:rsidR="001C0EB3">
        <w:rPr>
          <w:lang w:val="en-US"/>
        </w:rPr>
        <w:t xml:space="preserve"> Evaluate mathematical properties of existing implementation of breakpoint models, namely:</w:t>
      </w:r>
    </w:p>
    <w:p w14:paraId="6B3CE53E" w14:textId="77777777" w:rsidR="001C0EB3" w:rsidRDefault="001C0EB3" w:rsidP="00F3342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Properties:</w:t>
      </w:r>
    </w:p>
    <w:p w14:paraId="7990189A" w14:textId="684E94A7" w:rsidR="001C0EB3" w:rsidRPr="00D929FF" w:rsidRDefault="001C0EB3" w:rsidP="001C0EB3">
      <w:pPr>
        <w:pStyle w:val="ListParagraph"/>
        <w:numPr>
          <w:ilvl w:val="1"/>
          <w:numId w:val="3"/>
        </w:numPr>
        <w:rPr>
          <w:lang w:val="en-US"/>
        </w:rPr>
      </w:pPr>
      <w:r w:rsidRPr="00D929FF">
        <w:rPr>
          <w:lang w:val="en-US"/>
        </w:rPr>
        <w:t>Consistency of the estimator</w:t>
      </w:r>
      <w:r w:rsidR="00D929FF" w:rsidRPr="00D929FF">
        <w:rPr>
          <w:lang w:val="en-US"/>
        </w:rPr>
        <w:t>s:  </w:t>
      </w:r>
      <m:oMath>
        <m:acc>
          <m:accPr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θ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</m:e>
        </m:acc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→</m:t>
            </m:r>
          </m:e>
          <m:sub>
            <m:r>
              <w:rPr>
                <w:rFonts w:ascii="Cambria Math" w:hAnsi="Cambria Math"/>
                <w:lang w:val="en-US"/>
              </w:rPr>
              <m:t>n→+∞</m:t>
            </m:r>
          </m:sub>
        </m:sSub>
        <m:r>
          <w:rPr>
            <w:rFonts w:ascii="Cambria Math" w:hAnsi="Cambria Math"/>
            <w:lang w:val="en-US"/>
          </w:rPr>
          <m:t>θ</m:t>
        </m:r>
      </m:oMath>
      <w:r w:rsidR="00D929FF">
        <w:rPr>
          <w:rFonts w:eastAsiaTheme="minorEastAsia"/>
          <w:lang w:val="en-US"/>
        </w:rPr>
        <w:t>,</w:t>
      </w:r>
    </w:p>
    <w:p w14:paraId="2FDB47A9" w14:textId="29A9C57A" w:rsidR="00F3342F" w:rsidRPr="00227F3E" w:rsidRDefault="00D929FF" w:rsidP="00D929FF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Coverage: at least 95% of CI should contain the true value </w:t>
      </w:r>
      <m:oMath>
        <m:r>
          <w:rPr>
            <w:rFonts w:ascii="Cambria Math" w:hAnsi="Cambria Math"/>
            <w:lang w:val="en-US"/>
          </w:rPr>
          <m:t>θ.</m:t>
        </m:r>
      </m:oMath>
    </w:p>
    <w:p w14:paraId="1F6E455F" w14:textId="3B57AF8F" w:rsidR="00227F3E" w:rsidRPr="00D929FF" w:rsidRDefault="00227F3E" w:rsidP="00D929FF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rFonts w:eastAsiaTheme="minorEastAsia"/>
          <w:lang w:val="en-US"/>
        </w:rPr>
        <w:t>TODO Small-sample bias</w:t>
      </w:r>
    </w:p>
    <w:p w14:paraId="31E20B64" w14:textId="77777777" w:rsidR="001C0EB3" w:rsidRDefault="001C0EB3" w:rsidP="00F3342F">
      <w:pPr>
        <w:pStyle w:val="ListParagraph"/>
        <w:numPr>
          <w:ilvl w:val="0"/>
          <w:numId w:val="3"/>
        </w:numPr>
        <w:rPr>
          <w:lang w:val="en-US"/>
        </w:rPr>
      </w:pPr>
    </w:p>
    <w:p w14:paraId="22623C2B" w14:textId="13430385" w:rsidR="005303F6" w:rsidRPr="00F3342F" w:rsidRDefault="005303F6" w:rsidP="00F3342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TODO Methods from `segmented` package</w:t>
      </w:r>
    </w:p>
    <w:p w14:paraId="596A36AF" w14:textId="67D6F510" w:rsidR="00F3342F" w:rsidRPr="00227F3E" w:rsidRDefault="00F3342F">
      <w:pPr>
        <w:rPr>
          <w:b/>
          <w:bCs/>
          <w:lang w:val="en-US"/>
        </w:rPr>
      </w:pPr>
      <w:r w:rsidRPr="00227F3E">
        <w:rPr>
          <w:b/>
          <w:bCs/>
          <w:lang w:val="en-US"/>
        </w:rPr>
        <w:t>Simulation plan:</w:t>
      </w:r>
    </w:p>
    <w:p w14:paraId="3D5722CD" w14:textId="45634681" w:rsidR="00F3342F" w:rsidRDefault="00F3342F" w:rsidP="00F334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TODO List parameter values to be explored</w:t>
      </w:r>
    </w:p>
    <w:p w14:paraId="65D9D63C" w14:textId="27CD6537" w:rsidR="00F3342F" w:rsidRDefault="00F3342F" w:rsidP="00F334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Type of plan (only edge != fully/partial factorial) &gt; qualitative conclusions)</w:t>
      </w:r>
      <w:r w:rsidR="005B34EB">
        <w:rPr>
          <w:lang w:val="en-US"/>
        </w:rPr>
        <w:t xml:space="preserve"> + checking error</w:t>
      </w:r>
      <w:r w:rsidR="00F94815">
        <w:rPr>
          <w:lang w:val="en-US"/>
        </w:rPr>
        <w:t xml:space="preserve"> (later partial factorial would be optimal but harder for interpretations)</w:t>
      </w:r>
    </w:p>
    <w:p w14:paraId="75EA98F1" w14:textId="098BC201" w:rsidR="00305BCB" w:rsidRDefault="00305BCB" w:rsidP="00F334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Errors during </w:t>
      </w:r>
      <w:r w:rsidR="009F6BF2">
        <w:rPr>
          <w:lang w:val="en-US"/>
        </w:rPr>
        <w:t>models’</w:t>
      </w:r>
      <w:r>
        <w:rPr>
          <w:lang w:val="en-US"/>
        </w:rPr>
        <w:t xml:space="preserve"> estimation will be caught and reported using try() statement.</w:t>
      </w:r>
      <w:r w:rsidR="009F6BF2">
        <w:rPr>
          <w:lang w:val="en-US"/>
        </w:rPr>
        <w:t xml:space="preserve"> They can later be explored thanks to seed management. </w:t>
      </w:r>
    </w:p>
    <w:p w14:paraId="1887F55E" w14:textId="64F7E186" w:rsidR="00E6022E" w:rsidRPr="00227F3E" w:rsidRDefault="00E6022E" w:rsidP="00E6022E">
      <w:pPr>
        <w:rPr>
          <w:b/>
          <w:bCs/>
          <w:lang w:val="en-US"/>
        </w:rPr>
      </w:pPr>
      <w:r w:rsidRPr="00227F3E">
        <w:rPr>
          <w:b/>
          <w:bCs/>
          <w:lang w:val="en-US"/>
        </w:rPr>
        <w:t>Reproducibility and seed management:</w:t>
      </w:r>
    </w:p>
    <w:p w14:paraId="47E15F0F" w14:textId="61459497" w:rsidR="00305BCB" w:rsidRDefault="00305BCB" w:rsidP="00E60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To guarantee reproducibility of the results, the seed will be pre-computed once with a random seed. Then the seed will be set at every iteration before generating the dataset, and stored at the end of each iteration. </w:t>
      </w:r>
      <w:r w:rsidR="009F6BF2">
        <w:rPr>
          <w:lang w:val="en-US"/>
        </w:rPr>
        <w:t>This also allows for re-running a specific part of the simulation, namely when errors occurred.</w:t>
      </w:r>
    </w:p>
    <w:p w14:paraId="33B49BD5" w14:textId="77777777" w:rsidR="00305BCB" w:rsidRPr="00305BCB" w:rsidRDefault="00305BCB" w:rsidP="00305BCB">
      <w:pPr>
        <w:spacing w:line="180" w:lineRule="auto"/>
        <w:ind w:left="357"/>
        <w:rPr>
          <w:lang w:val="en-US"/>
        </w:rPr>
      </w:pPr>
      <w:r w:rsidRPr="00305BCB">
        <w:rPr>
          <w:lang w:val="en-US"/>
        </w:rPr>
        <w:t>## * Seed</w:t>
      </w:r>
    </w:p>
    <w:p w14:paraId="32CAFF17" w14:textId="6D56FDE4" w:rsidR="00305BCB" w:rsidRPr="00305BCB" w:rsidRDefault="00305BCB" w:rsidP="00305BCB">
      <w:pPr>
        <w:spacing w:line="180" w:lineRule="auto"/>
        <w:ind w:left="357"/>
        <w:rPr>
          <w:lang w:val="en-US"/>
        </w:rPr>
      </w:pPr>
      <w:r w:rsidRPr="00305BCB">
        <w:rPr>
          <w:lang w:val="en-US"/>
        </w:rPr>
        <w:t>set.seed(</w:t>
      </w:r>
      <w:r>
        <w:rPr>
          <w:lang w:val="en-US"/>
        </w:rPr>
        <w:t>155757150426</w:t>
      </w:r>
      <w:r w:rsidRPr="00305BCB">
        <w:rPr>
          <w:lang w:val="en-US"/>
        </w:rPr>
        <w:t>)</w:t>
      </w:r>
    </w:p>
    <w:p w14:paraId="30A8F57D" w14:textId="0E2E3A7D" w:rsidR="00305BCB" w:rsidRPr="00305BCB" w:rsidRDefault="00305BCB" w:rsidP="00305BCB">
      <w:pPr>
        <w:spacing w:line="180" w:lineRule="auto"/>
        <w:ind w:left="357"/>
        <w:rPr>
          <w:lang w:val="en-US"/>
        </w:rPr>
      </w:pPr>
      <w:r w:rsidRPr="00305BCB">
        <w:rPr>
          <w:lang w:val="en-US"/>
        </w:rPr>
        <w:t>nsimAll &lt;- n.</w:t>
      </w:r>
      <w:r w:rsidR="00227F3E">
        <w:rPr>
          <w:lang w:val="en-US"/>
        </w:rPr>
        <w:t>sim * n.scenario</w:t>
      </w:r>
      <w:r w:rsidRPr="00305BCB">
        <w:rPr>
          <w:lang w:val="en-US"/>
        </w:rPr>
        <w:t xml:space="preserve"> </w:t>
      </w:r>
      <w:r w:rsidR="00715397">
        <w:rPr>
          <w:lang w:val="en-US"/>
        </w:rPr>
        <w:t># n.sim= nb of repetitions for each scenario simulated</w:t>
      </w:r>
    </w:p>
    <w:p w14:paraId="17447F40" w14:textId="42870838" w:rsidR="00305BCB" w:rsidRPr="00305BCB" w:rsidRDefault="00305BCB" w:rsidP="00305BCB">
      <w:pPr>
        <w:ind w:left="360"/>
        <w:rPr>
          <w:lang w:val="en-US"/>
        </w:rPr>
      </w:pPr>
      <w:r w:rsidRPr="00305BCB">
        <w:rPr>
          <w:lang w:val="en-US"/>
        </w:rPr>
        <w:t xml:space="preserve">allseeds &lt;- sample.int(n = .Machine$integer.max, size = nsimAll, replace=FALSE) </w:t>
      </w:r>
    </w:p>
    <w:p w14:paraId="2043E311" w14:textId="3C7A1DBB" w:rsidR="00F3342F" w:rsidRPr="00227F3E" w:rsidRDefault="00F3342F">
      <w:pPr>
        <w:rPr>
          <w:b/>
          <w:bCs/>
          <w:lang w:val="en-US"/>
        </w:rPr>
      </w:pPr>
      <w:r w:rsidRPr="00227F3E">
        <w:rPr>
          <w:b/>
          <w:bCs/>
          <w:lang w:val="en-US"/>
        </w:rPr>
        <w:t>Model-specific reported outcomes:</w:t>
      </w:r>
    </w:p>
    <w:p w14:paraId="5252CF7C" w14:textId="5BEAEC1B" w:rsidR="00F3342F" w:rsidRDefault="00F3342F" w:rsidP="00F334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TODO metrics to report</w:t>
      </w:r>
      <w:r w:rsidR="00227F3E">
        <w:rPr>
          <w:lang w:val="en-US"/>
        </w:rPr>
        <w:t>. To asses the quality of fit at the model level</w:t>
      </w:r>
    </w:p>
    <w:p w14:paraId="25DF7347" w14:textId="77777777" w:rsidR="00227F3E" w:rsidRDefault="00F3342F" w:rsidP="00F3342F">
      <w:pPr>
        <w:pStyle w:val="ListParagraph"/>
        <w:numPr>
          <w:ilvl w:val="0"/>
          <w:numId w:val="1"/>
        </w:numPr>
        <w:rPr>
          <w:lang w:val="en-US"/>
        </w:rPr>
      </w:pPr>
      <w:r w:rsidRPr="00227F3E">
        <w:rPr>
          <w:lang w:val="en-US"/>
        </w:rPr>
        <w:t>Breakpoints-specific reported outcomes:</w:t>
      </w:r>
    </w:p>
    <w:p w14:paraId="3D269915" w14:textId="7202CEFE" w:rsidR="00227F3E" w:rsidRDefault="00715397" w:rsidP="00227F3E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Breakpoints values and c</w:t>
      </w:r>
      <w:r w:rsidR="00F3342F" w:rsidRPr="00227F3E">
        <w:rPr>
          <w:lang w:val="en-US"/>
        </w:rPr>
        <w:t>onfidence intervals (CI)</w:t>
      </w:r>
    </w:p>
    <w:p w14:paraId="76885131" w14:textId="36C4571F" w:rsidR="00F3342F" w:rsidRDefault="00F3342F" w:rsidP="00227F3E">
      <w:pPr>
        <w:pStyle w:val="ListParagraph"/>
        <w:numPr>
          <w:ilvl w:val="1"/>
          <w:numId w:val="1"/>
        </w:numPr>
        <w:rPr>
          <w:lang w:val="en-US"/>
        </w:rPr>
      </w:pPr>
      <w:r w:rsidRPr="00227F3E">
        <w:rPr>
          <w:lang w:val="en-US"/>
        </w:rPr>
        <w:t xml:space="preserve">Overlapping CI (one another or/and </w:t>
      </w:r>
      <w:r w:rsidR="003F1127">
        <w:rPr>
          <w:lang w:val="en-US"/>
        </w:rPr>
        <w:t xml:space="preserve">with one of the </w:t>
      </w:r>
      <w:r w:rsidR="00715397" w:rsidRPr="00227F3E">
        <w:rPr>
          <w:lang w:val="en-US"/>
        </w:rPr>
        <w:t>ends</w:t>
      </w:r>
      <w:r w:rsidRPr="00227F3E">
        <w:rPr>
          <w:lang w:val="en-US"/>
        </w:rPr>
        <w:t xml:space="preserve"> of the time domain)</w:t>
      </w:r>
    </w:p>
    <w:p w14:paraId="7763944D" w14:textId="699BDFC5" w:rsidR="00227F3E" w:rsidRPr="00227F3E" w:rsidRDefault="00227F3E" w:rsidP="00227F3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Errors during estimation: convergence failure, continuity failure at breaks, etc.</w:t>
      </w:r>
    </w:p>
    <w:sectPr w:rsidR="00227F3E" w:rsidRPr="00227F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C64BD"/>
    <w:multiLevelType w:val="hybridMultilevel"/>
    <w:tmpl w:val="B762B2BE"/>
    <w:lvl w:ilvl="0" w:tplc="BCB868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7002AB"/>
    <w:multiLevelType w:val="hybridMultilevel"/>
    <w:tmpl w:val="483807BA"/>
    <w:lvl w:ilvl="0" w:tplc="781C33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CF1658"/>
    <w:multiLevelType w:val="hybridMultilevel"/>
    <w:tmpl w:val="E640DA4C"/>
    <w:lvl w:ilvl="0" w:tplc="9ADC8A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5894769">
    <w:abstractNumId w:val="2"/>
  </w:num>
  <w:num w:numId="2" w16cid:durableId="1250384470">
    <w:abstractNumId w:val="0"/>
  </w:num>
  <w:num w:numId="3" w16cid:durableId="1985815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42F"/>
    <w:rsid w:val="00044DF6"/>
    <w:rsid w:val="0013522F"/>
    <w:rsid w:val="001C0EB3"/>
    <w:rsid w:val="00227F3E"/>
    <w:rsid w:val="00305BCB"/>
    <w:rsid w:val="00361D50"/>
    <w:rsid w:val="003F1127"/>
    <w:rsid w:val="004F75B1"/>
    <w:rsid w:val="005303F6"/>
    <w:rsid w:val="005B34EB"/>
    <w:rsid w:val="005B358A"/>
    <w:rsid w:val="005F1871"/>
    <w:rsid w:val="006F2A80"/>
    <w:rsid w:val="00715397"/>
    <w:rsid w:val="009F6BF2"/>
    <w:rsid w:val="00A60A9E"/>
    <w:rsid w:val="00D929FF"/>
    <w:rsid w:val="00DA4053"/>
    <w:rsid w:val="00E6022E"/>
    <w:rsid w:val="00F3342F"/>
    <w:rsid w:val="00F94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9B5D2"/>
  <w15:chartTrackingRefBased/>
  <w15:docId w15:val="{99CBA92C-AF10-4BE0-833A-9879CEDCE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34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34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34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34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4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4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4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4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4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34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34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34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34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4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4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4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4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4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34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34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4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34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34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34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34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34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34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34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342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022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022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929FF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305BC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1</Pages>
  <Words>224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Degoulange</dc:creator>
  <cp:keywords/>
  <dc:description/>
  <cp:lastModifiedBy>Noah Degoulange</cp:lastModifiedBy>
  <cp:revision>10</cp:revision>
  <dcterms:created xsi:type="dcterms:W3CDTF">2026-04-14T13:27:00Z</dcterms:created>
  <dcterms:modified xsi:type="dcterms:W3CDTF">2026-04-15T14:05:00Z</dcterms:modified>
</cp:coreProperties>
</file>