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1D21" w14:textId="7E87DB64" w:rsidR="00AF00C6" w:rsidRPr="004A724E" w:rsidRDefault="00FB08B1" w:rsidP="004A724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4A724E">
        <w:rPr>
          <w:rFonts w:ascii="Times New Roman" w:hAnsi="Times New Roman" w:cs="Times New Roman"/>
          <w:sz w:val="40"/>
          <w:szCs w:val="40"/>
        </w:rPr>
        <w:t xml:space="preserve">An attempt at </w:t>
      </w:r>
      <w:r w:rsidR="00B77027">
        <w:rPr>
          <w:rFonts w:ascii="Times New Roman" w:hAnsi="Times New Roman" w:cs="Times New Roman"/>
          <w:sz w:val="40"/>
          <w:szCs w:val="40"/>
        </w:rPr>
        <w:t>Leukemia</w:t>
      </w:r>
      <w:r w:rsidRPr="004A724E">
        <w:rPr>
          <w:rFonts w:ascii="Times New Roman" w:hAnsi="Times New Roman" w:cs="Times New Roman"/>
          <w:sz w:val="40"/>
          <w:szCs w:val="40"/>
        </w:rPr>
        <w:t xml:space="preserve"> Classification</w:t>
      </w:r>
    </w:p>
    <w:p w14:paraId="211F7CD0" w14:textId="77777777" w:rsidR="0010786B" w:rsidRPr="000A3861" w:rsidRDefault="0010786B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00CD27" w14:textId="6C56ECA6" w:rsidR="002C6D51" w:rsidRPr="000A3861" w:rsidRDefault="002C6D51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>Andrew Wei</w:t>
      </w:r>
      <w:r w:rsidRPr="000A3861">
        <w:rPr>
          <w:rFonts w:ascii="Times New Roman" w:hAnsi="Times New Roman" w:cs="Times New Roman"/>
          <w:sz w:val="24"/>
          <w:szCs w:val="24"/>
        </w:rPr>
        <w:br/>
        <w:t xml:space="preserve">Paul G. Allen School of </w:t>
      </w:r>
      <w:r w:rsidRPr="000A3861">
        <w:rPr>
          <w:rFonts w:ascii="Times New Roman" w:hAnsi="Times New Roman" w:cs="Times New Roman"/>
          <w:sz w:val="24"/>
          <w:szCs w:val="24"/>
        </w:rPr>
        <w:br/>
        <w:t>Computer Science &amp; Engineering</w:t>
      </w:r>
      <w:r w:rsidRPr="000A3861">
        <w:rPr>
          <w:rFonts w:ascii="Times New Roman" w:hAnsi="Times New Roman" w:cs="Times New Roman"/>
          <w:sz w:val="24"/>
          <w:szCs w:val="24"/>
        </w:rPr>
        <w:br/>
        <w:t>nowei@cs.washington.edu</w:t>
      </w:r>
    </w:p>
    <w:p w14:paraId="5DC1807B" w14:textId="77777777" w:rsidR="00F55086" w:rsidRPr="000A3861" w:rsidRDefault="00F5508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31D61" w14:textId="14A32E8D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Abstract</w:t>
      </w:r>
    </w:p>
    <w:p w14:paraId="6F4FDD4E" w14:textId="16BC5A5C" w:rsidR="0010786B" w:rsidRPr="000A3861" w:rsidRDefault="00020DE4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ab/>
        <w:t xml:space="preserve">We classify genes associated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4191">
        <w:rPr>
          <w:rFonts w:ascii="Times New Roman" w:hAnsi="Times New Roman" w:cs="Times New Roman"/>
          <w:sz w:val="24"/>
          <w:szCs w:val="24"/>
        </w:rPr>
        <w:t xml:space="preserve"> 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to </w:t>
      </w:r>
      <w:r w:rsidR="0080673D">
        <w:rPr>
          <w:rFonts w:ascii="Times New Roman" w:hAnsi="Times New Roman" w:cs="Times New Roman"/>
          <w:sz w:val="24"/>
          <w:szCs w:val="24"/>
        </w:rPr>
        <w:t xml:space="preserve">find </w:t>
      </w:r>
      <w:r w:rsidR="00D91877">
        <w:rPr>
          <w:rFonts w:ascii="Times New Roman" w:hAnsi="Times New Roman" w:cs="Times New Roman"/>
          <w:sz w:val="24"/>
          <w:szCs w:val="24"/>
        </w:rPr>
        <w:t>gene expression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</w:t>
      </w:r>
      <w:r w:rsidR="00661496">
        <w:rPr>
          <w:rFonts w:ascii="Times New Roman" w:hAnsi="Times New Roman" w:cs="Times New Roman"/>
          <w:sz w:val="24"/>
          <w:szCs w:val="24"/>
        </w:rPr>
        <w:t xml:space="preserve">patterns that </w:t>
      </w:r>
      <w:r w:rsidR="00914EB8">
        <w:rPr>
          <w:rFonts w:ascii="Times New Roman" w:hAnsi="Times New Roman" w:cs="Times New Roman"/>
          <w:sz w:val="24"/>
          <w:szCs w:val="24"/>
        </w:rPr>
        <w:t xml:space="preserve">exist within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914EB8">
        <w:rPr>
          <w:rFonts w:ascii="Times New Roman" w:hAnsi="Times New Roman" w:cs="Times New Roman"/>
          <w:sz w:val="24"/>
          <w:szCs w:val="24"/>
        </w:rPr>
        <w:t xml:space="preserve"> patients</w:t>
      </w:r>
      <w:r w:rsidR="00377901">
        <w:rPr>
          <w:rFonts w:ascii="Times New Roman" w:hAnsi="Times New Roman" w:cs="Times New Roman"/>
          <w:sz w:val="24"/>
          <w:szCs w:val="24"/>
        </w:rPr>
        <w:t xml:space="preserve"> </w:t>
      </w:r>
      <w:r w:rsidR="00FA4818">
        <w:rPr>
          <w:rFonts w:ascii="Times New Roman" w:hAnsi="Times New Roman" w:cs="Times New Roman"/>
          <w:sz w:val="24"/>
          <w:szCs w:val="24"/>
        </w:rPr>
        <w:t xml:space="preserve">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A4818">
        <w:rPr>
          <w:rFonts w:ascii="Times New Roman" w:hAnsi="Times New Roman" w:cs="Times New Roman"/>
          <w:sz w:val="24"/>
          <w:szCs w:val="24"/>
        </w:rPr>
        <w:t xml:space="preserve"> </w:t>
      </w:r>
      <w:r w:rsidR="00377901">
        <w:rPr>
          <w:rFonts w:ascii="Times New Roman" w:hAnsi="Times New Roman" w:cs="Times New Roman"/>
          <w:sz w:val="24"/>
          <w:szCs w:val="24"/>
        </w:rPr>
        <w:t xml:space="preserve">by examining each sub-type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7901">
        <w:rPr>
          <w:rFonts w:ascii="Times New Roman" w:hAnsi="Times New Roman" w:cs="Times New Roman"/>
          <w:sz w:val="24"/>
          <w:szCs w:val="24"/>
        </w:rPr>
        <w:t xml:space="preserve"> and comparing significant gene expressions. </w:t>
      </w:r>
      <w:r w:rsidR="00A612FC">
        <w:rPr>
          <w:rFonts w:ascii="Times New Roman" w:hAnsi="Times New Roman" w:cs="Times New Roman"/>
          <w:sz w:val="24"/>
          <w:szCs w:val="24"/>
        </w:rPr>
        <w:t xml:space="preserve">We also attempt to classify specific subtypes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612FC">
        <w:rPr>
          <w:rFonts w:ascii="Times New Roman" w:hAnsi="Times New Roman" w:cs="Times New Roman"/>
          <w:sz w:val="24"/>
          <w:szCs w:val="24"/>
        </w:rPr>
        <w:t xml:space="preserve"> </w:t>
      </w:r>
      <w:r w:rsidR="009B3BAC">
        <w:rPr>
          <w:rFonts w:ascii="Times New Roman" w:hAnsi="Times New Roman" w:cs="Times New Roman"/>
          <w:sz w:val="24"/>
          <w:szCs w:val="24"/>
        </w:rPr>
        <w:t xml:space="preserve">with the intent of analyzing learned patterns from </w:t>
      </w:r>
      <w:r w:rsidR="00B96BB8">
        <w:rPr>
          <w:rFonts w:ascii="Times New Roman" w:hAnsi="Times New Roman" w:cs="Times New Roman"/>
          <w:sz w:val="24"/>
          <w:szCs w:val="24"/>
        </w:rPr>
        <w:t xml:space="preserve">the results. </w:t>
      </w:r>
    </w:p>
    <w:p w14:paraId="69C251F5" w14:textId="0957076B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Introduction</w:t>
      </w:r>
    </w:p>
    <w:p w14:paraId="2548578E" w14:textId="5D6E8907" w:rsidR="000447A1" w:rsidRDefault="00B779A8" w:rsidP="00663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is a type of blood cancer that </w:t>
      </w:r>
      <w:r w:rsidR="009937CC">
        <w:rPr>
          <w:rFonts w:ascii="Times New Roman" w:hAnsi="Times New Roman" w:cs="Times New Roman"/>
          <w:sz w:val="24"/>
          <w:szCs w:val="24"/>
        </w:rPr>
        <w:t xml:space="preserve">produces excess, abnormal white blood cells that </w:t>
      </w:r>
      <w:r w:rsidR="00EF41FF">
        <w:rPr>
          <w:rFonts w:ascii="Times New Roman" w:hAnsi="Times New Roman" w:cs="Times New Roman"/>
          <w:sz w:val="24"/>
          <w:szCs w:val="24"/>
        </w:rPr>
        <w:t xml:space="preserve">inhibit the production of </w:t>
      </w:r>
      <w:r w:rsidR="00443377">
        <w:rPr>
          <w:rFonts w:ascii="Times New Roman" w:hAnsi="Times New Roman" w:cs="Times New Roman"/>
          <w:sz w:val="24"/>
          <w:szCs w:val="24"/>
        </w:rPr>
        <w:t xml:space="preserve">normal blood cells. </w:t>
      </w:r>
      <w:r w:rsidR="00875705">
        <w:rPr>
          <w:rFonts w:ascii="Times New Roman" w:hAnsi="Times New Roman" w:cs="Times New Roman"/>
          <w:sz w:val="24"/>
          <w:szCs w:val="24"/>
        </w:rPr>
        <w:t>There are 1</w:t>
      </w:r>
      <w:r w:rsidR="003C17D0">
        <w:rPr>
          <w:rFonts w:ascii="Times New Roman" w:hAnsi="Times New Roman" w:cs="Times New Roman"/>
          <w:sz w:val="24"/>
          <w:szCs w:val="24"/>
        </w:rPr>
        <w:t>7</w:t>
      </w:r>
      <w:r w:rsidR="00875705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875705">
        <w:rPr>
          <w:rFonts w:ascii="Times New Roman" w:hAnsi="Times New Roman" w:cs="Times New Roman"/>
          <w:sz w:val="24"/>
          <w:szCs w:val="24"/>
        </w:rPr>
        <w:t xml:space="preserve"> and each sub-type is characterized by a different set</w:t>
      </w:r>
      <w:r w:rsidR="00896D1D">
        <w:rPr>
          <w:rFonts w:ascii="Times New Roman" w:hAnsi="Times New Roman" w:cs="Times New Roman"/>
          <w:sz w:val="24"/>
          <w:szCs w:val="24"/>
        </w:rPr>
        <w:t xml:space="preserve"> of regulatory genes. </w:t>
      </w:r>
      <w:r w:rsidR="00B52729">
        <w:rPr>
          <w:rFonts w:ascii="Times New Roman" w:hAnsi="Times New Roman" w:cs="Times New Roman"/>
          <w:sz w:val="24"/>
          <w:szCs w:val="24"/>
        </w:rPr>
        <w:t>Instead of identifying the gene regulatory networks, we a</w:t>
      </w:r>
      <w:r w:rsidR="006639E9">
        <w:rPr>
          <w:rFonts w:ascii="Times New Roman" w:hAnsi="Times New Roman" w:cs="Times New Roman"/>
          <w:sz w:val="24"/>
          <w:szCs w:val="24"/>
        </w:rPr>
        <w:t>nalyz</w:t>
      </w:r>
      <w:r w:rsidR="00B52729">
        <w:rPr>
          <w:rFonts w:ascii="Times New Roman" w:hAnsi="Times New Roman" w:cs="Times New Roman"/>
          <w:sz w:val="24"/>
          <w:szCs w:val="24"/>
        </w:rPr>
        <w:t>e</w:t>
      </w:r>
      <w:r w:rsidR="006639E9">
        <w:rPr>
          <w:rFonts w:ascii="Times New Roman" w:hAnsi="Times New Roman" w:cs="Times New Roman"/>
          <w:sz w:val="24"/>
          <w:szCs w:val="24"/>
        </w:rPr>
        <w:t xml:space="preserve"> the effects of these regulatory networks </w:t>
      </w:r>
      <w:r w:rsidR="0036502E">
        <w:rPr>
          <w:rFonts w:ascii="Times New Roman" w:hAnsi="Times New Roman" w:cs="Times New Roman"/>
          <w:sz w:val="24"/>
          <w:szCs w:val="24"/>
        </w:rPr>
        <w:t xml:space="preserve">as we believe they </w:t>
      </w:r>
      <w:r w:rsidR="009A2550">
        <w:rPr>
          <w:rFonts w:ascii="Times New Roman" w:hAnsi="Times New Roman" w:cs="Times New Roman"/>
          <w:sz w:val="24"/>
          <w:szCs w:val="24"/>
        </w:rPr>
        <w:t>can</w:t>
      </w:r>
      <w:r w:rsidR="00E1455D">
        <w:rPr>
          <w:rFonts w:ascii="Times New Roman" w:hAnsi="Times New Roman" w:cs="Times New Roman"/>
          <w:sz w:val="24"/>
          <w:szCs w:val="24"/>
        </w:rPr>
        <w:t xml:space="preserve"> give us important clues about the </w:t>
      </w:r>
      <w:r w:rsidR="00C460B1">
        <w:rPr>
          <w:rFonts w:ascii="Times New Roman" w:hAnsi="Times New Roman" w:cs="Times New Roman"/>
          <w:sz w:val="24"/>
          <w:szCs w:val="24"/>
        </w:rPr>
        <w:t xml:space="preserve">impacts and causes of certain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6502E">
        <w:rPr>
          <w:rFonts w:ascii="Times New Roman" w:hAnsi="Times New Roman" w:cs="Times New Roman"/>
          <w:sz w:val="24"/>
          <w:szCs w:val="24"/>
        </w:rPr>
        <w:t xml:space="preserve">. With this information, </w:t>
      </w:r>
      <w:r w:rsidR="00E719C2">
        <w:rPr>
          <w:rFonts w:ascii="Times New Roman" w:hAnsi="Times New Roman" w:cs="Times New Roman"/>
          <w:sz w:val="24"/>
          <w:szCs w:val="24"/>
        </w:rPr>
        <w:t xml:space="preserve">we may have a better idea of the genes involved in the specific </w:t>
      </w:r>
      <w:r w:rsidR="00AD20FF">
        <w:rPr>
          <w:rFonts w:ascii="Times New Roman" w:hAnsi="Times New Roman" w:cs="Times New Roman"/>
          <w:sz w:val="24"/>
          <w:szCs w:val="24"/>
        </w:rPr>
        <w:t>regulatory networks</w:t>
      </w:r>
      <w:r w:rsidR="00E719C2">
        <w:rPr>
          <w:rFonts w:ascii="Times New Roman" w:hAnsi="Times New Roman" w:cs="Times New Roman"/>
          <w:sz w:val="24"/>
          <w:szCs w:val="24"/>
        </w:rPr>
        <w:t xml:space="preserve"> of certain</w:t>
      </w:r>
      <w:r w:rsidR="006B7078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1E2A18">
        <w:rPr>
          <w:rFonts w:ascii="Times New Roman" w:hAnsi="Times New Roman" w:cs="Times New Roman"/>
          <w:sz w:val="24"/>
          <w:szCs w:val="24"/>
        </w:rPr>
        <w:t xml:space="preserve">, allowing for better understanding of these gene regulatory networks and the </w:t>
      </w:r>
      <w:r w:rsidR="003727D1">
        <w:rPr>
          <w:rFonts w:ascii="Times New Roman" w:hAnsi="Times New Roman" w:cs="Times New Roman"/>
          <w:sz w:val="24"/>
          <w:szCs w:val="24"/>
        </w:rPr>
        <w:t xml:space="preserve">impactful </w:t>
      </w:r>
      <w:r w:rsidR="00300E04">
        <w:rPr>
          <w:rFonts w:ascii="Times New Roman" w:hAnsi="Times New Roman" w:cs="Times New Roman"/>
          <w:sz w:val="24"/>
          <w:szCs w:val="24"/>
        </w:rPr>
        <w:t>genes</w:t>
      </w:r>
      <w:r w:rsidR="0076153C">
        <w:rPr>
          <w:rFonts w:ascii="Times New Roman" w:hAnsi="Times New Roman" w:cs="Times New Roman"/>
          <w:sz w:val="24"/>
          <w:szCs w:val="24"/>
        </w:rPr>
        <w:t xml:space="preserve"> </w:t>
      </w:r>
      <w:r w:rsidR="001E2A18">
        <w:rPr>
          <w:rFonts w:ascii="Times New Roman" w:hAnsi="Times New Roman" w:cs="Times New Roman"/>
          <w:sz w:val="24"/>
          <w:szCs w:val="24"/>
        </w:rPr>
        <w:t xml:space="preserve">involved in the disease. </w:t>
      </w:r>
    </w:p>
    <w:p w14:paraId="6175A413" w14:textId="77777777" w:rsidR="00EC2FFE" w:rsidRDefault="00EC2FFE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0"/>
        <w:gridCol w:w="2335"/>
        <w:gridCol w:w="2331"/>
      </w:tblGrid>
      <w:tr w:rsidR="004D4B19" w14:paraId="13B160EE" w14:textId="77777777" w:rsidTr="004D4B19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245533" w14:textId="77777777" w:rsidR="00EC2FFE" w:rsidRPr="007061D0" w:rsidRDefault="00EC2FFE" w:rsidP="00E26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57FBD" w14:textId="77777777" w:rsidR="00EC2FFE" w:rsidRPr="007061D0" w:rsidRDefault="00EC2FFE" w:rsidP="00E26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623306" w14:textId="77777777" w:rsidR="00EC2FFE" w:rsidRPr="007061D0" w:rsidRDefault="00EC2FFE" w:rsidP="00E26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C6452" w14:textId="77777777" w:rsidR="00EC2FFE" w:rsidRPr="007061D0" w:rsidRDefault="00EC2FFE" w:rsidP="00E26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4D4B19" w14:paraId="6BE6C067" w14:textId="77777777" w:rsidTr="00E6598F">
        <w:tc>
          <w:tcPr>
            <w:tcW w:w="23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E0345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MDS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45026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207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7A6C4F" w14:textId="2DC1BA32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Non-</w:t>
            </w:r>
            <w:r w:rsidR="00B77027">
              <w:rPr>
                <w:rFonts w:ascii="Times New Roman" w:eastAsiaTheme="minorEastAsia" w:hAnsi="Times New Roman" w:cs="Times New Roman"/>
                <w:kern w:val="24"/>
              </w:rPr>
              <w:t>Leukemia</w:t>
            </w: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 and healthy bone marrow</w:t>
            </w: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99D7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73</w:t>
            </w:r>
          </w:p>
        </w:tc>
      </w:tr>
      <w:tr w:rsidR="00EC2FFE" w14:paraId="246B3629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0E7018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7D5C010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448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DA19BA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c-ALL/Pre-B-ALL with </w:t>
            </w:r>
            <w:proofErr w:type="gram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t(</w:t>
            </w:r>
            <w:proofErr w:type="gram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>9;22)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4BDE26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122</w:t>
            </w:r>
          </w:p>
        </w:tc>
      </w:tr>
      <w:tr w:rsidR="00EC2FFE" w14:paraId="5067486A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4009840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complex aberrant karyotype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481A14A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52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2B96E89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AML with </w:t>
            </w:r>
            <w:proofErr w:type="gram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t(</w:t>
            </w:r>
            <w:proofErr w:type="gram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>8;21)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5764C85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139DE797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551DFE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normal karyotype + other abnormalities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510863A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347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9E3243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ALL with </w:t>
            </w:r>
            <w:proofErr w:type="spell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hyperdiploid</w:t>
            </w:r>
            <w:proofErr w:type="spell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 karyotype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29F0BD6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269A8C16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BCA4BE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c-ALL/Pre-B-ALL without </w:t>
            </w:r>
            <w:proofErr w:type="gram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t(</w:t>
            </w:r>
            <w:proofErr w:type="gram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>9;22)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CF5BD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237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5002853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ALL with </w:t>
            </w:r>
            <w:proofErr w:type="gram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t(</w:t>
            </w:r>
            <w:proofErr w:type="gram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>1;19)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0BBE825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36</w:t>
            </w:r>
          </w:p>
        </w:tc>
      </w:tr>
      <w:tr w:rsidR="00EC2FFE" w14:paraId="531EE90C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11FCEAF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T-ALL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2ECF617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174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64DC157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Pro-B-ALL with t(11q23)/MLL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6A301EE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70</w:t>
            </w:r>
          </w:p>
        </w:tc>
      </w:tr>
      <w:tr w:rsidR="00EC2FFE" w14:paraId="57C714AE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63DF5CB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CML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F556F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76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011509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AML with </w:t>
            </w:r>
            <w:proofErr w:type="gram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t(</w:t>
            </w:r>
            <w:proofErr w:type="gram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>15;17)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1F13DB0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37</w:t>
            </w:r>
          </w:p>
        </w:tc>
      </w:tr>
      <w:tr w:rsidR="004C76F2" w14:paraId="01F136DE" w14:textId="77777777" w:rsidTr="00E6598F">
        <w:tc>
          <w:tcPr>
            <w:tcW w:w="233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B713AD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t(11q23)/MLL</w:t>
            </w:r>
          </w:p>
        </w:tc>
        <w:tc>
          <w:tcPr>
            <w:tcW w:w="233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1EAB07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38133E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inv(16)/</w:t>
            </w:r>
            <w:proofErr w:type="gram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t(</w:t>
            </w:r>
            <w:proofErr w:type="gram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>16;16)</w:t>
            </w:r>
          </w:p>
        </w:tc>
        <w:tc>
          <w:tcPr>
            <w:tcW w:w="233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B0065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28</w:t>
            </w:r>
          </w:p>
        </w:tc>
      </w:tr>
      <w:tr w:rsidR="004C76F2" w14:paraId="7DA04599" w14:textId="77777777" w:rsidTr="00E6598F">
        <w:tc>
          <w:tcPr>
            <w:tcW w:w="23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D299A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ALL with </w:t>
            </w:r>
            <w:proofErr w:type="gram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t(</w:t>
            </w:r>
            <w:proofErr w:type="gram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>12;21)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5D353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CF93D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mature B-ALL with </w:t>
            </w:r>
            <w:proofErr w:type="gram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t(</w:t>
            </w:r>
            <w:proofErr w:type="gram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>8;14)</w:t>
            </w: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685C0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13</w:t>
            </w:r>
          </w:p>
        </w:tc>
      </w:tr>
    </w:tbl>
    <w:p w14:paraId="089AE77C" w14:textId="77777777" w:rsidR="00EC2FFE" w:rsidRDefault="00EC2FFE" w:rsidP="00EC2FFE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Distribution of data </w:t>
      </w:r>
    </w:p>
    <w:p w14:paraId="5F0A889E" w14:textId="01342F8A" w:rsidR="00765702" w:rsidRDefault="008A2126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We use </w:t>
      </w:r>
      <w:r w:rsidR="000E0560">
        <w:rPr>
          <w:rFonts w:ascii="Times New Roman" w:hAnsi="Times New Roman" w:cs="Times New Roman"/>
          <w:sz w:val="24"/>
          <w:szCs w:val="24"/>
        </w:rPr>
        <w:t xml:space="preserve">array-normalized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FF35AA">
        <w:rPr>
          <w:rFonts w:ascii="Times New Roman" w:hAnsi="Times New Roman" w:cs="Times New Roman"/>
          <w:sz w:val="24"/>
          <w:szCs w:val="24"/>
        </w:rPr>
        <w:t>the</w:t>
      </w:r>
      <w:r w:rsidR="00773C68">
        <w:rPr>
          <w:rFonts w:ascii="Times New Roman" w:hAnsi="Times New Roman" w:cs="Times New Roman"/>
          <w:sz w:val="24"/>
          <w:szCs w:val="24"/>
        </w:rPr>
        <w:t xml:space="preserve">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F35AA">
        <w:rPr>
          <w:rFonts w:ascii="Times New Roman" w:hAnsi="Times New Roman" w:cs="Times New Roman"/>
          <w:sz w:val="24"/>
          <w:szCs w:val="24"/>
        </w:rPr>
        <w:t xml:space="preserve"> </w:t>
      </w:r>
      <w:r w:rsidR="00810C86">
        <w:rPr>
          <w:rFonts w:ascii="Times New Roman" w:hAnsi="Times New Roman" w:cs="Times New Roman"/>
          <w:sz w:val="24"/>
          <w:szCs w:val="24"/>
        </w:rPr>
        <w:t xml:space="preserve">study </w:t>
      </w:r>
      <w:r w:rsidR="00773C68">
        <w:rPr>
          <w:rFonts w:ascii="Times New Roman" w:hAnsi="Times New Roman" w:cs="Times New Roman"/>
          <w:sz w:val="24"/>
          <w:szCs w:val="24"/>
        </w:rPr>
        <w:t xml:space="preserve">(MILE) </w:t>
      </w:r>
      <w:r w:rsidR="00810C86">
        <w:rPr>
          <w:rFonts w:ascii="Times New Roman" w:hAnsi="Times New Roman" w:cs="Times New Roman"/>
          <w:sz w:val="24"/>
          <w:szCs w:val="24"/>
        </w:rPr>
        <w:t>[1]</w:t>
      </w:r>
      <w:r w:rsidR="000A0A11">
        <w:rPr>
          <w:rFonts w:ascii="Times New Roman" w:hAnsi="Times New Roman" w:cs="Times New Roman"/>
          <w:sz w:val="24"/>
          <w:szCs w:val="24"/>
        </w:rPr>
        <w:t xml:space="preserve">. This dataset </w:t>
      </w:r>
      <w:r w:rsidR="0087326E">
        <w:rPr>
          <w:rFonts w:ascii="Times New Roman" w:hAnsi="Times New Roman" w:cs="Times New Roman"/>
          <w:sz w:val="24"/>
          <w:szCs w:val="24"/>
        </w:rPr>
        <w:t xml:space="preserve">contains </w:t>
      </w:r>
      <w:r w:rsidR="00EF48A7">
        <w:rPr>
          <w:rFonts w:ascii="Times New Roman" w:hAnsi="Times New Roman" w:cs="Times New Roman"/>
          <w:sz w:val="24"/>
          <w:szCs w:val="24"/>
        </w:rPr>
        <w:t xml:space="preserve">data from 2096 blood and bone marrow samples from patients and has 17,788 genes </w:t>
      </w:r>
      <w:r w:rsidR="008C2EA2">
        <w:rPr>
          <w:rFonts w:ascii="Times New Roman" w:hAnsi="Times New Roman" w:cs="Times New Roman"/>
          <w:sz w:val="24"/>
          <w:szCs w:val="24"/>
        </w:rPr>
        <w:t>with 18 classes</w:t>
      </w:r>
      <w:r w:rsidR="000A0A11">
        <w:rPr>
          <w:rFonts w:ascii="Times New Roman" w:hAnsi="Times New Roman" w:cs="Times New Roman"/>
          <w:sz w:val="24"/>
          <w:szCs w:val="24"/>
        </w:rPr>
        <w:t xml:space="preserve">, 17-subtypes </w:t>
      </w:r>
      <w:r w:rsidR="00AD59CA">
        <w:rPr>
          <w:rFonts w:ascii="Times New Roman" w:hAnsi="Times New Roman" w:cs="Times New Roman"/>
          <w:sz w:val="24"/>
          <w:szCs w:val="24"/>
        </w:rPr>
        <w:t xml:space="preserve">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D59CA">
        <w:rPr>
          <w:rFonts w:ascii="Times New Roman" w:hAnsi="Times New Roman" w:cs="Times New Roman"/>
          <w:sz w:val="24"/>
          <w:szCs w:val="24"/>
        </w:rPr>
        <w:t xml:space="preserve"> and 1 group of healthy patients</w:t>
      </w:r>
      <w:r w:rsidR="008C2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57AAE" w14:textId="48A34C44" w:rsidR="0010786B" w:rsidRPr="000A3861" w:rsidRDefault="007C6C82" w:rsidP="00A8584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data imbalance that we </w:t>
      </w:r>
      <w:r w:rsidR="00300E04">
        <w:rPr>
          <w:rFonts w:ascii="Times New Roman" w:hAnsi="Times New Roman" w:cs="Times New Roman"/>
          <w:sz w:val="24"/>
          <w:szCs w:val="24"/>
        </w:rPr>
        <w:t>will not</w:t>
      </w:r>
      <w:r>
        <w:rPr>
          <w:rFonts w:ascii="Times New Roman" w:hAnsi="Times New Roman" w:cs="Times New Roman"/>
          <w:sz w:val="24"/>
          <w:szCs w:val="24"/>
        </w:rPr>
        <w:t xml:space="preserve"> address in this project, but we note that </w:t>
      </w:r>
      <w:r w:rsidR="007305C4">
        <w:rPr>
          <w:rFonts w:ascii="Times New Roman" w:hAnsi="Times New Roman" w:cs="Times New Roman"/>
          <w:sz w:val="24"/>
          <w:szCs w:val="24"/>
        </w:rPr>
        <w:t>this may make it harder to learn</w:t>
      </w:r>
      <w:r w:rsidR="00730B6D">
        <w:rPr>
          <w:rFonts w:ascii="Times New Roman" w:hAnsi="Times New Roman" w:cs="Times New Roman"/>
          <w:sz w:val="24"/>
          <w:szCs w:val="24"/>
        </w:rPr>
        <w:t xml:space="preserve"> </w:t>
      </w:r>
      <w:r w:rsidR="00A63F6C">
        <w:rPr>
          <w:rFonts w:ascii="Times New Roman" w:hAnsi="Times New Roman" w:cs="Times New Roman"/>
          <w:sz w:val="24"/>
          <w:szCs w:val="24"/>
        </w:rPr>
        <w:t xml:space="preserve">the </w:t>
      </w:r>
      <w:r w:rsidR="00F8352B">
        <w:rPr>
          <w:rFonts w:ascii="Times New Roman" w:hAnsi="Times New Roman" w:cs="Times New Roman"/>
          <w:sz w:val="24"/>
          <w:szCs w:val="24"/>
        </w:rPr>
        <w:t xml:space="preserve">important features for </w:t>
      </w:r>
      <w:r w:rsidR="007305C4">
        <w:rPr>
          <w:rFonts w:ascii="Times New Roman" w:hAnsi="Times New Roman" w:cs="Times New Roman"/>
          <w:sz w:val="24"/>
          <w:szCs w:val="24"/>
        </w:rPr>
        <w:t xml:space="preserve">classifications </w:t>
      </w:r>
      <w:r w:rsidR="00A63F6C">
        <w:rPr>
          <w:rFonts w:ascii="Times New Roman" w:hAnsi="Times New Roman" w:cs="Times New Roman"/>
          <w:sz w:val="24"/>
          <w:szCs w:val="24"/>
        </w:rPr>
        <w:t>of smaller sized subtypes</w:t>
      </w:r>
      <w:r w:rsidR="007305C4">
        <w:rPr>
          <w:rFonts w:ascii="Times New Roman" w:hAnsi="Times New Roman" w:cs="Times New Roman"/>
          <w:sz w:val="24"/>
          <w:szCs w:val="24"/>
        </w:rPr>
        <w:t>.</w:t>
      </w:r>
      <w:r w:rsidR="0038455E">
        <w:rPr>
          <w:rFonts w:ascii="Times New Roman" w:hAnsi="Times New Roman" w:cs="Times New Roman"/>
          <w:sz w:val="24"/>
          <w:szCs w:val="24"/>
        </w:rPr>
        <w:t xml:space="preserve"> The small number of samples</w:t>
      </w:r>
      <w:r w:rsidR="009C67EB">
        <w:rPr>
          <w:rFonts w:ascii="Times New Roman" w:hAnsi="Times New Roman" w:cs="Times New Roman"/>
          <w:sz w:val="24"/>
          <w:szCs w:val="24"/>
        </w:rPr>
        <w:t xml:space="preserve"> </w:t>
      </w:r>
      <w:r w:rsidR="0071037D">
        <w:rPr>
          <w:rFonts w:ascii="Times New Roman" w:hAnsi="Times New Roman" w:cs="Times New Roman"/>
          <w:sz w:val="24"/>
          <w:szCs w:val="24"/>
        </w:rPr>
        <w:t xml:space="preserve">for some subtypes </w:t>
      </w:r>
      <w:r w:rsidR="009C67EB">
        <w:rPr>
          <w:rFonts w:ascii="Times New Roman" w:hAnsi="Times New Roman" w:cs="Times New Roman"/>
          <w:sz w:val="24"/>
          <w:szCs w:val="24"/>
        </w:rPr>
        <w:t xml:space="preserve">may cause </w:t>
      </w:r>
      <w:r w:rsidR="0038455E">
        <w:rPr>
          <w:rFonts w:ascii="Times New Roman" w:hAnsi="Times New Roman" w:cs="Times New Roman"/>
          <w:sz w:val="24"/>
          <w:szCs w:val="24"/>
        </w:rPr>
        <w:t xml:space="preserve">the model </w:t>
      </w:r>
      <w:r w:rsidR="0071037D">
        <w:rPr>
          <w:rFonts w:ascii="Times New Roman" w:hAnsi="Times New Roman" w:cs="Times New Roman"/>
          <w:sz w:val="24"/>
          <w:szCs w:val="24"/>
        </w:rPr>
        <w:t xml:space="preserve">to </w:t>
      </w:r>
      <w:r w:rsidR="0038455E">
        <w:rPr>
          <w:rFonts w:ascii="Times New Roman" w:hAnsi="Times New Roman" w:cs="Times New Roman"/>
          <w:sz w:val="24"/>
          <w:szCs w:val="24"/>
        </w:rPr>
        <w:t>fit</w:t>
      </w:r>
      <w:r w:rsidR="009C67EB">
        <w:rPr>
          <w:rFonts w:ascii="Times New Roman" w:hAnsi="Times New Roman" w:cs="Times New Roman"/>
          <w:sz w:val="24"/>
          <w:szCs w:val="24"/>
        </w:rPr>
        <w:t xml:space="preserve"> more of the noise than the significant genes involved </w:t>
      </w:r>
      <w:r w:rsidR="0071037D">
        <w:rPr>
          <w:rFonts w:ascii="Times New Roman" w:hAnsi="Times New Roman" w:cs="Times New Roman"/>
          <w:sz w:val="24"/>
          <w:szCs w:val="24"/>
        </w:rPr>
        <w:t>in the disease</w:t>
      </w:r>
      <w:r w:rsidR="009C67EB">
        <w:rPr>
          <w:rFonts w:ascii="Times New Roman" w:hAnsi="Times New Roman" w:cs="Times New Roman"/>
          <w:sz w:val="24"/>
          <w:szCs w:val="24"/>
        </w:rPr>
        <w:t>.</w:t>
      </w:r>
      <w:r w:rsidR="007305C4">
        <w:rPr>
          <w:rFonts w:ascii="Times New Roman" w:hAnsi="Times New Roman" w:cs="Times New Roman"/>
          <w:sz w:val="24"/>
          <w:szCs w:val="24"/>
        </w:rPr>
        <w:t xml:space="preserve"> </w:t>
      </w:r>
      <w:r w:rsidR="00444EE9">
        <w:rPr>
          <w:rFonts w:ascii="Times New Roman" w:hAnsi="Times New Roman" w:cs="Times New Roman"/>
          <w:sz w:val="24"/>
          <w:szCs w:val="24"/>
        </w:rPr>
        <w:t xml:space="preserve">We also note that </w:t>
      </w:r>
      <w:r w:rsidR="00891A4E">
        <w:rPr>
          <w:rFonts w:ascii="Times New Roman" w:hAnsi="Times New Roman" w:cs="Times New Roman"/>
          <w:sz w:val="24"/>
          <w:szCs w:val="24"/>
        </w:rPr>
        <w:t>with the large number of genes, it will be hard to determine the impact of specific genes</w:t>
      </w:r>
      <w:r w:rsidR="00AC6F65">
        <w:rPr>
          <w:rFonts w:ascii="Times New Roman" w:hAnsi="Times New Roman" w:cs="Times New Roman"/>
          <w:sz w:val="24"/>
          <w:szCs w:val="24"/>
        </w:rPr>
        <w:t xml:space="preserve"> and verify the results. This </w:t>
      </w:r>
      <w:r w:rsidR="00A57A05">
        <w:rPr>
          <w:rFonts w:ascii="Times New Roman" w:hAnsi="Times New Roman" w:cs="Times New Roman"/>
          <w:sz w:val="24"/>
          <w:szCs w:val="24"/>
        </w:rPr>
        <w:t xml:space="preserve">problem is challenging because </w:t>
      </w:r>
      <w:r w:rsidR="001F4863">
        <w:rPr>
          <w:rFonts w:ascii="Times New Roman" w:hAnsi="Times New Roman" w:cs="Times New Roman"/>
          <w:sz w:val="24"/>
          <w:szCs w:val="24"/>
        </w:rPr>
        <w:t>with the rise of machine learning</w:t>
      </w:r>
      <w:r w:rsidR="003545D3">
        <w:rPr>
          <w:rFonts w:ascii="Times New Roman" w:hAnsi="Times New Roman" w:cs="Times New Roman"/>
          <w:sz w:val="24"/>
          <w:szCs w:val="24"/>
        </w:rPr>
        <w:t xml:space="preserve"> and deep learning</w:t>
      </w:r>
      <w:r w:rsidR="001F4863">
        <w:rPr>
          <w:rFonts w:ascii="Times New Roman" w:hAnsi="Times New Roman" w:cs="Times New Roman"/>
          <w:sz w:val="24"/>
          <w:szCs w:val="24"/>
        </w:rPr>
        <w:t xml:space="preserve">, </w:t>
      </w:r>
      <w:r w:rsidR="00F37859">
        <w:rPr>
          <w:rFonts w:ascii="Times New Roman" w:hAnsi="Times New Roman" w:cs="Times New Roman"/>
          <w:sz w:val="24"/>
          <w:szCs w:val="24"/>
        </w:rPr>
        <w:t xml:space="preserve">numerous </w:t>
      </w:r>
      <w:r w:rsidR="001F486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077DE">
        <w:rPr>
          <w:rFonts w:ascii="Times New Roman" w:hAnsi="Times New Roman" w:cs="Times New Roman"/>
          <w:sz w:val="24"/>
          <w:szCs w:val="24"/>
        </w:rPr>
        <w:t>methods will</w:t>
      </w:r>
      <w:r w:rsidR="00F37859">
        <w:rPr>
          <w:rFonts w:ascii="Times New Roman" w:hAnsi="Times New Roman" w:cs="Times New Roman"/>
          <w:sz w:val="24"/>
          <w:szCs w:val="24"/>
        </w:rPr>
        <w:t xml:space="preserve"> likely</w:t>
      </w:r>
      <w:r w:rsidR="006077DE">
        <w:rPr>
          <w:rFonts w:ascii="Times New Roman" w:hAnsi="Times New Roman" w:cs="Times New Roman"/>
          <w:sz w:val="24"/>
          <w:szCs w:val="24"/>
        </w:rPr>
        <w:t xml:space="preserve"> lead to reasonable results, </w:t>
      </w:r>
      <w:r w:rsidR="00B56FE5">
        <w:rPr>
          <w:rFonts w:ascii="Times New Roman" w:hAnsi="Times New Roman" w:cs="Times New Roman"/>
          <w:sz w:val="24"/>
          <w:szCs w:val="24"/>
        </w:rPr>
        <w:t>so it is hard to determine</w:t>
      </w:r>
      <w:r w:rsidR="00D070B0">
        <w:rPr>
          <w:rFonts w:ascii="Times New Roman" w:hAnsi="Times New Roman" w:cs="Times New Roman"/>
          <w:sz w:val="24"/>
          <w:szCs w:val="24"/>
        </w:rPr>
        <w:t xml:space="preserve"> which method to use and how to interpret the results. Thus, </w:t>
      </w:r>
      <w:r w:rsidR="008370FB">
        <w:rPr>
          <w:rFonts w:ascii="Times New Roman" w:hAnsi="Times New Roman" w:cs="Times New Roman"/>
          <w:sz w:val="24"/>
          <w:szCs w:val="24"/>
        </w:rPr>
        <w:t xml:space="preserve">we use relatively simpler methods to maintain the interpretability of the results. </w:t>
      </w:r>
    </w:p>
    <w:p w14:paraId="53B389FE" w14:textId="29C1B303" w:rsidR="00431B76" w:rsidRPr="00431B76" w:rsidRDefault="002C6D51" w:rsidP="00431B76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Background</w:t>
      </w:r>
    </w:p>
    <w:p w14:paraId="22920EFB" w14:textId="517A19FB" w:rsidR="0010786B" w:rsidRDefault="003B12C4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</w:t>
      </w:r>
      <w:r w:rsidR="004B5368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0943EB">
        <w:rPr>
          <w:rFonts w:ascii="Times New Roman" w:hAnsi="Times New Roman" w:cs="Times New Roman"/>
          <w:sz w:val="24"/>
          <w:szCs w:val="24"/>
        </w:rPr>
        <w:t xml:space="preserve">on gene expression data using </w:t>
      </w:r>
      <w:r w:rsidR="002C0DDC">
        <w:rPr>
          <w:rFonts w:ascii="Times New Roman" w:hAnsi="Times New Roman" w:cs="Times New Roman"/>
          <w:sz w:val="24"/>
          <w:szCs w:val="24"/>
        </w:rPr>
        <w:t xml:space="preserve">machine learning techniques </w:t>
      </w:r>
      <w:r w:rsidR="000943EB">
        <w:rPr>
          <w:rFonts w:ascii="Times New Roman" w:hAnsi="Times New Roman" w:cs="Times New Roman"/>
          <w:sz w:val="24"/>
          <w:szCs w:val="24"/>
        </w:rPr>
        <w:t xml:space="preserve">is not new. There are many </w:t>
      </w:r>
      <w:r w:rsidR="00C17FF9">
        <w:rPr>
          <w:rFonts w:ascii="Times New Roman" w:hAnsi="Times New Roman" w:cs="Times New Roman"/>
          <w:sz w:val="24"/>
          <w:szCs w:val="24"/>
        </w:rPr>
        <w:t>published papers</w:t>
      </w:r>
      <w:r w:rsidR="00620043">
        <w:rPr>
          <w:rFonts w:ascii="Times New Roman" w:hAnsi="Times New Roman" w:cs="Times New Roman"/>
          <w:sz w:val="24"/>
          <w:szCs w:val="24"/>
        </w:rPr>
        <w:t xml:space="preserve"> with new techniques, and applications of old techniques to new datasets that come out every year. </w:t>
      </w:r>
      <w:r w:rsidR="00E67990">
        <w:rPr>
          <w:rFonts w:ascii="Times New Roman" w:hAnsi="Times New Roman" w:cs="Times New Roman"/>
          <w:sz w:val="24"/>
          <w:szCs w:val="24"/>
        </w:rPr>
        <w:t xml:space="preserve">We surveyed a </w:t>
      </w:r>
      <w:r w:rsidR="00B47DBC">
        <w:rPr>
          <w:rFonts w:ascii="Times New Roman" w:hAnsi="Times New Roman" w:cs="Times New Roman"/>
          <w:sz w:val="24"/>
          <w:szCs w:val="24"/>
        </w:rPr>
        <w:t xml:space="preserve">handful </w:t>
      </w:r>
      <w:r w:rsidR="00E67990">
        <w:rPr>
          <w:rFonts w:ascii="Times New Roman" w:hAnsi="Times New Roman" w:cs="Times New Roman"/>
          <w:sz w:val="24"/>
          <w:szCs w:val="24"/>
        </w:rPr>
        <w:t xml:space="preserve">of them to </w:t>
      </w:r>
      <w:r w:rsidR="00B53B50">
        <w:rPr>
          <w:rFonts w:ascii="Times New Roman" w:hAnsi="Times New Roman" w:cs="Times New Roman"/>
          <w:sz w:val="24"/>
          <w:szCs w:val="24"/>
        </w:rPr>
        <w:t xml:space="preserve">get a better idea of </w:t>
      </w:r>
      <w:r w:rsidR="006A7383">
        <w:rPr>
          <w:rFonts w:ascii="Times New Roman" w:hAnsi="Times New Roman" w:cs="Times New Roman"/>
          <w:sz w:val="24"/>
          <w:szCs w:val="24"/>
        </w:rPr>
        <w:t>approaches</w:t>
      </w:r>
      <w:r w:rsidR="00B53B50">
        <w:rPr>
          <w:rFonts w:ascii="Times New Roman" w:hAnsi="Times New Roman" w:cs="Times New Roman"/>
          <w:sz w:val="24"/>
          <w:szCs w:val="24"/>
        </w:rPr>
        <w:t xml:space="preserve"> we </w:t>
      </w:r>
      <w:r w:rsidR="00B47DBC">
        <w:rPr>
          <w:rFonts w:ascii="Times New Roman" w:hAnsi="Times New Roman" w:cs="Times New Roman"/>
          <w:sz w:val="24"/>
          <w:szCs w:val="24"/>
        </w:rPr>
        <w:t xml:space="preserve">could try </w:t>
      </w:r>
      <w:r w:rsidR="00B53B50">
        <w:rPr>
          <w:rFonts w:ascii="Times New Roman" w:hAnsi="Times New Roman" w:cs="Times New Roman"/>
          <w:sz w:val="24"/>
          <w:szCs w:val="24"/>
        </w:rPr>
        <w:t xml:space="preserve">when </w:t>
      </w:r>
      <w:r w:rsidR="006A7383">
        <w:rPr>
          <w:rFonts w:ascii="Times New Roman" w:hAnsi="Times New Roman" w:cs="Times New Roman"/>
          <w:sz w:val="24"/>
          <w:szCs w:val="24"/>
        </w:rPr>
        <w:t xml:space="preserve">tackling </w:t>
      </w:r>
      <w:r w:rsidR="00B53B50">
        <w:rPr>
          <w:rFonts w:ascii="Times New Roman" w:hAnsi="Times New Roman" w:cs="Times New Roman"/>
          <w:sz w:val="24"/>
          <w:szCs w:val="24"/>
        </w:rPr>
        <w:t xml:space="preserve">the problem </w:t>
      </w:r>
      <w:r w:rsidR="00B47DBC">
        <w:rPr>
          <w:rFonts w:ascii="Times New Roman" w:hAnsi="Times New Roman" w:cs="Times New Roman"/>
          <w:sz w:val="24"/>
          <w:szCs w:val="24"/>
        </w:rPr>
        <w:t xml:space="preserve">with our gene expression data. </w:t>
      </w:r>
    </w:p>
    <w:p w14:paraId="77ED13FD" w14:textId="698B2C54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C1032">
        <w:rPr>
          <w:rFonts w:ascii="Times New Roman" w:hAnsi="Times New Roman" w:cs="Times New Roman"/>
          <w:sz w:val="24"/>
          <w:szCs w:val="24"/>
        </w:rPr>
        <w:t>Cascianelli</w:t>
      </w:r>
      <w:proofErr w:type="spellEnd"/>
      <w:r w:rsidRPr="000C1032">
        <w:rPr>
          <w:rFonts w:ascii="Times New Roman" w:hAnsi="Times New Roman" w:cs="Times New Roman"/>
          <w:sz w:val="24"/>
          <w:szCs w:val="24"/>
        </w:rPr>
        <w:t xml:space="preserve"> et. al used PCA on the PAM50 dataset to examine whether the subtypes of breast cancer were separable from each other [</w:t>
      </w:r>
      <w:r w:rsidR="003A5003">
        <w:rPr>
          <w:rFonts w:ascii="Times New Roman" w:hAnsi="Times New Roman" w:cs="Times New Roman"/>
          <w:sz w:val="24"/>
          <w:szCs w:val="24"/>
        </w:rPr>
        <w:t>2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They found that they could not separate the subtypes by the first two principle components and hypothesized that due to this non-separability, the boundary between subtypes changes depending on the mixed traits. </w:t>
      </w:r>
      <w:r w:rsidR="00265DE0">
        <w:rPr>
          <w:rFonts w:ascii="Times New Roman" w:hAnsi="Times New Roman" w:cs="Times New Roman"/>
          <w:sz w:val="24"/>
          <w:szCs w:val="24"/>
        </w:rPr>
        <w:t>Using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Average of Within Class Averages (AWCA)</w:t>
      </w:r>
      <w:r w:rsidR="00265DE0">
        <w:rPr>
          <w:rFonts w:ascii="Times New Roman" w:hAnsi="Times New Roman" w:cs="Times New Roman"/>
          <w:sz w:val="24"/>
          <w:szCs w:val="24"/>
        </w:rPr>
        <w:t>, they were able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get a single number that represents a subtype. </w:t>
      </w:r>
      <w:r w:rsidR="00032C5D">
        <w:rPr>
          <w:rFonts w:ascii="Times New Roman" w:hAnsi="Times New Roman" w:cs="Times New Roman"/>
          <w:sz w:val="24"/>
          <w:szCs w:val="24"/>
        </w:rPr>
        <w:t>T</w:t>
      </w:r>
      <w:r w:rsidRPr="000C1032">
        <w:rPr>
          <w:rFonts w:ascii="Times New Roman" w:hAnsi="Times New Roman" w:cs="Times New Roman"/>
          <w:sz w:val="24"/>
          <w:szCs w:val="24"/>
        </w:rPr>
        <w:t xml:space="preserve">his method produced </w:t>
      </w:r>
      <w:r w:rsidR="009C20BA">
        <w:rPr>
          <w:rFonts w:ascii="Times New Roman" w:hAnsi="Times New Roman" w:cs="Times New Roman"/>
          <w:sz w:val="24"/>
          <w:szCs w:val="24"/>
        </w:rPr>
        <w:t xml:space="preserve">relatively </w:t>
      </w:r>
      <w:r w:rsidRPr="000C1032">
        <w:rPr>
          <w:rFonts w:ascii="Times New Roman" w:hAnsi="Times New Roman" w:cs="Times New Roman"/>
          <w:sz w:val="24"/>
          <w:szCs w:val="24"/>
        </w:rPr>
        <w:t>decent results</w:t>
      </w:r>
      <w:r w:rsidR="009C20BA">
        <w:rPr>
          <w:rFonts w:ascii="Times New Roman" w:hAnsi="Times New Roman" w:cs="Times New Roman"/>
          <w:sz w:val="24"/>
          <w:szCs w:val="24"/>
        </w:rPr>
        <w:t xml:space="preserve"> with around </w:t>
      </w:r>
      <w:r w:rsidRPr="000C1032">
        <w:rPr>
          <w:rFonts w:ascii="Times New Roman" w:hAnsi="Times New Roman" w:cs="Times New Roman"/>
          <w:sz w:val="24"/>
          <w:szCs w:val="24"/>
        </w:rPr>
        <w:t>90% accuracy. They then went on to try different machine learning approaches and found that regularized multiclass logistic regression performed the best.</w:t>
      </w:r>
    </w:p>
    <w:p w14:paraId="136CAAC1" w14:textId="02860B13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C1032">
        <w:rPr>
          <w:rFonts w:ascii="Times New Roman" w:hAnsi="Times New Roman" w:cs="Times New Roman"/>
          <w:sz w:val="24"/>
          <w:szCs w:val="24"/>
        </w:rPr>
        <w:t>Danaee</w:t>
      </w:r>
      <w:proofErr w:type="spellEnd"/>
      <w:r w:rsidRPr="000C1032">
        <w:rPr>
          <w:rFonts w:ascii="Times New Roman" w:hAnsi="Times New Roman" w:cs="Times New Roman"/>
          <w:sz w:val="24"/>
          <w:szCs w:val="24"/>
        </w:rPr>
        <w:t xml:space="preserve"> et. al used stacked denoising autoencoders to deal with the high dimensions and noisy inputs of gene expression data [</w:t>
      </w:r>
      <w:r w:rsidR="003A5003">
        <w:rPr>
          <w:rFonts w:ascii="Times New Roman" w:hAnsi="Times New Roman" w:cs="Times New Roman"/>
          <w:sz w:val="24"/>
          <w:szCs w:val="24"/>
        </w:rPr>
        <w:t>3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</w:t>
      </w:r>
      <w:r w:rsidR="003C6DD3">
        <w:rPr>
          <w:rFonts w:ascii="Times New Roman" w:hAnsi="Times New Roman" w:cs="Times New Roman"/>
          <w:sz w:val="24"/>
          <w:szCs w:val="24"/>
        </w:rPr>
        <w:t>The purpose of using an encoder is denoise the inputs and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try to find the genes that play an important role in breast cancer. They multiply the learned autoencoder weights together to get a rough sense of how the gene expression data interacts, saying that the most heavily weighted ones have the most significant impact</w:t>
      </w:r>
      <w:r w:rsidR="00821060">
        <w:rPr>
          <w:rFonts w:ascii="Times New Roman" w:hAnsi="Times New Roman" w:cs="Times New Roman"/>
          <w:sz w:val="24"/>
          <w:szCs w:val="24"/>
        </w:rPr>
        <w:t xml:space="preserve"> and </w:t>
      </w:r>
      <w:r w:rsidRPr="000C1032">
        <w:rPr>
          <w:rFonts w:ascii="Times New Roman" w:hAnsi="Times New Roman" w:cs="Times New Roman"/>
          <w:sz w:val="24"/>
          <w:szCs w:val="24"/>
        </w:rPr>
        <w:t xml:space="preserve">were the most predictive genes. </w:t>
      </w:r>
      <w:r w:rsidR="00821060">
        <w:rPr>
          <w:rFonts w:ascii="Times New Roman" w:hAnsi="Times New Roman" w:cs="Times New Roman"/>
          <w:sz w:val="24"/>
          <w:szCs w:val="24"/>
        </w:rPr>
        <w:t>By u</w:t>
      </w:r>
      <w:r w:rsidRPr="000C1032">
        <w:rPr>
          <w:rFonts w:ascii="Times New Roman" w:hAnsi="Times New Roman" w:cs="Times New Roman"/>
          <w:sz w:val="24"/>
          <w:szCs w:val="24"/>
        </w:rPr>
        <w:t>s</w:t>
      </w:r>
      <w:r w:rsidR="00821060">
        <w:rPr>
          <w:rFonts w:ascii="Times New Roman" w:hAnsi="Times New Roman" w:cs="Times New Roman"/>
          <w:sz w:val="24"/>
          <w:szCs w:val="24"/>
        </w:rPr>
        <w:t>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the heavily weighted genes as the inputs to</w:t>
      </w:r>
      <w:r w:rsidR="00821060">
        <w:rPr>
          <w:rFonts w:ascii="Times New Roman" w:hAnsi="Times New Roman" w:cs="Times New Roman"/>
          <w:sz w:val="24"/>
          <w:szCs w:val="24"/>
        </w:rPr>
        <w:t xml:space="preserve"> a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821060">
        <w:rPr>
          <w:rFonts w:ascii="Times New Roman" w:hAnsi="Times New Roman" w:cs="Times New Roman"/>
          <w:sz w:val="24"/>
          <w:szCs w:val="24"/>
        </w:rPr>
        <w:t>deep learning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C561BD" w:rsidRPr="000C1032">
        <w:rPr>
          <w:rFonts w:ascii="Times New Roman" w:hAnsi="Times New Roman" w:cs="Times New Roman"/>
          <w:sz w:val="24"/>
          <w:szCs w:val="24"/>
        </w:rPr>
        <w:t>models</w:t>
      </w:r>
      <w:r w:rsidR="00C561BD">
        <w:rPr>
          <w:rFonts w:ascii="Times New Roman" w:hAnsi="Times New Roman" w:cs="Times New Roman"/>
          <w:sz w:val="24"/>
          <w:szCs w:val="24"/>
        </w:rPr>
        <w:t xml:space="preserve">, </w:t>
      </w:r>
      <w:r w:rsidR="00C561BD" w:rsidRPr="000C1032">
        <w:rPr>
          <w:rFonts w:ascii="Times New Roman" w:hAnsi="Times New Roman" w:cs="Times New Roman"/>
          <w:sz w:val="24"/>
          <w:szCs w:val="24"/>
        </w:rPr>
        <w:t>they</w:t>
      </w:r>
      <w:r w:rsidR="00821060">
        <w:rPr>
          <w:rFonts w:ascii="Times New Roman" w:hAnsi="Times New Roman" w:cs="Times New Roman"/>
          <w:sz w:val="24"/>
          <w:szCs w:val="24"/>
        </w:rPr>
        <w:t xml:space="preserve"> were able to </w:t>
      </w:r>
      <w:r w:rsidRPr="000C1032">
        <w:rPr>
          <w:rFonts w:ascii="Times New Roman" w:hAnsi="Times New Roman" w:cs="Times New Roman"/>
          <w:sz w:val="24"/>
          <w:szCs w:val="24"/>
        </w:rPr>
        <w:t xml:space="preserve">achieve slightly less accuracy than </w:t>
      </w:r>
      <w:r w:rsidR="00F213E4">
        <w:rPr>
          <w:rFonts w:ascii="Times New Roman" w:hAnsi="Times New Roman" w:cs="Times New Roman"/>
          <w:sz w:val="24"/>
          <w:szCs w:val="24"/>
        </w:rPr>
        <w:t xml:space="preserve">with the features found using stacked denoising </w:t>
      </w:r>
      <w:r w:rsidR="00A87C29">
        <w:rPr>
          <w:rFonts w:ascii="Times New Roman" w:hAnsi="Times New Roman" w:cs="Times New Roman"/>
          <w:sz w:val="24"/>
          <w:szCs w:val="24"/>
        </w:rPr>
        <w:t>autoencoders but</w:t>
      </w:r>
      <w:r w:rsidRPr="000C1032">
        <w:rPr>
          <w:rFonts w:ascii="Times New Roman" w:hAnsi="Times New Roman" w:cs="Times New Roman"/>
          <w:sz w:val="24"/>
          <w:szCs w:val="24"/>
        </w:rPr>
        <w:t xml:space="preserve"> argue that it is more readily interpretable.</w:t>
      </w:r>
    </w:p>
    <w:p w14:paraId="0A52B77D" w14:textId="76953C7A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Mei et. al trained a stacked autoencoder to provide input to a neural network trained on a subset of the TCGA dataset to identify survival duration for patients with Acute Myeloid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4</w:t>
      </w:r>
      <w:r w:rsidRPr="0040417F">
        <w:rPr>
          <w:rFonts w:ascii="Times New Roman" w:hAnsi="Times New Roman" w:cs="Times New Roman"/>
          <w:sz w:val="24"/>
          <w:szCs w:val="24"/>
        </w:rPr>
        <w:t>]. They include features like age, cytogenetics, and mutations and achieve results of around 81% accuracy for predicting whether patients survived for more of less than 730 days. They mention that the main limitation to their model was the amount of training data available.</w:t>
      </w:r>
    </w:p>
    <w:p w14:paraId="3C6F591B" w14:textId="0DD1A17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Castillo et. al </w:t>
      </w:r>
      <w:r w:rsidR="00765CFB">
        <w:rPr>
          <w:rFonts w:ascii="Times New Roman" w:hAnsi="Times New Roman" w:cs="Times New Roman"/>
          <w:sz w:val="24"/>
          <w:szCs w:val="24"/>
        </w:rPr>
        <w:t xml:space="preserve">try to extract differentially expressed genes that help identify different forms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5</w:t>
      </w:r>
      <w:r w:rsidRPr="0040417F">
        <w:rPr>
          <w:rFonts w:ascii="Times New Roman" w:hAnsi="Times New Roman" w:cs="Times New Roman"/>
          <w:sz w:val="24"/>
          <w:szCs w:val="24"/>
        </w:rPr>
        <w:t xml:space="preserve">]. </w:t>
      </w:r>
      <w:r w:rsidR="000522D6">
        <w:rPr>
          <w:rFonts w:ascii="Times New Roman" w:hAnsi="Times New Roman" w:cs="Times New Roman"/>
          <w:sz w:val="24"/>
          <w:szCs w:val="24"/>
        </w:rPr>
        <w:t>U</w:t>
      </w:r>
      <w:r w:rsidRPr="0040417F">
        <w:rPr>
          <w:rFonts w:ascii="Times New Roman" w:hAnsi="Times New Roman" w:cs="Times New Roman"/>
          <w:sz w:val="24"/>
          <w:szCs w:val="24"/>
        </w:rPr>
        <w:t>se the minimum-Redundancy Maximum-Relevance feature selection algorithm</w:t>
      </w:r>
      <w:r w:rsidR="000522D6">
        <w:rPr>
          <w:rFonts w:ascii="Times New Roman" w:hAnsi="Times New Roman" w:cs="Times New Roman"/>
          <w:sz w:val="24"/>
          <w:szCs w:val="24"/>
        </w:rPr>
        <w:t xml:space="preserve">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train SVM, Random Forests, K-Nearest Neighbors, and Naive Bayes classifiers. </w:t>
      </w:r>
      <w:r w:rsidR="000522D6">
        <w:rPr>
          <w:rFonts w:ascii="Times New Roman" w:hAnsi="Times New Roman" w:cs="Times New Roman"/>
          <w:sz w:val="24"/>
          <w:szCs w:val="24"/>
        </w:rPr>
        <w:t xml:space="preserve">Afterwards,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extract Differentially Expressed Genes (genes that help differentiate between classes) by testing p-values, log-fold change (measures change in gene expression level), and coverage (whether it helps identify between some number of classes). They </w:t>
      </w:r>
      <w:r w:rsidR="00906B40">
        <w:rPr>
          <w:rFonts w:ascii="Times New Roman" w:hAnsi="Times New Roman" w:cs="Times New Roman"/>
          <w:sz w:val="24"/>
          <w:szCs w:val="24"/>
        </w:rPr>
        <w:t xml:space="preserve">conclude that </w:t>
      </w:r>
      <w:r w:rsidRPr="0040417F">
        <w:rPr>
          <w:rFonts w:ascii="Times New Roman" w:hAnsi="Times New Roman" w:cs="Times New Roman"/>
          <w:sz w:val="24"/>
          <w:szCs w:val="24"/>
        </w:rPr>
        <w:t>K-</w:t>
      </w:r>
      <w:r w:rsidRPr="0040417F">
        <w:rPr>
          <w:rFonts w:ascii="Times New Roman" w:hAnsi="Times New Roman" w:cs="Times New Roman"/>
          <w:sz w:val="24"/>
          <w:szCs w:val="24"/>
        </w:rPr>
        <w:lastRenderedPageBreak/>
        <w:t>Nearest Neighbors</w:t>
      </w:r>
      <w:r w:rsidR="009B13BB">
        <w:rPr>
          <w:rFonts w:ascii="Times New Roman" w:hAnsi="Times New Roman" w:cs="Times New Roman"/>
          <w:sz w:val="24"/>
          <w:szCs w:val="24"/>
        </w:rPr>
        <w:t xml:space="preserve"> with a subset of gene expression data</w:t>
      </w:r>
      <w:r w:rsidRPr="0040417F">
        <w:rPr>
          <w:rFonts w:ascii="Times New Roman" w:hAnsi="Times New Roman" w:cs="Times New Roman"/>
          <w:sz w:val="24"/>
          <w:szCs w:val="24"/>
        </w:rPr>
        <w:t xml:space="preserve"> worked the best, followed by SVM and Naive Bayes, with the worst being Random Forests. </w:t>
      </w:r>
    </w:p>
    <w:p w14:paraId="6C641867" w14:textId="474F818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417F">
        <w:rPr>
          <w:rFonts w:ascii="Times New Roman" w:hAnsi="Times New Roman" w:cs="Times New Roman"/>
          <w:sz w:val="24"/>
          <w:szCs w:val="24"/>
        </w:rPr>
        <w:t>Krivtsov</w:t>
      </w:r>
      <w:proofErr w:type="spellEnd"/>
      <w:r w:rsidRPr="0040417F">
        <w:rPr>
          <w:rFonts w:ascii="Times New Roman" w:hAnsi="Times New Roman" w:cs="Times New Roman"/>
          <w:sz w:val="24"/>
          <w:szCs w:val="24"/>
        </w:rPr>
        <w:t xml:space="preserve"> et. al outlines procedures on how to extract the gene expression data and utilize some form of either hierarchical or K-means clustering and use permutation analysis to determine significance for the purpose of profiling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Stem Cells [</w:t>
      </w:r>
      <w:r w:rsidR="009D05E7">
        <w:rPr>
          <w:rFonts w:ascii="Times New Roman" w:hAnsi="Times New Roman" w:cs="Times New Roman"/>
          <w:sz w:val="24"/>
          <w:szCs w:val="24"/>
        </w:rPr>
        <w:t>6</w:t>
      </w:r>
      <w:r w:rsidRPr="0040417F">
        <w:rPr>
          <w:rFonts w:ascii="Times New Roman" w:hAnsi="Times New Roman" w:cs="Times New Roman"/>
          <w:sz w:val="24"/>
          <w:szCs w:val="24"/>
        </w:rPr>
        <w:t xml:space="preserve">]. They use the </w:t>
      </w:r>
      <w:proofErr w:type="spellStart"/>
      <w:r w:rsidRPr="0040417F">
        <w:rPr>
          <w:rFonts w:ascii="Times New Roman" w:hAnsi="Times New Roman" w:cs="Times New Roman"/>
          <w:sz w:val="24"/>
          <w:szCs w:val="24"/>
        </w:rPr>
        <w:t>GenePattern</w:t>
      </w:r>
      <w:proofErr w:type="spellEnd"/>
      <w:r w:rsidRPr="0040417F">
        <w:rPr>
          <w:rFonts w:ascii="Times New Roman" w:hAnsi="Times New Roman" w:cs="Times New Roman"/>
          <w:sz w:val="24"/>
          <w:szCs w:val="24"/>
        </w:rPr>
        <w:t xml:space="preserve"> software to distinguish marker genes that would distinguish the two groups, comparing means, using a signal-to-noise statistic, and evaluating significance. This was the only study read that seemed to have extracted and recorded the data themselves instead of taking the data from a database.</w:t>
      </w:r>
    </w:p>
    <w:p w14:paraId="4301698B" w14:textId="4F59B34B" w:rsidR="00C80355" w:rsidRPr="000A3861" w:rsidRDefault="00C80355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papers </w:t>
      </w:r>
      <w:r w:rsidR="00F545E9">
        <w:rPr>
          <w:rFonts w:ascii="Times New Roman" w:hAnsi="Times New Roman" w:cs="Times New Roman"/>
          <w:sz w:val="24"/>
          <w:szCs w:val="24"/>
        </w:rPr>
        <w:t xml:space="preserve">showed that there were many ways to approach the problem of cancer classification </w:t>
      </w:r>
      <w:r w:rsidR="00A874B4">
        <w:rPr>
          <w:rFonts w:ascii="Times New Roman" w:hAnsi="Times New Roman" w:cs="Times New Roman"/>
          <w:sz w:val="24"/>
          <w:szCs w:val="24"/>
        </w:rPr>
        <w:t xml:space="preserve">using gene expression data </w:t>
      </w:r>
      <w:r w:rsidR="00F545E9">
        <w:rPr>
          <w:rFonts w:ascii="Times New Roman" w:hAnsi="Times New Roman" w:cs="Times New Roman"/>
          <w:sz w:val="24"/>
          <w:szCs w:val="24"/>
        </w:rPr>
        <w:t>and</w:t>
      </w:r>
      <w:r w:rsidR="00F85679">
        <w:rPr>
          <w:rFonts w:ascii="Times New Roman" w:hAnsi="Times New Roman" w:cs="Times New Roman"/>
          <w:sz w:val="24"/>
          <w:szCs w:val="24"/>
        </w:rPr>
        <w:t xml:space="preserve"> have inspired us to take a somewhat similar approach</w:t>
      </w:r>
      <w:r w:rsidR="002B2000">
        <w:rPr>
          <w:rFonts w:ascii="Times New Roman" w:hAnsi="Times New Roman" w:cs="Times New Roman"/>
          <w:sz w:val="24"/>
          <w:szCs w:val="24"/>
        </w:rPr>
        <w:t xml:space="preserve">es, with an emphasis on finding </w:t>
      </w:r>
      <w:r w:rsidR="002A02A3">
        <w:rPr>
          <w:rFonts w:ascii="Times New Roman" w:hAnsi="Times New Roman" w:cs="Times New Roman"/>
          <w:sz w:val="24"/>
          <w:szCs w:val="24"/>
        </w:rPr>
        <w:t>DEGs</w:t>
      </w:r>
      <w:r w:rsidR="00506BA4">
        <w:rPr>
          <w:rFonts w:ascii="Times New Roman" w:hAnsi="Times New Roman" w:cs="Times New Roman"/>
          <w:sz w:val="24"/>
          <w:szCs w:val="24"/>
        </w:rPr>
        <w:t xml:space="preserve"> or significant features</w:t>
      </w:r>
      <w:r w:rsidR="002B2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18E42" w14:textId="773E0D53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Results and Methods</w:t>
      </w:r>
    </w:p>
    <w:p w14:paraId="5A1AF40B" w14:textId="127B6376" w:rsidR="000447A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Methods</w:t>
      </w:r>
    </w:p>
    <w:p w14:paraId="12D5CC56" w14:textId="0F22DB3E" w:rsidR="00A75342" w:rsidRDefault="00B04B95" w:rsidP="00A75342">
      <w:pPr>
        <w:rPr>
          <w:rFonts w:ascii="Times New Roman" w:hAnsi="Times New Roman" w:cs="Times New Roman"/>
          <w:sz w:val="24"/>
          <w:szCs w:val="24"/>
        </w:rPr>
      </w:pPr>
      <w:r w:rsidRPr="00CB59FC">
        <w:rPr>
          <w:rFonts w:ascii="Times New Roman" w:hAnsi="Times New Roman" w:cs="Times New Roman"/>
          <w:sz w:val="24"/>
          <w:szCs w:val="24"/>
        </w:rPr>
        <w:tab/>
      </w:r>
      <w:r w:rsidR="00016A64" w:rsidRPr="00CB59FC">
        <w:rPr>
          <w:rFonts w:ascii="Times New Roman" w:hAnsi="Times New Roman" w:cs="Times New Roman"/>
          <w:sz w:val="24"/>
          <w:szCs w:val="24"/>
        </w:rPr>
        <w:t xml:space="preserve">We take a multifaceted approach to this </w:t>
      </w:r>
      <w:r w:rsidR="006F090B" w:rsidRPr="00CB59FC">
        <w:rPr>
          <w:rFonts w:ascii="Times New Roman" w:hAnsi="Times New Roman" w:cs="Times New Roman"/>
          <w:sz w:val="24"/>
          <w:szCs w:val="24"/>
        </w:rPr>
        <w:t>problem of identifying DEGs</w:t>
      </w:r>
      <w:r w:rsidR="005054DF">
        <w:rPr>
          <w:rFonts w:ascii="Times New Roman" w:hAnsi="Times New Roman" w:cs="Times New Roman"/>
          <w:sz w:val="24"/>
          <w:szCs w:val="24"/>
        </w:rPr>
        <w:t xml:space="preserve"> and classifying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5054DF">
        <w:rPr>
          <w:rFonts w:ascii="Times New Roman" w:hAnsi="Times New Roman" w:cs="Times New Roman"/>
          <w:sz w:val="24"/>
          <w:szCs w:val="24"/>
        </w:rPr>
        <w:t xml:space="preserve"> sub-types. </w:t>
      </w:r>
      <w:r w:rsidR="00BE384C">
        <w:rPr>
          <w:rFonts w:ascii="Times New Roman" w:hAnsi="Times New Roman" w:cs="Times New Roman"/>
          <w:sz w:val="24"/>
          <w:szCs w:val="24"/>
        </w:rPr>
        <w:t xml:space="preserve">We use a 90/10 train/test split </w:t>
      </w:r>
      <w:r w:rsidR="0026123D">
        <w:rPr>
          <w:rFonts w:ascii="Times New Roman" w:hAnsi="Times New Roman" w:cs="Times New Roman"/>
          <w:sz w:val="24"/>
          <w:szCs w:val="24"/>
        </w:rPr>
        <w:t>to</w:t>
      </w:r>
      <w:r w:rsidR="00BE384C">
        <w:rPr>
          <w:rFonts w:ascii="Times New Roman" w:hAnsi="Times New Roman" w:cs="Times New Roman"/>
          <w:sz w:val="24"/>
          <w:szCs w:val="24"/>
        </w:rPr>
        <w:t xml:space="preserve"> leave some data for evaluation purposes. </w:t>
      </w:r>
    </w:p>
    <w:p w14:paraId="22A35539" w14:textId="2966C147" w:rsidR="00600CB6" w:rsidRDefault="0095553B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look for </w:t>
      </w:r>
      <w:r w:rsidR="005054DF">
        <w:rPr>
          <w:rFonts w:ascii="Times New Roman" w:hAnsi="Times New Roman" w:cs="Times New Roman"/>
          <w:sz w:val="24"/>
          <w:szCs w:val="24"/>
        </w:rPr>
        <w:t xml:space="preserve">significant features </w:t>
      </w:r>
      <w:r w:rsidR="009D6F96">
        <w:rPr>
          <w:rFonts w:ascii="Times New Roman" w:hAnsi="Times New Roman" w:cs="Times New Roman"/>
          <w:sz w:val="24"/>
          <w:szCs w:val="24"/>
        </w:rPr>
        <w:t xml:space="preserve">within </w:t>
      </w:r>
      <w:r w:rsidR="00BF2C43">
        <w:rPr>
          <w:rFonts w:ascii="Times New Roman" w:hAnsi="Times New Roman" w:cs="Times New Roman"/>
          <w:sz w:val="24"/>
          <w:szCs w:val="24"/>
        </w:rPr>
        <w:t xml:space="preserve">each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BF2C43">
        <w:rPr>
          <w:rFonts w:ascii="Times New Roman" w:hAnsi="Times New Roman" w:cs="Times New Roman"/>
          <w:sz w:val="24"/>
          <w:szCs w:val="24"/>
        </w:rPr>
        <w:t xml:space="preserve"> sub-type, we perform Welch’s t-test </w:t>
      </w:r>
      <w:r w:rsidR="00DA5B56">
        <w:rPr>
          <w:rFonts w:ascii="Times New Roman" w:hAnsi="Times New Roman" w:cs="Times New Roman"/>
          <w:sz w:val="24"/>
          <w:szCs w:val="24"/>
        </w:rPr>
        <w:t xml:space="preserve">using the training data and compare </w:t>
      </w:r>
      <w:r w:rsidR="00BE384C">
        <w:rPr>
          <w:rFonts w:ascii="Times New Roman" w:hAnsi="Times New Roman" w:cs="Times New Roman"/>
          <w:sz w:val="24"/>
          <w:szCs w:val="24"/>
        </w:rPr>
        <w:t xml:space="preserve">each sub-type </w:t>
      </w:r>
      <w:r w:rsidR="00DA5B56">
        <w:rPr>
          <w:rFonts w:ascii="Times New Roman" w:hAnsi="Times New Roman" w:cs="Times New Roman"/>
          <w:sz w:val="24"/>
          <w:szCs w:val="24"/>
        </w:rPr>
        <w:t>against the “Non-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DA5B56">
        <w:rPr>
          <w:rFonts w:ascii="Times New Roman" w:hAnsi="Times New Roman" w:cs="Times New Roman"/>
          <w:sz w:val="24"/>
          <w:szCs w:val="24"/>
        </w:rPr>
        <w:t xml:space="preserve"> and healthy bone marrow” patients. </w:t>
      </w:r>
      <w:r w:rsidR="002A5E9E">
        <w:rPr>
          <w:rFonts w:ascii="Times New Roman" w:hAnsi="Times New Roman" w:cs="Times New Roman"/>
          <w:sz w:val="24"/>
          <w:szCs w:val="24"/>
        </w:rPr>
        <w:t xml:space="preserve">Then we apply the Bonferroni correction </w:t>
      </w:r>
      <w:r w:rsidR="00C16C5F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p=0.05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m=17,788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5E9E">
        <w:rPr>
          <w:rFonts w:ascii="Times New Roman" w:hAnsi="Times New Roman" w:cs="Times New Roman"/>
          <w:sz w:val="24"/>
          <w:szCs w:val="24"/>
        </w:rPr>
        <w:t xml:space="preserve">to </w:t>
      </w:r>
      <w:r w:rsidR="0087634A">
        <w:rPr>
          <w:rFonts w:ascii="Times New Roman" w:hAnsi="Times New Roman" w:cs="Times New Roman"/>
          <w:sz w:val="24"/>
          <w:szCs w:val="24"/>
        </w:rPr>
        <w:t>correct for multiple hypotheses</w:t>
      </w:r>
      <w:r w:rsidR="00747B2E">
        <w:rPr>
          <w:rFonts w:ascii="Times New Roman" w:hAnsi="Times New Roman" w:cs="Times New Roman"/>
          <w:sz w:val="24"/>
          <w:szCs w:val="24"/>
        </w:rPr>
        <w:t xml:space="preserve">. </w:t>
      </w:r>
      <w:r w:rsidR="009B50A2"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87348E">
        <w:rPr>
          <w:rFonts w:ascii="Times New Roman" w:hAnsi="Times New Roman" w:cs="Times New Roman"/>
          <w:sz w:val="24"/>
          <w:szCs w:val="24"/>
        </w:rPr>
        <w:t xml:space="preserve">we determine </w:t>
      </w:r>
      <w:r w:rsidR="000063D3">
        <w:rPr>
          <w:rFonts w:ascii="Times New Roman" w:hAnsi="Times New Roman" w:cs="Times New Roman"/>
          <w:sz w:val="24"/>
          <w:szCs w:val="24"/>
        </w:rPr>
        <w:t xml:space="preserve">the </w:t>
      </w:r>
      <w:r w:rsidR="00B33C68">
        <w:rPr>
          <w:rFonts w:ascii="Times New Roman" w:hAnsi="Times New Roman" w:cs="Times New Roman"/>
          <w:sz w:val="24"/>
          <w:szCs w:val="24"/>
        </w:rPr>
        <w:t xml:space="preserve">similarity of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E06">
        <w:rPr>
          <w:rFonts w:ascii="Times New Roman" w:hAnsi="Times New Roman" w:cs="Times New Roman"/>
          <w:sz w:val="24"/>
          <w:szCs w:val="24"/>
        </w:rPr>
        <w:t xml:space="preserve"> sub-types</w:t>
      </w:r>
      <w:r w:rsidR="0040494C">
        <w:rPr>
          <w:rFonts w:ascii="Times New Roman" w:hAnsi="Times New Roman" w:cs="Times New Roman"/>
          <w:sz w:val="24"/>
          <w:szCs w:val="24"/>
        </w:rPr>
        <w:t xml:space="preserve"> to get a better idea of how similar the selected genes were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40494C">
        <w:rPr>
          <w:rFonts w:ascii="Times New Roman" w:hAnsi="Times New Roman" w:cs="Times New Roman"/>
          <w:sz w:val="24"/>
          <w:szCs w:val="24"/>
        </w:rPr>
        <w:t xml:space="preserve"> sub-types</w:t>
      </w:r>
      <w:r w:rsidR="006B5E06">
        <w:rPr>
          <w:rFonts w:ascii="Times New Roman" w:hAnsi="Times New Roman" w:cs="Times New Roman"/>
          <w:sz w:val="24"/>
          <w:szCs w:val="24"/>
        </w:rPr>
        <w:t>, so</w:t>
      </w:r>
      <w:r w:rsidR="00C10114">
        <w:rPr>
          <w:rFonts w:ascii="Times New Roman" w:hAnsi="Times New Roman" w:cs="Times New Roman"/>
          <w:sz w:val="24"/>
          <w:szCs w:val="24"/>
        </w:rPr>
        <w:t xml:space="preserve"> we</w:t>
      </w:r>
      <w:r w:rsidR="006B5E06">
        <w:rPr>
          <w:rFonts w:ascii="Times New Roman" w:hAnsi="Times New Roman" w:cs="Times New Roman"/>
          <w:sz w:val="24"/>
          <w:szCs w:val="24"/>
        </w:rPr>
        <w:t xml:space="preserve"> </w:t>
      </w:r>
      <w:r w:rsidR="00CC428D">
        <w:rPr>
          <w:rFonts w:ascii="Times New Roman" w:hAnsi="Times New Roman" w:cs="Times New Roman"/>
          <w:sz w:val="24"/>
          <w:szCs w:val="24"/>
        </w:rPr>
        <w:t xml:space="preserve">looked at the Jaccard similarity </w:t>
      </w:r>
      <w:r w:rsidR="00DF0050">
        <w:rPr>
          <w:rFonts w:ascii="Times New Roman" w:hAnsi="Times New Roman" w:cs="Times New Roman"/>
          <w:sz w:val="24"/>
          <w:szCs w:val="24"/>
        </w:rPr>
        <w:t xml:space="preserve">(a set similarity metric) </w:t>
      </w:r>
      <w:r w:rsidR="00CC428D">
        <w:rPr>
          <w:rFonts w:ascii="Times New Roman" w:hAnsi="Times New Roman" w:cs="Times New Roman"/>
          <w:sz w:val="24"/>
          <w:szCs w:val="24"/>
        </w:rPr>
        <w:t xml:space="preserve">between </w:t>
      </w:r>
      <w:r w:rsidR="00F047AE">
        <w:rPr>
          <w:rFonts w:ascii="Times New Roman" w:hAnsi="Times New Roman" w:cs="Times New Roman"/>
          <w:sz w:val="24"/>
          <w:szCs w:val="24"/>
        </w:rPr>
        <w:t xml:space="preserve">the selected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CC428D">
        <w:rPr>
          <w:rFonts w:ascii="Times New Roman" w:hAnsi="Times New Roman" w:cs="Times New Roman"/>
          <w:sz w:val="24"/>
          <w:szCs w:val="24"/>
        </w:rPr>
        <w:t xml:space="preserve"> sub-types</w:t>
      </w:r>
      <w:r w:rsidR="00F047AE">
        <w:rPr>
          <w:rFonts w:ascii="Times New Roman" w:hAnsi="Times New Roman" w:cs="Times New Roman"/>
          <w:sz w:val="24"/>
          <w:szCs w:val="24"/>
        </w:rPr>
        <w:t>.</w:t>
      </w:r>
      <w:r w:rsidR="007F5F58">
        <w:rPr>
          <w:rFonts w:ascii="Times New Roman" w:hAnsi="Times New Roman" w:cs="Times New Roman"/>
          <w:sz w:val="24"/>
          <w:szCs w:val="24"/>
        </w:rPr>
        <w:t xml:space="preserve"> </w:t>
      </w:r>
      <w:r w:rsidR="00411595">
        <w:rPr>
          <w:rFonts w:ascii="Times New Roman" w:hAnsi="Times New Roman" w:cs="Times New Roman"/>
          <w:sz w:val="24"/>
          <w:szCs w:val="24"/>
        </w:rPr>
        <w:t xml:space="preserve">We then look up </w:t>
      </w:r>
      <w:r w:rsidR="000E59DB">
        <w:rPr>
          <w:rFonts w:ascii="Times New Roman" w:hAnsi="Times New Roman" w:cs="Times New Roman"/>
          <w:sz w:val="24"/>
          <w:szCs w:val="24"/>
        </w:rPr>
        <w:t xml:space="preserve">some of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top shared </w:t>
      </w:r>
      <w:r w:rsidR="000E59DB">
        <w:rPr>
          <w:rFonts w:ascii="Times New Roman" w:hAnsi="Times New Roman" w:cs="Times New Roman"/>
          <w:sz w:val="24"/>
          <w:szCs w:val="24"/>
        </w:rPr>
        <w:t xml:space="preserve">features to confirm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pattern was also observed by others. </w:t>
      </w:r>
    </w:p>
    <w:p w14:paraId="2815CC43" w14:textId="1821CFD0" w:rsidR="00A446A9" w:rsidRDefault="00B20007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we attempt to classify the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sub-types </w:t>
      </w:r>
      <w:r w:rsidR="002D44EA">
        <w:rPr>
          <w:rFonts w:ascii="Times New Roman" w:hAnsi="Times New Roman" w:cs="Times New Roman"/>
          <w:sz w:val="24"/>
          <w:szCs w:val="24"/>
        </w:rPr>
        <w:t xml:space="preserve">by using multi-class Logistic Regression, which uses a 1 vs. all classification scheme and has a model with learned weights for each classification. </w:t>
      </w:r>
      <w:r w:rsidR="00125F16">
        <w:rPr>
          <w:rFonts w:ascii="Times New Roman" w:hAnsi="Times New Roman" w:cs="Times New Roman"/>
          <w:sz w:val="24"/>
          <w:szCs w:val="24"/>
        </w:rPr>
        <w:t xml:space="preserve">We focus on using L1 regularization because we believe that not all gene expressions are relevant to determining whether </w:t>
      </w:r>
      <w:r w:rsidR="00F8432B">
        <w:rPr>
          <w:rFonts w:ascii="Times New Roman" w:hAnsi="Times New Roman" w:cs="Times New Roman"/>
          <w:sz w:val="24"/>
          <w:szCs w:val="24"/>
        </w:rPr>
        <w:t>someone has a specific sub-type of Leukemia or not</w:t>
      </w:r>
      <w:r w:rsidR="008A78EA">
        <w:rPr>
          <w:rFonts w:ascii="Times New Roman" w:hAnsi="Times New Roman" w:cs="Times New Roman"/>
          <w:sz w:val="24"/>
          <w:szCs w:val="24"/>
        </w:rPr>
        <w:t xml:space="preserve">. </w:t>
      </w:r>
      <w:r w:rsidR="006A107E">
        <w:rPr>
          <w:rFonts w:ascii="Times New Roman" w:hAnsi="Times New Roman" w:cs="Times New Roman"/>
          <w:sz w:val="24"/>
          <w:szCs w:val="24"/>
        </w:rPr>
        <w:t>We varied our training by using all of the features and just using the combined significant features we found, along with three normalization schemes</w:t>
      </w:r>
      <w:r w:rsidR="00AC55C8">
        <w:rPr>
          <w:rFonts w:ascii="Times New Roman" w:hAnsi="Times New Roman" w:cs="Times New Roman"/>
          <w:sz w:val="24"/>
          <w:szCs w:val="24"/>
        </w:rPr>
        <w:t>: not normalizing,</w:t>
      </w:r>
      <w:r w:rsidR="00605AE2">
        <w:rPr>
          <w:rFonts w:ascii="Times New Roman" w:hAnsi="Times New Roman" w:cs="Times New Roman"/>
          <w:sz w:val="24"/>
          <w:szCs w:val="24"/>
        </w:rPr>
        <w:t xml:space="preserve"> normalizing</w:t>
      </w:r>
      <w:r w:rsidR="00B209EC">
        <w:rPr>
          <w:rFonts w:ascii="Times New Roman" w:hAnsi="Times New Roman" w:cs="Times New Roman"/>
          <w:sz w:val="24"/>
          <w:szCs w:val="24"/>
        </w:rPr>
        <w:t xml:space="preserve"> by the training data</w:t>
      </w:r>
      <w:r w:rsidR="00605AE2">
        <w:rPr>
          <w:rFonts w:ascii="Times New Roman" w:hAnsi="Times New Roman" w:cs="Times New Roman"/>
          <w:sz w:val="24"/>
          <w:szCs w:val="24"/>
        </w:rPr>
        <w:t>, and normalizing by the healthy patients</w:t>
      </w:r>
      <w:r w:rsidR="00AC55C8">
        <w:rPr>
          <w:rFonts w:ascii="Times New Roman" w:hAnsi="Times New Roman" w:cs="Times New Roman"/>
          <w:sz w:val="24"/>
          <w:szCs w:val="24"/>
        </w:rPr>
        <w:t xml:space="preserve"> </w:t>
      </w:r>
      <w:r w:rsidR="00711538">
        <w:rPr>
          <w:rFonts w:ascii="Times New Roman" w:hAnsi="Times New Roman" w:cs="Times New Roman"/>
          <w:sz w:val="24"/>
          <w:szCs w:val="24"/>
        </w:rPr>
        <w:t xml:space="preserve">in the training data. </w:t>
      </w:r>
      <w:r w:rsidR="00311F03">
        <w:rPr>
          <w:rFonts w:ascii="Times New Roman" w:hAnsi="Times New Roman" w:cs="Times New Roman"/>
          <w:sz w:val="24"/>
          <w:szCs w:val="24"/>
        </w:rPr>
        <w:t xml:space="preserve">The same normalization schemes are applied when evaluating the model. </w:t>
      </w:r>
      <w:r w:rsidR="008A78EA">
        <w:rPr>
          <w:rFonts w:ascii="Times New Roman" w:hAnsi="Times New Roman" w:cs="Times New Roman"/>
          <w:sz w:val="24"/>
          <w:szCs w:val="24"/>
        </w:rPr>
        <w:t>We use 5-fold cross-validation to get a general idea of the generalizability of our different models</w:t>
      </w:r>
      <w:r w:rsidR="00466D74">
        <w:rPr>
          <w:rFonts w:ascii="Times New Roman" w:hAnsi="Times New Roman" w:cs="Times New Roman"/>
          <w:sz w:val="24"/>
          <w:szCs w:val="24"/>
        </w:rPr>
        <w:t>.</w:t>
      </w:r>
      <w:r w:rsidR="004E2590">
        <w:rPr>
          <w:rFonts w:ascii="Times New Roman" w:hAnsi="Times New Roman" w:cs="Times New Roman"/>
          <w:sz w:val="24"/>
          <w:szCs w:val="24"/>
        </w:rPr>
        <w:t xml:space="preserve"> </w:t>
      </w:r>
      <w:r w:rsidR="00455554">
        <w:rPr>
          <w:rFonts w:ascii="Times New Roman" w:hAnsi="Times New Roman" w:cs="Times New Roman"/>
          <w:sz w:val="24"/>
          <w:szCs w:val="24"/>
        </w:rPr>
        <w:t xml:space="preserve">We then look at the </w:t>
      </w:r>
      <w:r w:rsidR="00E40723">
        <w:rPr>
          <w:rFonts w:ascii="Times New Roman" w:hAnsi="Times New Roman" w:cs="Times New Roman"/>
          <w:sz w:val="24"/>
          <w:szCs w:val="24"/>
        </w:rPr>
        <w:t xml:space="preserve">similarity between learned </w:t>
      </w:r>
      <w:r w:rsidR="00455554">
        <w:rPr>
          <w:rFonts w:ascii="Times New Roman" w:hAnsi="Times New Roman" w:cs="Times New Roman"/>
          <w:sz w:val="24"/>
          <w:szCs w:val="24"/>
        </w:rPr>
        <w:t xml:space="preserve">weights of the learned models </w:t>
      </w:r>
      <w:r w:rsidR="00E40723">
        <w:rPr>
          <w:rFonts w:ascii="Times New Roman" w:hAnsi="Times New Roman" w:cs="Times New Roman"/>
          <w:sz w:val="24"/>
          <w:szCs w:val="24"/>
        </w:rPr>
        <w:t xml:space="preserve">as well as the learned weights themselves to examine the most impactful genes found by the model. </w:t>
      </w:r>
    </w:p>
    <w:p w14:paraId="464878E8" w14:textId="01F04A03" w:rsidR="001C3487" w:rsidRDefault="007C3ED5" w:rsidP="00997A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conclude</w:t>
      </w:r>
      <w:r w:rsidR="00455554">
        <w:rPr>
          <w:rFonts w:ascii="Times New Roman" w:hAnsi="Times New Roman" w:cs="Times New Roman"/>
          <w:sz w:val="24"/>
          <w:szCs w:val="24"/>
        </w:rPr>
        <w:t xml:space="preserve"> by </w:t>
      </w:r>
      <w:r w:rsidR="00821A40">
        <w:rPr>
          <w:rFonts w:ascii="Times New Roman" w:hAnsi="Times New Roman" w:cs="Times New Roman"/>
          <w:sz w:val="24"/>
          <w:szCs w:val="24"/>
        </w:rPr>
        <w:t xml:space="preserve">comparing the </w:t>
      </w:r>
      <w:r w:rsidR="00EF287B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303B82">
        <w:rPr>
          <w:rFonts w:ascii="Times New Roman" w:hAnsi="Times New Roman" w:cs="Times New Roman"/>
          <w:sz w:val="24"/>
          <w:szCs w:val="24"/>
        </w:rPr>
        <w:t xml:space="preserve">accuracy of </w:t>
      </w:r>
      <w:r w:rsidR="00821A40">
        <w:rPr>
          <w:rFonts w:ascii="Times New Roman" w:hAnsi="Times New Roman" w:cs="Times New Roman"/>
          <w:sz w:val="24"/>
          <w:szCs w:val="24"/>
        </w:rPr>
        <w:t xml:space="preserve">logistic regression with K-Nearest Neighbors. </w:t>
      </w:r>
    </w:p>
    <w:p w14:paraId="53C1AC01" w14:textId="77777777" w:rsidR="009F6BCA" w:rsidRDefault="00997AF4" w:rsidP="00AE0B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C3487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1C3487">
        <w:rPr>
          <w:rFonts w:ascii="Times New Roman" w:hAnsi="Times New Roman" w:cs="Times New Roman"/>
          <w:sz w:val="24"/>
          <w:szCs w:val="24"/>
        </w:rPr>
        <w:t xml:space="preserve">our approach </w:t>
      </w:r>
      <w:r>
        <w:rPr>
          <w:rFonts w:ascii="Times New Roman" w:hAnsi="Times New Roman" w:cs="Times New Roman"/>
          <w:sz w:val="24"/>
          <w:szCs w:val="24"/>
        </w:rPr>
        <w:t xml:space="preserve">will work well on this problem because </w:t>
      </w:r>
      <w:r w:rsidR="007A5B72">
        <w:rPr>
          <w:rFonts w:ascii="Times New Roman" w:hAnsi="Times New Roman" w:cs="Times New Roman"/>
          <w:sz w:val="24"/>
          <w:szCs w:val="24"/>
        </w:rPr>
        <w:t xml:space="preserve">it </w:t>
      </w:r>
      <w:r w:rsidR="00517E4F">
        <w:rPr>
          <w:rFonts w:ascii="Times New Roman" w:hAnsi="Times New Roman" w:cs="Times New Roman"/>
          <w:sz w:val="24"/>
          <w:szCs w:val="24"/>
        </w:rPr>
        <w:t xml:space="preserve">allows us to </w:t>
      </w:r>
      <w:r w:rsidR="007A5B72">
        <w:rPr>
          <w:rFonts w:ascii="Times New Roman" w:hAnsi="Times New Roman" w:cs="Times New Roman"/>
          <w:sz w:val="24"/>
          <w:szCs w:val="24"/>
        </w:rPr>
        <w:t xml:space="preserve">tackle the problem </w:t>
      </w:r>
      <w:r w:rsidR="00CD5CA6">
        <w:rPr>
          <w:rFonts w:ascii="Times New Roman" w:hAnsi="Times New Roman" w:cs="Times New Roman"/>
          <w:sz w:val="24"/>
          <w:szCs w:val="24"/>
        </w:rPr>
        <w:t xml:space="preserve">of identifying the significant genes </w:t>
      </w:r>
      <w:r w:rsidR="007A5B72">
        <w:rPr>
          <w:rFonts w:ascii="Times New Roman" w:hAnsi="Times New Roman" w:cs="Times New Roman"/>
          <w:sz w:val="24"/>
          <w:szCs w:val="24"/>
        </w:rPr>
        <w:t xml:space="preserve">from multiple directions </w:t>
      </w:r>
      <w:r w:rsidR="00B93131">
        <w:rPr>
          <w:rFonts w:ascii="Times New Roman" w:hAnsi="Times New Roman" w:cs="Times New Roman"/>
          <w:sz w:val="24"/>
          <w:szCs w:val="24"/>
        </w:rPr>
        <w:t xml:space="preserve">to arrive </w:t>
      </w:r>
      <w:r w:rsidR="00493DF7">
        <w:rPr>
          <w:rFonts w:ascii="Times New Roman" w:hAnsi="Times New Roman" w:cs="Times New Roman"/>
          <w:sz w:val="24"/>
          <w:szCs w:val="24"/>
        </w:rPr>
        <w:t xml:space="preserve">at a better understanding of how </w:t>
      </w:r>
      <w:r w:rsidR="00DB364E">
        <w:rPr>
          <w:rFonts w:ascii="Times New Roman" w:hAnsi="Times New Roman" w:cs="Times New Roman"/>
          <w:sz w:val="24"/>
          <w:szCs w:val="24"/>
        </w:rPr>
        <w:t xml:space="preserve">the different genes interact and what are significant indicators of </w:t>
      </w:r>
      <w:r w:rsidR="00EF287B">
        <w:rPr>
          <w:rFonts w:ascii="Times New Roman" w:hAnsi="Times New Roman" w:cs="Times New Roman"/>
          <w:sz w:val="24"/>
          <w:szCs w:val="24"/>
        </w:rPr>
        <w:lastRenderedPageBreak/>
        <w:t>each sub-type of Leukemia. Our</w:t>
      </w:r>
      <w:r w:rsidR="00162BC0">
        <w:rPr>
          <w:rFonts w:ascii="Times New Roman" w:hAnsi="Times New Roman" w:cs="Times New Roman"/>
          <w:sz w:val="24"/>
          <w:szCs w:val="24"/>
        </w:rPr>
        <w:t xml:space="preserve"> initial methods differ from existing methods in that we perform our analysis on the 17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162BC0">
        <w:rPr>
          <w:rFonts w:ascii="Times New Roman" w:hAnsi="Times New Roman" w:cs="Times New Roman"/>
          <w:sz w:val="24"/>
          <w:szCs w:val="24"/>
        </w:rPr>
        <w:t>eukemia, while previous research we</w:t>
      </w:r>
      <w:r w:rsidR="0008472E">
        <w:rPr>
          <w:rFonts w:ascii="Times New Roman" w:hAnsi="Times New Roman" w:cs="Times New Roman"/>
          <w:sz w:val="24"/>
          <w:szCs w:val="24"/>
        </w:rPr>
        <w:t xml:space="preserve"> ha</w:t>
      </w:r>
      <w:r w:rsidR="00FF26CF">
        <w:rPr>
          <w:rFonts w:ascii="Times New Roman" w:hAnsi="Times New Roman" w:cs="Times New Roman"/>
          <w:sz w:val="24"/>
          <w:szCs w:val="24"/>
        </w:rPr>
        <w:t>ve</w:t>
      </w:r>
      <w:r w:rsidR="00162BC0">
        <w:rPr>
          <w:rFonts w:ascii="Times New Roman" w:hAnsi="Times New Roman" w:cs="Times New Roman"/>
          <w:sz w:val="24"/>
          <w:szCs w:val="24"/>
        </w:rPr>
        <w:t xml:space="preserve"> see</w:t>
      </w:r>
      <w:r w:rsidR="00FF26CF">
        <w:rPr>
          <w:rFonts w:ascii="Times New Roman" w:hAnsi="Times New Roman" w:cs="Times New Roman"/>
          <w:sz w:val="24"/>
          <w:szCs w:val="24"/>
        </w:rPr>
        <w:t>n</w:t>
      </w:r>
      <w:r w:rsidR="00162BC0">
        <w:rPr>
          <w:rFonts w:ascii="Times New Roman" w:hAnsi="Times New Roman" w:cs="Times New Roman"/>
          <w:sz w:val="24"/>
          <w:szCs w:val="24"/>
        </w:rPr>
        <w:t xml:space="preserve"> only does this analysis </w:t>
      </w:r>
      <w:r w:rsidR="00D245E0">
        <w:rPr>
          <w:rFonts w:ascii="Times New Roman" w:hAnsi="Times New Roman" w:cs="Times New Roman"/>
          <w:sz w:val="24"/>
          <w:szCs w:val="24"/>
        </w:rPr>
        <w:t xml:space="preserve">among 4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D245E0">
        <w:rPr>
          <w:rFonts w:ascii="Times New Roman" w:hAnsi="Times New Roman" w:cs="Times New Roman"/>
          <w:sz w:val="24"/>
          <w:szCs w:val="24"/>
        </w:rPr>
        <w:t>eukemia [5]</w:t>
      </w:r>
      <w:r w:rsidR="008C40E0">
        <w:rPr>
          <w:rFonts w:ascii="Times New Roman" w:hAnsi="Times New Roman" w:cs="Times New Roman"/>
          <w:sz w:val="24"/>
          <w:szCs w:val="24"/>
        </w:rPr>
        <w:t xml:space="preserve"> and do not focus on the similarities of the significant features</w:t>
      </w:r>
      <w:r w:rsidR="009E5BD4">
        <w:rPr>
          <w:rFonts w:ascii="Times New Roman" w:hAnsi="Times New Roman" w:cs="Times New Roman"/>
          <w:sz w:val="24"/>
          <w:szCs w:val="24"/>
        </w:rPr>
        <w:t xml:space="preserve">. Our latter methods </w:t>
      </w:r>
      <w:r w:rsidR="005A58F5">
        <w:rPr>
          <w:rFonts w:ascii="Times New Roman" w:hAnsi="Times New Roman" w:cs="Times New Roman"/>
          <w:sz w:val="24"/>
          <w:szCs w:val="24"/>
        </w:rPr>
        <w:t>do not</w:t>
      </w:r>
      <w:r w:rsidR="00EF287B">
        <w:rPr>
          <w:rFonts w:ascii="Times New Roman" w:hAnsi="Times New Roman" w:cs="Times New Roman"/>
          <w:sz w:val="24"/>
          <w:szCs w:val="24"/>
        </w:rPr>
        <w:t xml:space="preserve"> differ </w:t>
      </w:r>
      <w:r w:rsidR="005A58F5">
        <w:rPr>
          <w:rFonts w:ascii="Times New Roman" w:hAnsi="Times New Roman" w:cs="Times New Roman"/>
          <w:sz w:val="24"/>
          <w:szCs w:val="24"/>
        </w:rPr>
        <w:t xml:space="preserve">much </w:t>
      </w:r>
      <w:r w:rsidR="00EF287B">
        <w:rPr>
          <w:rFonts w:ascii="Times New Roman" w:hAnsi="Times New Roman" w:cs="Times New Roman"/>
          <w:sz w:val="24"/>
          <w:szCs w:val="24"/>
        </w:rPr>
        <w:t xml:space="preserve">from existing methods in that </w:t>
      </w:r>
      <w:r w:rsidR="009E5BD4">
        <w:rPr>
          <w:rFonts w:ascii="Times New Roman" w:hAnsi="Times New Roman" w:cs="Times New Roman"/>
          <w:sz w:val="24"/>
          <w:szCs w:val="24"/>
        </w:rPr>
        <w:t xml:space="preserve">it </w:t>
      </w:r>
      <w:r w:rsidR="00756F60">
        <w:rPr>
          <w:rFonts w:ascii="Times New Roman" w:hAnsi="Times New Roman" w:cs="Times New Roman"/>
          <w:sz w:val="24"/>
          <w:szCs w:val="24"/>
        </w:rPr>
        <w:t>focus</w:t>
      </w:r>
      <w:r w:rsidR="009E5BD4">
        <w:rPr>
          <w:rFonts w:ascii="Times New Roman" w:hAnsi="Times New Roman" w:cs="Times New Roman"/>
          <w:sz w:val="24"/>
          <w:szCs w:val="24"/>
        </w:rPr>
        <w:t>es</w:t>
      </w:r>
      <w:r w:rsidR="00756F60">
        <w:rPr>
          <w:rFonts w:ascii="Times New Roman" w:hAnsi="Times New Roman" w:cs="Times New Roman"/>
          <w:sz w:val="24"/>
          <w:szCs w:val="24"/>
        </w:rPr>
        <w:t xml:space="preserve"> on using</w:t>
      </w:r>
      <w:r w:rsidR="00EF287B">
        <w:rPr>
          <w:rFonts w:ascii="Times New Roman" w:hAnsi="Times New Roman" w:cs="Times New Roman"/>
          <w:sz w:val="24"/>
          <w:szCs w:val="24"/>
        </w:rPr>
        <w:t xml:space="preserve"> </w:t>
      </w:r>
      <w:r w:rsidR="009E5BD4">
        <w:rPr>
          <w:rFonts w:ascii="Times New Roman" w:hAnsi="Times New Roman" w:cs="Times New Roman"/>
          <w:sz w:val="24"/>
          <w:szCs w:val="24"/>
        </w:rPr>
        <w:t xml:space="preserve">a </w:t>
      </w:r>
      <w:r w:rsidR="00EF287B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ED2630">
        <w:rPr>
          <w:rFonts w:ascii="Times New Roman" w:hAnsi="Times New Roman" w:cs="Times New Roman"/>
          <w:sz w:val="24"/>
          <w:szCs w:val="24"/>
        </w:rPr>
        <w:t>algorithm</w:t>
      </w:r>
      <w:r w:rsidR="00EF287B">
        <w:rPr>
          <w:rFonts w:ascii="Times New Roman" w:hAnsi="Times New Roman" w:cs="Times New Roman"/>
          <w:sz w:val="24"/>
          <w:szCs w:val="24"/>
        </w:rPr>
        <w:t xml:space="preserve"> as a means of</w:t>
      </w:r>
      <w:r w:rsidR="00AF0CA1">
        <w:rPr>
          <w:rFonts w:ascii="Times New Roman" w:hAnsi="Times New Roman" w:cs="Times New Roman"/>
          <w:sz w:val="24"/>
          <w:szCs w:val="24"/>
        </w:rPr>
        <w:t xml:space="preserve"> obtaining</w:t>
      </w:r>
      <w:r w:rsidR="00CC4523">
        <w:rPr>
          <w:rFonts w:ascii="Times New Roman" w:hAnsi="Times New Roman" w:cs="Times New Roman"/>
          <w:sz w:val="24"/>
          <w:szCs w:val="24"/>
        </w:rPr>
        <w:t xml:space="preserve"> determining</w:t>
      </w:r>
      <w:r w:rsidR="00EF287B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756F60">
        <w:rPr>
          <w:rFonts w:ascii="Times New Roman" w:hAnsi="Times New Roman" w:cs="Times New Roman"/>
          <w:sz w:val="24"/>
          <w:szCs w:val="24"/>
        </w:rPr>
        <w:t>features</w:t>
      </w:r>
      <w:r w:rsidR="003872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7E9F0" w14:textId="53661173" w:rsidR="000447A1" w:rsidRPr="00CB59FC" w:rsidRDefault="009F6BCA" w:rsidP="00AE0B08">
      <w:pPr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evaluate </w:t>
      </w:r>
      <w:r w:rsidR="00BB10C2">
        <w:rPr>
          <w:rFonts w:ascii="Times New Roman" w:hAnsi="Times New Roman" w:cs="Times New Roman"/>
          <w:sz w:val="24"/>
          <w:szCs w:val="24"/>
        </w:rPr>
        <w:t xml:space="preserve">our </w:t>
      </w:r>
      <w:r w:rsidR="00140D3D">
        <w:rPr>
          <w:rFonts w:ascii="Times New Roman" w:hAnsi="Times New Roman" w:cs="Times New Roman"/>
          <w:sz w:val="24"/>
          <w:szCs w:val="24"/>
        </w:rPr>
        <w:t xml:space="preserve">ability to locate </w:t>
      </w:r>
      <w:r w:rsidR="00BB10C2">
        <w:rPr>
          <w:rFonts w:ascii="Times New Roman" w:hAnsi="Times New Roman" w:cs="Times New Roman"/>
          <w:sz w:val="24"/>
          <w:szCs w:val="24"/>
        </w:rPr>
        <w:t xml:space="preserve">significant features by checking </w:t>
      </w:r>
      <w:r w:rsidR="00A845A1">
        <w:rPr>
          <w:rFonts w:ascii="Times New Roman" w:hAnsi="Times New Roman" w:cs="Times New Roman"/>
          <w:sz w:val="24"/>
          <w:szCs w:val="24"/>
        </w:rPr>
        <w:t xml:space="preserve">some of the genes </w:t>
      </w:r>
      <w:r w:rsidR="00BB10C2">
        <w:rPr>
          <w:rFonts w:ascii="Times New Roman" w:hAnsi="Times New Roman" w:cs="Times New Roman"/>
          <w:sz w:val="24"/>
          <w:szCs w:val="24"/>
        </w:rPr>
        <w:t>against existing research to confirm that these patterns were also observed</w:t>
      </w:r>
      <w:r w:rsidR="00647E23">
        <w:rPr>
          <w:rFonts w:ascii="Times New Roman" w:hAnsi="Times New Roman" w:cs="Times New Roman"/>
          <w:sz w:val="24"/>
          <w:szCs w:val="24"/>
        </w:rPr>
        <w:t xml:space="preserve"> by other researchers</w:t>
      </w:r>
      <w:r w:rsidR="00193B67">
        <w:rPr>
          <w:rFonts w:ascii="Times New Roman" w:hAnsi="Times New Roman" w:cs="Times New Roman"/>
          <w:sz w:val="24"/>
          <w:szCs w:val="24"/>
        </w:rPr>
        <w:t>.</w:t>
      </w:r>
      <w:r w:rsidR="00F76432">
        <w:rPr>
          <w:rFonts w:ascii="Times New Roman" w:hAnsi="Times New Roman" w:cs="Times New Roman"/>
          <w:sz w:val="24"/>
          <w:szCs w:val="24"/>
        </w:rPr>
        <w:t xml:space="preserve"> This leaves us with many genes that could</w:t>
      </w:r>
      <w:r w:rsidR="001E4BD0">
        <w:rPr>
          <w:rFonts w:ascii="Times New Roman" w:hAnsi="Times New Roman" w:cs="Times New Roman"/>
          <w:sz w:val="24"/>
          <w:szCs w:val="24"/>
        </w:rPr>
        <w:t xml:space="preserve"> be </w:t>
      </w:r>
      <w:r w:rsidR="00140DEC">
        <w:rPr>
          <w:rFonts w:ascii="Times New Roman" w:hAnsi="Times New Roman" w:cs="Times New Roman"/>
          <w:sz w:val="24"/>
          <w:szCs w:val="24"/>
        </w:rPr>
        <w:t>involved in the gene regulatory networks that may or may not have been observed by other researchers</w:t>
      </w:r>
      <w:r w:rsidR="001B1623">
        <w:rPr>
          <w:rFonts w:ascii="Times New Roman" w:hAnsi="Times New Roman" w:cs="Times New Roman"/>
          <w:sz w:val="24"/>
          <w:szCs w:val="24"/>
        </w:rPr>
        <w:t xml:space="preserve"> that could be a focus on future research</w:t>
      </w:r>
      <w:r w:rsidR="006D201D">
        <w:rPr>
          <w:rFonts w:ascii="Times New Roman" w:hAnsi="Times New Roman" w:cs="Times New Roman"/>
          <w:sz w:val="24"/>
          <w:szCs w:val="24"/>
        </w:rPr>
        <w:t xml:space="preserve"> on specific gene regulatory networks for specific sub-types of Leukemia</w:t>
      </w:r>
      <w:r w:rsidR="001E4BD0">
        <w:rPr>
          <w:rFonts w:ascii="Times New Roman" w:hAnsi="Times New Roman" w:cs="Times New Roman"/>
          <w:sz w:val="24"/>
          <w:szCs w:val="24"/>
        </w:rPr>
        <w:t>.</w:t>
      </w:r>
      <w:r w:rsidR="00193B67">
        <w:rPr>
          <w:rFonts w:ascii="Times New Roman" w:hAnsi="Times New Roman" w:cs="Times New Roman"/>
          <w:sz w:val="24"/>
          <w:szCs w:val="24"/>
        </w:rPr>
        <w:t xml:space="preserve"> </w:t>
      </w:r>
      <w:r w:rsidR="007A051E">
        <w:rPr>
          <w:rFonts w:ascii="Times New Roman" w:hAnsi="Times New Roman" w:cs="Times New Roman"/>
          <w:sz w:val="24"/>
          <w:szCs w:val="24"/>
        </w:rPr>
        <w:t xml:space="preserve">We </w:t>
      </w:r>
      <w:r w:rsidR="006112EC">
        <w:rPr>
          <w:rFonts w:ascii="Times New Roman" w:hAnsi="Times New Roman" w:cs="Times New Roman"/>
          <w:sz w:val="24"/>
          <w:szCs w:val="24"/>
        </w:rPr>
        <w:t xml:space="preserve">evaluate our classification results </w:t>
      </w:r>
      <w:r w:rsidR="001B1C44">
        <w:rPr>
          <w:rFonts w:ascii="Times New Roman" w:hAnsi="Times New Roman" w:cs="Times New Roman"/>
          <w:sz w:val="24"/>
          <w:szCs w:val="24"/>
        </w:rPr>
        <w:t xml:space="preserve">on the top-1 and top-5 accuracy because </w:t>
      </w:r>
      <w:r w:rsidR="008F4B2D">
        <w:rPr>
          <w:rFonts w:ascii="Times New Roman" w:hAnsi="Times New Roman" w:cs="Times New Roman"/>
          <w:sz w:val="24"/>
          <w:szCs w:val="24"/>
        </w:rPr>
        <w:t xml:space="preserve">there are 18 total </w:t>
      </w:r>
      <w:r w:rsidR="00C202FC">
        <w:rPr>
          <w:rFonts w:ascii="Times New Roman" w:hAnsi="Times New Roman" w:cs="Times New Roman"/>
          <w:sz w:val="24"/>
          <w:szCs w:val="24"/>
        </w:rPr>
        <w:t>classes,</w:t>
      </w:r>
      <w:r w:rsidR="008F4B2D">
        <w:rPr>
          <w:rFonts w:ascii="Times New Roman" w:hAnsi="Times New Roman" w:cs="Times New Roman"/>
          <w:sz w:val="24"/>
          <w:szCs w:val="24"/>
        </w:rPr>
        <w:t xml:space="preserve"> and </w:t>
      </w:r>
      <w:r w:rsidR="001B1C44">
        <w:rPr>
          <w:rFonts w:ascii="Times New Roman" w:hAnsi="Times New Roman" w:cs="Times New Roman"/>
          <w:sz w:val="24"/>
          <w:szCs w:val="24"/>
        </w:rPr>
        <w:t>we want to see how close our model is at predicting the correct class</w:t>
      </w:r>
      <w:r w:rsidR="00383FC0">
        <w:rPr>
          <w:rFonts w:ascii="Times New Roman" w:hAnsi="Times New Roman" w:cs="Times New Roman"/>
          <w:sz w:val="24"/>
          <w:szCs w:val="24"/>
        </w:rPr>
        <w:t>.</w:t>
      </w:r>
    </w:p>
    <w:p w14:paraId="1B06773A" w14:textId="24CCD4FE" w:rsidR="000447A1" w:rsidRDefault="009F6BCA" w:rsidP="006639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0AE6D524" w14:textId="01AA86E4" w:rsidR="00E307E3" w:rsidRDefault="00E307E3" w:rsidP="00E307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out the significant features for each sub-type of Leukemia, we found a total of 1,408 significant features</w:t>
      </w:r>
      <w:r w:rsidR="002D4F09">
        <w:rPr>
          <w:rFonts w:ascii="Times New Roman" w:hAnsi="Times New Roman" w:cs="Times New Roman"/>
          <w:sz w:val="24"/>
          <w:szCs w:val="24"/>
        </w:rPr>
        <w:t>.</w:t>
      </w:r>
      <w:r w:rsidR="0046201D">
        <w:rPr>
          <w:rFonts w:ascii="Times New Roman" w:hAnsi="Times New Roman" w:cs="Times New Roman"/>
          <w:sz w:val="24"/>
          <w:szCs w:val="24"/>
        </w:rPr>
        <w:t xml:space="preserve"> We also examined the </w:t>
      </w:r>
      <w:hyperlink r:id="rId7" w:history="1">
        <w:r w:rsidR="0046201D" w:rsidRPr="00E501DD">
          <w:rPr>
            <w:rStyle w:val="Hyperlink"/>
            <w:rFonts w:ascii="Times New Roman" w:hAnsi="Times New Roman" w:cs="Times New Roman"/>
            <w:sz w:val="24"/>
            <w:szCs w:val="24"/>
          </w:rPr>
          <w:t>Jaccard similarity</w:t>
        </w:r>
      </w:hyperlink>
      <w:r w:rsidR="0046201D">
        <w:rPr>
          <w:rFonts w:ascii="Times New Roman" w:hAnsi="Times New Roman" w:cs="Times New Roman"/>
          <w:sz w:val="24"/>
          <w:szCs w:val="24"/>
        </w:rPr>
        <w:t xml:space="preserve"> </w:t>
      </w:r>
      <w:r w:rsidR="001C3EF2">
        <w:rPr>
          <w:rFonts w:ascii="Times New Roman" w:hAnsi="Times New Roman" w:cs="Times New Roman"/>
          <w:sz w:val="24"/>
          <w:szCs w:val="24"/>
        </w:rPr>
        <w:t xml:space="preserve">the found significant features and learned that </w:t>
      </w:r>
      <w:r w:rsidR="00043F9B">
        <w:rPr>
          <w:rFonts w:ascii="Times New Roman" w:hAnsi="Times New Roman" w:cs="Times New Roman"/>
          <w:sz w:val="24"/>
          <w:szCs w:val="24"/>
        </w:rPr>
        <w:t>MDS seemed to be the most different sub-type of Leukemia</w:t>
      </w:r>
      <w:r w:rsidR="00F45ADF">
        <w:rPr>
          <w:rFonts w:ascii="Times New Roman" w:hAnsi="Times New Roman" w:cs="Times New Roman"/>
          <w:sz w:val="24"/>
          <w:szCs w:val="24"/>
        </w:rPr>
        <w:t xml:space="preserve"> from the other sub-types</w:t>
      </w:r>
      <w:r w:rsidR="00043F9B">
        <w:rPr>
          <w:rFonts w:ascii="Times New Roman" w:hAnsi="Times New Roman" w:cs="Times New Roman"/>
          <w:sz w:val="24"/>
          <w:szCs w:val="24"/>
        </w:rPr>
        <w:t xml:space="preserve">. </w:t>
      </w:r>
      <w:r w:rsidR="00F45ADF">
        <w:rPr>
          <w:rFonts w:ascii="Times New Roman" w:hAnsi="Times New Roman" w:cs="Times New Roman"/>
          <w:sz w:val="24"/>
          <w:szCs w:val="24"/>
        </w:rPr>
        <w:t xml:space="preserve">This may require some more investigation in the future. </w:t>
      </w:r>
      <w:r w:rsidR="00D33E73">
        <w:rPr>
          <w:rFonts w:ascii="Times New Roman" w:hAnsi="Times New Roman" w:cs="Times New Roman"/>
          <w:sz w:val="24"/>
          <w:szCs w:val="24"/>
        </w:rPr>
        <w:t>The number of labels that share a particular significant feature range from 1 to 16</w:t>
      </w:r>
      <w:r w:rsidR="000F6835">
        <w:rPr>
          <w:rFonts w:ascii="Times New Roman" w:hAnsi="Times New Roman" w:cs="Times New Roman"/>
          <w:sz w:val="24"/>
          <w:szCs w:val="24"/>
        </w:rPr>
        <w:t>, so we can l</w:t>
      </w:r>
      <w:r w:rsidR="00B42C6A">
        <w:rPr>
          <w:rFonts w:ascii="Times New Roman" w:hAnsi="Times New Roman" w:cs="Times New Roman"/>
          <w:sz w:val="24"/>
          <w:szCs w:val="24"/>
        </w:rPr>
        <w:t xml:space="preserve">ook at </w:t>
      </w:r>
      <w:r w:rsidR="00745B5B">
        <w:rPr>
          <w:rFonts w:ascii="Times New Roman" w:hAnsi="Times New Roman" w:cs="Times New Roman"/>
          <w:sz w:val="24"/>
          <w:szCs w:val="24"/>
        </w:rPr>
        <w:t xml:space="preserve">a handful of the top </w:t>
      </w:r>
      <w:r w:rsidR="00B42C6A">
        <w:rPr>
          <w:rFonts w:ascii="Times New Roman" w:hAnsi="Times New Roman" w:cs="Times New Roman"/>
          <w:sz w:val="24"/>
          <w:szCs w:val="24"/>
        </w:rPr>
        <w:t xml:space="preserve">shared </w:t>
      </w:r>
      <w:r w:rsidR="00656A93">
        <w:rPr>
          <w:rFonts w:ascii="Times New Roman" w:hAnsi="Times New Roman" w:cs="Times New Roman"/>
          <w:sz w:val="24"/>
          <w:szCs w:val="24"/>
        </w:rPr>
        <w:t xml:space="preserve">and least shared </w:t>
      </w:r>
      <w:r w:rsidR="00B42C6A">
        <w:rPr>
          <w:rFonts w:ascii="Times New Roman" w:hAnsi="Times New Roman" w:cs="Times New Roman"/>
          <w:sz w:val="24"/>
          <w:szCs w:val="24"/>
        </w:rPr>
        <w:t>labels for significant genes</w:t>
      </w:r>
      <w:r w:rsidR="006C3324">
        <w:rPr>
          <w:rFonts w:ascii="Times New Roman" w:hAnsi="Times New Roman" w:cs="Times New Roman"/>
          <w:sz w:val="24"/>
          <w:szCs w:val="24"/>
        </w:rPr>
        <w:t xml:space="preserve"> and look for them in existing research.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299"/>
        <w:gridCol w:w="2295"/>
        <w:gridCol w:w="2296"/>
      </w:tblGrid>
      <w:tr w:rsidR="00DD697D" w14:paraId="63584B26" w14:textId="77777777" w:rsidTr="00C70D02"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1E030" w14:textId="1C42CECB" w:rsidR="00DD697D" w:rsidRPr="00EC2E76" w:rsidRDefault="00DD697D" w:rsidP="00CA0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42B52" w14:textId="1C956E60" w:rsidR="00DD697D" w:rsidRPr="00EC2E76" w:rsidRDefault="00DD697D" w:rsidP="00CA0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24E22" w14:textId="13154B1C" w:rsidR="00DD697D" w:rsidRPr="00EC2E76" w:rsidRDefault="0072587A" w:rsidP="00CA0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shared labels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C26C6" w14:textId="432F4359" w:rsidR="00DD697D" w:rsidRPr="00EC2E76" w:rsidRDefault="003F4E9E" w:rsidP="00CA0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E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 in</w:t>
            </w:r>
          </w:p>
        </w:tc>
      </w:tr>
      <w:tr w:rsidR="00DD697D" w14:paraId="1E043619" w14:textId="77777777" w:rsidTr="00C70D02">
        <w:tc>
          <w:tcPr>
            <w:tcW w:w="24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47ED1C" w14:textId="2936A47A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10487_at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2DC770" w14:textId="420C05A3" w:rsidR="00DD697D" w:rsidRDefault="009D4FAE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FAE">
              <w:rPr>
                <w:rFonts w:ascii="Times New Roman" w:hAnsi="Times New Roman" w:cs="Times New Roman"/>
                <w:sz w:val="24"/>
                <w:szCs w:val="24"/>
              </w:rPr>
              <w:t>CAP1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60321F" w14:textId="0F7CA5AF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6FBF22" w14:textId="7A71EC33" w:rsidR="00DD697D" w:rsidRDefault="009C5D1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DD697D" w14:paraId="78077091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229C2025" w14:textId="1E132890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1116_at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3B10CA55" w14:textId="505D568D" w:rsidR="00DD697D" w:rsidRDefault="002B20B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BD">
              <w:rPr>
                <w:rFonts w:ascii="Times New Roman" w:hAnsi="Times New Roman" w:cs="Times New Roman"/>
                <w:sz w:val="24"/>
                <w:szCs w:val="24"/>
              </w:rPr>
              <w:t>CHI3L1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5A89F4B8" w14:textId="0AA79809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797E2968" w14:textId="14553E97" w:rsidR="00DD697D" w:rsidRDefault="009C0EF2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</w:tr>
      <w:tr w:rsidR="00DD697D" w14:paraId="735C9408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50765932" w14:textId="4B3A9F33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116362_at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3AAC80A8" w14:textId="35DC71BA" w:rsidR="00DD697D" w:rsidRDefault="00A17B4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B4A">
              <w:rPr>
                <w:rFonts w:ascii="Times New Roman" w:hAnsi="Times New Roman" w:cs="Times New Roman"/>
                <w:sz w:val="24"/>
                <w:szCs w:val="24"/>
              </w:rPr>
              <w:t>RBP7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748AA01" w14:textId="045336A7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9AED635" w14:textId="331D07DB" w:rsidR="00DD697D" w:rsidRDefault="003C5BF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</w:tr>
      <w:tr w:rsidR="00DD697D" w14:paraId="40C3B72A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41A7DC82" w14:textId="73E655F2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10123_at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0585D0B6" w14:textId="19510101" w:rsidR="00DD697D" w:rsidRDefault="000D667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67A">
              <w:rPr>
                <w:rFonts w:ascii="Times New Roman" w:hAnsi="Times New Roman" w:cs="Times New Roman"/>
                <w:sz w:val="24"/>
                <w:szCs w:val="24"/>
              </w:rPr>
              <w:t>ARL4C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5FC34CC1" w14:textId="2D462FC1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26466AC" w14:textId="2A2815C3" w:rsidR="00DD697D" w:rsidRDefault="00F40F9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</w:tr>
      <w:tr w:rsidR="00DD697D" w14:paraId="053C4B01" w14:textId="77777777" w:rsidTr="000F29E3">
        <w:tc>
          <w:tcPr>
            <w:tcW w:w="24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6A891" w14:textId="29BCBF8A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1118_at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6FA58" w14:textId="2133D868" w:rsidR="00DD697D" w:rsidRDefault="00EF2D92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D92">
              <w:rPr>
                <w:rFonts w:ascii="Times New Roman" w:hAnsi="Times New Roman" w:cs="Times New Roman"/>
                <w:sz w:val="24"/>
                <w:szCs w:val="24"/>
              </w:rPr>
              <w:t>CHIT1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D8224" w14:textId="1B16528E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67327" w14:textId="180BF377" w:rsidR="00DD697D" w:rsidRDefault="004E5E06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37D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307D3" w14:paraId="690B9C35" w14:textId="77777777" w:rsidTr="000F29E3"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8A9C7C" w14:textId="789B450A" w:rsidR="007307D3" w:rsidRDefault="00205900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900">
              <w:rPr>
                <w:rFonts w:ascii="Times New Roman" w:hAnsi="Times New Roman" w:cs="Times New Roman"/>
                <w:sz w:val="24"/>
                <w:szCs w:val="24"/>
              </w:rPr>
              <w:t>114880_at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A21BC8" w14:textId="521FEE80" w:rsidR="007307D3" w:rsidRPr="00EF2D92" w:rsidRDefault="008C71A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D">
              <w:rPr>
                <w:rFonts w:ascii="Times New Roman" w:hAnsi="Times New Roman" w:cs="Times New Roman"/>
                <w:sz w:val="24"/>
                <w:szCs w:val="24"/>
              </w:rPr>
              <w:t>OSBPL6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10C696" w14:textId="0FCEC4E9" w:rsidR="007307D3" w:rsidRDefault="002950C5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92FDC" w:rsidRPr="00292FDC">
              <w:rPr>
                <w:rFonts w:ascii="Times New Roman" w:hAnsi="Times New Roman" w:cs="Times New Roman"/>
                <w:sz w:val="24"/>
                <w:szCs w:val="24"/>
              </w:rPr>
              <w:t>MDS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9F36F2" w14:textId="339056D7" w:rsidR="007307D3" w:rsidRDefault="009D14D3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</w:tr>
      <w:tr w:rsidR="00D22764" w14:paraId="20994CE7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85E089" w14:textId="5B68ABB4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100128907_at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03AD61" w14:textId="58C40987" w:rsidR="00D22764" w:rsidRPr="008C71AD" w:rsidRDefault="003E662B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62B">
              <w:rPr>
                <w:rFonts w:ascii="Times New Roman" w:hAnsi="Times New Roman" w:cs="Times New Roman"/>
                <w:sz w:val="24"/>
                <w:szCs w:val="24"/>
              </w:rPr>
              <w:t>hypothetical protein LOC100128907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1F3244" w14:textId="521B18F6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(MDS)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D80DE0" w14:textId="5D4A5529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D22764" w14:paraId="53666066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AC5C37" w14:textId="6F243741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10006_at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5A846B" w14:textId="33DD0686" w:rsidR="00D22764" w:rsidRPr="008C71AD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87F">
              <w:rPr>
                <w:rFonts w:ascii="Times New Roman" w:hAnsi="Times New Roman" w:cs="Times New Roman"/>
                <w:sz w:val="24"/>
                <w:szCs w:val="24"/>
              </w:rPr>
              <w:t>ABI1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96DFEC" w14:textId="410D1670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1965E1" w14:textId="6273B5F1" w:rsidR="00D22764" w:rsidRDefault="00C37217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[13]</w:t>
            </w:r>
          </w:p>
        </w:tc>
      </w:tr>
      <w:tr w:rsidR="00D22764" w14:paraId="3AD3CDB6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DB02F9" w14:textId="71442D0E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100128309_at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0DB9A9" w14:textId="7B4A7218" w:rsidR="00D22764" w:rsidRPr="008C71AD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87F">
              <w:rPr>
                <w:rFonts w:ascii="Times New Roman" w:hAnsi="Times New Roman" w:cs="Times New Roman"/>
                <w:sz w:val="24"/>
                <w:szCs w:val="24"/>
              </w:rPr>
              <w:t>hypothetical protein LOC100128309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9872DE" w14:textId="0779B4DE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7B8CC2" w14:textId="42907272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D22764" w14:paraId="4BF8AD6E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356BE" w14:textId="01D12C3D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100129015_at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39EBA" w14:textId="2C04139C" w:rsidR="00D22764" w:rsidRPr="008C71AD" w:rsidRDefault="00A76AC7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AC7">
              <w:rPr>
                <w:rFonts w:ascii="Times New Roman" w:hAnsi="Times New Roman" w:cs="Times New Roman"/>
                <w:sz w:val="24"/>
                <w:szCs w:val="24"/>
              </w:rPr>
              <w:t>hypothetical protein LOC100129015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D0809" w14:textId="37942051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9F92B" w14:textId="1082E57B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</w:tbl>
    <w:p w14:paraId="78B4F69A" w14:textId="3A7983E4" w:rsidR="00CA07D4" w:rsidRPr="00EB2A14" w:rsidRDefault="00205900" w:rsidP="00501B2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</w:t>
      </w:r>
      <w:r w:rsidR="000E1430">
        <w:rPr>
          <w:rFonts w:ascii="Times New Roman" w:hAnsi="Times New Roman" w:cs="Times New Roman"/>
          <w:sz w:val="24"/>
          <w:szCs w:val="24"/>
        </w:rPr>
        <w:t xml:space="preserve"> </w:t>
      </w:r>
      <w:r w:rsidR="00756086">
        <w:rPr>
          <w:rFonts w:ascii="Times New Roman" w:hAnsi="Times New Roman" w:cs="Times New Roman"/>
          <w:sz w:val="24"/>
          <w:szCs w:val="24"/>
        </w:rPr>
        <w:t>S</w:t>
      </w:r>
      <w:r w:rsidR="000E1430">
        <w:rPr>
          <w:rFonts w:ascii="Times New Roman" w:hAnsi="Times New Roman" w:cs="Times New Roman"/>
          <w:sz w:val="24"/>
          <w:szCs w:val="24"/>
        </w:rPr>
        <w:t xml:space="preserve">elected results </w:t>
      </w:r>
      <w:r w:rsidR="00D26E56">
        <w:rPr>
          <w:rFonts w:ascii="Times New Roman" w:hAnsi="Times New Roman" w:cs="Times New Roman"/>
          <w:sz w:val="24"/>
          <w:szCs w:val="24"/>
        </w:rPr>
        <w:t xml:space="preserve">from </w:t>
      </w:r>
      <w:r w:rsidR="009F3962">
        <w:rPr>
          <w:rFonts w:ascii="Times New Roman" w:hAnsi="Times New Roman" w:cs="Times New Roman"/>
          <w:sz w:val="24"/>
          <w:szCs w:val="24"/>
        </w:rPr>
        <w:t>the search for significant features</w:t>
      </w:r>
    </w:p>
    <w:p w14:paraId="0492B2ED" w14:textId="1A8026AA" w:rsidR="00E307E3" w:rsidRDefault="002D4F09" w:rsidP="009F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22E40">
        <w:rPr>
          <w:rFonts w:ascii="Times New Roman" w:hAnsi="Times New Roman" w:cs="Times New Roman"/>
          <w:sz w:val="24"/>
          <w:szCs w:val="24"/>
        </w:rPr>
        <w:t xml:space="preserve">We observe that </w:t>
      </w:r>
      <w:r w:rsidR="00B60522">
        <w:rPr>
          <w:rFonts w:ascii="Times New Roman" w:hAnsi="Times New Roman" w:cs="Times New Roman"/>
          <w:sz w:val="24"/>
          <w:szCs w:val="24"/>
        </w:rPr>
        <w:t xml:space="preserve">some hypothetical proteins were marked as </w:t>
      </w:r>
      <w:r w:rsidR="00491D2D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544F95">
        <w:rPr>
          <w:rFonts w:ascii="Times New Roman" w:hAnsi="Times New Roman" w:cs="Times New Roman"/>
          <w:sz w:val="24"/>
          <w:szCs w:val="24"/>
        </w:rPr>
        <w:t>genes</w:t>
      </w:r>
      <w:r w:rsidR="00960211">
        <w:rPr>
          <w:rFonts w:ascii="Times New Roman" w:hAnsi="Times New Roman" w:cs="Times New Roman"/>
          <w:sz w:val="24"/>
          <w:szCs w:val="24"/>
        </w:rPr>
        <w:t xml:space="preserve">, so further studies could be carried out. There are likely other genes that have not been observed in studies, </w:t>
      </w:r>
      <w:r w:rsidR="00C846C5">
        <w:rPr>
          <w:rFonts w:ascii="Times New Roman" w:hAnsi="Times New Roman" w:cs="Times New Roman"/>
          <w:sz w:val="24"/>
          <w:szCs w:val="24"/>
        </w:rPr>
        <w:t xml:space="preserve">studying these </w:t>
      </w:r>
      <w:r w:rsidR="00DB2A2F">
        <w:rPr>
          <w:rFonts w:ascii="Times New Roman" w:hAnsi="Times New Roman" w:cs="Times New Roman"/>
          <w:sz w:val="24"/>
          <w:szCs w:val="24"/>
        </w:rPr>
        <w:t xml:space="preserve">genes might give us a better idea of how to distinguish </w:t>
      </w:r>
      <w:r w:rsidR="00E93FC7">
        <w:rPr>
          <w:rFonts w:ascii="Times New Roman" w:hAnsi="Times New Roman" w:cs="Times New Roman"/>
          <w:sz w:val="24"/>
          <w:szCs w:val="24"/>
        </w:rPr>
        <w:t xml:space="preserve">some subtypes of Leukemia. </w:t>
      </w:r>
    </w:p>
    <w:p w14:paraId="3A0D04FB" w14:textId="1F81BB31" w:rsidR="000447A1" w:rsidRDefault="009832D1" w:rsidP="00ED7B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we </w:t>
      </w:r>
      <w:r w:rsidR="005210FC">
        <w:rPr>
          <w:rFonts w:ascii="Times New Roman" w:hAnsi="Times New Roman" w:cs="Times New Roman"/>
          <w:sz w:val="24"/>
          <w:szCs w:val="24"/>
        </w:rPr>
        <w:t>tried Multi-class Logistic Regression</w:t>
      </w:r>
      <w:r w:rsidR="00611F53">
        <w:rPr>
          <w:rFonts w:ascii="Times New Roman" w:hAnsi="Times New Roman" w:cs="Times New Roman"/>
          <w:sz w:val="24"/>
          <w:szCs w:val="24"/>
        </w:rPr>
        <w:t xml:space="preserve">. </w:t>
      </w:r>
      <w:r w:rsidR="00A2275C">
        <w:rPr>
          <w:rFonts w:ascii="Times New Roman" w:hAnsi="Times New Roman" w:cs="Times New Roman"/>
          <w:sz w:val="24"/>
          <w:szCs w:val="24"/>
        </w:rPr>
        <w:t xml:space="preserve">Our </w:t>
      </w:r>
      <w:hyperlink r:id="rId8" w:history="1">
        <w:r w:rsidR="00A2275C" w:rsidRPr="00DA0BE2">
          <w:rPr>
            <w:rStyle w:val="Hyperlink"/>
            <w:rFonts w:ascii="Times New Roman" w:hAnsi="Times New Roman" w:cs="Times New Roman"/>
            <w:sz w:val="24"/>
            <w:szCs w:val="24"/>
          </w:rPr>
          <w:t>5-fold cross-validation results</w:t>
        </w:r>
      </w:hyperlink>
      <w:r w:rsidR="00A2275C">
        <w:rPr>
          <w:rFonts w:ascii="Times New Roman" w:hAnsi="Times New Roman" w:cs="Times New Roman"/>
          <w:sz w:val="24"/>
          <w:szCs w:val="24"/>
        </w:rPr>
        <w:t xml:space="preserve"> showed that </w:t>
      </w:r>
      <w:r w:rsidR="00ED7BB0">
        <w:rPr>
          <w:rFonts w:ascii="Times New Roman" w:hAnsi="Times New Roman" w:cs="Times New Roman"/>
          <w:sz w:val="24"/>
          <w:szCs w:val="24"/>
        </w:rPr>
        <w:t>not normalizing</w:t>
      </w:r>
      <w:r w:rsidR="009418C2">
        <w:rPr>
          <w:rFonts w:ascii="Times New Roman" w:hAnsi="Times New Roman" w:cs="Times New Roman"/>
          <w:sz w:val="24"/>
          <w:szCs w:val="24"/>
        </w:rPr>
        <w:t xml:space="preserve"> had the best top</w:t>
      </w:r>
      <w:r w:rsidR="00263160">
        <w:rPr>
          <w:rFonts w:ascii="Times New Roman" w:hAnsi="Times New Roman" w:cs="Times New Roman"/>
          <w:sz w:val="24"/>
          <w:szCs w:val="24"/>
        </w:rPr>
        <w:t>-</w:t>
      </w:r>
      <w:r w:rsidR="009418C2">
        <w:rPr>
          <w:rFonts w:ascii="Times New Roman" w:hAnsi="Times New Roman" w:cs="Times New Roman"/>
          <w:sz w:val="24"/>
          <w:szCs w:val="24"/>
        </w:rPr>
        <w:t>5 accuracy with all the features and just with significant features, while normalizing by healthy patient data in the training dataset had the best top</w:t>
      </w:r>
      <w:r w:rsidR="00263160">
        <w:rPr>
          <w:rFonts w:ascii="Times New Roman" w:hAnsi="Times New Roman" w:cs="Times New Roman"/>
          <w:sz w:val="24"/>
          <w:szCs w:val="24"/>
        </w:rPr>
        <w:t>-</w:t>
      </w:r>
      <w:r w:rsidR="009418C2">
        <w:rPr>
          <w:rFonts w:ascii="Times New Roman" w:hAnsi="Times New Roman" w:cs="Times New Roman"/>
          <w:sz w:val="24"/>
          <w:szCs w:val="24"/>
        </w:rPr>
        <w:t>1 accuracy.</w:t>
      </w:r>
      <w:r w:rsidR="00632A01">
        <w:rPr>
          <w:rFonts w:ascii="Times New Roman" w:hAnsi="Times New Roman" w:cs="Times New Roman"/>
          <w:sz w:val="24"/>
          <w:szCs w:val="24"/>
        </w:rPr>
        <w:t xml:space="preserve"> </w:t>
      </w:r>
      <w:r w:rsidR="00C307C8">
        <w:rPr>
          <w:rFonts w:ascii="Times New Roman" w:hAnsi="Times New Roman" w:cs="Times New Roman"/>
          <w:sz w:val="24"/>
          <w:szCs w:val="24"/>
        </w:rPr>
        <w:t xml:space="preserve">We decided to train </w:t>
      </w:r>
      <w:r w:rsidR="00D35506">
        <w:rPr>
          <w:rFonts w:ascii="Times New Roman" w:hAnsi="Times New Roman" w:cs="Times New Roman"/>
          <w:sz w:val="24"/>
          <w:szCs w:val="24"/>
        </w:rPr>
        <w:t xml:space="preserve">with </w:t>
      </w:r>
      <w:r w:rsidR="007A6CB2">
        <w:rPr>
          <w:rFonts w:ascii="Times New Roman" w:hAnsi="Times New Roman" w:cs="Times New Roman"/>
          <w:sz w:val="24"/>
          <w:szCs w:val="24"/>
        </w:rPr>
        <w:t>all</w:t>
      </w:r>
      <w:r w:rsidR="00C307C8">
        <w:rPr>
          <w:rFonts w:ascii="Times New Roman" w:hAnsi="Times New Roman" w:cs="Times New Roman"/>
          <w:sz w:val="24"/>
          <w:szCs w:val="24"/>
        </w:rPr>
        <w:t xml:space="preserve"> the normalization schemes because training turned out to be </w:t>
      </w:r>
      <w:r w:rsidR="00E24D00">
        <w:rPr>
          <w:rFonts w:ascii="Times New Roman" w:hAnsi="Times New Roman" w:cs="Times New Roman"/>
          <w:sz w:val="24"/>
          <w:szCs w:val="24"/>
        </w:rPr>
        <w:t>quick</w:t>
      </w:r>
      <w:r w:rsidR="00C307C8">
        <w:rPr>
          <w:rFonts w:ascii="Times New Roman" w:hAnsi="Times New Roman" w:cs="Times New Roman"/>
          <w:sz w:val="24"/>
          <w:szCs w:val="24"/>
        </w:rPr>
        <w:t xml:space="preserve">. </w:t>
      </w:r>
      <w:r w:rsidR="00FF3644">
        <w:rPr>
          <w:rFonts w:ascii="Times New Roman" w:hAnsi="Times New Roman" w:cs="Times New Roman"/>
          <w:sz w:val="24"/>
          <w:szCs w:val="24"/>
        </w:rPr>
        <w:t xml:space="preserve">When training the models on the full data, we notice that each model is able to </w:t>
      </w:r>
      <w:hyperlink r:id="rId9" w:history="1">
        <w:r w:rsidR="00FF3644" w:rsidRPr="002836F7">
          <w:rPr>
            <w:rStyle w:val="Hyperlink"/>
            <w:rFonts w:ascii="Times New Roman" w:hAnsi="Times New Roman" w:cs="Times New Roman"/>
            <w:sz w:val="24"/>
            <w:szCs w:val="24"/>
          </w:rPr>
          <w:t>learn the training data completely</w:t>
        </w:r>
      </w:hyperlink>
      <w:r w:rsidR="005446F8">
        <w:rPr>
          <w:rFonts w:ascii="Times New Roman" w:hAnsi="Times New Roman" w:cs="Times New Roman"/>
          <w:sz w:val="24"/>
          <w:szCs w:val="24"/>
        </w:rPr>
        <w:t>. We present the test results below</w:t>
      </w:r>
      <w:r w:rsidR="00D4552A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9262" w:type="dxa"/>
        <w:tblLook w:val="0420" w:firstRow="1" w:lastRow="0" w:firstColumn="0" w:lastColumn="0" w:noHBand="0" w:noVBand="1"/>
      </w:tblPr>
      <w:tblGrid>
        <w:gridCol w:w="2640"/>
        <w:gridCol w:w="1749"/>
        <w:gridCol w:w="1408"/>
        <w:gridCol w:w="1575"/>
        <w:gridCol w:w="1890"/>
      </w:tblGrid>
      <w:tr w:rsidR="00C63D69" w:rsidRPr="00C63D69" w14:paraId="35FAACF6" w14:textId="77777777" w:rsidTr="006955A6">
        <w:trPr>
          <w:trHeight w:val="214"/>
        </w:trPr>
        <w:tc>
          <w:tcPr>
            <w:tcW w:w="2640" w:type="dxa"/>
            <w:vMerge w:val="restart"/>
            <w:hideMark/>
          </w:tcPr>
          <w:p w14:paraId="08336338" w14:textId="77777777" w:rsidR="00C63D69" w:rsidRPr="00C63D69" w:rsidRDefault="00C63D69" w:rsidP="00C3542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Normalization Scheme</w:t>
            </w:r>
          </w:p>
        </w:tc>
        <w:tc>
          <w:tcPr>
            <w:tcW w:w="3157" w:type="dxa"/>
            <w:gridSpan w:val="2"/>
            <w:hideMark/>
          </w:tcPr>
          <w:p w14:paraId="36720DFF" w14:textId="77777777" w:rsidR="00C63D69" w:rsidRPr="00C63D69" w:rsidRDefault="00C63D69" w:rsidP="00C3542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w/ all features</w:t>
            </w:r>
          </w:p>
        </w:tc>
        <w:tc>
          <w:tcPr>
            <w:tcW w:w="3465" w:type="dxa"/>
            <w:gridSpan w:val="2"/>
            <w:hideMark/>
          </w:tcPr>
          <w:p w14:paraId="508FC162" w14:textId="77777777" w:rsidR="00C63D69" w:rsidRPr="00C63D69" w:rsidRDefault="00C63D69" w:rsidP="00C3542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w/ significant features</w:t>
            </w:r>
          </w:p>
        </w:tc>
      </w:tr>
      <w:tr w:rsidR="006955A6" w:rsidRPr="00C63D69" w14:paraId="714B66B7" w14:textId="77777777" w:rsidTr="006955A6">
        <w:trPr>
          <w:trHeight w:val="20"/>
        </w:trPr>
        <w:tc>
          <w:tcPr>
            <w:tcW w:w="2640" w:type="dxa"/>
            <w:vMerge/>
            <w:hideMark/>
          </w:tcPr>
          <w:p w14:paraId="6CCA2378" w14:textId="77777777" w:rsidR="00C63D69" w:rsidRPr="00C63D69" w:rsidRDefault="00C63D69" w:rsidP="00C3542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9" w:type="dxa"/>
            <w:hideMark/>
          </w:tcPr>
          <w:p w14:paraId="21BFA516" w14:textId="77777777" w:rsidR="00C63D69" w:rsidRPr="00C63D69" w:rsidRDefault="00C63D69" w:rsidP="00C3542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1 acc.</w:t>
            </w:r>
          </w:p>
        </w:tc>
        <w:tc>
          <w:tcPr>
            <w:tcW w:w="1408" w:type="dxa"/>
            <w:hideMark/>
          </w:tcPr>
          <w:p w14:paraId="502D0572" w14:textId="77777777" w:rsidR="00C63D69" w:rsidRPr="00C63D69" w:rsidRDefault="00C63D69" w:rsidP="00C3542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5 acc.</w:t>
            </w:r>
          </w:p>
        </w:tc>
        <w:tc>
          <w:tcPr>
            <w:tcW w:w="1575" w:type="dxa"/>
            <w:hideMark/>
          </w:tcPr>
          <w:p w14:paraId="6A36D90D" w14:textId="77777777" w:rsidR="00C63D69" w:rsidRPr="00C63D69" w:rsidRDefault="00C63D69" w:rsidP="00C3542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1 acc.</w:t>
            </w:r>
          </w:p>
        </w:tc>
        <w:tc>
          <w:tcPr>
            <w:tcW w:w="1890" w:type="dxa"/>
            <w:hideMark/>
          </w:tcPr>
          <w:p w14:paraId="5531C47A" w14:textId="77777777" w:rsidR="00C63D69" w:rsidRPr="00C63D69" w:rsidRDefault="00C63D69" w:rsidP="00C3542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5 acc.</w:t>
            </w:r>
          </w:p>
        </w:tc>
      </w:tr>
      <w:tr w:rsidR="00C63D69" w:rsidRPr="00C63D69" w14:paraId="2C53CBF5" w14:textId="77777777" w:rsidTr="006955A6">
        <w:trPr>
          <w:trHeight w:val="19"/>
        </w:trPr>
        <w:tc>
          <w:tcPr>
            <w:tcW w:w="2640" w:type="dxa"/>
            <w:hideMark/>
          </w:tcPr>
          <w:p w14:paraId="74B077FC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 w:rsidRPr="00C63D69">
              <w:rPr>
                <w:rFonts w:ascii="Times New Roman" w:hAnsi="Times New Roman" w:cs="Times New Roman"/>
                <w:sz w:val="24"/>
                <w:szCs w:val="24"/>
              </w:rPr>
              <w:t xml:space="preserve"> normalize</w:t>
            </w:r>
          </w:p>
        </w:tc>
        <w:tc>
          <w:tcPr>
            <w:tcW w:w="1749" w:type="dxa"/>
            <w:hideMark/>
          </w:tcPr>
          <w:p w14:paraId="30F7E1FA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0.919</w:t>
            </w:r>
          </w:p>
        </w:tc>
        <w:tc>
          <w:tcPr>
            <w:tcW w:w="1408" w:type="dxa"/>
            <w:hideMark/>
          </w:tcPr>
          <w:p w14:paraId="30A50F29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575" w:type="dxa"/>
            <w:hideMark/>
          </w:tcPr>
          <w:p w14:paraId="47435B7B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0.881</w:t>
            </w:r>
          </w:p>
        </w:tc>
        <w:tc>
          <w:tcPr>
            <w:tcW w:w="1890" w:type="dxa"/>
            <w:hideMark/>
          </w:tcPr>
          <w:p w14:paraId="7E195160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0.990</w:t>
            </w:r>
          </w:p>
        </w:tc>
      </w:tr>
      <w:tr w:rsidR="00C63D69" w:rsidRPr="00C63D69" w14:paraId="2047BB99" w14:textId="77777777" w:rsidTr="006955A6">
        <w:trPr>
          <w:trHeight w:val="322"/>
        </w:trPr>
        <w:tc>
          <w:tcPr>
            <w:tcW w:w="2640" w:type="dxa"/>
            <w:hideMark/>
          </w:tcPr>
          <w:p w14:paraId="25C4480D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Normalize across entire training dataset</w:t>
            </w:r>
          </w:p>
        </w:tc>
        <w:tc>
          <w:tcPr>
            <w:tcW w:w="1749" w:type="dxa"/>
            <w:hideMark/>
          </w:tcPr>
          <w:p w14:paraId="760CF096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0.919</w:t>
            </w:r>
          </w:p>
        </w:tc>
        <w:tc>
          <w:tcPr>
            <w:tcW w:w="1408" w:type="dxa"/>
            <w:hideMark/>
          </w:tcPr>
          <w:p w14:paraId="6976B0D6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0.995</w:t>
            </w:r>
          </w:p>
        </w:tc>
        <w:tc>
          <w:tcPr>
            <w:tcW w:w="1575" w:type="dxa"/>
            <w:hideMark/>
          </w:tcPr>
          <w:p w14:paraId="096AF5CF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0.857</w:t>
            </w:r>
          </w:p>
        </w:tc>
        <w:tc>
          <w:tcPr>
            <w:tcW w:w="1890" w:type="dxa"/>
            <w:hideMark/>
          </w:tcPr>
          <w:p w14:paraId="6764C789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0.981</w:t>
            </w:r>
          </w:p>
        </w:tc>
      </w:tr>
      <w:tr w:rsidR="00C63D69" w:rsidRPr="00C63D69" w14:paraId="37A01293" w14:textId="77777777" w:rsidTr="006955A6">
        <w:trPr>
          <w:trHeight w:val="367"/>
        </w:trPr>
        <w:tc>
          <w:tcPr>
            <w:tcW w:w="2640" w:type="dxa"/>
            <w:hideMark/>
          </w:tcPr>
          <w:p w14:paraId="7AF4947A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Normalize by healthy patient data in training dataset</w:t>
            </w:r>
          </w:p>
        </w:tc>
        <w:tc>
          <w:tcPr>
            <w:tcW w:w="1749" w:type="dxa"/>
            <w:hideMark/>
          </w:tcPr>
          <w:p w14:paraId="13F0F97E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</w:p>
        </w:tc>
        <w:tc>
          <w:tcPr>
            <w:tcW w:w="1408" w:type="dxa"/>
            <w:hideMark/>
          </w:tcPr>
          <w:p w14:paraId="1EA02347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0.995</w:t>
            </w:r>
          </w:p>
        </w:tc>
        <w:tc>
          <w:tcPr>
            <w:tcW w:w="1575" w:type="dxa"/>
            <w:hideMark/>
          </w:tcPr>
          <w:p w14:paraId="00761FBB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0.843</w:t>
            </w:r>
          </w:p>
        </w:tc>
        <w:tc>
          <w:tcPr>
            <w:tcW w:w="1890" w:type="dxa"/>
            <w:hideMark/>
          </w:tcPr>
          <w:p w14:paraId="4EAC009B" w14:textId="77777777" w:rsidR="00C63D69" w:rsidRPr="00C63D69" w:rsidRDefault="00C63D69" w:rsidP="003C381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D69">
              <w:rPr>
                <w:rFonts w:ascii="Times New Roman" w:hAnsi="Times New Roman" w:cs="Times New Roman"/>
                <w:sz w:val="24"/>
                <w:szCs w:val="24"/>
              </w:rPr>
              <w:t>0.971</w:t>
            </w:r>
          </w:p>
        </w:tc>
      </w:tr>
    </w:tbl>
    <w:p w14:paraId="0AEB015E" w14:textId="27859DA0" w:rsidR="000406E1" w:rsidRDefault="00756086" w:rsidP="0075608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 </w:t>
      </w:r>
      <w:r w:rsidR="00483610">
        <w:rPr>
          <w:rFonts w:ascii="Times New Roman" w:hAnsi="Times New Roman" w:cs="Times New Roman"/>
          <w:sz w:val="24"/>
          <w:szCs w:val="24"/>
        </w:rPr>
        <w:t xml:space="preserve">Accuracy </w:t>
      </w:r>
      <w:r w:rsidR="00F74154">
        <w:rPr>
          <w:rFonts w:ascii="Times New Roman" w:hAnsi="Times New Roman" w:cs="Times New Roman"/>
          <w:sz w:val="24"/>
          <w:szCs w:val="24"/>
        </w:rPr>
        <w:t>of</w:t>
      </w:r>
      <w:r w:rsidR="00C13392">
        <w:rPr>
          <w:rFonts w:ascii="Times New Roman" w:hAnsi="Times New Roman" w:cs="Times New Roman"/>
          <w:sz w:val="24"/>
          <w:szCs w:val="24"/>
        </w:rPr>
        <w:t xml:space="preserve"> multi-class</w:t>
      </w:r>
      <w:r w:rsidR="00F74154">
        <w:rPr>
          <w:rFonts w:ascii="Times New Roman" w:hAnsi="Times New Roman" w:cs="Times New Roman"/>
          <w:sz w:val="24"/>
          <w:szCs w:val="24"/>
        </w:rPr>
        <w:t xml:space="preserve"> </w:t>
      </w:r>
      <w:r w:rsidR="00C13392">
        <w:rPr>
          <w:rFonts w:ascii="Times New Roman" w:hAnsi="Times New Roman" w:cs="Times New Roman"/>
          <w:sz w:val="24"/>
          <w:szCs w:val="24"/>
        </w:rPr>
        <w:t>L</w:t>
      </w:r>
      <w:r w:rsidR="00F74154">
        <w:rPr>
          <w:rFonts w:ascii="Times New Roman" w:hAnsi="Times New Roman" w:cs="Times New Roman"/>
          <w:sz w:val="24"/>
          <w:szCs w:val="24"/>
        </w:rPr>
        <w:t xml:space="preserve">ogistic </w:t>
      </w:r>
      <w:r w:rsidR="00C13392">
        <w:rPr>
          <w:rFonts w:ascii="Times New Roman" w:hAnsi="Times New Roman" w:cs="Times New Roman"/>
          <w:sz w:val="24"/>
          <w:szCs w:val="24"/>
        </w:rPr>
        <w:t>R</w:t>
      </w:r>
      <w:r w:rsidR="00F74154">
        <w:rPr>
          <w:rFonts w:ascii="Times New Roman" w:hAnsi="Times New Roman" w:cs="Times New Roman"/>
          <w:sz w:val="24"/>
          <w:szCs w:val="24"/>
        </w:rPr>
        <w:t xml:space="preserve">egression models </w:t>
      </w:r>
      <w:r w:rsidR="00483610">
        <w:rPr>
          <w:rFonts w:ascii="Times New Roman" w:hAnsi="Times New Roman" w:cs="Times New Roman"/>
          <w:sz w:val="24"/>
          <w:szCs w:val="24"/>
        </w:rPr>
        <w:t>on test data</w:t>
      </w:r>
    </w:p>
    <w:p w14:paraId="01BE6ADF" w14:textId="79BE2BE3" w:rsidR="00E82FC1" w:rsidRDefault="00E82FC1" w:rsidP="00E8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BAC">
        <w:rPr>
          <w:rFonts w:ascii="Times New Roman" w:hAnsi="Times New Roman" w:cs="Times New Roman"/>
          <w:sz w:val="24"/>
          <w:szCs w:val="24"/>
        </w:rPr>
        <w:t xml:space="preserve">It </w:t>
      </w:r>
      <w:r w:rsidR="00AD7797">
        <w:rPr>
          <w:rFonts w:ascii="Times New Roman" w:hAnsi="Times New Roman" w:cs="Times New Roman"/>
          <w:sz w:val="24"/>
          <w:szCs w:val="24"/>
        </w:rPr>
        <w:t>makes</w:t>
      </w:r>
      <w:r w:rsidR="001F7BAC">
        <w:rPr>
          <w:rFonts w:ascii="Times New Roman" w:hAnsi="Times New Roman" w:cs="Times New Roman"/>
          <w:sz w:val="24"/>
          <w:szCs w:val="24"/>
        </w:rPr>
        <w:t xml:space="preserve"> sense that with all the features,</w:t>
      </w:r>
      <w:r w:rsidR="00A127A6">
        <w:rPr>
          <w:rFonts w:ascii="Times New Roman" w:hAnsi="Times New Roman" w:cs="Times New Roman"/>
          <w:sz w:val="24"/>
          <w:szCs w:val="24"/>
        </w:rPr>
        <w:t xml:space="preserve"> the accuracy would be higher, since </w:t>
      </w:r>
      <w:r w:rsidR="00255E94">
        <w:rPr>
          <w:rFonts w:ascii="Times New Roman" w:hAnsi="Times New Roman" w:cs="Times New Roman"/>
          <w:sz w:val="24"/>
          <w:szCs w:val="24"/>
        </w:rPr>
        <w:t xml:space="preserve">significant features </w:t>
      </w:r>
      <w:proofErr w:type="gramStart"/>
      <w:r w:rsidR="00255E94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255E94">
        <w:rPr>
          <w:rFonts w:ascii="Times New Roman" w:hAnsi="Times New Roman" w:cs="Times New Roman"/>
          <w:sz w:val="24"/>
          <w:szCs w:val="24"/>
        </w:rPr>
        <w:t xml:space="preserve"> include features that indicate that it isn’t </w:t>
      </w:r>
      <w:r w:rsidR="001C3933">
        <w:rPr>
          <w:rFonts w:ascii="Times New Roman" w:hAnsi="Times New Roman" w:cs="Times New Roman"/>
          <w:sz w:val="24"/>
          <w:szCs w:val="24"/>
        </w:rPr>
        <w:t>some class.</w:t>
      </w:r>
      <w:r w:rsidR="00255E94">
        <w:rPr>
          <w:rFonts w:ascii="Times New Roman" w:hAnsi="Times New Roman" w:cs="Times New Roman"/>
          <w:sz w:val="24"/>
          <w:szCs w:val="24"/>
        </w:rPr>
        <w:t xml:space="preserve"> </w:t>
      </w:r>
      <w:r w:rsidR="00EF0377">
        <w:rPr>
          <w:rFonts w:ascii="Times New Roman" w:hAnsi="Times New Roman" w:cs="Times New Roman"/>
          <w:sz w:val="24"/>
          <w:szCs w:val="24"/>
        </w:rPr>
        <w:t xml:space="preserve">Talk about zeros. Talk about confusion matrix. </w:t>
      </w:r>
      <w:r w:rsidR="000E1E0A">
        <w:rPr>
          <w:rFonts w:ascii="Times New Roman" w:hAnsi="Times New Roman" w:cs="Times New Roman"/>
          <w:sz w:val="24"/>
          <w:szCs w:val="24"/>
        </w:rPr>
        <w:t xml:space="preserve">Talk about heavily weighted weights. </w:t>
      </w:r>
      <w:r w:rsidR="00FD6AE7">
        <w:rPr>
          <w:rFonts w:ascii="Times New Roman" w:hAnsi="Times New Roman" w:cs="Times New Roman"/>
          <w:sz w:val="24"/>
          <w:szCs w:val="24"/>
        </w:rPr>
        <w:t>Talk about cosine similarity of weights</w:t>
      </w:r>
      <w:r w:rsidR="00E26C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7DEEC5" w14:textId="0AAFA414" w:rsidR="0067230E" w:rsidRPr="000A3861" w:rsidRDefault="0067230E" w:rsidP="00ED7BB0">
      <w:pPr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when trying K-Nearest Neighbors,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E26C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C5D555D" w14:textId="77777777" w:rsidR="000447A1" w:rsidRPr="000A386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Interpretation</w:t>
      </w:r>
    </w:p>
    <w:p w14:paraId="4F630D0F" w14:textId="31D3666D" w:rsidR="00027C2D" w:rsidRDefault="00BD56C9" w:rsidP="00027C2D">
      <w:pPr>
        <w:pStyle w:val="cdt4ke"/>
        <w:spacing w:before="0" w:beforeAutospacing="0" w:after="0" w:afterAutospacing="0"/>
        <w:rPr>
          <w:color w:val="212121"/>
        </w:rPr>
      </w:pPr>
      <w:r>
        <w:rPr>
          <w:color w:val="212121"/>
        </w:rPr>
        <w:tab/>
        <w:t xml:space="preserve"> </w:t>
      </w:r>
    </w:p>
    <w:p w14:paraId="13A0920D" w14:textId="11CF0E44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Why do you think that your method(s) performed in certain ways?</w:t>
      </w:r>
    </w:p>
    <w:p w14:paraId="120FB838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 xml:space="preserve">How does your method work </w:t>
      </w:r>
      <w:proofErr w:type="gramStart"/>
      <w:r w:rsidRPr="000A3861">
        <w:rPr>
          <w:color w:val="212121"/>
        </w:rPr>
        <w:t>compared</w:t>
      </w:r>
      <w:proofErr w:type="gramEnd"/>
      <w:r w:rsidRPr="000A3861">
        <w:rPr>
          <w:color w:val="212121"/>
        </w:rPr>
        <w:t xml:space="preserve"> to alternative approaches?</w:t>
      </w:r>
    </w:p>
    <w:p w14:paraId="001AF85E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What is the implication of your results with respect to solving your problem?</w:t>
      </w:r>
    </w:p>
    <w:p w14:paraId="0051B860" w14:textId="77777777" w:rsidR="000447A1" w:rsidRPr="000A3861" w:rsidRDefault="000447A1" w:rsidP="00663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B55CA48" w14:textId="358F10F8" w:rsidR="00301BA6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Conclusion</w:t>
      </w:r>
    </w:p>
    <w:p w14:paraId="39657BBC" w14:textId="1D3B65E4" w:rsidR="00523726" w:rsidRDefault="00D265E5" w:rsidP="0052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address the computational challenge of </w:t>
      </w:r>
      <w:r w:rsidR="007E034F">
        <w:rPr>
          <w:rFonts w:ascii="Times New Roman" w:hAnsi="Times New Roman" w:cs="Times New Roman"/>
          <w:sz w:val="24"/>
          <w:szCs w:val="24"/>
        </w:rPr>
        <w:t>finding significant features by…</w:t>
      </w:r>
    </w:p>
    <w:p w14:paraId="0AC0A676" w14:textId="55AF59BB" w:rsidR="00692A79" w:rsidRDefault="00692A79" w:rsidP="0052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future, we plan on</w:t>
      </w:r>
      <w:r w:rsidR="009B3DBA">
        <w:rPr>
          <w:rFonts w:ascii="Times New Roman" w:hAnsi="Times New Roman" w:cs="Times New Roman"/>
          <w:sz w:val="24"/>
          <w:szCs w:val="24"/>
        </w:rPr>
        <w:t>…</w:t>
      </w:r>
    </w:p>
    <w:p w14:paraId="4312470E" w14:textId="0B62F9C3" w:rsidR="00986FD0" w:rsidRPr="00523726" w:rsidRDefault="00986FD0" w:rsidP="0052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conclude by noting…</w:t>
      </w:r>
    </w:p>
    <w:p w14:paraId="44841197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How is the computational challenge addressed?</w:t>
      </w:r>
    </w:p>
    <w:p w14:paraId="19A3A0CE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Future direction (possible next steps)</w:t>
      </w:r>
    </w:p>
    <w:p w14:paraId="28EE690E" w14:textId="77777777" w:rsidR="00301BA6" w:rsidRPr="000A3861" w:rsidRDefault="00301BA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7FC20" w14:textId="4994604B" w:rsidR="00885918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Bibliography</w:t>
      </w:r>
    </w:p>
    <w:p w14:paraId="76CCD6DF" w14:textId="5C3EF968" w:rsidR="009F75F4" w:rsidRPr="000A3861" w:rsidRDefault="009F75F4" w:rsidP="006639E9">
      <w:pPr>
        <w:tabs>
          <w:tab w:val="num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12F08" w14:textId="5712D031" w:rsidR="00520F17" w:rsidRDefault="00A47CFE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CFE">
        <w:rPr>
          <w:rFonts w:ascii="Times New Roman" w:hAnsi="Times New Roman" w:cs="Times New Roman"/>
          <w:sz w:val="24"/>
          <w:szCs w:val="24"/>
        </w:rPr>
        <w:t xml:space="preserve">Kohlmann, Alexander et al. “An international standardization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towards the application of gene expression profiling in routine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leukaemia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diagnostics: </w:t>
      </w:r>
      <w:proofErr w:type="gramStart"/>
      <w:r w:rsidRPr="00A47C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47CFE">
        <w:rPr>
          <w:rFonts w:ascii="Times New Roman" w:hAnsi="Times New Roman" w:cs="Times New Roman"/>
          <w:sz w:val="24"/>
          <w:szCs w:val="24"/>
        </w:rPr>
        <w:t xml:space="preserve"> Microarray </w:t>
      </w:r>
      <w:r w:rsidRPr="00A47CFE">
        <w:rPr>
          <w:rFonts w:ascii="Times New Roman" w:hAnsi="Times New Roman" w:cs="Times New Roman"/>
          <w:sz w:val="24"/>
          <w:szCs w:val="24"/>
        </w:rPr>
        <w:lastRenderedPageBreak/>
        <w:t xml:space="preserve">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A47CFE">
        <w:rPr>
          <w:rFonts w:ascii="Times New Roman" w:hAnsi="Times New Roman" w:cs="Times New Roman"/>
          <w:sz w:val="24"/>
          <w:szCs w:val="24"/>
        </w:rPr>
        <w:t xml:space="preserve"> study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prephase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.” British journal of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haematology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vol. 142,5 (2008): 802-7. doi:10.1111/j.1365-2141.</w:t>
      </w:r>
      <w:proofErr w:type="gramStart"/>
      <w:r w:rsidRPr="00A47CFE">
        <w:rPr>
          <w:rFonts w:ascii="Times New Roman" w:hAnsi="Times New Roman" w:cs="Times New Roman"/>
          <w:sz w:val="24"/>
          <w:szCs w:val="24"/>
        </w:rPr>
        <w:t>2008.07261.x</w:t>
      </w:r>
      <w:proofErr w:type="gramEnd"/>
    </w:p>
    <w:p w14:paraId="6E862608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Cascianelli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Molineris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Isella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Machine learning for RNA sequencing-based intrinsic subtyping of breast cancer.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 Rep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F2F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10, 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14071 (2020). </w:t>
      </w:r>
      <w:hyperlink r:id="rId10" w:history="1">
        <w:r w:rsidRPr="001F2F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https://doi.org/10.1038/s41598-020-70832-2</w:t>
        </w:r>
      </w:hyperlink>
    </w:p>
    <w:p w14:paraId="2B6DE84F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Danaee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Ghaeini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Hendrix, D. </w:t>
      </w:r>
      <w:r w:rsidRPr="001F2FA9">
        <w:rPr>
          <w:rFonts w:ascii="Times New Roman" w:hAnsi="Times New Roman" w:cs="Times New Roman"/>
          <w:sz w:val="24"/>
          <w:szCs w:val="24"/>
        </w:rPr>
        <w:t xml:space="preserve">A Deep Learning Approach for Cancer Detection and Relevant Gene Identification. PSB (2017). </w:t>
      </w:r>
    </w:p>
    <w:p w14:paraId="3275EBA7" w14:textId="6252DF88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Mei Lin, Vanya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Jaitly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Iris Wang,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Zhihong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Hu, Lei Chen, Md. Amer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Wahed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Zeyad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Kanaan, Adan Rios, &amp; Andy N. D. Nguyen. (2018). Application of Deep Learning on Predicting Prognosis of Acute Myeloid </w:t>
      </w:r>
      <w:r w:rsidR="00B7702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with Cytogenetics, Age, and Mutations.</w:t>
      </w:r>
    </w:p>
    <w:p w14:paraId="70DE2E0C" w14:textId="2BD4B810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Castillo, Daniel et al. “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multiclass assessment and classification from Microarray and RNA-seq technologies integration at gene expression level.” </w:t>
      </w:r>
      <w:proofErr w:type="spellStart"/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PloS</w:t>
      </w:r>
      <w:proofErr w:type="spellEnd"/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 xml:space="preserve"> one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 vol. 14,2 e0212127. 12 Feb. 2019, </w:t>
      </w:r>
      <w:proofErr w:type="gramStart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doi:10.1371/journal.pone</w:t>
      </w:r>
      <w:proofErr w:type="gramEnd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.0212127</w:t>
      </w:r>
    </w:p>
    <w:p w14:paraId="16996E09" w14:textId="2EE660A5" w:rsidR="009D05E7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Krivtsov</w:t>
      </w:r>
      <w:proofErr w:type="spellEnd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Andrei V et al. “Gene expression profiling of 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stem cells.” </w:t>
      </w:r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Methods in molecular biology (Clifton, N.J.)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538 (2009): 231-46. doi:10.1007/978-1-59745-418-6_11</w:t>
      </w:r>
    </w:p>
    <w:p w14:paraId="57166F6F" w14:textId="722EDFCC" w:rsidR="00737DEB" w:rsidRDefault="007D7E86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Xie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Shuanshuan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et al. “Systematic analysis of gene expression alterations and clinical outcomes of adenylate cyclase-associated protein in cancer.” </w:t>
      </w: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Oncotarget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vol. 8,16 (2017): 27216-27239. doi:10.18632/oncotarget.16111</w:t>
      </w:r>
    </w:p>
    <w:p w14:paraId="229F92C0" w14:textId="2FBAC232" w:rsidR="00737DEB" w:rsidRDefault="009C0EF2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9C0EF2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Bergmann OJ, et al. High serum concentration of YKL-40 is associated with short survival in patients with acute myeloid leukemia. Clin Cancer Res. 2005;11(24 Pt 1):8644–8652.</w:t>
      </w:r>
    </w:p>
    <w:p w14:paraId="185644EF" w14:textId="77D45CFC" w:rsidR="00737DEB" w:rsidRDefault="003C5BFD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Qu, Ying, et al. “Novel Gene Signature Reveals Prognostic Model in Acute Myeloid Leukemia.” Frontiers in Genetics, vol. 11, Oct. 2020, p. 566024. DOI.org (</w:t>
      </w:r>
      <w:proofErr w:type="spellStart"/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Crossref</w:t>
      </w:r>
      <w:proofErr w:type="spellEnd"/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), doi:10.3389/fgene.2020.566024.</w:t>
      </w:r>
    </w:p>
    <w:p w14:paraId="627C459C" w14:textId="7B240C41" w:rsidR="00737DEB" w:rsidRPr="00E01D2E" w:rsidRDefault="00FE6EA2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Engel, T. et al. </w:t>
      </w:r>
      <w:hyperlink r:id="rId11" w:history="1">
        <w:r w:rsidRPr="005F61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https://www.wikigenes.org/e/gene/e/10123.html?vs=1</w:t>
        </w:r>
      </w:hyperlink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</w:p>
    <w:p w14:paraId="145CAC46" w14:textId="61C86AB9" w:rsidR="00A47CFE" w:rsidRDefault="004E5E06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06">
        <w:rPr>
          <w:rFonts w:ascii="Times New Roman" w:hAnsi="Times New Roman" w:cs="Times New Roman"/>
          <w:sz w:val="24"/>
          <w:szCs w:val="24"/>
        </w:rPr>
        <w:t>Cho, Soo Jung et al. “Chitotriosidase in the Pathogenesis of Inflammation, Interstitial Lung Diseases and COPD.” Allergy, asthma &amp; immunology research vol. 7,1 (2015): 14-21. doi:10.4168/aair.2015.7.1.14</w:t>
      </w:r>
    </w:p>
    <w:p w14:paraId="60B333B1" w14:textId="258181AE" w:rsidR="00C51E06" w:rsidRDefault="00C51E06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E06">
        <w:rPr>
          <w:rFonts w:ascii="Times New Roman" w:hAnsi="Times New Roman" w:cs="Times New Roman"/>
          <w:sz w:val="24"/>
          <w:szCs w:val="24"/>
        </w:rPr>
        <w:t>Figueroa, Maria E et al. “Genome-wide epigenetic analysis delineates a biologically distinct immature acute leukemia with myeloid/T-lymphoid features.” Blood vol. 113,12 (2009): 2795-804. doi:10.1182/blood-2008-08-172387</w:t>
      </w:r>
    </w:p>
    <w:p w14:paraId="7458B2AB" w14:textId="6C0059ED" w:rsidR="0077042A" w:rsidRPr="001C476E" w:rsidRDefault="0077042A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42A">
        <w:rPr>
          <w:rFonts w:ascii="Times New Roman" w:hAnsi="Times New Roman" w:cs="Times New Roman"/>
          <w:sz w:val="24"/>
          <w:szCs w:val="24"/>
        </w:rPr>
        <w:t xml:space="preserve">Taki T, Shibuya N,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Taniwaki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Hanada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Morishita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Bessho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F, Yanagisawa M, Hayashi Y. ABI-1, a human homolog to mouse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Abl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>-interactor 1, fuses the MLL gene in acute myeloid leukemia with t(10;11)(p11.2;q23). Blood. 1998 Aug 15;92(4):1125-30. PMID: 9694699.</w:t>
      </w:r>
    </w:p>
    <w:sectPr w:rsidR="0077042A" w:rsidRPr="001C476E" w:rsidSect="004B1C2B"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FD1B4" w14:textId="77777777" w:rsidR="00F94100" w:rsidRDefault="00F94100" w:rsidP="004B1C2B">
      <w:pPr>
        <w:spacing w:after="0" w:line="240" w:lineRule="auto"/>
      </w:pPr>
      <w:r>
        <w:separator/>
      </w:r>
    </w:p>
  </w:endnote>
  <w:endnote w:type="continuationSeparator" w:id="0">
    <w:p w14:paraId="3D0BE9A0" w14:textId="77777777" w:rsidR="00F94100" w:rsidRDefault="00F94100" w:rsidP="004B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440F4" w14:textId="16CBA557" w:rsidR="00E26C61" w:rsidRDefault="00E26C6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</w:t>
    </w:r>
    <w:r w:rsidRPr="004B1C2B">
      <w:rPr>
        <w:rFonts w:ascii="Times New Roman" w:hAnsi="Times New Roman" w:cs="Times New Roman"/>
        <w:sz w:val="24"/>
        <w:szCs w:val="24"/>
      </w:rPr>
      <w:t>ode</w:t>
    </w:r>
    <w:r>
      <w:rPr>
        <w:rFonts w:ascii="Times New Roman" w:hAnsi="Times New Roman" w:cs="Times New Roman"/>
        <w:sz w:val="24"/>
        <w:szCs w:val="24"/>
      </w:rPr>
      <w:t xml:space="preserve"> and supporting documents: </w:t>
    </w:r>
    <w:hyperlink r:id="rId1" w:history="1">
      <w:r w:rsidRPr="005F614C">
        <w:rPr>
          <w:rStyle w:val="Hyperlink"/>
          <w:rFonts w:ascii="Times New Roman" w:hAnsi="Times New Roman" w:cs="Times New Roman"/>
          <w:sz w:val="24"/>
          <w:szCs w:val="24"/>
        </w:rPr>
        <w:t>https://github.com/nowei/leukemia-classification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14:paraId="1D92C011" w14:textId="043DCEA5" w:rsidR="00E26C61" w:rsidRPr="004B1C2B" w:rsidRDefault="00E26C6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Some extra diagrams and tables are linked externally due to space reasons.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B9DCC" w14:textId="77777777" w:rsidR="00F94100" w:rsidRDefault="00F94100" w:rsidP="004B1C2B">
      <w:pPr>
        <w:spacing w:after="0" w:line="240" w:lineRule="auto"/>
      </w:pPr>
      <w:r>
        <w:separator/>
      </w:r>
    </w:p>
  </w:footnote>
  <w:footnote w:type="continuationSeparator" w:id="0">
    <w:p w14:paraId="57D3DB7B" w14:textId="77777777" w:rsidR="00F94100" w:rsidRDefault="00F94100" w:rsidP="004B1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08F"/>
    <w:multiLevelType w:val="hybridMultilevel"/>
    <w:tmpl w:val="5DA29E9E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EC6"/>
    <w:multiLevelType w:val="hybridMultilevel"/>
    <w:tmpl w:val="88164BC8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58E4"/>
    <w:multiLevelType w:val="multilevel"/>
    <w:tmpl w:val="CC22DAC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2011F"/>
    <w:multiLevelType w:val="multilevel"/>
    <w:tmpl w:val="40E85132"/>
    <w:lvl w:ilvl="0">
      <w:start w:val="1"/>
      <w:numFmt w:val="bullet"/>
      <w:lvlText w:val="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7"/>
    <w:rsid w:val="00001A34"/>
    <w:rsid w:val="000063D3"/>
    <w:rsid w:val="00016024"/>
    <w:rsid w:val="00016A64"/>
    <w:rsid w:val="00016DCC"/>
    <w:rsid w:val="00020DE4"/>
    <w:rsid w:val="000251CD"/>
    <w:rsid w:val="00027C2D"/>
    <w:rsid w:val="00032C5D"/>
    <w:rsid w:val="00032F59"/>
    <w:rsid w:val="000340F7"/>
    <w:rsid w:val="000406E1"/>
    <w:rsid w:val="0004070A"/>
    <w:rsid w:val="00043F9B"/>
    <w:rsid w:val="000447A1"/>
    <w:rsid w:val="000522D6"/>
    <w:rsid w:val="0006482D"/>
    <w:rsid w:val="00065069"/>
    <w:rsid w:val="000768E8"/>
    <w:rsid w:val="00081AEB"/>
    <w:rsid w:val="00084124"/>
    <w:rsid w:val="0008472E"/>
    <w:rsid w:val="000866B7"/>
    <w:rsid w:val="00090409"/>
    <w:rsid w:val="000943EB"/>
    <w:rsid w:val="000A0A11"/>
    <w:rsid w:val="000A3861"/>
    <w:rsid w:val="000C1032"/>
    <w:rsid w:val="000C1ED6"/>
    <w:rsid w:val="000C547E"/>
    <w:rsid w:val="000D667A"/>
    <w:rsid w:val="000E0560"/>
    <w:rsid w:val="000E1430"/>
    <w:rsid w:val="000E1E0A"/>
    <w:rsid w:val="000E59DB"/>
    <w:rsid w:val="000F1472"/>
    <w:rsid w:val="000F29E3"/>
    <w:rsid w:val="000F6835"/>
    <w:rsid w:val="0010786B"/>
    <w:rsid w:val="00121D39"/>
    <w:rsid w:val="001233ED"/>
    <w:rsid w:val="001252AA"/>
    <w:rsid w:val="00125F16"/>
    <w:rsid w:val="00127FB3"/>
    <w:rsid w:val="001330A0"/>
    <w:rsid w:val="00135D5E"/>
    <w:rsid w:val="00140D3D"/>
    <w:rsid w:val="00140DEC"/>
    <w:rsid w:val="00154443"/>
    <w:rsid w:val="001573A7"/>
    <w:rsid w:val="00162BC0"/>
    <w:rsid w:val="00177F4E"/>
    <w:rsid w:val="00193B67"/>
    <w:rsid w:val="001B1623"/>
    <w:rsid w:val="001B1C44"/>
    <w:rsid w:val="001B2DA3"/>
    <w:rsid w:val="001C23DE"/>
    <w:rsid w:val="001C3487"/>
    <w:rsid w:val="001C3933"/>
    <w:rsid w:val="001C3EF2"/>
    <w:rsid w:val="001C476E"/>
    <w:rsid w:val="001C64D1"/>
    <w:rsid w:val="001E2A18"/>
    <w:rsid w:val="001E4BD0"/>
    <w:rsid w:val="001E7979"/>
    <w:rsid w:val="001F02D4"/>
    <w:rsid w:val="001F4863"/>
    <w:rsid w:val="001F7BAC"/>
    <w:rsid w:val="00205900"/>
    <w:rsid w:val="00220341"/>
    <w:rsid w:val="002216F5"/>
    <w:rsid w:val="00223416"/>
    <w:rsid w:val="002361A4"/>
    <w:rsid w:val="002424F2"/>
    <w:rsid w:val="00255E94"/>
    <w:rsid w:val="0025630B"/>
    <w:rsid w:val="0026123D"/>
    <w:rsid w:val="00263160"/>
    <w:rsid w:val="00265DE0"/>
    <w:rsid w:val="0027786A"/>
    <w:rsid w:val="002836F7"/>
    <w:rsid w:val="0028594B"/>
    <w:rsid w:val="00286B6F"/>
    <w:rsid w:val="00292FDC"/>
    <w:rsid w:val="002950C5"/>
    <w:rsid w:val="002A02A3"/>
    <w:rsid w:val="002A4EED"/>
    <w:rsid w:val="002A58DF"/>
    <w:rsid w:val="002A5E9E"/>
    <w:rsid w:val="002B14AF"/>
    <w:rsid w:val="002B2000"/>
    <w:rsid w:val="002B20BD"/>
    <w:rsid w:val="002B6C68"/>
    <w:rsid w:val="002C0DDC"/>
    <w:rsid w:val="002C0F3B"/>
    <w:rsid w:val="002C6D51"/>
    <w:rsid w:val="002D44EA"/>
    <w:rsid w:val="002D4F09"/>
    <w:rsid w:val="002D53AD"/>
    <w:rsid w:val="002F35E3"/>
    <w:rsid w:val="002F3614"/>
    <w:rsid w:val="002F3AD3"/>
    <w:rsid w:val="002F5E20"/>
    <w:rsid w:val="002F7273"/>
    <w:rsid w:val="00300E04"/>
    <w:rsid w:val="00301BA6"/>
    <w:rsid w:val="00303B82"/>
    <w:rsid w:val="00311F03"/>
    <w:rsid w:val="003211EF"/>
    <w:rsid w:val="00322552"/>
    <w:rsid w:val="003249A1"/>
    <w:rsid w:val="0034216E"/>
    <w:rsid w:val="003455F7"/>
    <w:rsid w:val="003530FB"/>
    <w:rsid w:val="00353728"/>
    <w:rsid w:val="003545D3"/>
    <w:rsid w:val="00355034"/>
    <w:rsid w:val="003623F9"/>
    <w:rsid w:val="0036502E"/>
    <w:rsid w:val="003727D1"/>
    <w:rsid w:val="00374191"/>
    <w:rsid w:val="00377901"/>
    <w:rsid w:val="00382343"/>
    <w:rsid w:val="00383FC0"/>
    <w:rsid w:val="0038455E"/>
    <w:rsid w:val="0038726F"/>
    <w:rsid w:val="003A5003"/>
    <w:rsid w:val="003A701F"/>
    <w:rsid w:val="003B12C4"/>
    <w:rsid w:val="003B1973"/>
    <w:rsid w:val="003B443E"/>
    <w:rsid w:val="003B51A4"/>
    <w:rsid w:val="003C17D0"/>
    <w:rsid w:val="003C3814"/>
    <w:rsid w:val="003C5BFD"/>
    <w:rsid w:val="003C6DD3"/>
    <w:rsid w:val="003C7003"/>
    <w:rsid w:val="003C700F"/>
    <w:rsid w:val="003E5812"/>
    <w:rsid w:val="003E6418"/>
    <w:rsid w:val="003E662B"/>
    <w:rsid w:val="003F4E9E"/>
    <w:rsid w:val="0040417F"/>
    <w:rsid w:val="0040494C"/>
    <w:rsid w:val="00411595"/>
    <w:rsid w:val="00426FBB"/>
    <w:rsid w:val="004271F1"/>
    <w:rsid w:val="00431B76"/>
    <w:rsid w:val="00443377"/>
    <w:rsid w:val="00444EE9"/>
    <w:rsid w:val="00452E04"/>
    <w:rsid w:val="00455554"/>
    <w:rsid w:val="00457CC9"/>
    <w:rsid w:val="0046201D"/>
    <w:rsid w:val="00466D74"/>
    <w:rsid w:val="00483610"/>
    <w:rsid w:val="00491D2D"/>
    <w:rsid w:val="00493DF7"/>
    <w:rsid w:val="004A724E"/>
    <w:rsid w:val="004B1C2B"/>
    <w:rsid w:val="004B5368"/>
    <w:rsid w:val="004B6DA2"/>
    <w:rsid w:val="004B7B54"/>
    <w:rsid w:val="004C4427"/>
    <w:rsid w:val="004C76F2"/>
    <w:rsid w:val="004D4B19"/>
    <w:rsid w:val="004E2590"/>
    <w:rsid w:val="004E5E06"/>
    <w:rsid w:val="00500CB7"/>
    <w:rsid w:val="00501B2D"/>
    <w:rsid w:val="005054DF"/>
    <w:rsid w:val="00506BA4"/>
    <w:rsid w:val="00507112"/>
    <w:rsid w:val="00514F4A"/>
    <w:rsid w:val="00517E4F"/>
    <w:rsid w:val="00520F17"/>
    <w:rsid w:val="005210FC"/>
    <w:rsid w:val="00523726"/>
    <w:rsid w:val="005446F8"/>
    <w:rsid w:val="00544F95"/>
    <w:rsid w:val="00554B05"/>
    <w:rsid w:val="00572206"/>
    <w:rsid w:val="00575F52"/>
    <w:rsid w:val="005762C3"/>
    <w:rsid w:val="00584BD0"/>
    <w:rsid w:val="005A58F5"/>
    <w:rsid w:val="005B7B82"/>
    <w:rsid w:val="005C6428"/>
    <w:rsid w:val="005D166E"/>
    <w:rsid w:val="005F1782"/>
    <w:rsid w:val="005F78B7"/>
    <w:rsid w:val="00600CB6"/>
    <w:rsid w:val="00605AE2"/>
    <w:rsid w:val="006077DE"/>
    <w:rsid w:val="006078C5"/>
    <w:rsid w:val="006112EC"/>
    <w:rsid w:val="00611F53"/>
    <w:rsid w:val="00612D81"/>
    <w:rsid w:val="00620043"/>
    <w:rsid w:val="00623454"/>
    <w:rsid w:val="00624F71"/>
    <w:rsid w:val="00631E1F"/>
    <w:rsid w:val="00632A01"/>
    <w:rsid w:val="006339B9"/>
    <w:rsid w:val="0064078E"/>
    <w:rsid w:val="00640D76"/>
    <w:rsid w:val="00647E23"/>
    <w:rsid w:val="0065175C"/>
    <w:rsid w:val="00656A93"/>
    <w:rsid w:val="00661496"/>
    <w:rsid w:val="006639E9"/>
    <w:rsid w:val="0067230E"/>
    <w:rsid w:val="0067687F"/>
    <w:rsid w:val="00692A79"/>
    <w:rsid w:val="006955A6"/>
    <w:rsid w:val="006969CF"/>
    <w:rsid w:val="00697544"/>
    <w:rsid w:val="006A08F4"/>
    <w:rsid w:val="006A107E"/>
    <w:rsid w:val="006A7383"/>
    <w:rsid w:val="006B5633"/>
    <w:rsid w:val="006B5E06"/>
    <w:rsid w:val="006B60F5"/>
    <w:rsid w:val="006B7078"/>
    <w:rsid w:val="006C124A"/>
    <w:rsid w:val="006C3324"/>
    <w:rsid w:val="006C759D"/>
    <w:rsid w:val="006D201D"/>
    <w:rsid w:val="006D34B3"/>
    <w:rsid w:val="006E2124"/>
    <w:rsid w:val="006F090B"/>
    <w:rsid w:val="006F7EA7"/>
    <w:rsid w:val="007034F2"/>
    <w:rsid w:val="007061D0"/>
    <w:rsid w:val="0071037D"/>
    <w:rsid w:val="00711538"/>
    <w:rsid w:val="00712E41"/>
    <w:rsid w:val="00720703"/>
    <w:rsid w:val="0072587A"/>
    <w:rsid w:val="007277D9"/>
    <w:rsid w:val="007305C4"/>
    <w:rsid w:val="007307D3"/>
    <w:rsid w:val="00730B6D"/>
    <w:rsid w:val="00737DEB"/>
    <w:rsid w:val="00745B5B"/>
    <w:rsid w:val="00747B2E"/>
    <w:rsid w:val="00756086"/>
    <w:rsid w:val="00756F60"/>
    <w:rsid w:val="0076153C"/>
    <w:rsid w:val="00762336"/>
    <w:rsid w:val="00765702"/>
    <w:rsid w:val="00765CFB"/>
    <w:rsid w:val="0077042A"/>
    <w:rsid w:val="00773C68"/>
    <w:rsid w:val="007746EB"/>
    <w:rsid w:val="00777504"/>
    <w:rsid w:val="00796F08"/>
    <w:rsid w:val="007A051E"/>
    <w:rsid w:val="007A5B72"/>
    <w:rsid w:val="007A6CB2"/>
    <w:rsid w:val="007B04D2"/>
    <w:rsid w:val="007C3ED5"/>
    <w:rsid w:val="007C6C82"/>
    <w:rsid w:val="007D7E86"/>
    <w:rsid w:val="007E034F"/>
    <w:rsid w:val="007E2504"/>
    <w:rsid w:val="007F3824"/>
    <w:rsid w:val="007F5F58"/>
    <w:rsid w:val="0080673D"/>
    <w:rsid w:val="00807A4D"/>
    <w:rsid w:val="00810C86"/>
    <w:rsid w:val="00821060"/>
    <w:rsid w:val="00821A40"/>
    <w:rsid w:val="00834BF2"/>
    <w:rsid w:val="008370FB"/>
    <w:rsid w:val="00840016"/>
    <w:rsid w:val="00855E06"/>
    <w:rsid w:val="00865852"/>
    <w:rsid w:val="008660F9"/>
    <w:rsid w:val="00867099"/>
    <w:rsid w:val="0087326E"/>
    <w:rsid w:val="0087348E"/>
    <w:rsid w:val="00875705"/>
    <w:rsid w:val="0087634A"/>
    <w:rsid w:val="00885918"/>
    <w:rsid w:val="00891A4E"/>
    <w:rsid w:val="00894F08"/>
    <w:rsid w:val="00896D1D"/>
    <w:rsid w:val="008A2126"/>
    <w:rsid w:val="008A78EA"/>
    <w:rsid w:val="008C2EA2"/>
    <w:rsid w:val="008C3656"/>
    <w:rsid w:val="008C40E0"/>
    <w:rsid w:val="008C4CB6"/>
    <w:rsid w:val="008C71AD"/>
    <w:rsid w:val="008E0158"/>
    <w:rsid w:val="008E7B28"/>
    <w:rsid w:val="008F2AED"/>
    <w:rsid w:val="008F3E05"/>
    <w:rsid w:val="008F4B2D"/>
    <w:rsid w:val="00901D6E"/>
    <w:rsid w:val="00906B40"/>
    <w:rsid w:val="0091389B"/>
    <w:rsid w:val="00914EB8"/>
    <w:rsid w:val="00940B90"/>
    <w:rsid w:val="009418C2"/>
    <w:rsid w:val="00945B41"/>
    <w:rsid w:val="0095275D"/>
    <w:rsid w:val="0095553B"/>
    <w:rsid w:val="00960211"/>
    <w:rsid w:val="0096665B"/>
    <w:rsid w:val="009702B5"/>
    <w:rsid w:val="00981E11"/>
    <w:rsid w:val="009832D1"/>
    <w:rsid w:val="00986FD0"/>
    <w:rsid w:val="00992DE6"/>
    <w:rsid w:val="009937CC"/>
    <w:rsid w:val="00994D86"/>
    <w:rsid w:val="00996455"/>
    <w:rsid w:val="00997344"/>
    <w:rsid w:val="00997AF4"/>
    <w:rsid w:val="009A2550"/>
    <w:rsid w:val="009B13BB"/>
    <w:rsid w:val="009B3BAC"/>
    <w:rsid w:val="009B3DBA"/>
    <w:rsid w:val="009B50A2"/>
    <w:rsid w:val="009C0EF2"/>
    <w:rsid w:val="009C20BA"/>
    <w:rsid w:val="009C5D1A"/>
    <w:rsid w:val="009C67EB"/>
    <w:rsid w:val="009C7153"/>
    <w:rsid w:val="009D05E7"/>
    <w:rsid w:val="009D14D3"/>
    <w:rsid w:val="009D25B1"/>
    <w:rsid w:val="009D4FAE"/>
    <w:rsid w:val="009D6F96"/>
    <w:rsid w:val="009E33D6"/>
    <w:rsid w:val="009E5BD4"/>
    <w:rsid w:val="009F3962"/>
    <w:rsid w:val="009F6BCA"/>
    <w:rsid w:val="009F75F4"/>
    <w:rsid w:val="00A04131"/>
    <w:rsid w:val="00A127A6"/>
    <w:rsid w:val="00A17B4A"/>
    <w:rsid w:val="00A2275C"/>
    <w:rsid w:val="00A417BC"/>
    <w:rsid w:val="00A446A9"/>
    <w:rsid w:val="00A449F6"/>
    <w:rsid w:val="00A47CFE"/>
    <w:rsid w:val="00A557F1"/>
    <w:rsid w:val="00A57A05"/>
    <w:rsid w:val="00A612FC"/>
    <w:rsid w:val="00A63F6C"/>
    <w:rsid w:val="00A75342"/>
    <w:rsid w:val="00A76AC7"/>
    <w:rsid w:val="00A845A1"/>
    <w:rsid w:val="00A85845"/>
    <w:rsid w:val="00A874B4"/>
    <w:rsid w:val="00A87C29"/>
    <w:rsid w:val="00A93F4B"/>
    <w:rsid w:val="00A943D0"/>
    <w:rsid w:val="00A94BF5"/>
    <w:rsid w:val="00A975A2"/>
    <w:rsid w:val="00AA2FE2"/>
    <w:rsid w:val="00AB1098"/>
    <w:rsid w:val="00AB2FDA"/>
    <w:rsid w:val="00AC55C8"/>
    <w:rsid w:val="00AC6F65"/>
    <w:rsid w:val="00AD20FF"/>
    <w:rsid w:val="00AD59CA"/>
    <w:rsid w:val="00AD5C41"/>
    <w:rsid w:val="00AD6984"/>
    <w:rsid w:val="00AD7797"/>
    <w:rsid w:val="00AE0B08"/>
    <w:rsid w:val="00AE20E9"/>
    <w:rsid w:val="00AF00C6"/>
    <w:rsid w:val="00AF0CA1"/>
    <w:rsid w:val="00B038CE"/>
    <w:rsid w:val="00B04B95"/>
    <w:rsid w:val="00B20007"/>
    <w:rsid w:val="00B209EC"/>
    <w:rsid w:val="00B33C68"/>
    <w:rsid w:val="00B36621"/>
    <w:rsid w:val="00B4231D"/>
    <w:rsid w:val="00B42C6A"/>
    <w:rsid w:val="00B47DBC"/>
    <w:rsid w:val="00B52729"/>
    <w:rsid w:val="00B53B50"/>
    <w:rsid w:val="00B56FE5"/>
    <w:rsid w:val="00B60522"/>
    <w:rsid w:val="00B72CF5"/>
    <w:rsid w:val="00B77027"/>
    <w:rsid w:val="00B779A8"/>
    <w:rsid w:val="00B93131"/>
    <w:rsid w:val="00B96BB8"/>
    <w:rsid w:val="00BA22D4"/>
    <w:rsid w:val="00BB10C2"/>
    <w:rsid w:val="00BD1196"/>
    <w:rsid w:val="00BD56C9"/>
    <w:rsid w:val="00BE384C"/>
    <w:rsid w:val="00BE5E2B"/>
    <w:rsid w:val="00BF2052"/>
    <w:rsid w:val="00BF2C43"/>
    <w:rsid w:val="00C01B43"/>
    <w:rsid w:val="00C10114"/>
    <w:rsid w:val="00C12E3B"/>
    <w:rsid w:val="00C13392"/>
    <w:rsid w:val="00C13429"/>
    <w:rsid w:val="00C16C5F"/>
    <w:rsid w:val="00C17FF9"/>
    <w:rsid w:val="00C202FC"/>
    <w:rsid w:val="00C22E40"/>
    <w:rsid w:val="00C23E50"/>
    <w:rsid w:val="00C27FD9"/>
    <w:rsid w:val="00C307C8"/>
    <w:rsid w:val="00C35421"/>
    <w:rsid w:val="00C37217"/>
    <w:rsid w:val="00C43319"/>
    <w:rsid w:val="00C460B1"/>
    <w:rsid w:val="00C51E06"/>
    <w:rsid w:val="00C53B04"/>
    <w:rsid w:val="00C53C7E"/>
    <w:rsid w:val="00C561BD"/>
    <w:rsid w:val="00C63D69"/>
    <w:rsid w:val="00C662B1"/>
    <w:rsid w:val="00C67AF2"/>
    <w:rsid w:val="00C70D02"/>
    <w:rsid w:val="00C80355"/>
    <w:rsid w:val="00C82C48"/>
    <w:rsid w:val="00C846C5"/>
    <w:rsid w:val="00C84796"/>
    <w:rsid w:val="00C9033C"/>
    <w:rsid w:val="00C95F1C"/>
    <w:rsid w:val="00C970AE"/>
    <w:rsid w:val="00CA07D4"/>
    <w:rsid w:val="00CA2398"/>
    <w:rsid w:val="00CA43D0"/>
    <w:rsid w:val="00CB10DD"/>
    <w:rsid w:val="00CB59FC"/>
    <w:rsid w:val="00CC2BB5"/>
    <w:rsid w:val="00CC428D"/>
    <w:rsid w:val="00CC4523"/>
    <w:rsid w:val="00CD5CA6"/>
    <w:rsid w:val="00CE2314"/>
    <w:rsid w:val="00CF1B63"/>
    <w:rsid w:val="00D070B0"/>
    <w:rsid w:val="00D117D6"/>
    <w:rsid w:val="00D22764"/>
    <w:rsid w:val="00D245E0"/>
    <w:rsid w:val="00D265E5"/>
    <w:rsid w:val="00D26E56"/>
    <w:rsid w:val="00D33E73"/>
    <w:rsid w:val="00D35506"/>
    <w:rsid w:val="00D4552A"/>
    <w:rsid w:val="00D64D34"/>
    <w:rsid w:val="00D72AFE"/>
    <w:rsid w:val="00D769F7"/>
    <w:rsid w:val="00D91877"/>
    <w:rsid w:val="00DA0BE2"/>
    <w:rsid w:val="00DA5B56"/>
    <w:rsid w:val="00DA763B"/>
    <w:rsid w:val="00DB2A2F"/>
    <w:rsid w:val="00DB364E"/>
    <w:rsid w:val="00DB3CE0"/>
    <w:rsid w:val="00DB6273"/>
    <w:rsid w:val="00DB725C"/>
    <w:rsid w:val="00DC31AF"/>
    <w:rsid w:val="00DD3191"/>
    <w:rsid w:val="00DD3AB3"/>
    <w:rsid w:val="00DD697D"/>
    <w:rsid w:val="00DE49BD"/>
    <w:rsid w:val="00DF0050"/>
    <w:rsid w:val="00E13BF6"/>
    <w:rsid w:val="00E1455D"/>
    <w:rsid w:val="00E16384"/>
    <w:rsid w:val="00E23455"/>
    <w:rsid w:val="00E24D00"/>
    <w:rsid w:val="00E26C61"/>
    <w:rsid w:val="00E307E3"/>
    <w:rsid w:val="00E40723"/>
    <w:rsid w:val="00E501DD"/>
    <w:rsid w:val="00E6598F"/>
    <w:rsid w:val="00E67990"/>
    <w:rsid w:val="00E719C2"/>
    <w:rsid w:val="00E730C7"/>
    <w:rsid w:val="00E76268"/>
    <w:rsid w:val="00E775D1"/>
    <w:rsid w:val="00E82B61"/>
    <w:rsid w:val="00E82FC1"/>
    <w:rsid w:val="00E93FC7"/>
    <w:rsid w:val="00EB1EE0"/>
    <w:rsid w:val="00EB2A14"/>
    <w:rsid w:val="00EC2E76"/>
    <w:rsid w:val="00EC2FFE"/>
    <w:rsid w:val="00ED2630"/>
    <w:rsid w:val="00ED7BB0"/>
    <w:rsid w:val="00EE717C"/>
    <w:rsid w:val="00EE7D55"/>
    <w:rsid w:val="00EF0377"/>
    <w:rsid w:val="00EF287B"/>
    <w:rsid w:val="00EF2D92"/>
    <w:rsid w:val="00EF41FF"/>
    <w:rsid w:val="00EF48A7"/>
    <w:rsid w:val="00EF5065"/>
    <w:rsid w:val="00EF75B1"/>
    <w:rsid w:val="00F047AE"/>
    <w:rsid w:val="00F12855"/>
    <w:rsid w:val="00F14D88"/>
    <w:rsid w:val="00F17CC1"/>
    <w:rsid w:val="00F213E4"/>
    <w:rsid w:val="00F265E5"/>
    <w:rsid w:val="00F37859"/>
    <w:rsid w:val="00F409EE"/>
    <w:rsid w:val="00F40F9D"/>
    <w:rsid w:val="00F45ADF"/>
    <w:rsid w:val="00F545E9"/>
    <w:rsid w:val="00F55086"/>
    <w:rsid w:val="00F5594A"/>
    <w:rsid w:val="00F74154"/>
    <w:rsid w:val="00F75BB2"/>
    <w:rsid w:val="00F76432"/>
    <w:rsid w:val="00F82DBB"/>
    <w:rsid w:val="00F8352B"/>
    <w:rsid w:val="00F8432B"/>
    <w:rsid w:val="00F85679"/>
    <w:rsid w:val="00F94100"/>
    <w:rsid w:val="00FA4818"/>
    <w:rsid w:val="00FB08B1"/>
    <w:rsid w:val="00FB1F70"/>
    <w:rsid w:val="00FC3072"/>
    <w:rsid w:val="00FD6AE7"/>
    <w:rsid w:val="00FE1EE2"/>
    <w:rsid w:val="00FE6EA2"/>
    <w:rsid w:val="00FF26CF"/>
    <w:rsid w:val="00FF35AA"/>
    <w:rsid w:val="00FF3644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0AD"/>
  <w15:chartTrackingRefBased/>
  <w15:docId w15:val="{0F659132-4C17-4031-9054-4B6C9FB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2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76E"/>
    <w:pPr>
      <w:ind w:left="720"/>
      <w:contextualSpacing/>
    </w:pPr>
  </w:style>
  <w:style w:type="table" w:styleId="TableGrid">
    <w:name w:val="Table Grid"/>
    <w:basedOn w:val="TableNormal"/>
    <w:uiPriority w:val="39"/>
    <w:rsid w:val="006C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6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6C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2B"/>
  </w:style>
  <w:style w:type="paragraph" w:styleId="Footer">
    <w:name w:val="footer"/>
    <w:basedOn w:val="Normal"/>
    <w:link w:val="Foot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2B"/>
  </w:style>
  <w:style w:type="character" w:styleId="FollowedHyperlink">
    <w:name w:val="FollowedHyperlink"/>
    <w:basedOn w:val="DefaultParagraphFont"/>
    <w:uiPriority w:val="99"/>
    <w:semiHidden/>
    <w:unhideWhenUsed/>
    <w:rsid w:val="00133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30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98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811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wei/leukemia-classification/blob/main/features/cross_validation_results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wei/leukemia-classification/blob/main/features/jaccard.p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kigenes.org/e/gene/e/10123.html?vs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38/s41598-020-70832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wei/leukemia-classification/blob/main/features/train_results.p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owei/leukemia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6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563</cp:revision>
  <dcterms:created xsi:type="dcterms:W3CDTF">2020-12-12T06:01:00Z</dcterms:created>
  <dcterms:modified xsi:type="dcterms:W3CDTF">2020-12-17T03:51:00Z</dcterms:modified>
</cp:coreProperties>
</file>