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5275" w14:textId="77777777" w:rsidR="00DF1471" w:rsidRPr="00DF1471" w:rsidRDefault="00DF1471" w:rsidP="00DF1471">
      <w:pPr>
        <w:rPr>
          <w:b/>
          <w:bCs/>
        </w:rPr>
      </w:pPr>
      <w:r w:rsidRPr="00DF1471">
        <w:rPr>
          <w:b/>
          <w:bCs/>
        </w:rPr>
        <w:t>03 Functional Requirements Specification (FRS)</w:t>
      </w:r>
    </w:p>
    <w:p w14:paraId="54CB4525" w14:textId="77777777" w:rsidR="00DF1471" w:rsidRPr="00DF1471" w:rsidRDefault="00DF1471" w:rsidP="00DF1471">
      <w:r w:rsidRPr="00DF1471">
        <w:rPr>
          <w:b/>
          <w:bCs/>
        </w:rPr>
        <w:t>Project Name:</w:t>
      </w:r>
      <w:r w:rsidRPr="00DF1471">
        <w:t xml:space="preserve"> ABC Electronics Odoo ERP Implementation</w:t>
      </w:r>
    </w:p>
    <w:p w14:paraId="152872D6" w14:textId="77777777" w:rsidR="00DF1471" w:rsidRPr="00DF1471" w:rsidRDefault="00DF1471" w:rsidP="00DF1471">
      <w:r w:rsidRPr="00DF1471">
        <w:rPr>
          <w:b/>
          <w:bCs/>
        </w:rPr>
        <w:t>Client:</w:t>
      </w:r>
      <w:r w:rsidRPr="00DF1471">
        <w:t xml:space="preserve"> ABC Electronics Pvt Ltd</w:t>
      </w:r>
    </w:p>
    <w:p w14:paraId="4BCA3FC7" w14:textId="77777777" w:rsidR="00DF1471" w:rsidRPr="00DF1471" w:rsidRDefault="00DF1471" w:rsidP="00DF1471">
      <w:r w:rsidRPr="00DF1471">
        <w:rPr>
          <w:b/>
          <w:bCs/>
        </w:rPr>
        <w:t>Industry:</w:t>
      </w:r>
      <w:r w:rsidRPr="00DF1471">
        <w:t xml:space="preserve"> Electronics Wholesale and Retail</w:t>
      </w:r>
    </w:p>
    <w:p w14:paraId="28FD8C70" w14:textId="77777777" w:rsidR="00DF1471" w:rsidRPr="00DF1471" w:rsidRDefault="00DF1471" w:rsidP="00DF1471">
      <w:r w:rsidRPr="00DF1471">
        <w:rPr>
          <w:b/>
          <w:bCs/>
        </w:rPr>
        <w:t>Document Version:</w:t>
      </w:r>
      <w:r w:rsidRPr="00DF1471">
        <w:t xml:space="preserve"> 1.0</w:t>
      </w:r>
    </w:p>
    <w:p w14:paraId="2A0D2482" w14:textId="77777777" w:rsidR="00DF1471" w:rsidRPr="00DF1471" w:rsidRDefault="00DF1471" w:rsidP="00DF1471">
      <w:pPr>
        <w:rPr>
          <w:b/>
          <w:bCs/>
        </w:rPr>
      </w:pPr>
      <w:r w:rsidRPr="00DF1471">
        <w:rPr>
          <w:b/>
          <w:bCs/>
        </w:rPr>
        <w:t>1. Document Purpose &amp; Explanation</w:t>
      </w:r>
    </w:p>
    <w:p w14:paraId="553E4FF7" w14:textId="77777777" w:rsidR="00DF1471" w:rsidRPr="00DF1471" w:rsidRDefault="00DF1471" w:rsidP="00DF1471">
      <w:r w:rsidRPr="00DF1471">
        <w:t xml:space="preserve">The Functional Requirements Specification (FRS) translates the business needs identified in the BRD into specific, actionable system capabilities. It dictates exactly </w:t>
      </w:r>
      <w:r w:rsidRPr="00DF1471">
        <w:rPr>
          <w:i/>
          <w:iCs/>
        </w:rPr>
        <w:t>how</w:t>
      </w:r>
      <w:r w:rsidRPr="00DF1471">
        <w:t xml:space="preserve"> the Odoo ERP system will behave to solve the client's problems.</w:t>
      </w:r>
    </w:p>
    <w:p w14:paraId="528E8E2C" w14:textId="77777777" w:rsidR="00DF1471" w:rsidRPr="00DF1471" w:rsidRDefault="00DF1471" w:rsidP="00DF1471">
      <w:r w:rsidRPr="00DF1471">
        <w:rPr>
          <w:b/>
          <w:bCs/>
        </w:rPr>
        <w:t>Business Reasoning:</w:t>
      </w:r>
      <w:r w:rsidRPr="00DF1471">
        <w:t xml:space="preserve"> Developers and implementation consultants cannot build a system based on vague business goals like "improve inventory." The FRS breaks down exactly what buttons need to be clicked, what data is generated, and what the strict acceptance criteria are for project success.</w:t>
      </w:r>
    </w:p>
    <w:p w14:paraId="41F106D9" w14:textId="77777777" w:rsidR="00DF1471" w:rsidRPr="00DF1471" w:rsidRDefault="00DF1471" w:rsidP="00DF1471">
      <w:r w:rsidRPr="00DF1471">
        <w:rPr>
          <w:b/>
          <w:bCs/>
        </w:rPr>
        <w:t>Consultant Activities:</w:t>
      </w:r>
    </w:p>
    <w:p w14:paraId="56A09D01" w14:textId="77777777" w:rsidR="00DF1471" w:rsidRPr="00DF1471" w:rsidRDefault="00DF1471" w:rsidP="00DF1471">
      <w:pPr>
        <w:numPr>
          <w:ilvl w:val="0"/>
          <w:numId w:val="1"/>
        </w:numPr>
      </w:pPr>
      <w:r w:rsidRPr="00DF1471">
        <w:t>Map BRD pain points to standard Odoo "Out-of-the-Box" (OOTB) features.</w:t>
      </w:r>
    </w:p>
    <w:p w14:paraId="6AB417F6" w14:textId="77777777" w:rsidR="00DF1471" w:rsidRPr="00DF1471" w:rsidRDefault="00DF1471" w:rsidP="00DF1471">
      <w:pPr>
        <w:numPr>
          <w:ilvl w:val="0"/>
          <w:numId w:val="1"/>
        </w:numPr>
      </w:pPr>
      <w:r w:rsidRPr="00DF1471">
        <w:t>Define the system architecture and module dependencies.</w:t>
      </w:r>
    </w:p>
    <w:p w14:paraId="1A082817" w14:textId="77777777" w:rsidR="00DF1471" w:rsidRPr="00DF1471" w:rsidRDefault="00DF1471" w:rsidP="00DF1471">
      <w:pPr>
        <w:numPr>
          <w:ilvl w:val="0"/>
          <w:numId w:val="1"/>
        </w:numPr>
      </w:pPr>
      <w:r w:rsidRPr="00DF1471">
        <w:t>Write clear, testable acceptance criteria for every required feature.</w:t>
      </w:r>
    </w:p>
    <w:p w14:paraId="45F6A72A" w14:textId="77777777" w:rsidR="00DF1471" w:rsidRPr="00DF1471" w:rsidRDefault="00DF1471" w:rsidP="00DF1471">
      <w:pPr>
        <w:numPr>
          <w:ilvl w:val="0"/>
          <w:numId w:val="1"/>
        </w:numPr>
      </w:pPr>
      <w:r w:rsidRPr="00DF1471">
        <w:t>Conduct an FRS review session to secure technical sign-off from the client.</w:t>
      </w:r>
    </w:p>
    <w:p w14:paraId="2277C190" w14:textId="77777777" w:rsidR="00DF1471" w:rsidRPr="00DF1471" w:rsidRDefault="00DF1471" w:rsidP="00DF1471">
      <w:pPr>
        <w:rPr>
          <w:b/>
          <w:bCs/>
        </w:rPr>
      </w:pPr>
      <w:r w:rsidRPr="00DF1471">
        <w:rPr>
          <w:b/>
          <w:bCs/>
        </w:rPr>
        <w:t>2. Solution Design &amp; System Architecture</w:t>
      </w:r>
    </w:p>
    <w:p w14:paraId="674979D7" w14:textId="77777777" w:rsidR="00DF1471" w:rsidRPr="00DF1471" w:rsidRDefault="00DF1471" w:rsidP="00DF1471">
      <w:pPr>
        <w:rPr>
          <w:b/>
          <w:bCs/>
        </w:rPr>
      </w:pPr>
      <w:r w:rsidRPr="00DF1471">
        <w:rPr>
          <w:b/>
          <w:bCs/>
        </w:rPr>
        <w:t>2.1 Module Selection &amp; Dependencies</w:t>
      </w:r>
    </w:p>
    <w:p w14:paraId="08D426B8" w14:textId="77777777" w:rsidR="00DF1471" w:rsidRPr="00DF1471" w:rsidRDefault="00DF1471" w:rsidP="00DF1471">
      <w:r w:rsidRPr="00DF1471">
        <w:t>To satisfy the requirements with minimal custom coding, the following standard Odoo modules will be implemented:</w:t>
      </w:r>
    </w:p>
    <w:p w14:paraId="4DDE0CC0" w14:textId="77777777" w:rsidR="00DF1471" w:rsidRPr="00DF1471" w:rsidRDefault="00DF1471" w:rsidP="00DF1471">
      <w:pPr>
        <w:numPr>
          <w:ilvl w:val="0"/>
          <w:numId w:val="2"/>
        </w:numPr>
      </w:pPr>
      <w:r w:rsidRPr="00DF1471">
        <w:rPr>
          <w:b/>
          <w:bCs/>
        </w:rPr>
        <w:t>Front-Office:</w:t>
      </w:r>
      <w:r w:rsidRPr="00DF1471">
        <w:t xml:space="preserve"> CRM (depends on Contacts), Sales (depends on CRM, Products).</w:t>
      </w:r>
    </w:p>
    <w:p w14:paraId="5A9C0C86" w14:textId="77777777" w:rsidR="00DF1471" w:rsidRPr="00DF1471" w:rsidRDefault="00DF1471" w:rsidP="00DF1471">
      <w:pPr>
        <w:numPr>
          <w:ilvl w:val="0"/>
          <w:numId w:val="2"/>
        </w:numPr>
      </w:pPr>
      <w:r w:rsidRPr="00DF1471">
        <w:rPr>
          <w:b/>
          <w:bCs/>
        </w:rPr>
        <w:t>Back-Office:</w:t>
      </w:r>
      <w:r w:rsidRPr="00DF1471">
        <w:t xml:space="preserve"> Inventory (depends on Products), Purchase (depends on Inventory).</w:t>
      </w:r>
    </w:p>
    <w:p w14:paraId="2F99444D" w14:textId="77777777" w:rsidR="00DF1471" w:rsidRPr="00DF1471" w:rsidRDefault="00DF1471" w:rsidP="00DF1471">
      <w:pPr>
        <w:numPr>
          <w:ilvl w:val="0"/>
          <w:numId w:val="2"/>
        </w:numPr>
      </w:pPr>
      <w:r w:rsidRPr="00DF1471">
        <w:rPr>
          <w:b/>
          <w:bCs/>
        </w:rPr>
        <w:t>Finance &amp; Admin:</w:t>
      </w:r>
      <w:r w:rsidRPr="00DF1471">
        <w:t xml:space="preserve"> Invoicing/Basic Accounting (depends on Sales, Purchase), Employees (standalone).</w:t>
      </w:r>
    </w:p>
    <w:p w14:paraId="25DE0CB9" w14:textId="77777777" w:rsidR="00DF1471" w:rsidRPr="00DF1471" w:rsidRDefault="00DF1471" w:rsidP="00DF1471">
      <w:pPr>
        <w:rPr>
          <w:b/>
          <w:bCs/>
        </w:rPr>
      </w:pPr>
      <w:r w:rsidRPr="00DF1471">
        <w:rPr>
          <w:b/>
          <w:bCs/>
        </w:rPr>
        <w:t>2.2 System Architecture</w:t>
      </w:r>
    </w:p>
    <w:p w14:paraId="529AEB60" w14:textId="77777777" w:rsidR="00DF1471" w:rsidRPr="00DF1471" w:rsidRDefault="00DF1471" w:rsidP="00DF1471">
      <w:pPr>
        <w:numPr>
          <w:ilvl w:val="0"/>
          <w:numId w:val="3"/>
        </w:numPr>
      </w:pPr>
      <w:r w:rsidRPr="00DF1471">
        <w:rPr>
          <w:b/>
          <w:bCs/>
        </w:rPr>
        <w:t>Hosting:</w:t>
      </w:r>
      <w:r w:rsidRPr="00DF1471">
        <w:t xml:space="preserve"> Odoo Cloud (SaaS) to eliminate local server maintenance.</w:t>
      </w:r>
    </w:p>
    <w:p w14:paraId="1C44975F" w14:textId="77777777" w:rsidR="00DF1471" w:rsidRPr="00DF1471" w:rsidRDefault="00DF1471" w:rsidP="00DF1471">
      <w:pPr>
        <w:numPr>
          <w:ilvl w:val="0"/>
          <w:numId w:val="3"/>
        </w:numPr>
      </w:pPr>
      <w:r w:rsidRPr="00DF1471">
        <w:rPr>
          <w:b/>
          <w:bCs/>
        </w:rPr>
        <w:t>Localization:</w:t>
      </w:r>
      <w:r w:rsidRPr="00DF1471">
        <w:t xml:space="preserve"> Odoo Indian Localization package enabled by default to handle INR currency and standard GST tax frameworks automatically.</w:t>
      </w:r>
    </w:p>
    <w:p w14:paraId="0E6FD4A8" w14:textId="77777777" w:rsidR="00DF1471" w:rsidRPr="00DF1471" w:rsidRDefault="00DF1471" w:rsidP="00DF1471">
      <w:pPr>
        <w:numPr>
          <w:ilvl w:val="0"/>
          <w:numId w:val="3"/>
        </w:numPr>
      </w:pPr>
      <w:r w:rsidRPr="00DF1471">
        <w:rPr>
          <w:b/>
          <w:bCs/>
        </w:rPr>
        <w:lastRenderedPageBreak/>
        <w:t>Master Data Flow:</w:t>
      </w:r>
      <w:r w:rsidRPr="00DF1471">
        <w:t xml:space="preserve"> A unified "Partner" data model will be used. A single record will dictate whether a partner is a Customer, Vendor, or both, driven by the Sales/Purchase flags.</w:t>
      </w:r>
    </w:p>
    <w:p w14:paraId="733DECE5" w14:textId="77777777" w:rsidR="00DF1471" w:rsidRPr="00DF1471" w:rsidRDefault="00DF1471" w:rsidP="00DF1471">
      <w:pPr>
        <w:rPr>
          <w:b/>
          <w:bCs/>
        </w:rPr>
      </w:pPr>
      <w:r w:rsidRPr="00DF1471">
        <w:rPr>
          <w:b/>
          <w:bCs/>
        </w:rPr>
        <w:t>3. Detailed Functional Requirements</w:t>
      </w:r>
    </w:p>
    <w:p w14:paraId="29B6126A" w14:textId="77777777" w:rsidR="00DF1471" w:rsidRPr="00DF1471" w:rsidRDefault="00DF1471" w:rsidP="00DF1471">
      <w:pPr>
        <w:rPr>
          <w:b/>
          <w:bCs/>
        </w:rPr>
      </w:pPr>
      <w:r w:rsidRPr="00DF1471">
        <w:rPr>
          <w:b/>
          <w:bCs/>
        </w:rPr>
        <w:t>3.1 CRM Module</w:t>
      </w:r>
    </w:p>
    <w:tbl>
      <w:tblPr>
        <w:tblW w:w="0" w:type="auto"/>
        <w:tblCellSpacing w:w="15" w:type="dxa"/>
        <w:tblCellMar>
          <w:left w:w="0" w:type="dxa"/>
          <w:right w:w="0" w:type="dxa"/>
        </w:tblCellMar>
        <w:tblLook w:val="04A0" w:firstRow="1" w:lastRow="0" w:firstColumn="1" w:lastColumn="0" w:noHBand="0" w:noVBand="1"/>
      </w:tblPr>
      <w:tblGrid>
        <w:gridCol w:w="1089"/>
        <w:gridCol w:w="1895"/>
        <w:gridCol w:w="1211"/>
        <w:gridCol w:w="2152"/>
        <w:gridCol w:w="2663"/>
      </w:tblGrid>
      <w:tr w:rsidR="00DF1471" w:rsidRPr="00DF1471" w14:paraId="623037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D44D9" w14:textId="77777777" w:rsidR="00DF1471" w:rsidRPr="00DF1471" w:rsidRDefault="00DF1471" w:rsidP="00DF1471">
            <w:proofErr w:type="spellStart"/>
            <w:r w:rsidRPr="00DF1471">
              <w:rPr>
                <w:b/>
                <w:bCs/>
              </w:rPr>
              <w:t>Req</w:t>
            </w:r>
            <w:proofErr w:type="spellEnd"/>
            <w:r w:rsidRPr="00DF1471">
              <w:rPr>
                <w:b/>
                <w:bCs/>
              </w:rPr>
              <w:t xml:space="preser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71897" w14:textId="77777777" w:rsidR="00DF1471" w:rsidRPr="00DF1471" w:rsidRDefault="00DF1471" w:rsidP="00DF1471">
            <w:r w:rsidRPr="00DF1471">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737F0" w14:textId="77777777" w:rsidR="00DF1471" w:rsidRPr="00DF1471" w:rsidRDefault="00DF1471" w:rsidP="00DF1471">
            <w:r w:rsidRPr="00DF1471">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9DF49" w14:textId="77777777" w:rsidR="00DF1471" w:rsidRPr="00DF1471" w:rsidRDefault="00DF1471" w:rsidP="00DF1471">
            <w:r w:rsidRPr="00DF1471">
              <w:rPr>
                <w:b/>
                <w:bCs/>
              </w:rPr>
              <w:t>Business 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7B8FA" w14:textId="77777777" w:rsidR="00DF1471" w:rsidRPr="00DF1471" w:rsidRDefault="00DF1471" w:rsidP="00DF1471">
            <w:r w:rsidRPr="00DF1471">
              <w:rPr>
                <w:b/>
                <w:bCs/>
              </w:rPr>
              <w:t>Acceptance Criteria</w:t>
            </w:r>
          </w:p>
        </w:tc>
      </w:tr>
      <w:tr w:rsidR="00DF1471" w:rsidRPr="00DF1471" w14:paraId="0790D5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533FF" w14:textId="77777777" w:rsidR="00DF1471" w:rsidRPr="00DF1471" w:rsidRDefault="00DF1471" w:rsidP="00DF1471">
            <w:r w:rsidRPr="00DF1471">
              <w:rPr>
                <w:b/>
                <w:bCs/>
              </w:rPr>
              <w:t>FRS-CRM-01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8A6FD" w14:textId="77777777" w:rsidR="00DF1471" w:rsidRPr="00DF1471" w:rsidRDefault="00DF1471" w:rsidP="00DF1471">
            <w:r w:rsidRPr="00DF1471">
              <w:t>Kanban Pipeline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FA5F" w14:textId="77777777" w:rsidR="00DF1471" w:rsidRPr="00DF1471" w:rsidRDefault="00DF1471" w:rsidP="00DF1471">
            <w:r w:rsidRPr="00DF1471">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3ECC5" w14:textId="77777777" w:rsidR="00DF1471" w:rsidRPr="00DF1471" w:rsidRDefault="00DF1471" w:rsidP="00DF1471">
            <w:r w:rsidRPr="00DF1471">
              <w:t>Sales needs visual tracking of B2B deals to prevent dropped leads.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F2EBD" w14:textId="77777777" w:rsidR="00DF1471" w:rsidRPr="00DF1471" w:rsidRDefault="00DF1471" w:rsidP="00DF1471">
            <w:r w:rsidRPr="00DF1471">
              <w:t>User can view leads as cards and drag-and-drop them across custom stages: New, Qualified, Proposition, Won, Lost.</w:t>
            </w:r>
          </w:p>
        </w:tc>
      </w:tr>
      <w:tr w:rsidR="00DF1471" w:rsidRPr="00DF1471" w14:paraId="39138B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E7131" w14:textId="77777777" w:rsidR="00DF1471" w:rsidRPr="00DF1471" w:rsidRDefault="00DF1471" w:rsidP="00DF1471">
            <w:r w:rsidRPr="00DF1471">
              <w:rPr>
                <w:b/>
                <w:bCs/>
              </w:rPr>
              <w:t>FRS-CRM-02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942D7" w14:textId="77777777" w:rsidR="00DF1471" w:rsidRPr="00DF1471" w:rsidRDefault="00DF1471" w:rsidP="00DF1471">
            <w:r w:rsidRPr="00DF1471">
              <w:t>Seamless Quote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5E403" w14:textId="77777777" w:rsidR="00DF1471" w:rsidRPr="00DF1471" w:rsidRDefault="00DF1471" w:rsidP="00DF1471">
            <w:r w:rsidRPr="00DF1471">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8F985" w14:textId="77777777" w:rsidR="00DF1471" w:rsidRPr="00DF1471" w:rsidRDefault="00DF1471" w:rsidP="00DF1471">
            <w:r w:rsidRPr="00DF1471">
              <w:t>Eliminate manual re-entry of customer data from emails to Word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92028" w14:textId="77777777" w:rsidR="00DF1471" w:rsidRPr="00DF1471" w:rsidRDefault="00DF1471" w:rsidP="00DF1471">
            <w:r w:rsidRPr="00DF1471">
              <w:t>A "New Quotation" button must be available directly on the Opportunity record, auto-filling the Customer Name and Address into the draft quote.</w:t>
            </w:r>
          </w:p>
        </w:tc>
      </w:tr>
    </w:tbl>
    <w:p w14:paraId="3DD20598" w14:textId="77777777" w:rsidR="00DF1471" w:rsidRPr="00DF1471" w:rsidRDefault="00DF1471" w:rsidP="00DF1471">
      <w:pPr>
        <w:rPr>
          <w:b/>
          <w:bCs/>
        </w:rPr>
      </w:pPr>
      <w:r w:rsidRPr="00DF1471">
        <w:rPr>
          <w:b/>
          <w:bCs/>
        </w:rPr>
        <w:t>3.2 Sales Module</w:t>
      </w:r>
    </w:p>
    <w:tbl>
      <w:tblPr>
        <w:tblW w:w="0" w:type="auto"/>
        <w:tblCellSpacing w:w="15" w:type="dxa"/>
        <w:tblCellMar>
          <w:left w:w="0" w:type="dxa"/>
          <w:right w:w="0" w:type="dxa"/>
        </w:tblCellMar>
        <w:tblLook w:val="04A0" w:firstRow="1" w:lastRow="0" w:firstColumn="1" w:lastColumn="0" w:noHBand="0" w:noVBand="1"/>
      </w:tblPr>
      <w:tblGrid>
        <w:gridCol w:w="991"/>
        <w:gridCol w:w="1962"/>
        <w:gridCol w:w="1211"/>
        <w:gridCol w:w="2139"/>
        <w:gridCol w:w="2707"/>
      </w:tblGrid>
      <w:tr w:rsidR="00DF1471" w:rsidRPr="00DF1471" w14:paraId="549C96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D6EE9" w14:textId="77777777" w:rsidR="00DF1471" w:rsidRPr="00DF1471" w:rsidRDefault="00DF1471" w:rsidP="00DF1471">
            <w:proofErr w:type="spellStart"/>
            <w:r w:rsidRPr="00DF1471">
              <w:rPr>
                <w:b/>
                <w:bCs/>
              </w:rPr>
              <w:t>Req</w:t>
            </w:r>
            <w:proofErr w:type="spellEnd"/>
            <w:r w:rsidRPr="00DF1471">
              <w:rPr>
                <w:b/>
                <w:bCs/>
              </w:rPr>
              <w:t xml:space="preser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4C08E" w14:textId="77777777" w:rsidR="00DF1471" w:rsidRPr="00DF1471" w:rsidRDefault="00DF1471" w:rsidP="00DF1471">
            <w:r w:rsidRPr="00DF1471">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BCE3E" w14:textId="77777777" w:rsidR="00DF1471" w:rsidRPr="00DF1471" w:rsidRDefault="00DF1471" w:rsidP="00DF1471">
            <w:r w:rsidRPr="00DF1471">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40561" w14:textId="77777777" w:rsidR="00DF1471" w:rsidRPr="00DF1471" w:rsidRDefault="00DF1471" w:rsidP="00DF1471">
            <w:r w:rsidRPr="00DF1471">
              <w:rPr>
                <w:b/>
                <w:bCs/>
              </w:rPr>
              <w:t>Business 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F2071" w14:textId="77777777" w:rsidR="00DF1471" w:rsidRPr="00DF1471" w:rsidRDefault="00DF1471" w:rsidP="00DF1471">
            <w:r w:rsidRPr="00DF1471">
              <w:rPr>
                <w:b/>
                <w:bCs/>
              </w:rPr>
              <w:t>Acceptance Criteria</w:t>
            </w:r>
          </w:p>
        </w:tc>
      </w:tr>
      <w:tr w:rsidR="00DF1471" w:rsidRPr="00DF1471" w14:paraId="6EE91D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2D53A" w14:textId="77777777" w:rsidR="00DF1471" w:rsidRPr="00DF1471" w:rsidRDefault="00DF1471" w:rsidP="00DF1471">
            <w:r w:rsidRPr="00DF1471">
              <w:rPr>
                <w:b/>
                <w:bCs/>
              </w:rPr>
              <w:t>FRS-SAL-01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ACADF" w14:textId="77777777" w:rsidR="00DF1471" w:rsidRPr="00DF1471" w:rsidRDefault="00DF1471" w:rsidP="00DF1471">
            <w:r w:rsidRPr="00DF1471">
              <w:t>Automated Tax &amp; Margin Calculation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5745A" w14:textId="77777777" w:rsidR="00DF1471" w:rsidRPr="00DF1471" w:rsidRDefault="00DF1471" w:rsidP="00DF1471">
            <w:r w:rsidRPr="00DF1471">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D6208" w14:textId="77777777" w:rsidR="00DF1471" w:rsidRPr="00DF1471" w:rsidRDefault="00DF1471" w:rsidP="00DF1471">
            <w:r w:rsidRPr="00DF1471">
              <w:t>Prevent human error in GST calculations which lead to compliance risks.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6CCBD" w14:textId="77777777" w:rsidR="00DF1471" w:rsidRPr="00DF1471" w:rsidRDefault="00DF1471" w:rsidP="00DF1471">
            <w:r w:rsidRPr="00DF1471">
              <w:t xml:space="preserve">Adding a product to a Quote automatically applies the standard unit price and calculates the 18% GST based on the </w:t>
            </w:r>
            <w:r w:rsidRPr="00DF1471">
              <w:lastRenderedPageBreak/>
              <w:t>Partner's geographical state.</w:t>
            </w:r>
          </w:p>
        </w:tc>
      </w:tr>
      <w:tr w:rsidR="00DF1471" w:rsidRPr="00DF1471" w14:paraId="75B6DE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2F227" w14:textId="77777777" w:rsidR="00DF1471" w:rsidRPr="00DF1471" w:rsidRDefault="00DF1471" w:rsidP="00DF1471">
            <w:r w:rsidRPr="00DF1471">
              <w:rPr>
                <w:b/>
                <w:bCs/>
              </w:rPr>
              <w:lastRenderedPageBreak/>
              <w:t>FRS-SAL-02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06010" w14:textId="77777777" w:rsidR="00DF1471" w:rsidRPr="00DF1471" w:rsidRDefault="00DF1471" w:rsidP="00DF1471">
            <w:r w:rsidRPr="00DF1471">
              <w:t>Inventory Trigger on Order Confirmation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231DD" w14:textId="77777777" w:rsidR="00DF1471" w:rsidRPr="00DF1471" w:rsidRDefault="00DF1471" w:rsidP="00DF1471">
            <w:r w:rsidRPr="00DF1471">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AA4C" w14:textId="77777777" w:rsidR="00DF1471" w:rsidRPr="00DF1471" w:rsidRDefault="00DF1471" w:rsidP="00DF1471">
            <w:r w:rsidRPr="00DF1471">
              <w:t>Connect Sales directly to Warehouse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51C98" w14:textId="77777777" w:rsidR="00DF1471" w:rsidRPr="00DF1471" w:rsidRDefault="00DF1471" w:rsidP="00DF1471">
            <w:r w:rsidRPr="00DF1471">
              <w:t>Clicking "Confirm" on a Quotation changes the status to "Sales Order" and automatically generates a linked "Delivery Order" in the Inventory app.</w:t>
            </w:r>
          </w:p>
        </w:tc>
      </w:tr>
    </w:tbl>
    <w:p w14:paraId="0374ECA4" w14:textId="77777777" w:rsidR="00DF1471" w:rsidRPr="00DF1471" w:rsidRDefault="00DF1471" w:rsidP="00DF1471">
      <w:pPr>
        <w:rPr>
          <w:b/>
          <w:bCs/>
        </w:rPr>
      </w:pPr>
      <w:r w:rsidRPr="00DF1471">
        <w:rPr>
          <w:b/>
          <w:bCs/>
        </w:rPr>
        <w:t>3.3 Purchase Module</w:t>
      </w:r>
    </w:p>
    <w:tbl>
      <w:tblPr>
        <w:tblW w:w="0" w:type="auto"/>
        <w:tblCellSpacing w:w="15" w:type="dxa"/>
        <w:tblCellMar>
          <w:left w:w="0" w:type="dxa"/>
          <w:right w:w="0" w:type="dxa"/>
        </w:tblCellMar>
        <w:tblLook w:val="04A0" w:firstRow="1" w:lastRow="0" w:firstColumn="1" w:lastColumn="0" w:noHBand="0" w:noVBand="1"/>
      </w:tblPr>
      <w:tblGrid>
        <w:gridCol w:w="1019"/>
        <w:gridCol w:w="1876"/>
        <w:gridCol w:w="1211"/>
        <w:gridCol w:w="2421"/>
        <w:gridCol w:w="2483"/>
      </w:tblGrid>
      <w:tr w:rsidR="00DF1471" w:rsidRPr="00DF1471" w14:paraId="447928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6EFE0" w14:textId="77777777" w:rsidR="00DF1471" w:rsidRPr="00DF1471" w:rsidRDefault="00DF1471" w:rsidP="00DF1471">
            <w:proofErr w:type="spellStart"/>
            <w:r w:rsidRPr="00DF1471">
              <w:rPr>
                <w:b/>
                <w:bCs/>
              </w:rPr>
              <w:t>Req</w:t>
            </w:r>
            <w:proofErr w:type="spellEnd"/>
            <w:r w:rsidRPr="00DF1471">
              <w:rPr>
                <w:b/>
                <w:bCs/>
              </w:rPr>
              <w:t xml:space="preser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D22DE" w14:textId="77777777" w:rsidR="00DF1471" w:rsidRPr="00DF1471" w:rsidRDefault="00DF1471" w:rsidP="00DF1471">
            <w:r w:rsidRPr="00DF1471">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F64DC" w14:textId="77777777" w:rsidR="00DF1471" w:rsidRPr="00DF1471" w:rsidRDefault="00DF1471" w:rsidP="00DF1471">
            <w:r w:rsidRPr="00DF1471">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D06F7" w14:textId="77777777" w:rsidR="00DF1471" w:rsidRPr="00DF1471" w:rsidRDefault="00DF1471" w:rsidP="00DF1471">
            <w:r w:rsidRPr="00DF1471">
              <w:rPr>
                <w:b/>
                <w:bCs/>
              </w:rPr>
              <w:t>Business 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110AA" w14:textId="77777777" w:rsidR="00DF1471" w:rsidRPr="00DF1471" w:rsidRDefault="00DF1471" w:rsidP="00DF1471">
            <w:r w:rsidRPr="00DF1471">
              <w:rPr>
                <w:b/>
                <w:bCs/>
              </w:rPr>
              <w:t>Acceptance Criteria</w:t>
            </w:r>
          </w:p>
        </w:tc>
      </w:tr>
      <w:tr w:rsidR="00DF1471" w:rsidRPr="00DF1471" w14:paraId="55D21D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38D12" w14:textId="77777777" w:rsidR="00DF1471" w:rsidRPr="00DF1471" w:rsidRDefault="00DF1471" w:rsidP="00DF1471">
            <w:r w:rsidRPr="00DF1471">
              <w:rPr>
                <w:b/>
                <w:bCs/>
              </w:rPr>
              <w:t>FRS-PUR-01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7D33E" w14:textId="77777777" w:rsidR="00DF1471" w:rsidRPr="00DF1471" w:rsidRDefault="00DF1471" w:rsidP="00DF1471">
            <w:r w:rsidRPr="00DF1471">
              <w:t>Standardized RFQ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FB3FC" w14:textId="77777777" w:rsidR="00DF1471" w:rsidRPr="00DF1471" w:rsidRDefault="00DF1471" w:rsidP="00DF1471">
            <w:r w:rsidRPr="00DF1471">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8A8CF" w14:textId="77777777" w:rsidR="00DF1471" w:rsidRPr="00DF1471" w:rsidRDefault="00DF1471" w:rsidP="00DF1471">
            <w:r w:rsidRPr="00DF1471">
              <w:t>Eliminate informal phone/WhatsApp vendor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0D401" w14:textId="77777777" w:rsidR="00DF1471" w:rsidRPr="00DF1471" w:rsidRDefault="00DF1471" w:rsidP="00DF1471">
            <w:r w:rsidRPr="00DF1471">
              <w:t>Users can select a Vendor, add products, and generate a standardized PDF Request for Quotation (RFQ) directly from the system.</w:t>
            </w:r>
          </w:p>
        </w:tc>
      </w:tr>
      <w:tr w:rsidR="00DF1471" w:rsidRPr="00DF1471" w14:paraId="705A45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5457E" w14:textId="77777777" w:rsidR="00DF1471" w:rsidRPr="00DF1471" w:rsidRDefault="00DF1471" w:rsidP="00DF1471">
            <w:r w:rsidRPr="00DF1471">
              <w:rPr>
                <w:b/>
                <w:bCs/>
              </w:rPr>
              <w:t>FRS-PUR-02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7FB4B" w14:textId="77777777" w:rsidR="00DF1471" w:rsidRPr="00DF1471" w:rsidRDefault="00DF1471" w:rsidP="00DF1471">
            <w:r w:rsidRPr="00DF1471">
              <w:t>Inbound Receipt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04449" w14:textId="77777777" w:rsidR="00DF1471" w:rsidRPr="00DF1471" w:rsidRDefault="00DF1471" w:rsidP="00DF1471">
            <w:r w:rsidRPr="00DF1471">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88EC4" w14:textId="77777777" w:rsidR="00DF1471" w:rsidRPr="00DF1471" w:rsidRDefault="00DF1471" w:rsidP="00DF1471">
            <w:r w:rsidRPr="00DF1471">
              <w:t>Ensure warehouse is expecting inbound goods.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9E4C6" w14:textId="77777777" w:rsidR="00DF1471" w:rsidRPr="00DF1471" w:rsidRDefault="00DF1471" w:rsidP="00DF1471">
            <w:r w:rsidRPr="00DF1471">
              <w:t xml:space="preserve">Clicking "Confirm Order" on an RFQ changes it to a "Purchase Order" and instantly generates a linked "Receipt" </w:t>
            </w:r>
            <w:r w:rsidRPr="00DF1471">
              <w:lastRenderedPageBreak/>
              <w:t>document in the Inventory app.</w:t>
            </w:r>
          </w:p>
        </w:tc>
      </w:tr>
    </w:tbl>
    <w:p w14:paraId="521C2FCD" w14:textId="77777777" w:rsidR="00DF1471" w:rsidRPr="00DF1471" w:rsidRDefault="00DF1471" w:rsidP="00DF1471">
      <w:pPr>
        <w:rPr>
          <w:b/>
          <w:bCs/>
        </w:rPr>
      </w:pPr>
      <w:r w:rsidRPr="00DF1471">
        <w:rPr>
          <w:b/>
          <w:bCs/>
        </w:rPr>
        <w:lastRenderedPageBreak/>
        <w:t>3.4 Inventory Module</w:t>
      </w:r>
    </w:p>
    <w:tbl>
      <w:tblPr>
        <w:tblW w:w="0" w:type="auto"/>
        <w:tblCellSpacing w:w="15" w:type="dxa"/>
        <w:tblCellMar>
          <w:left w:w="0" w:type="dxa"/>
          <w:right w:w="0" w:type="dxa"/>
        </w:tblCellMar>
        <w:tblLook w:val="04A0" w:firstRow="1" w:lastRow="0" w:firstColumn="1" w:lastColumn="0" w:noHBand="0" w:noVBand="1"/>
      </w:tblPr>
      <w:tblGrid>
        <w:gridCol w:w="995"/>
        <w:gridCol w:w="1813"/>
        <w:gridCol w:w="1211"/>
        <w:gridCol w:w="2234"/>
        <w:gridCol w:w="2757"/>
      </w:tblGrid>
      <w:tr w:rsidR="00DF1471" w:rsidRPr="00DF1471" w14:paraId="091CD6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2B9B2" w14:textId="77777777" w:rsidR="00DF1471" w:rsidRPr="00DF1471" w:rsidRDefault="00DF1471" w:rsidP="00DF1471">
            <w:proofErr w:type="spellStart"/>
            <w:r w:rsidRPr="00DF1471">
              <w:rPr>
                <w:b/>
                <w:bCs/>
              </w:rPr>
              <w:t>Req</w:t>
            </w:r>
            <w:proofErr w:type="spellEnd"/>
            <w:r w:rsidRPr="00DF1471">
              <w:rPr>
                <w:b/>
                <w:bCs/>
              </w:rPr>
              <w:t xml:space="preser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A9C8F" w14:textId="77777777" w:rsidR="00DF1471" w:rsidRPr="00DF1471" w:rsidRDefault="00DF1471" w:rsidP="00DF1471">
            <w:r w:rsidRPr="00DF1471">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4EAF3" w14:textId="77777777" w:rsidR="00DF1471" w:rsidRPr="00DF1471" w:rsidRDefault="00DF1471" w:rsidP="00DF1471">
            <w:r w:rsidRPr="00DF1471">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2D52" w14:textId="77777777" w:rsidR="00DF1471" w:rsidRPr="00DF1471" w:rsidRDefault="00DF1471" w:rsidP="00DF1471">
            <w:r w:rsidRPr="00DF1471">
              <w:rPr>
                <w:b/>
                <w:bCs/>
              </w:rPr>
              <w:t>Business 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54960" w14:textId="77777777" w:rsidR="00DF1471" w:rsidRPr="00DF1471" w:rsidRDefault="00DF1471" w:rsidP="00DF1471">
            <w:r w:rsidRPr="00DF1471">
              <w:rPr>
                <w:b/>
                <w:bCs/>
              </w:rPr>
              <w:t>Acceptance Criteria</w:t>
            </w:r>
          </w:p>
        </w:tc>
      </w:tr>
      <w:tr w:rsidR="00DF1471" w:rsidRPr="00DF1471" w14:paraId="163B4D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2629C" w14:textId="77777777" w:rsidR="00DF1471" w:rsidRPr="00DF1471" w:rsidRDefault="00DF1471" w:rsidP="00DF1471">
            <w:r w:rsidRPr="00DF1471">
              <w:rPr>
                <w:b/>
                <w:bCs/>
              </w:rPr>
              <w:t>FRS-INV-01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DD424" w14:textId="77777777" w:rsidR="00DF1471" w:rsidRPr="00DF1471" w:rsidRDefault="00DF1471" w:rsidP="00DF1471">
            <w:r w:rsidRPr="00DF1471">
              <w:t>Real-Time Stock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17E9" w14:textId="77777777" w:rsidR="00DF1471" w:rsidRPr="00DF1471" w:rsidRDefault="00DF1471" w:rsidP="00DF1471">
            <w:r w:rsidRPr="00DF1471">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20D47" w14:textId="77777777" w:rsidR="00DF1471" w:rsidRPr="00DF1471" w:rsidRDefault="00DF1471" w:rsidP="00DF1471">
            <w:r w:rsidRPr="00DF1471">
              <w:t>Provide the CEO with instant visibility into warehouse net worth.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42924" w14:textId="77777777" w:rsidR="00DF1471" w:rsidRPr="00DF1471" w:rsidRDefault="00DF1471" w:rsidP="00DF1471">
            <w:r w:rsidRPr="00DF1471">
              <w:t>Validating an Inbound Receipt automatically increases "On Hand" quantity; validating an Outbound Delivery automatically decreases it.</w:t>
            </w:r>
          </w:p>
        </w:tc>
      </w:tr>
      <w:tr w:rsidR="00DF1471" w:rsidRPr="00DF1471" w14:paraId="2B943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497E5" w14:textId="77777777" w:rsidR="00DF1471" w:rsidRPr="00DF1471" w:rsidRDefault="00DF1471" w:rsidP="00DF1471">
            <w:r w:rsidRPr="00DF1471">
              <w:rPr>
                <w:b/>
                <w:bCs/>
              </w:rPr>
              <w:t>FRS-INV-02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43802" w14:textId="77777777" w:rsidR="00DF1471" w:rsidRPr="00DF1471" w:rsidRDefault="00DF1471" w:rsidP="00DF1471">
            <w:r w:rsidRPr="00DF1471">
              <w:t>Stock Reservation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57C78" w14:textId="77777777" w:rsidR="00DF1471" w:rsidRPr="00DF1471" w:rsidRDefault="00DF1471" w:rsidP="00DF1471">
            <w:r w:rsidRPr="00DF1471">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4D5F9" w14:textId="77777777" w:rsidR="00DF1471" w:rsidRPr="00DF1471" w:rsidRDefault="00DF1471" w:rsidP="00DF1471">
            <w:r w:rsidRPr="00DF1471">
              <w:t>Prevent Sales from selling stock that is already promised to another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164C8" w14:textId="77777777" w:rsidR="00DF1471" w:rsidRPr="00DF1471" w:rsidRDefault="00DF1471" w:rsidP="00DF1471">
            <w:r w:rsidRPr="00DF1471">
              <w:t>When a Delivery Order is generated, the required quantity is automatically moved from "Available" to "Reserved" status.</w:t>
            </w:r>
          </w:p>
        </w:tc>
      </w:tr>
    </w:tbl>
    <w:p w14:paraId="70056BBE" w14:textId="77777777" w:rsidR="00DF1471" w:rsidRPr="00DF1471" w:rsidRDefault="00DF1471" w:rsidP="00DF1471">
      <w:pPr>
        <w:rPr>
          <w:b/>
          <w:bCs/>
        </w:rPr>
      </w:pPr>
      <w:r w:rsidRPr="00DF1471">
        <w:rPr>
          <w:b/>
          <w:bCs/>
        </w:rPr>
        <w:t>3.5 HR Module</w:t>
      </w:r>
    </w:p>
    <w:tbl>
      <w:tblPr>
        <w:tblW w:w="0" w:type="auto"/>
        <w:tblCellSpacing w:w="15" w:type="dxa"/>
        <w:tblCellMar>
          <w:left w:w="0" w:type="dxa"/>
          <w:right w:w="0" w:type="dxa"/>
        </w:tblCellMar>
        <w:tblLook w:val="04A0" w:firstRow="1" w:lastRow="0" w:firstColumn="1" w:lastColumn="0" w:noHBand="0" w:noVBand="1"/>
      </w:tblPr>
      <w:tblGrid>
        <w:gridCol w:w="1014"/>
        <w:gridCol w:w="1906"/>
        <w:gridCol w:w="1211"/>
        <w:gridCol w:w="2135"/>
        <w:gridCol w:w="2744"/>
      </w:tblGrid>
      <w:tr w:rsidR="00DF1471" w:rsidRPr="00DF1471" w14:paraId="6903C9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34BDD" w14:textId="77777777" w:rsidR="00DF1471" w:rsidRPr="00DF1471" w:rsidRDefault="00DF1471" w:rsidP="00DF1471">
            <w:proofErr w:type="spellStart"/>
            <w:r w:rsidRPr="00DF1471">
              <w:rPr>
                <w:b/>
                <w:bCs/>
              </w:rPr>
              <w:t>Req</w:t>
            </w:r>
            <w:proofErr w:type="spellEnd"/>
            <w:r w:rsidRPr="00DF1471">
              <w:rPr>
                <w:b/>
                <w:bCs/>
              </w:rPr>
              <w:t xml:space="preser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2303B" w14:textId="77777777" w:rsidR="00DF1471" w:rsidRPr="00DF1471" w:rsidRDefault="00DF1471" w:rsidP="00DF1471">
            <w:r w:rsidRPr="00DF1471">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12431" w14:textId="77777777" w:rsidR="00DF1471" w:rsidRPr="00DF1471" w:rsidRDefault="00DF1471" w:rsidP="00DF1471">
            <w:r w:rsidRPr="00DF1471">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6670F" w14:textId="77777777" w:rsidR="00DF1471" w:rsidRPr="00DF1471" w:rsidRDefault="00DF1471" w:rsidP="00DF1471">
            <w:r w:rsidRPr="00DF1471">
              <w:rPr>
                <w:b/>
                <w:bCs/>
              </w:rPr>
              <w:t>Business 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7C92" w14:textId="77777777" w:rsidR="00DF1471" w:rsidRPr="00DF1471" w:rsidRDefault="00DF1471" w:rsidP="00DF1471">
            <w:r w:rsidRPr="00DF1471">
              <w:rPr>
                <w:b/>
                <w:bCs/>
              </w:rPr>
              <w:t>Acceptance Criteria</w:t>
            </w:r>
          </w:p>
        </w:tc>
      </w:tr>
      <w:tr w:rsidR="00DF1471" w:rsidRPr="00DF1471" w14:paraId="58EB4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4723D" w14:textId="77777777" w:rsidR="00DF1471" w:rsidRPr="00DF1471" w:rsidRDefault="00DF1471" w:rsidP="00DF1471">
            <w:r w:rsidRPr="00DF1471">
              <w:rPr>
                <w:b/>
                <w:bCs/>
              </w:rPr>
              <w:t>FRS-HR-01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F5C2A" w14:textId="77777777" w:rsidR="00DF1471" w:rsidRPr="00DF1471" w:rsidRDefault="00DF1471" w:rsidP="00DF1471">
            <w:r w:rsidRPr="00DF1471">
              <w:t>Centralized Employee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F6E1B" w14:textId="77777777" w:rsidR="00DF1471" w:rsidRPr="00DF1471" w:rsidRDefault="00DF1471" w:rsidP="00DF1471">
            <w:r w:rsidRPr="00DF1471">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FDA26" w14:textId="77777777" w:rsidR="00DF1471" w:rsidRPr="00DF1471" w:rsidRDefault="00DF1471" w:rsidP="00DF1471">
            <w:r w:rsidRPr="00DF1471">
              <w:t>Replace scattered contact lists for internal 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0C38F" w14:textId="77777777" w:rsidR="00DF1471" w:rsidRPr="00DF1471" w:rsidRDefault="00DF1471" w:rsidP="00DF1471">
            <w:r w:rsidRPr="00DF1471">
              <w:t>System must store Employee Name, Work Email, Job Position, and Department (e.g., Sales, Warehouse).</w:t>
            </w:r>
          </w:p>
        </w:tc>
      </w:tr>
    </w:tbl>
    <w:p w14:paraId="5591F1DC" w14:textId="77777777" w:rsidR="00DF1471" w:rsidRPr="00DF1471" w:rsidRDefault="00DF1471" w:rsidP="00DF1471">
      <w:pPr>
        <w:rPr>
          <w:b/>
          <w:bCs/>
        </w:rPr>
      </w:pPr>
      <w:r w:rsidRPr="00DF1471">
        <w:rPr>
          <w:b/>
          <w:bCs/>
        </w:rPr>
        <w:t>3.6 Accounting / Invoicing Workflow</w:t>
      </w:r>
    </w:p>
    <w:tbl>
      <w:tblPr>
        <w:tblW w:w="0" w:type="auto"/>
        <w:tblCellSpacing w:w="15" w:type="dxa"/>
        <w:tblCellMar>
          <w:left w:w="0" w:type="dxa"/>
          <w:right w:w="0" w:type="dxa"/>
        </w:tblCellMar>
        <w:tblLook w:val="04A0" w:firstRow="1" w:lastRow="0" w:firstColumn="1" w:lastColumn="0" w:noHBand="0" w:noVBand="1"/>
      </w:tblPr>
      <w:tblGrid>
        <w:gridCol w:w="1063"/>
        <w:gridCol w:w="1814"/>
        <w:gridCol w:w="1211"/>
        <w:gridCol w:w="2144"/>
        <w:gridCol w:w="2778"/>
      </w:tblGrid>
      <w:tr w:rsidR="00DF1471" w:rsidRPr="00DF1471" w14:paraId="1371EB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877B6" w14:textId="77777777" w:rsidR="00DF1471" w:rsidRPr="00DF1471" w:rsidRDefault="00DF1471" w:rsidP="00DF1471">
            <w:proofErr w:type="spellStart"/>
            <w:r w:rsidRPr="00DF1471">
              <w:rPr>
                <w:b/>
                <w:bCs/>
              </w:rPr>
              <w:lastRenderedPageBreak/>
              <w:t>Req</w:t>
            </w:r>
            <w:proofErr w:type="spellEnd"/>
            <w:r w:rsidRPr="00DF1471">
              <w:rPr>
                <w:b/>
                <w:bCs/>
              </w:rPr>
              <w:t xml:space="preserv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56573" w14:textId="77777777" w:rsidR="00DF1471" w:rsidRPr="00DF1471" w:rsidRDefault="00DF1471" w:rsidP="00DF1471">
            <w:r w:rsidRPr="00DF1471">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1A893" w14:textId="77777777" w:rsidR="00DF1471" w:rsidRPr="00DF1471" w:rsidRDefault="00DF1471" w:rsidP="00DF1471">
            <w:r w:rsidRPr="00DF1471">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CC0EE" w14:textId="77777777" w:rsidR="00DF1471" w:rsidRPr="00DF1471" w:rsidRDefault="00DF1471" w:rsidP="00DF1471">
            <w:r w:rsidRPr="00DF1471">
              <w:rPr>
                <w:b/>
                <w:bCs/>
              </w:rPr>
              <w:t>Business 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246C5" w14:textId="77777777" w:rsidR="00DF1471" w:rsidRPr="00DF1471" w:rsidRDefault="00DF1471" w:rsidP="00DF1471">
            <w:r w:rsidRPr="00DF1471">
              <w:rPr>
                <w:b/>
                <w:bCs/>
              </w:rPr>
              <w:t>Acceptance Criteria</w:t>
            </w:r>
          </w:p>
        </w:tc>
      </w:tr>
      <w:tr w:rsidR="00DF1471" w:rsidRPr="00DF1471" w14:paraId="38AF18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FACCD" w14:textId="77777777" w:rsidR="00DF1471" w:rsidRPr="00DF1471" w:rsidRDefault="00DF1471" w:rsidP="00DF1471">
            <w:r w:rsidRPr="00DF1471">
              <w:rPr>
                <w:b/>
                <w:bCs/>
              </w:rPr>
              <w:t>FRS-ACC-01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4EFAB" w14:textId="77777777" w:rsidR="00DF1471" w:rsidRPr="00DF1471" w:rsidRDefault="00DF1471" w:rsidP="00DF1471">
            <w:r w:rsidRPr="00DF1471">
              <w:t>1-Click Customer Invoicing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B39A0" w14:textId="77777777" w:rsidR="00DF1471" w:rsidRPr="00DF1471" w:rsidRDefault="00DF1471" w:rsidP="00DF1471">
            <w:r w:rsidRPr="00DF1471">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EAC68" w14:textId="77777777" w:rsidR="00DF1471" w:rsidRPr="00DF1471" w:rsidRDefault="00DF1471" w:rsidP="00DF1471">
            <w:r w:rsidRPr="00DF1471">
              <w:t>Reduce the 10-day delay in reconciling sales with accounting.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8E03C" w14:textId="77777777" w:rsidR="00DF1471" w:rsidRPr="00DF1471" w:rsidRDefault="00DF1471" w:rsidP="00DF1471">
            <w:r w:rsidRPr="00DF1471">
              <w:t>From a confirmed Sales Order, a user can generate a Draft Invoice that perfectly mirrors the ordered products, quantities, and calculated GST.</w:t>
            </w:r>
          </w:p>
        </w:tc>
      </w:tr>
      <w:tr w:rsidR="00DF1471" w:rsidRPr="00DF1471" w14:paraId="74B2E6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C1056" w14:textId="77777777" w:rsidR="00DF1471" w:rsidRPr="00DF1471" w:rsidRDefault="00DF1471" w:rsidP="00DF1471">
            <w:r w:rsidRPr="00DF1471">
              <w:rPr>
                <w:b/>
                <w:bCs/>
              </w:rPr>
              <w:t>FRS-ACC-02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B6EE3" w14:textId="77777777" w:rsidR="00DF1471" w:rsidRPr="00DF1471" w:rsidRDefault="00DF1471" w:rsidP="00DF1471">
            <w:r w:rsidRPr="00DF1471">
              <w:t>Payment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9C46B" w14:textId="77777777" w:rsidR="00DF1471" w:rsidRPr="00DF1471" w:rsidRDefault="00DF1471" w:rsidP="00DF1471">
            <w:r w:rsidRPr="00DF1471">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1216E" w14:textId="77777777" w:rsidR="00DF1471" w:rsidRPr="00DF1471" w:rsidRDefault="00DF1471" w:rsidP="00DF1471">
            <w:r w:rsidRPr="00DF1471">
              <w:t>Track Accounts Receivable accurately.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234C" w14:textId="77777777" w:rsidR="00DF1471" w:rsidRPr="00DF1471" w:rsidRDefault="00DF1471" w:rsidP="00DF1471">
            <w:r w:rsidRPr="00DF1471">
              <w:t>Once an invoice is confirmed, the user can click "Register Payment," select the Bank journal, and change the invoice status to "Paid."</w:t>
            </w:r>
          </w:p>
        </w:tc>
      </w:tr>
    </w:tbl>
    <w:p w14:paraId="0E33AA27" w14:textId="77777777" w:rsidR="00DF1471" w:rsidRPr="00DF1471" w:rsidRDefault="00DF1471" w:rsidP="00DF1471">
      <w:pPr>
        <w:rPr>
          <w:b/>
          <w:bCs/>
        </w:rPr>
      </w:pPr>
      <w:r w:rsidRPr="00DF1471">
        <w:rPr>
          <w:b/>
          <w:bCs/>
        </w:rPr>
        <w:t>4. Deliverables &amp; Risks</w:t>
      </w:r>
    </w:p>
    <w:p w14:paraId="6F13611F" w14:textId="77777777" w:rsidR="00DF1471" w:rsidRPr="00DF1471" w:rsidRDefault="00DF1471" w:rsidP="00DF1471">
      <w:pPr>
        <w:numPr>
          <w:ilvl w:val="0"/>
          <w:numId w:val="4"/>
        </w:numPr>
      </w:pPr>
      <w:r w:rsidRPr="00DF1471">
        <w:rPr>
          <w:b/>
          <w:bCs/>
        </w:rPr>
        <w:t>Deliverables:</w:t>
      </w:r>
      <w:r w:rsidRPr="00DF1471">
        <w:t xml:space="preserve"> The finalized FRS document, providing the exact blueprint for system configuration.</w:t>
      </w:r>
    </w:p>
    <w:p w14:paraId="5581E2FD" w14:textId="77777777" w:rsidR="00DF1471" w:rsidRPr="00DF1471" w:rsidRDefault="00DF1471" w:rsidP="00DF1471">
      <w:pPr>
        <w:numPr>
          <w:ilvl w:val="0"/>
          <w:numId w:val="4"/>
        </w:numPr>
      </w:pPr>
      <w:r w:rsidRPr="00DF1471">
        <w:rPr>
          <w:b/>
          <w:bCs/>
        </w:rPr>
        <w:t>Risks:</w:t>
      </w:r>
    </w:p>
    <w:p w14:paraId="72EDE025" w14:textId="77777777" w:rsidR="00DF1471" w:rsidRPr="00DF1471" w:rsidRDefault="00DF1471" w:rsidP="00DF1471">
      <w:pPr>
        <w:numPr>
          <w:ilvl w:val="1"/>
          <w:numId w:val="4"/>
        </w:numPr>
      </w:pPr>
      <w:r w:rsidRPr="00DF1471">
        <w:rPr>
          <w:b/>
          <w:bCs/>
        </w:rPr>
        <w:t>Scope Creep:</w:t>
      </w:r>
      <w:r w:rsidRPr="00DF1471">
        <w:t xml:space="preserve"> If the client requests a feature not listed in this document (e.g., automated barcode scanning) after sign-off, it will impact the timeline.</w:t>
      </w:r>
    </w:p>
    <w:p w14:paraId="2ABCDC49" w14:textId="77777777" w:rsidR="00DF1471" w:rsidRPr="00DF1471" w:rsidRDefault="00DF1471" w:rsidP="00DF1471">
      <w:pPr>
        <w:numPr>
          <w:ilvl w:val="1"/>
          <w:numId w:val="4"/>
        </w:numPr>
      </w:pPr>
      <w:r w:rsidRPr="00DF1471">
        <w:rPr>
          <w:b/>
          <w:bCs/>
        </w:rPr>
        <w:t>Mitigation:</w:t>
      </w:r>
      <w:r w:rsidRPr="00DF1471">
        <w:t xml:space="preserve"> Any deviations from this FRS will require a formal Change Request and impact analysis.</w:t>
      </w:r>
    </w:p>
    <w:p w14:paraId="2A5BA547" w14:textId="77777777" w:rsidR="00DF1471" w:rsidRPr="00DF1471" w:rsidRDefault="00DF1471" w:rsidP="00DF1471">
      <w:pPr>
        <w:rPr>
          <w:b/>
          <w:bCs/>
        </w:rPr>
      </w:pPr>
      <w:r w:rsidRPr="00DF1471">
        <w:rPr>
          <w:b/>
          <w:bCs/>
        </w:rPr>
        <w:t>5. Consultant Notes &amp; Best Practices</w:t>
      </w:r>
    </w:p>
    <w:p w14:paraId="18E05695" w14:textId="77777777" w:rsidR="00DF1471" w:rsidRPr="00DF1471" w:rsidRDefault="00DF1471" w:rsidP="00DF1471">
      <w:pPr>
        <w:numPr>
          <w:ilvl w:val="0"/>
          <w:numId w:val="5"/>
        </w:numPr>
      </w:pPr>
      <w:r w:rsidRPr="00DF1471">
        <w:rPr>
          <w:b/>
          <w:bCs/>
        </w:rPr>
        <w:t>Best Practice - Stick to Standard:</w:t>
      </w:r>
      <w:r w:rsidRPr="00DF1471">
        <w:t xml:space="preserve"> Notice that every requirement listed above can be satisfied by Odoo's standard features. A major beginner mistake is agreeing to write custom Python code for a client before fully exhausting the standard configuration options.</w:t>
      </w:r>
    </w:p>
    <w:p w14:paraId="71665809" w14:textId="77777777" w:rsidR="00DF1471" w:rsidRPr="00DF1471" w:rsidRDefault="00DF1471" w:rsidP="00DF1471">
      <w:pPr>
        <w:numPr>
          <w:ilvl w:val="0"/>
          <w:numId w:val="5"/>
        </w:numPr>
      </w:pPr>
      <w:r w:rsidRPr="00DF1471">
        <w:rPr>
          <w:b/>
          <w:bCs/>
        </w:rPr>
        <w:t>Best Practice - Traceability:</w:t>
      </w:r>
      <w:r w:rsidRPr="00DF1471">
        <w:t xml:space="preserve"> Every FRS item must directly trace back to a pain point in the BRD. For example, FRS-SAL-01 exists specifically to solve the manual calculation errors identified in the BRD during Rahul's interview.</w:t>
      </w:r>
    </w:p>
    <w:p w14:paraId="512A88B3"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43C3"/>
    <w:multiLevelType w:val="multilevel"/>
    <w:tmpl w:val="CA4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C2E12"/>
    <w:multiLevelType w:val="multilevel"/>
    <w:tmpl w:val="2AE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80EA7"/>
    <w:multiLevelType w:val="multilevel"/>
    <w:tmpl w:val="A7AC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10913"/>
    <w:multiLevelType w:val="multilevel"/>
    <w:tmpl w:val="914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0017D"/>
    <w:multiLevelType w:val="multilevel"/>
    <w:tmpl w:val="A6C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735992">
    <w:abstractNumId w:val="1"/>
  </w:num>
  <w:num w:numId="2" w16cid:durableId="23868725">
    <w:abstractNumId w:val="0"/>
  </w:num>
  <w:num w:numId="3" w16cid:durableId="1371413372">
    <w:abstractNumId w:val="3"/>
  </w:num>
  <w:num w:numId="4" w16cid:durableId="1765613412">
    <w:abstractNumId w:val="2"/>
  </w:num>
  <w:num w:numId="5" w16cid:durableId="1791706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71"/>
    <w:rsid w:val="00323A9D"/>
    <w:rsid w:val="00AE3F33"/>
    <w:rsid w:val="00AE550C"/>
    <w:rsid w:val="00B329B7"/>
    <w:rsid w:val="00DF1471"/>
    <w:rsid w:val="00FA4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CF33"/>
  <w15:chartTrackingRefBased/>
  <w15:docId w15:val="{EA6584A7-B03E-4252-80E0-BE2BB412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471"/>
    <w:rPr>
      <w:rFonts w:eastAsiaTheme="majorEastAsia" w:cstheme="majorBidi"/>
      <w:color w:val="272727" w:themeColor="text1" w:themeTint="D8"/>
    </w:rPr>
  </w:style>
  <w:style w:type="paragraph" w:styleId="Title">
    <w:name w:val="Title"/>
    <w:basedOn w:val="Normal"/>
    <w:next w:val="Normal"/>
    <w:link w:val="TitleChar"/>
    <w:uiPriority w:val="10"/>
    <w:qFormat/>
    <w:rsid w:val="00DF1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471"/>
    <w:pPr>
      <w:spacing w:before="160"/>
      <w:jc w:val="center"/>
    </w:pPr>
    <w:rPr>
      <w:i/>
      <w:iCs/>
      <w:color w:val="404040" w:themeColor="text1" w:themeTint="BF"/>
    </w:rPr>
  </w:style>
  <w:style w:type="character" w:customStyle="1" w:styleId="QuoteChar">
    <w:name w:val="Quote Char"/>
    <w:basedOn w:val="DefaultParagraphFont"/>
    <w:link w:val="Quote"/>
    <w:uiPriority w:val="29"/>
    <w:rsid w:val="00DF1471"/>
    <w:rPr>
      <w:i/>
      <w:iCs/>
      <w:color w:val="404040" w:themeColor="text1" w:themeTint="BF"/>
    </w:rPr>
  </w:style>
  <w:style w:type="paragraph" w:styleId="ListParagraph">
    <w:name w:val="List Paragraph"/>
    <w:basedOn w:val="Normal"/>
    <w:uiPriority w:val="34"/>
    <w:qFormat/>
    <w:rsid w:val="00DF1471"/>
    <w:pPr>
      <w:ind w:left="720"/>
      <w:contextualSpacing/>
    </w:pPr>
  </w:style>
  <w:style w:type="character" w:styleId="IntenseEmphasis">
    <w:name w:val="Intense Emphasis"/>
    <w:basedOn w:val="DefaultParagraphFont"/>
    <w:uiPriority w:val="21"/>
    <w:qFormat/>
    <w:rsid w:val="00DF1471"/>
    <w:rPr>
      <w:i/>
      <w:iCs/>
      <w:color w:val="0F4761" w:themeColor="accent1" w:themeShade="BF"/>
    </w:rPr>
  </w:style>
  <w:style w:type="paragraph" w:styleId="IntenseQuote">
    <w:name w:val="Intense Quote"/>
    <w:basedOn w:val="Normal"/>
    <w:next w:val="Normal"/>
    <w:link w:val="IntenseQuoteChar"/>
    <w:uiPriority w:val="30"/>
    <w:qFormat/>
    <w:rsid w:val="00DF1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471"/>
    <w:rPr>
      <w:i/>
      <w:iCs/>
      <w:color w:val="0F4761" w:themeColor="accent1" w:themeShade="BF"/>
    </w:rPr>
  </w:style>
  <w:style w:type="character" w:styleId="IntenseReference">
    <w:name w:val="Intense Reference"/>
    <w:basedOn w:val="DefaultParagraphFont"/>
    <w:uiPriority w:val="32"/>
    <w:qFormat/>
    <w:rsid w:val="00DF1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2</cp:revision>
  <dcterms:created xsi:type="dcterms:W3CDTF">2026-06-03T13:19:00Z</dcterms:created>
  <dcterms:modified xsi:type="dcterms:W3CDTF">2026-06-03T14:10:00Z</dcterms:modified>
</cp:coreProperties>
</file>