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DisplayTitle"/>
        <w:jc w:val="center"/>
      </w:pPr>
      <w:r>
        <w:t>Documento de estrés</w:t>
        <w:br/>
        <w:t>DOCX → PDF</w:t>
      </w:r>
    </w:p>
    <w:p>
      <w:pPr>
        <w:pStyle w:val="Lead"/>
        <w:jc w:val="center"/>
      </w:pPr>
      <w:r>
        <w:t>Prueba intensiva de imágenes, estilos, tablas, secciones, campos, Unicode y maquetación</w:t>
      </w:r>
    </w:p>
    <w:p>
      <w:pPr>
        <w:jc w:val="center"/>
      </w:pPr>
      <w:r>
        <w:drawing>
          <wp:inline xmlns:a="http://schemas.openxmlformats.org/drawingml/2006/main" xmlns:pic="http://schemas.openxmlformats.org/drawingml/2006/picture">
            <wp:extent cx="6217920" cy="2590800"/>
            <wp:docPr id="1" name="Picture 1"/>
            <wp:cNvGraphicFramePr>
              <a:graphicFrameLocks noChangeAspect="1"/>
            </wp:cNvGraphicFramePr>
            <a:graphic>
              <a:graphicData uri="http://schemas.openxmlformats.org/drawingml/2006/picture">
                <pic:pic>
                  <pic:nvPicPr>
                    <pic:cNvPr id="0" name="transparent_gradient.png"/>
                    <pic:cNvPicPr/>
                  </pic:nvPicPr>
                  <pic:blipFill>
                    <a:blip r:embed="rId11"/>
                    <a:stretch>
                      <a:fillRect/>
                    </a:stretch>
                  </pic:blipFill>
                  <pic:spPr>
                    <a:xfrm>
                      <a:off x="0" y="0"/>
                      <a:ext cx="6217920" cy="2590800"/>
                    </a:xfrm>
                    <a:prstGeom prst="rect"/>
                  </pic:spPr>
                </pic:pic>
              </a:graphicData>
            </a:graphic>
          </wp:inline>
        </w:drawing>
      </w:r>
    </w:p>
    <w:p>
      <w:pPr>
        <w:jc w:val="center"/>
      </w:pPr>
      <w:r>
        <w:rPr>
          <w:b/>
          <w:color w:val="1F4E79"/>
        </w:rPr>
        <w:t xml:space="preserve">VERSIÓN 1.0  |  </w:t>
      </w:r>
      <w:r>
        <w:fldChar w:fldCharType="begin"/>
      </w:r>
      <w:r>
        <w:instrText xml:space="preserve">DATE \@ "dd/MM/yyyy"</w:instrText>
      </w:r>
      <w:r>
        <w:fldChar w:fldCharType="separate"/>
      </w:r>
      <w:r>
        <w:t>22/07/2026</w:t>
      </w:r>
      <w:r>
        <w:fldChar w:fldCharType="end"/>
      </w:r>
    </w:p>
    <w:tbl>
      <w:tblPr>
        <w:tblW w:type="auto" w:w="0"/>
        <w:jc w:val="center"/>
        <w:tblLook w:firstColumn="1" w:firstRow="1" w:lastColumn="0" w:lastRow="0" w:noHBand="0" w:noVBand="1" w:val="04A0"/>
      </w:tblPr>
      <w:tblGrid>
        <w:gridCol w:w="3360"/>
        <w:gridCol w:w="3360"/>
        <w:gridCol w:w="3360"/>
      </w:tblGrid>
      <w:tr>
        <w:tc>
          <w:tcPr>
            <w:tcW w:type="dxa" w:w="3360"/>
            <w:shd w:fill="1F4E78"/>
            <w:vAlign w:val="center"/>
          </w:tcPr>
          <w:p>
            <w:pPr>
              <w:jc w:val="center"/>
            </w:pPr>
            <w:r>
              <w:rPr>
                <w:b/>
                <w:color w:val="FFFFFF"/>
              </w:rPr>
              <w:t>IMÁGENES</w:t>
            </w:r>
          </w:p>
        </w:tc>
        <w:tc>
          <w:tcPr>
            <w:tcW w:type="dxa" w:w="3360"/>
            <w:shd w:fill="70AD47"/>
            <w:vAlign w:val="center"/>
          </w:tcPr>
          <w:p>
            <w:pPr>
              <w:jc w:val="center"/>
            </w:pPr>
            <w:r>
              <w:rPr>
                <w:b/>
                <w:color w:val="FFFFFF"/>
              </w:rPr>
              <w:t>ESTILOS</w:t>
            </w:r>
          </w:p>
        </w:tc>
        <w:tc>
          <w:tcPr>
            <w:tcW w:type="dxa" w:w="3360"/>
            <w:shd w:fill="C55A11"/>
            <w:vAlign w:val="center"/>
          </w:tcPr>
          <w:p>
            <w:pPr>
              <w:jc w:val="center"/>
            </w:pPr>
            <w:r>
              <w:rPr>
                <w:b/>
                <w:color w:val="FFFFFF"/>
              </w:rPr>
              <w:t>LAYOUT</w:t>
            </w:r>
          </w:p>
        </w:tc>
      </w:tr>
    </w:tbl>
    <w:p>
      <w:r>
        <w:br w:type="page"/>
      </w:r>
    </w:p>
    <w:p>
      <w:pPr>
        <w:pStyle w:val="Heading1"/>
        <w:keepNext/>
      </w:pPr>
      <w:r>
        <w:t>Tabla de contenido dinámica</w:t>
      </w:r>
    </w:p>
    <w:p>
      <w:r>
        <w:fldChar w:fldCharType="begin"/>
      </w:r>
      <w:r>
        <w:instrText xml:space="preserve">TOC \o "1-3" \h \z \u</w:instrText>
      </w:r>
      <w:r>
        <w:fldChar w:fldCharType="separate"/>
      </w:r>
      <w:r>
        <w:t>(Actualizar campos en Word para regenerar)</w:t>
      </w:r>
      <w:r>
        <w:fldChar w:fldCharType="end"/>
      </w:r>
    </w:p>
    <w:p>
      <w:pPr>
        <w:pStyle w:val="Lead"/>
      </w:pPr>
      <w:r>
        <w:t>También incluye enlaces externos e internos simulados, numeración de páginas y metadatos.</w:t>
      </w:r>
    </w:p>
    <w:p>
      <w:r>
        <w:t xml:space="preserve">Enlace de prueba: </w:t>
      </w:r>
      <w:hyperlink r:id="rId12">
        <w:r>
          <w:rPr>
            <w:color w:val="0563C1"/>
            <w:u w:val="single"/>
          </w:rPr>
          <w:t>OpenAI</w:t>
        </w:r>
      </w:hyperlink>
    </w:p>
    <w:p>
      <w:pPr>
        <w:pStyle w:val="Heading1"/>
      </w:pPr>
      <w:r>
        <w:t>1. Tipografía y estilos</w:t>
      </w:r>
    </w:p>
    <w:p>
      <w:pPr>
        <w:pStyle w:val="Heading2"/>
      </w:pPr>
      <w:r>
        <w:t>Encabezado nivel 2</w:t>
      </w:r>
    </w:p>
    <w:p>
      <w:pPr>
        <w:pStyle w:val="Heading3"/>
      </w:pPr>
      <w:r>
        <w:t>Encabezado nivel 3</w:t>
      </w:r>
    </w:p>
    <w:p>
      <w:pPr>
        <w:pStyle w:val="Heading4"/>
      </w:pPr>
      <w:r>
        <w:t>Encabezado nivel 4</w:t>
      </w:r>
    </w:p>
    <w:p>
      <w:pPr/>
      <w:r>
        <w:t xml:space="preserve">Texto normal. </w:t>
      </w:r>
      <w:r>
        <w:rPr>
          <w:b/>
        </w:rPr>
        <w:t xml:space="preserve">Negrita. </w:t>
      </w:r>
      <w:r>
        <w:rPr>
          <w:i/>
        </w:rPr>
        <w:t xml:space="preserve">Cursiva. </w:t>
      </w:r>
      <w:r>
        <w:rPr>
          <w:u w:val="single"/>
        </w:rPr>
        <w:t xml:space="preserve">Subrayado. </w:t>
      </w:r>
      <w:r>
        <w:rPr>
          <w:strike/>
        </w:rPr>
        <w:t xml:space="preserve">Tachado. </w:t>
      </w:r>
      <w:r>
        <w:rPr>
          <w:rStyle w:val="HighlightStrong"/>
        </w:rPr>
        <w:t xml:space="preserve">Rojo destacado. </w:t>
      </w:r>
      <w:r>
        <w:rPr>
          <w:vertAlign w:val="superscript"/>
        </w:rPr>
        <w:t>Superíndice 2</w:t>
      </w:r>
      <w:r>
        <w:rPr>
          <w:vertAlign w:val="subscript"/>
        </w:rPr>
        <w:t xml:space="preserve"> y subíndice 2</w:t>
      </w:r>
    </w:p>
    <w:p>
      <w:pPr>
        <w:pStyle w:val="Callout"/>
        <w:ind w:left="432"/>
      </w:pPr>
      <w:r>
        <w:rPr>
          <w:smallCaps/>
          <w:highlight w:val="yellow"/>
        </w:rPr>
        <w:t>Texto con espaciado expandido, versalitas y sombreado.</w:t>
      </w:r>
    </w:p>
    <w:p>
      <w:pPr>
        <w:pStyle w:val="ListNumber"/>
      </w:pPr>
      <w:r>
        <w:t>Elemento numerado 1</w:t>
      </w:r>
    </w:p>
    <w:p>
      <w:pPr>
        <w:pStyle w:val="ListNumber"/>
      </w:pPr>
      <w:r>
        <w:t>Elemento numerado 2</w:t>
      </w:r>
    </w:p>
    <w:p>
      <w:pPr>
        <w:pStyle w:val="ListNumber"/>
      </w:pPr>
      <w:r>
        <w:t>Elemento numerado 3</w:t>
      </w:r>
    </w:p>
    <w:p>
      <w:pPr>
        <w:pStyle w:val="ListNumber"/>
      </w:pPr>
      <w:r>
        <w:t>Elemento numerado 4</w:t>
      </w:r>
    </w:p>
    <w:p>
      <w:pPr>
        <w:pStyle w:val="ListBullet"/>
      </w:pPr>
      <w:r>
        <w:t>Viñeta principal 1</w:t>
      </w:r>
    </w:p>
    <w:p>
      <w:pPr>
        <w:pStyle w:val="ListBullet2"/>
      </w:pPr>
      <w:r>
        <w:t>Subviñeta 1.1</w:t>
      </w:r>
    </w:p>
    <w:p>
      <w:pPr>
        <w:pStyle w:val="ListBullet"/>
      </w:pPr>
      <w:r>
        <w:t>Viñeta principal 2</w:t>
      </w:r>
    </w:p>
    <w:p>
      <w:pPr>
        <w:pStyle w:val="ListBullet2"/>
      </w:pPr>
      <w:r>
        <w:t>Subviñeta 2.1</w:t>
      </w:r>
    </w:p>
    <w:p>
      <w:pPr>
        <w:pStyle w:val="ListBullet"/>
      </w:pPr>
      <w:r>
        <w:t>Viñeta principal 3</w:t>
      </w:r>
    </w:p>
    <w:p>
      <w:pPr>
        <w:pStyle w:val="ListBullet2"/>
      </w:pPr>
      <w:r>
        <w:t>Subviñeta 3.1</w:t>
      </w:r>
    </w:p>
    <w:p>
      <w:pPr>
        <w:pStyle w:val="Heading1"/>
      </w:pPr>
      <w:r>
        <w:t>2. Unicode, idiomas y símbolos</w:t>
      </w:r>
    </w:p>
    <w:p>
      <w:r>
        <w:t>Español: áéíóú ñ ¿¡  •  Français: élève, cœur  •  Deutsch: Straße  •  Português: ação</w:t>
      </w:r>
    </w:p>
    <w:p>
      <w:r>
        <w:t>Ελληνικά: Καλημέρα κόσμε  •  Кириллица: Привет мир  •  العربية: مرحبا بالعالم  •  עברית: שלום עולם</w:t>
      </w:r>
    </w:p>
    <w:p>
      <w:r>
        <w:t>CJK: 你好世界 / こんにちは世界 / 안녕하세요 세계  •  Emoji: 🚀 ✅ ⚠️ 🔥 🧪 📄</w:t>
      </w:r>
    </w:p>
    <w:p>
      <w:r>
        <w:t>Símbolos: ∑ ∫ √ ∞ ≈ ≠ ≤ ≥ → ↔ α β γ Δ Ω  |  Moneda: € $ £ ¥ ₹ ₿</w:t>
      </w:r>
    </w:p>
    <w:p>
      <w:r>
        <w:rPr>
          <w:b/>
        </w:rPr>
        <w:t xml:space="preserve">Ecuación lineal: </w:t>
      </w:r>
      <w:r>
        <w:t>E = mc²   |   x̄ = (x₁ + x₂ + … + xₙ)/n</w:t>
      </w:r>
    </w:p>
    <w:p>
      <w:pPr>
        <w:pStyle w:val="Heading1"/>
      </w:pPr>
      <w:r>
        <w:t>3. Imágenes y escalado</w:t>
      </w:r>
    </w:p>
    <w:tbl>
      <w:tblPr>
        <w:tblW w:type="auto" w:w="0"/>
        <w:jc w:val="center"/>
        <w:tblLook w:firstColumn="1" w:firstRow="1" w:lastColumn="0" w:lastRow="0" w:noHBand="0" w:noVBand="1" w:val="04A0"/>
      </w:tblPr>
      <w:tblGrid>
        <w:gridCol w:w="5040"/>
        <w:gridCol w:w="5040"/>
      </w:tblGrid>
      <w:tr>
        <w:tc>
          <w:tcPr>
            <w:tcW w:type="dxa" w:w="5040"/>
          </w:tcPr>
          <w:p>
            <w:pPr>
              <w:jc w:val="center"/>
            </w:pPr>
            <w:r>
              <w:drawing>
                <wp:inline xmlns:a="http://schemas.openxmlformats.org/drawingml/2006/main" xmlns:pic="http://schemas.openxmlformats.org/drawingml/2006/picture">
                  <wp:extent cx="2834640" cy="1889760"/>
                  <wp:docPr id="2" name="Picture 2"/>
                  <wp:cNvGraphicFramePr>
                    <a:graphicFrameLocks noChangeAspect="1"/>
                  </wp:cNvGraphicFramePr>
                  <a:graphic>
                    <a:graphicData uri="http://schemas.openxmlformats.org/drawingml/2006/picture">
                      <pic:pic>
                        <pic:nvPicPr>
                          <pic:cNvPr id="0" name="photo.jpg"/>
                          <pic:cNvPicPr/>
                        </pic:nvPicPr>
                        <pic:blipFill>
                          <a:blip r:embed="rId13"/>
                          <a:stretch>
                            <a:fillRect/>
                          </a:stretch>
                        </pic:blipFill>
                        <pic:spPr>
                          <a:xfrm>
                            <a:off x="0" y="0"/>
                            <a:ext cx="2834640" cy="1889760"/>
                          </a:xfrm>
                          <a:prstGeom prst="rect"/>
                        </pic:spPr>
                      </pic:pic>
                    </a:graphicData>
                  </a:graphic>
                </wp:inline>
              </w:drawing>
            </w:r>
          </w:p>
          <w:p>
            <w:pPr>
              <w:jc w:val="center"/>
            </w:pPr>
            <w:r>
              <w:t>photo.jpg</w:t>
            </w:r>
          </w:p>
        </w:tc>
        <w:tc>
          <w:tcPr>
            <w:tcW w:type="dxa" w:w="5040"/>
          </w:tcPr>
          <w:p>
            <w:pPr>
              <w:jc w:val="center"/>
            </w:pPr>
            <w:r>
              <w:drawing>
                <wp:inline xmlns:a="http://schemas.openxmlformats.org/drawingml/2006/main" xmlns:pic="http://schemas.openxmlformats.org/drawingml/2006/picture">
                  <wp:extent cx="2834640" cy="1181100"/>
                  <wp:docPr id="3" name="Picture 3"/>
                  <wp:cNvGraphicFramePr>
                    <a:graphicFrameLocks noChangeAspect="1"/>
                  </wp:cNvGraphicFramePr>
                  <a:graphic>
                    <a:graphicData uri="http://schemas.openxmlformats.org/drawingml/2006/picture">
                      <pic:pic>
                        <pic:nvPicPr>
                          <pic:cNvPr id="0" name="transparent_gradient.png"/>
                          <pic:cNvPicPr/>
                        </pic:nvPicPr>
                        <pic:blipFill>
                          <a:blip r:embed="rId11"/>
                          <a:stretch>
                            <a:fillRect/>
                          </a:stretch>
                        </pic:blipFill>
                        <pic:spPr>
                          <a:xfrm>
                            <a:off x="0" y="0"/>
                            <a:ext cx="2834640" cy="1181100"/>
                          </a:xfrm>
                          <a:prstGeom prst="rect"/>
                        </pic:spPr>
                      </pic:pic>
                    </a:graphicData>
                  </a:graphic>
                </wp:inline>
              </w:drawing>
            </w:r>
          </w:p>
          <w:p>
            <w:pPr>
              <w:jc w:val="center"/>
            </w:pPr>
            <w:r>
              <w:t>transparent_gradient.png</w:t>
            </w:r>
          </w:p>
        </w:tc>
      </w:tr>
      <w:tr>
        <w:tc>
          <w:tcPr>
            <w:tcW w:type="dxa" w:w="5040"/>
          </w:tcPr>
          <w:p>
            <w:pPr>
              <w:jc w:val="center"/>
            </w:pPr>
            <w:r>
              <w:drawing>
                <wp:inline xmlns:a="http://schemas.openxmlformats.org/drawingml/2006/main" xmlns:pic="http://schemas.openxmlformats.org/drawingml/2006/picture">
                  <wp:extent cx="1645920" cy="1645920"/>
                  <wp:docPr id="4" name="Picture 4"/>
                  <wp:cNvGraphicFramePr>
                    <a:graphicFrameLocks noChangeAspect="1"/>
                  </wp:cNvGraphicFramePr>
                  <a:graphic>
                    <a:graphicData uri="http://schemas.openxmlformats.org/drawingml/2006/picture">
                      <pic:pic>
                        <pic:nvPicPr>
                          <pic:cNvPr id="0" name="icon.png"/>
                          <pic:cNvPicPr/>
                        </pic:nvPicPr>
                        <pic:blipFill>
                          <a:blip r:embed="rId14"/>
                          <a:stretch>
                            <a:fillRect/>
                          </a:stretch>
                        </pic:blipFill>
                        <pic:spPr>
                          <a:xfrm>
                            <a:off x="0" y="0"/>
                            <a:ext cx="1645920" cy="1645920"/>
                          </a:xfrm>
                          <a:prstGeom prst="rect"/>
                        </pic:spPr>
                      </pic:pic>
                    </a:graphicData>
                  </a:graphic>
                </wp:inline>
              </w:drawing>
            </w:r>
          </w:p>
          <w:p>
            <w:pPr>
              <w:jc w:val="center"/>
            </w:pPr>
            <w:r>
              <w:t>icon.png</w:t>
            </w:r>
          </w:p>
        </w:tc>
        <w:tc>
          <w:tcPr>
            <w:tcW w:type="dxa" w:w="5040"/>
          </w:tcPr>
          <w:p>
            <w:pPr>
              <w:jc w:val="center"/>
            </w:pPr>
            <w:r>
              <w:drawing>
                <wp:inline xmlns:a="http://schemas.openxmlformats.org/drawingml/2006/main" xmlns:pic="http://schemas.openxmlformats.org/drawingml/2006/picture">
                  <wp:extent cx="2834640" cy="1488186"/>
                  <wp:docPr id="5" name="Picture 5"/>
                  <wp:cNvGraphicFramePr>
                    <a:graphicFrameLocks noChangeAspect="1"/>
                  </wp:cNvGraphicFramePr>
                  <a:graphic>
                    <a:graphicData uri="http://schemas.openxmlformats.org/drawingml/2006/picture">
                      <pic:pic>
                        <pic:nvPicPr>
                          <pic:cNvPr id="0" name="chart.png"/>
                          <pic:cNvPicPr/>
                        </pic:nvPicPr>
                        <pic:blipFill>
                          <a:blip r:embed="rId15"/>
                          <a:stretch>
                            <a:fillRect/>
                          </a:stretch>
                        </pic:blipFill>
                        <pic:spPr>
                          <a:xfrm>
                            <a:off x="0" y="0"/>
                            <a:ext cx="2834640" cy="1488186"/>
                          </a:xfrm>
                          <a:prstGeom prst="rect"/>
                        </pic:spPr>
                      </pic:pic>
                    </a:graphicData>
                  </a:graphic>
                </wp:inline>
              </w:drawing>
            </w:r>
          </w:p>
          <w:p>
            <w:pPr>
              <w:jc w:val="center"/>
            </w:pPr>
            <w:r>
              <w:t>chart.png</w:t>
            </w:r>
          </w:p>
        </w:tc>
      </w:tr>
    </w:tbl>
    <w:p>
      <w:pPr>
        <w:pStyle w:val="Heading1"/>
      </w:pPr>
      <w:r>
        <w:t>4. Tablas complejas</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2016"/>
            <w:shd w:fill="1F4E78"/>
          </w:tcPr>
          <w:p>
            <w:r>
              <w:rPr>
                <w:b/>
                <w:color w:val="FFFFFF"/>
              </w:rPr>
              <w:t>Categoría</w:t>
            </w:r>
          </w:p>
        </w:tc>
        <w:tc>
          <w:tcPr>
            <w:tcW w:type="dxa" w:w="2016"/>
            <w:shd w:fill="1F4E78"/>
          </w:tcPr>
          <w:p>
            <w:r>
              <w:rPr>
                <w:b/>
                <w:color w:val="FFFFFF"/>
              </w:rPr>
              <w:t>Q1</w:t>
            </w:r>
          </w:p>
        </w:tc>
        <w:tc>
          <w:tcPr>
            <w:tcW w:type="dxa" w:w="2016"/>
            <w:shd w:fill="1F4E78"/>
          </w:tcPr>
          <w:p>
            <w:r>
              <w:rPr>
                <w:b/>
                <w:color w:val="FFFFFF"/>
              </w:rPr>
              <w:t>Q2</w:t>
            </w:r>
          </w:p>
        </w:tc>
        <w:tc>
          <w:tcPr>
            <w:tcW w:type="dxa" w:w="2016"/>
            <w:shd w:fill="1F4E78"/>
          </w:tcPr>
          <w:p>
            <w:r>
              <w:rPr>
                <w:b/>
                <w:color w:val="FFFFFF"/>
              </w:rPr>
              <w:t>Q3</w:t>
            </w:r>
          </w:p>
        </w:tc>
        <w:tc>
          <w:tcPr>
            <w:tcW w:type="dxa" w:w="2016"/>
            <w:shd w:fill="1F4E78"/>
          </w:tcPr>
          <w:p>
            <w:r>
              <w:rPr>
                <w:b/>
                <w:color w:val="FFFFFF"/>
              </w:rPr>
              <w:t>Total</w:t>
            </w:r>
          </w:p>
        </w:tc>
      </w:tr>
      <w:tr>
        <w:tc>
          <w:tcPr>
            <w:tcW w:type="dxa" w:w="2016"/>
          </w:tcPr>
          <w:p>
            <w:r>
              <w:t>Línea 1</w:t>
            </w:r>
          </w:p>
        </w:tc>
        <w:tc>
          <w:tcPr>
            <w:tcW w:type="dxa" w:w="2016"/>
          </w:tcPr>
          <w:p>
            <w:r>
              <w:t>11</w:t>
            </w:r>
          </w:p>
        </w:tc>
        <w:tc>
          <w:tcPr>
            <w:tcW w:type="dxa" w:w="2016"/>
          </w:tcPr>
          <w:p>
            <w:r>
              <w:t>13</w:t>
            </w:r>
          </w:p>
        </w:tc>
        <w:tc>
          <w:tcPr>
            <w:tcW w:type="dxa" w:w="2016"/>
          </w:tcPr>
          <w:p>
            <w:r>
              <w:t>17</w:t>
            </w:r>
          </w:p>
        </w:tc>
        <w:tc>
          <w:tcPr>
            <w:tcW w:type="dxa" w:w="2016"/>
          </w:tcPr>
          <w:p>
            <w:r>
              <w:t>41</w:t>
            </w:r>
          </w:p>
        </w:tc>
      </w:tr>
      <w:tr>
        <w:tc>
          <w:tcPr>
            <w:tcW w:type="dxa" w:w="2016"/>
            <w:shd w:fill="D9EAF7"/>
          </w:tcPr>
          <w:p>
            <w:r>
              <w:t>Línea 2</w:t>
            </w:r>
          </w:p>
        </w:tc>
        <w:tc>
          <w:tcPr>
            <w:tcW w:type="dxa" w:w="2016"/>
            <w:shd w:fill="D9EAF7"/>
          </w:tcPr>
          <w:p>
            <w:r>
              <w:t>22</w:t>
            </w:r>
          </w:p>
        </w:tc>
        <w:tc>
          <w:tcPr>
            <w:tcW w:type="dxa" w:w="2016"/>
            <w:shd w:fill="D9EAF7"/>
          </w:tcPr>
          <w:p>
            <w:r>
              <w:t>26</w:t>
            </w:r>
          </w:p>
        </w:tc>
        <w:tc>
          <w:tcPr>
            <w:tcW w:type="dxa" w:w="2016"/>
            <w:shd w:fill="D9EAF7"/>
          </w:tcPr>
          <w:p>
            <w:r>
              <w:t>34</w:t>
            </w:r>
          </w:p>
        </w:tc>
        <w:tc>
          <w:tcPr>
            <w:tcW w:type="dxa" w:w="2016"/>
            <w:shd w:fill="D9EAF7"/>
          </w:tcPr>
          <w:p>
            <w:r>
              <w:t>82</w:t>
            </w:r>
          </w:p>
        </w:tc>
      </w:tr>
      <w:tr>
        <w:tc>
          <w:tcPr>
            <w:tcW w:type="dxa" w:w="2016"/>
          </w:tcPr>
          <w:p>
            <w:r>
              <w:t>Línea 3</w:t>
            </w:r>
          </w:p>
        </w:tc>
        <w:tc>
          <w:tcPr>
            <w:tcW w:type="dxa" w:w="2016"/>
          </w:tcPr>
          <w:p>
            <w:r>
              <w:t>33</w:t>
            </w:r>
          </w:p>
        </w:tc>
        <w:tc>
          <w:tcPr>
            <w:tcW w:type="dxa" w:w="2016"/>
          </w:tcPr>
          <w:p>
            <w:r>
              <w:t>39</w:t>
            </w:r>
          </w:p>
        </w:tc>
        <w:tc>
          <w:tcPr>
            <w:tcW w:type="dxa" w:w="2016"/>
          </w:tcPr>
          <w:p>
            <w:r>
              <w:t>51</w:t>
            </w:r>
          </w:p>
        </w:tc>
        <w:tc>
          <w:tcPr>
            <w:tcW w:type="dxa" w:w="2016"/>
          </w:tcPr>
          <w:p>
            <w:r>
              <w:t>123</w:t>
            </w:r>
          </w:p>
        </w:tc>
      </w:tr>
      <w:tr>
        <w:tc>
          <w:tcPr>
            <w:tcW w:type="dxa" w:w="2016"/>
            <w:shd w:fill="D9EAF7"/>
          </w:tcPr>
          <w:p>
            <w:r>
              <w:t>Línea 4</w:t>
            </w:r>
          </w:p>
        </w:tc>
        <w:tc>
          <w:tcPr>
            <w:tcW w:type="dxa" w:w="2016"/>
            <w:shd w:fill="D9EAF7"/>
          </w:tcPr>
          <w:p>
            <w:r>
              <w:t>44</w:t>
            </w:r>
          </w:p>
        </w:tc>
        <w:tc>
          <w:tcPr>
            <w:tcW w:type="dxa" w:w="2016"/>
            <w:shd w:fill="D9EAF7"/>
          </w:tcPr>
          <w:p>
            <w:r>
              <w:t>52</w:t>
            </w:r>
          </w:p>
        </w:tc>
        <w:tc>
          <w:tcPr>
            <w:tcW w:type="dxa" w:w="2016"/>
            <w:shd w:fill="D9EAF7"/>
          </w:tcPr>
          <w:p>
            <w:r>
              <w:t>68</w:t>
            </w:r>
          </w:p>
        </w:tc>
        <w:tc>
          <w:tcPr>
            <w:tcW w:type="dxa" w:w="2016"/>
            <w:shd w:fill="D9EAF7"/>
          </w:tcPr>
          <w:p>
            <w:r>
              <w:t>164</w:t>
            </w:r>
          </w:p>
        </w:tc>
      </w:tr>
      <w:tr>
        <w:tc>
          <w:tcPr>
            <w:tcW w:type="dxa" w:w="2016"/>
          </w:tcPr>
          <w:p>
            <w:r>
              <w:t>Línea 5</w:t>
            </w:r>
          </w:p>
        </w:tc>
        <w:tc>
          <w:tcPr>
            <w:tcW w:type="dxa" w:w="2016"/>
          </w:tcPr>
          <w:p>
            <w:r>
              <w:t>55</w:t>
            </w:r>
          </w:p>
        </w:tc>
        <w:tc>
          <w:tcPr>
            <w:tcW w:type="dxa" w:w="2016"/>
          </w:tcPr>
          <w:p>
            <w:r>
              <w:t>65</w:t>
            </w:r>
          </w:p>
        </w:tc>
        <w:tc>
          <w:tcPr>
            <w:tcW w:type="dxa" w:w="2016"/>
          </w:tcPr>
          <w:p>
            <w:r>
              <w:t>85</w:t>
            </w:r>
          </w:p>
        </w:tc>
        <w:tc>
          <w:tcPr>
            <w:tcW w:type="dxa" w:w="2016"/>
          </w:tcPr>
          <w:p>
            <w:r>
              <w:t>205</w:t>
            </w:r>
          </w:p>
        </w:tc>
      </w:tr>
      <w:tr>
        <w:tc>
          <w:tcPr>
            <w:tcW w:type="dxa" w:w="8064"/>
            <w:gridSpan w:val="4"/>
          </w:tcPr>
          <w:p>
            <w:r>
              <w:t>Celda combinada horizontal con texto largo y ajuste automático</w:t>
            </w:r>
          </w:p>
        </w:tc>
        <w:tc>
          <w:tcPr>
            <w:tcW w:type="dxa" w:w="2016"/>
          </w:tcPr>
          <w:p>
            <w:r>
              <w:t>OK</w:t>
            </w:r>
          </w:p>
        </w:tc>
      </w:tr>
    </w:tbl>
    <w:p>
      <w:r>
        <w:t>Tabla anidada:</w:t>
      </w:r>
    </w:p>
    <w:tbl>
      <w:tblPr>
        <w:tblStyle w:val="TableGrid"/>
        <w:tblW w:type="auto" w:w="0"/>
        <w:tblLook w:firstColumn="1" w:firstRow="1" w:lastColumn="0" w:lastRow="0" w:noHBand="0" w:noVBand="1" w:val="04A0"/>
      </w:tblPr>
      <w:tblGrid>
        <w:gridCol w:w="5040"/>
        <w:gridCol w:w="5040"/>
      </w:tblGrid>
      <w:tr>
        <w:tc>
          <w:tcPr>
            <w:tcW w:type="dxa" w:w="5040"/>
          </w:tcPr>
          <w:p>
            <w:r>
              <w:t>Contenedor</w:t>
            </w:r>
          </w:p>
        </w:tc>
        <w:tc>
          <w:tcPr>
            <w:tcW w:type="dxa" w:w="5040"/>
          </w:tcPr>
          <w:p/>
          <w:tbl>
            <w:tblPr>
              <w:tblStyle w:val="TableGrid"/>
              <w:tblW w:type="auto" w:w="0"/>
              <w:tblLook w:firstColumn="1" w:firstRow="1" w:lastColumn="0" w:lastRow="0" w:noHBand="0" w:noVBand="1" w:val="04A0"/>
            </w:tblPr>
            <w:tblGrid>
              <w:gridCol w:w="2520"/>
              <w:gridCol w:w="2520"/>
            </w:tblGrid>
            <w:tr>
              <w:tc>
                <w:tcPr>
                  <w:tcW w:type="dxa" w:w="2520"/>
                </w:tcPr>
                <w:p>
                  <w:r>
                    <w:t>Clave 1</w:t>
                  </w:r>
                </w:p>
              </w:tc>
              <w:tc>
                <w:tcPr>
                  <w:tcW w:type="dxa" w:w="2520"/>
                </w:tcPr>
                <w:p>
                  <w:r>
                    <w:t>Valor 1</w:t>
                  </w:r>
                </w:p>
              </w:tc>
            </w:tr>
            <w:tr>
              <w:tc>
                <w:tcPr>
                  <w:tcW w:type="dxa" w:w="2520"/>
                </w:tcPr>
                <w:p>
                  <w:r>
                    <w:t>Clave 2</w:t>
                  </w:r>
                </w:p>
              </w:tc>
              <w:tc>
                <w:tcPr>
                  <w:tcW w:type="dxa" w:w="2520"/>
                </w:tcPr>
                <w:p>
                  <w:r>
                    <w:t>Valor 2</w:t>
                  </w:r>
                </w:p>
              </w:tc>
            </w:tr>
            <w:tr>
              <w:tc>
                <w:tcPr>
                  <w:tcW w:type="dxa" w:w="2520"/>
                </w:tcPr>
                <w:p>
                  <w:r>
                    <w:t>Clave 3</w:t>
                  </w:r>
                </w:p>
              </w:tc>
              <w:tc>
                <w:tcPr>
                  <w:tcW w:type="dxa" w:w="2520"/>
                </w:tcPr>
                <w:p>
                  <w:r>
                    <w:t>Valor 3</w:t>
                  </w:r>
                </w:p>
              </w:tc>
            </w:tr>
          </w:tbl>
          <w:p/>
        </w:tc>
      </w:tr>
    </w:tbl>
    <w:p>
      <w:pPr>
        <w:sectPr>
          <w:headerReference w:type="default" r:id="rId9"/>
          <w:footerReference w:type="default" r:id="rId10"/>
          <w:pgSz w:w="12240" w:h="15840"/>
          <w:pgMar w:top="936" w:right="1080" w:bottom="1008" w:left="1080" w:header="720" w:footer="720" w:gutter="0"/>
          <w:cols w:space="720"/>
          <w:docGrid w:linePitch="360"/>
        </w:sectPr>
      </w:pPr>
    </w:p>
    <w:p>
      <w:pPr>
        <w:pStyle w:val="Heading1"/>
      </w:pPr>
      <w:r>
        <w:t>5. Sección a dos columnas</w:t>
      </w:r>
    </w:p>
    <w:p>
      <w:pPr>
        <w:ind w:firstLine="317"/>
        <w:jc w:val="both"/>
      </w:pPr>
      <w:r>
        <w:t xml:space="preserve">Este bloque prueba el flujo de texto en columnas, la justificación, los saltos automáticos y la interacción con encabezados. Incluye palabras largas como internacionalización, electroencefalografista y anticonstitucionalmente. Este bloque prueba el flujo de texto en columnas, la justificación, los saltos automáticos y la interacción con encabezados. Incluye palabras largas como internacionalización, electroencefalografista y anticonstitucionalmente. </w:t>
      </w:r>
    </w:p>
    <w:p>
      <w:pPr>
        <w:ind w:firstLine="317"/>
        <w:jc w:val="both"/>
      </w:pPr>
      <w:r>
        <w:t xml:space="preserve">Este bloque prueba el flujo de texto en columnas, la justificación, los saltos automáticos y la interacción con encabezados. Incluye palabras largas como internacionalización, electroencefalografista y anticonstitucionalmente. Este bloque prueba el flujo de texto en columnas, la justificación, los saltos automáticos y la interacción con encabezados. Incluye palabras largas como internacionalización, electroencefalografista y anticonstitucionalmente. </w:t>
      </w:r>
    </w:p>
    <w:p>
      <w:pPr>
        <w:ind w:firstLine="317"/>
        <w:jc w:val="both"/>
      </w:pPr>
      <w:r>
        <w:t xml:space="preserve">Este bloque prueba el flujo de texto en columnas, la justificación, los saltos automáticos y la interacción con encabezados. Incluye palabras largas como internacionalización, electroencefalografista y anticonstitucionalmente. Este bloque prueba el flujo de texto en columnas, la justificación, los saltos automáticos y la interacción con encabezados. Incluye palabras largas como internacionalización, electroencefalografista y anticonstitucionalmente. </w:t>
      </w:r>
    </w:p>
    <w:p>
      <w:pPr>
        <w:ind w:firstLine="317"/>
        <w:jc w:val="both"/>
      </w:pPr>
      <w:r>
        <w:t xml:space="preserve">Este bloque prueba el flujo de texto en columnas, la justificación, los saltos automáticos y la interacción con encabezados. Incluye palabras largas como internacionalización, electroencefalografista y anticonstitucionalmente. Este bloque prueba el flujo de texto en columnas, la justificación, los saltos automáticos y la interacción con encabezados. Incluye palabras largas como internacionalización, electroencefalografista y anticonstitucionalmente. </w:t>
      </w:r>
    </w:p>
    <w:p>
      <w:pPr>
        <w:ind w:firstLine="317"/>
        <w:jc w:val="both"/>
      </w:pPr>
      <w:r>
        <w:t xml:space="preserve">Este bloque prueba el flujo de texto en columnas, la justificación, los saltos automáticos y la interacción con encabezados. Incluye palabras largas como internacionalización, electroencefalografista y anticonstitucionalmente. Este bloque prueba el flujo de texto en columnas, la justificación, los saltos automáticos y la interacción con encabezados. Incluye palabras largas como internacionalización, electroencefalografista y anticonstitucionalmente. </w:t>
      </w:r>
    </w:p>
    <w:p>
      <w:pPr>
        <w:ind w:firstLine="317"/>
        <w:jc w:val="both"/>
      </w:pPr>
      <w:r>
        <w:t xml:space="preserve">Este bloque prueba el flujo de texto en columnas, la justificación, los saltos automáticos y la interacción con encabezados. Incluye palabras largas como internacionalización, electroencefalografista y anticonstitucionalmente. Este bloque prueba el flujo de texto en columnas, la justificación, los saltos automáticos y la interacción con encabezados. Incluye palabras largas como internacionalización, electroencefalografista y anticonstitucionalmente. </w:t>
      </w:r>
    </w:p>
    <w:p>
      <w:pPr>
        <w:ind w:firstLine="317"/>
        <w:jc w:val="both"/>
      </w:pPr>
      <w:r>
        <w:t xml:space="preserve">Este bloque prueba el flujo de texto en columnas, la justificación, los saltos automáticos y la interacción con encabezados. Incluye palabras largas como internacionalización, electroencefalografista y anticonstitucionalmente. Este bloque prueba el flujo de texto en columnas, la justificación, los saltos automáticos y la interacción con encabezados. Incluye palabras largas como internacionalización, electroencefalografista y anticonstitucionalmente. </w:t>
      </w:r>
    </w:p>
    <w:p>
      <w:pPr>
        <w:ind w:firstLine="317"/>
        <w:jc w:val="both"/>
      </w:pPr>
      <w:r>
        <w:t xml:space="preserve">Este bloque prueba el flujo de texto en columnas, la justificación, los saltos automáticos y la interacción con encabezados. Incluye palabras largas como internacionalización, electroencefalografista y anticonstitucionalmente. Este bloque prueba el flujo de texto en columnas, la justificación, los saltos automáticos y la interacción con encabezados. Incluye palabras largas como internacionalización, electroencefalografista y anticonstitucionalmente. </w:t>
      </w:r>
    </w:p>
    <w:p>
      <w:pPr>
        <w:ind w:firstLine="317"/>
        <w:jc w:val="both"/>
      </w:pPr>
      <w:r>
        <w:t xml:space="preserve">Este bloque prueba el flujo de texto en columnas, la justificación, los saltos automáticos y la interacción con encabezados. Incluye palabras largas como internacionalización, electroencefalografista y anticonstitucionalmente. Este bloque prueba el flujo de texto en columnas, la justificación, los saltos automáticos y la interacción con encabezados. Incluye palabras largas como internacionalización, electroencefalografista y anticonstitucionalmente. </w:t>
      </w:r>
    </w:p>
    <w:p>
      <w:pPr>
        <w:ind w:firstLine="317"/>
        <w:jc w:val="both"/>
      </w:pPr>
      <w:r>
        <w:t xml:space="preserve">Este bloque prueba el flujo de texto en columnas, la justificación, los saltos automáticos y la interacción con encabezados. Incluye palabras largas como internacionalización, electroencefalografista y anticonstitucionalmente. Este bloque prueba el flujo de texto en columnas, la justificación, los saltos automáticos y la interacción con encabezados. Incluye palabras largas como internacionalización, electroencefalografista y anticonstitucionalmente. </w:t>
      </w:r>
    </w:p>
    <w:p>
      <w:pPr>
        <w:ind w:firstLine="317"/>
        <w:jc w:val="both"/>
      </w:pPr>
      <w:r>
        <w:t xml:space="preserve">Este bloque prueba el flujo de texto en columnas, la justificación, los saltos automáticos y la interacción con encabezados. Incluye palabras largas como internacionalización, electroencefalografista y anticonstitucionalmente. Este bloque prueba el flujo de texto en columnas, la justificación, los saltos automáticos y la interacción con encabezados. Incluye palabras largas como internacionalización, electroencefalografista y anticonstitucionalmente. </w:t>
      </w:r>
    </w:p>
    <w:p>
      <w:pPr>
        <w:ind w:firstLine="317"/>
        <w:jc w:val="both"/>
      </w:pPr>
      <w:r>
        <w:t xml:space="preserve">Este bloque prueba el flujo de texto en columnas, la justificación, los saltos automáticos y la interacción con encabezados. Incluye palabras largas como internacionalización, electroencefalografista y anticonstitucionalmente. Este bloque prueba el flujo de texto en columnas, la justificación, los saltos automáticos y la interacción con encabezados. Incluye palabras largas como internacionalización, electroencefalografista y anticonstitucionalmente. </w:t>
      </w:r>
    </w:p>
    <w:p>
      <w:r>
        <w:br w:type="column"/>
      </w:r>
    </w:p>
    <w:p>
      <w:pPr>
        <w:pStyle w:val="Heading2"/>
      </w:pPr>
      <w:r>
        <w:t>Salto explícito de columna</w:t>
      </w:r>
    </w:p>
    <w:p>
      <w:r>
        <w:t xml:space="preserve">El contenido siguiente debería comenzar en la segunda columna. El contenido siguiente debería comenzar en la segunda columna. El contenido siguiente debería comenzar en la segunda columna. El contenido siguiente debería comenzar en la segunda columna. El contenido siguiente debería comenzar en la segunda columna. El contenido siguiente debería comenzar en la segunda columna. El contenido siguiente debería comenzar en la segunda columna. El contenido siguiente debería comenzar en la segunda columna. </w:t>
      </w:r>
    </w:p>
    <w:p>
      <w:pPr>
        <w:sectPr>
          <w:pgSz w:w="12240" w:h="15840"/>
          <w:pgMar w:top="936" w:right="1080" w:bottom="1008" w:left="1080" w:header="720" w:footer="720" w:gutter="0"/>
          <w:cols w:space="500" w:num="2"/>
          <w:docGrid w:linePitch="360"/>
        </w:sectPr>
      </w:pPr>
    </w:p>
    <w:p>
      <w:pPr>
        <w:pStyle w:val="Heading1"/>
      </w:pPr>
      <w:r>
        <w:t>6. Página apaisada con tabla ancha</w:t>
      </w:r>
    </w:p>
    <w:tbl>
      <w:tblPr>
        <w:tblStyle w:val="TableGrid"/>
        <w:tblW w:type="auto" w:w="0"/>
        <w:tblLook w:firstColumn="1" w:firstRow="1" w:lastColumn="0" w:lastRow="0" w:noHBand="0" w:noVBand="1" w:val="04A0"/>
      </w:tblPr>
      <w:tblGrid>
        <w:gridCol w:w="1440"/>
        <w:gridCol w:w="1440"/>
        <w:gridCol w:w="1440"/>
        <w:gridCol w:w="1440"/>
        <w:gridCol w:w="1440"/>
        <w:gridCol w:w="1440"/>
        <w:gridCol w:w="1440"/>
        <w:gridCol w:w="1440"/>
        <w:gridCol w:w="1440"/>
        <w:gridCol w:w="1440"/>
      </w:tblGrid>
      <w:tr>
        <w:tc>
          <w:tcPr>
            <w:tcW w:type="dxa" w:w="1440"/>
            <w:shd w:fill="4472C4"/>
          </w:tcPr>
          <w:p>
            <w:r>
              <w:rPr>
                <w:b/>
                <w:color w:val="FFFFFF"/>
              </w:rPr>
              <w:t>Col 1</w:t>
            </w:r>
          </w:p>
        </w:tc>
        <w:tc>
          <w:tcPr>
            <w:tcW w:type="dxa" w:w="1440"/>
            <w:shd w:fill="4472C4"/>
          </w:tcPr>
          <w:p>
            <w:r>
              <w:rPr>
                <w:b/>
                <w:color w:val="FFFFFF"/>
              </w:rPr>
              <w:t>Col 2</w:t>
            </w:r>
          </w:p>
        </w:tc>
        <w:tc>
          <w:tcPr>
            <w:tcW w:type="dxa" w:w="1440"/>
            <w:shd w:fill="4472C4"/>
          </w:tcPr>
          <w:p>
            <w:r>
              <w:rPr>
                <w:b/>
                <w:color w:val="FFFFFF"/>
              </w:rPr>
              <w:t>Col 3</w:t>
            </w:r>
          </w:p>
        </w:tc>
        <w:tc>
          <w:tcPr>
            <w:tcW w:type="dxa" w:w="1440"/>
            <w:shd w:fill="4472C4"/>
          </w:tcPr>
          <w:p>
            <w:r>
              <w:rPr>
                <w:b/>
                <w:color w:val="FFFFFF"/>
              </w:rPr>
              <w:t>Col 4</w:t>
            </w:r>
          </w:p>
        </w:tc>
        <w:tc>
          <w:tcPr>
            <w:tcW w:type="dxa" w:w="1440"/>
            <w:shd w:fill="4472C4"/>
          </w:tcPr>
          <w:p>
            <w:r>
              <w:rPr>
                <w:b/>
                <w:color w:val="FFFFFF"/>
              </w:rPr>
              <w:t>Col 5</w:t>
            </w:r>
          </w:p>
        </w:tc>
        <w:tc>
          <w:tcPr>
            <w:tcW w:type="dxa" w:w="1440"/>
            <w:shd w:fill="4472C4"/>
          </w:tcPr>
          <w:p>
            <w:r>
              <w:rPr>
                <w:b/>
                <w:color w:val="FFFFFF"/>
              </w:rPr>
              <w:t>Col 6</w:t>
            </w:r>
          </w:p>
        </w:tc>
        <w:tc>
          <w:tcPr>
            <w:tcW w:type="dxa" w:w="1440"/>
            <w:shd w:fill="4472C4"/>
          </w:tcPr>
          <w:p>
            <w:r>
              <w:rPr>
                <w:b/>
                <w:color w:val="FFFFFF"/>
              </w:rPr>
              <w:t>Col 7</w:t>
            </w:r>
          </w:p>
        </w:tc>
        <w:tc>
          <w:tcPr>
            <w:tcW w:type="dxa" w:w="1440"/>
            <w:shd w:fill="4472C4"/>
          </w:tcPr>
          <w:p>
            <w:r>
              <w:rPr>
                <w:b/>
                <w:color w:val="FFFFFF"/>
              </w:rPr>
              <w:t>Col 8</w:t>
            </w:r>
          </w:p>
        </w:tc>
        <w:tc>
          <w:tcPr>
            <w:tcW w:type="dxa" w:w="1440"/>
            <w:shd w:fill="4472C4"/>
          </w:tcPr>
          <w:p>
            <w:r>
              <w:rPr>
                <w:b/>
                <w:color w:val="FFFFFF"/>
              </w:rPr>
              <w:t>Col 9</w:t>
            </w:r>
          </w:p>
        </w:tc>
        <w:tc>
          <w:tcPr>
            <w:tcW w:type="dxa" w:w="1440"/>
            <w:shd w:fill="4472C4"/>
          </w:tcPr>
          <w:p>
            <w:r>
              <w:rPr>
                <w:b/>
                <w:color w:val="FFFFFF"/>
              </w:rPr>
              <w:t>Col 10</w:t>
            </w:r>
          </w:p>
        </w:tc>
      </w:tr>
      <w:tr>
        <w:tc>
          <w:tcPr>
            <w:tcW w:type="dxa" w:w="1440"/>
          </w:tcPr>
          <w:p>
            <w:r>
              <w:t>1,0 / 0</w:t>
            </w:r>
          </w:p>
        </w:tc>
        <w:tc>
          <w:tcPr>
            <w:tcW w:type="dxa" w:w="1440"/>
          </w:tcPr>
          <w:p>
            <w:r>
              <w:t>1,1 / 1</w:t>
            </w:r>
          </w:p>
        </w:tc>
        <w:tc>
          <w:tcPr>
            <w:tcW w:type="dxa" w:w="1440"/>
          </w:tcPr>
          <w:p>
            <w:r>
              <w:t>1,2 / 2</w:t>
            </w:r>
          </w:p>
        </w:tc>
        <w:tc>
          <w:tcPr>
            <w:tcW w:type="dxa" w:w="1440"/>
          </w:tcPr>
          <w:p>
            <w:r>
              <w:t>1,3 / 3</w:t>
            </w:r>
          </w:p>
        </w:tc>
        <w:tc>
          <w:tcPr>
            <w:tcW w:type="dxa" w:w="1440"/>
          </w:tcPr>
          <w:p>
            <w:r>
              <w:t>1,4 / 4</w:t>
            </w:r>
          </w:p>
        </w:tc>
        <w:tc>
          <w:tcPr>
            <w:tcW w:type="dxa" w:w="1440"/>
          </w:tcPr>
          <w:p>
            <w:r>
              <w:t>1,5 / 5</w:t>
            </w:r>
          </w:p>
        </w:tc>
        <w:tc>
          <w:tcPr>
            <w:tcW w:type="dxa" w:w="1440"/>
          </w:tcPr>
          <w:p>
            <w:r>
              <w:t>1,6 / 6</w:t>
            </w:r>
          </w:p>
        </w:tc>
        <w:tc>
          <w:tcPr>
            <w:tcW w:type="dxa" w:w="1440"/>
          </w:tcPr>
          <w:p>
            <w:r>
              <w:t>1,7 / 7</w:t>
            </w:r>
          </w:p>
        </w:tc>
        <w:tc>
          <w:tcPr>
            <w:tcW w:type="dxa" w:w="1440"/>
          </w:tcPr>
          <w:p>
            <w:r>
              <w:t>1,8 / 8</w:t>
            </w:r>
          </w:p>
        </w:tc>
        <w:tc>
          <w:tcPr>
            <w:tcW w:type="dxa" w:w="1440"/>
          </w:tcPr>
          <w:p>
            <w:r>
              <w:t>1,9 / 9</w:t>
            </w:r>
          </w:p>
        </w:tc>
      </w:tr>
      <w:tr>
        <w:tc>
          <w:tcPr>
            <w:tcW w:type="dxa" w:w="1440"/>
          </w:tcPr>
          <w:p>
            <w:r>
              <w:t>2,0 / 0</w:t>
            </w:r>
          </w:p>
        </w:tc>
        <w:tc>
          <w:tcPr>
            <w:tcW w:type="dxa" w:w="1440"/>
          </w:tcPr>
          <w:p>
            <w:r>
              <w:t>2,1 / 2</w:t>
            </w:r>
          </w:p>
        </w:tc>
        <w:tc>
          <w:tcPr>
            <w:tcW w:type="dxa" w:w="1440"/>
          </w:tcPr>
          <w:p>
            <w:r>
              <w:t>2,2 / 4</w:t>
            </w:r>
          </w:p>
        </w:tc>
        <w:tc>
          <w:tcPr>
            <w:tcW w:type="dxa" w:w="1440"/>
          </w:tcPr>
          <w:p>
            <w:r>
              <w:t>2,3 / 6</w:t>
            </w:r>
          </w:p>
        </w:tc>
        <w:tc>
          <w:tcPr>
            <w:tcW w:type="dxa" w:w="1440"/>
          </w:tcPr>
          <w:p>
            <w:r>
              <w:t>2,4 / 8</w:t>
            </w:r>
          </w:p>
        </w:tc>
        <w:tc>
          <w:tcPr>
            <w:tcW w:type="dxa" w:w="1440"/>
          </w:tcPr>
          <w:p>
            <w:r>
              <w:t>2,5 / 10</w:t>
            </w:r>
          </w:p>
        </w:tc>
        <w:tc>
          <w:tcPr>
            <w:tcW w:type="dxa" w:w="1440"/>
          </w:tcPr>
          <w:p>
            <w:r>
              <w:t>2,6 / 12</w:t>
            </w:r>
          </w:p>
        </w:tc>
        <w:tc>
          <w:tcPr>
            <w:tcW w:type="dxa" w:w="1440"/>
          </w:tcPr>
          <w:p>
            <w:r>
              <w:t>2,7 / 14</w:t>
            </w:r>
          </w:p>
        </w:tc>
        <w:tc>
          <w:tcPr>
            <w:tcW w:type="dxa" w:w="1440"/>
          </w:tcPr>
          <w:p>
            <w:r>
              <w:t>2,8 / 16</w:t>
            </w:r>
          </w:p>
        </w:tc>
        <w:tc>
          <w:tcPr>
            <w:tcW w:type="dxa" w:w="1440"/>
          </w:tcPr>
          <w:p>
            <w:r>
              <w:t>2,9 / 18</w:t>
            </w:r>
          </w:p>
        </w:tc>
      </w:tr>
      <w:tr>
        <w:tc>
          <w:tcPr>
            <w:tcW w:type="dxa" w:w="1440"/>
          </w:tcPr>
          <w:p>
            <w:r>
              <w:t>3,0 / 0</w:t>
            </w:r>
          </w:p>
        </w:tc>
        <w:tc>
          <w:tcPr>
            <w:tcW w:type="dxa" w:w="1440"/>
          </w:tcPr>
          <w:p>
            <w:r>
              <w:t>3,1 / 3</w:t>
            </w:r>
          </w:p>
        </w:tc>
        <w:tc>
          <w:tcPr>
            <w:tcW w:type="dxa" w:w="1440"/>
          </w:tcPr>
          <w:p>
            <w:r>
              <w:t>3,2 / 6</w:t>
            </w:r>
          </w:p>
        </w:tc>
        <w:tc>
          <w:tcPr>
            <w:tcW w:type="dxa" w:w="1440"/>
          </w:tcPr>
          <w:p>
            <w:r>
              <w:t>3,3 / 9</w:t>
            </w:r>
          </w:p>
        </w:tc>
        <w:tc>
          <w:tcPr>
            <w:tcW w:type="dxa" w:w="1440"/>
          </w:tcPr>
          <w:p>
            <w:r>
              <w:t>3,4 / 12</w:t>
            </w:r>
          </w:p>
        </w:tc>
        <w:tc>
          <w:tcPr>
            <w:tcW w:type="dxa" w:w="1440"/>
          </w:tcPr>
          <w:p>
            <w:r>
              <w:t>3,5 / 15</w:t>
            </w:r>
          </w:p>
        </w:tc>
        <w:tc>
          <w:tcPr>
            <w:tcW w:type="dxa" w:w="1440"/>
          </w:tcPr>
          <w:p>
            <w:r>
              <w:t>3,6 / 18</w:t>
            </w:r>
          </w:p>
        </w:tc>
        <w:tc>
          <w:tcPr>
            <w:tcW w:type="dxa" w:w="1440"/>
          </w:tcPr>
          <w:p>
            <w:r>
              <w:t>3,7 / 21</w:t>
            </w:r>
          </w:p>
        </w:tc>
        <w:tc>
          <w:tcPr>
            <w:tcW w:type="dxa" w:w="1440"/>
          </w:tcPr>
          <w:p>
            <w:r>
              <w:t>3,8 / 24</w:t>
            </w:r>
          </w:p>
        </w:tc>
        <w:tc>
          <w:tcPr>
            <w:tcW w:type="dxa" w:w="1440"/>
          </w:tcPr>
          <w:p>
            <w:r>
              <w:t>3,9 / 27</w:t>
            </w:r>
          </w:p>
        </w:tc>
      </w:tr>
      <w:tr>
        <w:tc>
          <w:tcPr>
            <w:tcW w:type="dxa" w:w="1440"/>
          </w:tcPr>
          <w:p>
            <w:r>
              <w:t>4,0 / 0</w:t>
            </w:r>
          </w:p>
        </w:tc>
        <w:tc>
          <w:tcPr>
            <w:tcW w:type="dxa" w:w="1440"/>
          </w:tcPr>
          <w:p>
            <w:r>
              <w:t>4,1 / 4</w:t>
            </w:r>
          </w:p>
        </w:tc>
        <w:tc>
          <w:tcPr>
            <w:tcW w:type="dxa" w:w="1440"/>
          </w:tcPr>
          <w:p>
            <w:r>
              <w:t>4,2 / 8</w:t>
            </w:r>
          </w:p>
        </w:tc>
        <w:tc>
          <w:tcPr>
            <w:tcW w:type="dxa" w:w="1440"/>
          </w:tcPr>
          <w:p>
            <w:r>
              <w:t>4,3 / 12</w:t>
            </w:r>
          </w:p>
        </w:tc>
        <w:tc>
          <w:tcPr>
            <w:tcW w:type="dxa" w:w="1440"/>
          </w:tcPr>
          <w:p>
            <w:r>
              <w:t>4,4 / 16</w:t>
            </w:r>
          </w:p>
        </w:tc>
        <w:tc>
          <w:tcPr>
            <w:tcW w:type="dxa" w:w="1440"/>
          </w:tcPr>
          <w:p>
            <w:r>
              <w:t>4,5 / 20</w:t>
            </w:r>
          </w:p>
        </w:tc>
        <w:tc>
          <w:tcPr>
            <w:tcW w:type="dxa" w:w="1440"/>
          </w:tcPr>
          <w:p>
            <w:r>
              <w:t>4,6 / 24</w:t>
            </w:r>
          </w:p>
        </w:tc>
        <w:tc>
          <w:tcPr>
            <w:tcW w:type="dxa" w:w="1440"/>
          </w:tcPr>
          <w:p>
            <w:r>
              <w:t>4,7 / 28</w:t>
            </w:r>
          </w:p>
        </w:tc>
        <w:tc>
          <w:tcPr>
            <w:tcW w:type="dxa" w:w="1440"/>
          </w:tcPr>
          <w:p>
            <w:r>
              <w:t>4,8 / 32</w:t>
            </w:r>
          </w:p>
        </w:tc>
        <w:tc>
          <w:tcPr>
            <w:tcW w:type="dxa" w:w="1440"/>
          </w:tcPr>
          <w:p>
            <w:r>
              <w:t>4,9 / 36</w:t>
            </w:r>
          </w:p>
        </w:tc>
      </w:tr>
      <w:tr>
        <w:tc>
          <w:tcPr>
            <w:tcW w:type="dxa" w:w="1440"/>
          </w:tcPr>
          <w:p>
            <w:r>
              <w:t>5,0 / 0</w:t>
            </w:r>
          </w:p>
        </w:tc>
        <w:tc>
          <w:tcPr>
            <w:tcW w:type="dxa" w:w="1440"/>
          </w:tcPr>
          <w:p>
            <w:r>
              <w:t>5,1 / 5</w:t>
            </w:r>
          </w:p>
        </w:tc>
        <w:tc>
          <w:tcPr>
            <w:tcW w:type="dxa" w:w="1440"/>
          </w:tcPr>
          <w:p>
            <w:r>
              <w:t>5,2 / 10</w:t>
            </w:r>
          </w:p>
        </w:tc>
        <w:tc>
          <w:tcPr>
            <w:tcW w:type="dxa" w:w="1440"/>
          </w:tcPr>
          <w:p>
            <w:r>
              <w:t>5,3 / 15</w:t>
            </w:r>
          </w:p>
        </w:tc>
        <w:tc>
          <w:tcPr>
            <w:tcW w:type="dxa" w:w="1440"/>
          </w:tcPr>
          <w:p>
            <w:r>
              <w:t>5,4 / 20</w:t>
            </w:r>
          </w:p>
        </w:tc>
        <w:tc>
          <w:tcPr>
            <w:tcW w:type="dxa" w:w="1440"/>
          </w:tcPr>
          <w:p>
            <w:r>
              <w:t>5,5 / 25</w:t>
            </w:r>
          </w:p>
        </w:tc>
        <w:tc>
          <w:tcPr>
            <w:tcW w:type="dxa" w:w="1440"/>
          </w:tcPr>
          <w:p>
            <w:r>
              <w:t>5,6 / 30</w:t>
            </w:r>
          </w:p>
        </w:tc>
        <w:tc>
          <w:tcPr>
            <w:tcW w:type="dxa" w:w="1440"/>
          </w:tcPr>
          <w:p>
            <w:r>
              <w:t>5,7 / 35</w:t>
            </w:r>
          </w:p>
        </w:tc>
        <w:tc>
          <w:tcPr>
            <w:tcW w:type="dxa" w:w="1440"/>
          </w:tcPr>
          <w:p>
            <w:r>
              <w:t>5,8 / 40</w:t>
            </w:r>
          </w:p>
        </w:tc>
        <w:tc>
          <w:tcPr>
            <w:tcW w:type="dxa" w:w="1440"/>
          </w:tcPr>
          <w:p>
            <w:r>
              <w:t>5,9 / 45</w:t>
            </w:r>
          </w:p>
        </w:tc>
      </w:tr>
      <w:tr>
        <w:tc>
          <w:tcPr>
            <w:tcW w:type="dxa" w:w="1440"/>
          </w:tcPr>
          <w:p>
            <w:r>
              <w:t>6,0 / 0</w:t>
            </w:r>
          </w:p>
        </w:tc>
        <w:tc>
          <w:tcPr>
            <w:tcW w:type="dxa" w:w="1440"/>
          </w:tcPr>
          <w:p>
            <w:r>
              <w:t>6,1 / 6</w:t>
            </w:r>
          </w:p>
        </w:tc>
        <w:tc>
          <w:tcPr>
            <w:tcW w:type="dxa" w:w="1440"/>
          </w:tcPr>
          <w:p>
            <w:r>
              <w:t>6,2 / 12</w:t>
            </w:r>
          </w:p>
        </w:tc>
        <w:tc>
          <w:tcPr>
            <w:tcW w:type="dxa" w:w="1440"/>
          </w:tcPr>
          <w:p>
            <w:r>
              <w:t>6,3 / 18</w:t>
            </w:r>
          </w:p>
        </w:tc>
        <w:tc>
          <w:tcPr>
            <w:tcW w:type="dxa" w:w="1440"/>
          </w:tcPr>
          <w:p>
            <w:r>
              <w:t>6,4 / 24</w:t>
            </w:r>
          </w:p>
        </w:tc>
        <w:tc>
          <w:tcPr>
            <w:tcW w:type="dxa" w:w="1440"/>
          </w:tcPr>
          <w:p>
            <w:r>
              <w:t>6,5 / 30</w:t>
            </w:r>
          </w:p>
        </w:tc>
        <w:tc>
          <w:tcPr>
            <w:tcW w:type="dxa" w:w="1440"/>
          </w:tcPr>
          <w:p>
            <w:r>
              <w:t>6,6 / 36</w:t>
            </w:r>
          </w:p>
        </w:tc>
        <w:tc>
          <w:tcPr>
            <w:tcW w:type="dxa" w:w="1440"/>
          </w:tcPr>
          <w:p>
            <w:r>
              <w:t>6,7 / 42</w:t>
            </w:r>
          </w:p>
        </w:tc>
        <w:tc>
          <w:tcPr>
            <w:tcW w:type="dxa" w:w="1440"/>
          </w:tcPr>
          <w:p>
            <w:r>
              <w:t>6,8 / 48</w:t>
            </w:r>
          </w:p>
        </w:tc>
        <w:tc>
          <w:tcPr>
            <w:tcW w:type="dxa" w:w="1440"/>
          </w:tcPr>
          <w:p>
            <w:r>
              <w:t>6,9 / 54</w:t>
            </w:r>
          </w:p>
        </w:tc>
      </w:tr>
      <w:tr>
        <w:tc>
          <w:tcPr>
            <w:tcW w:type="dxa" w:w="1440"/>
          </w:tcPr>
          <w:p>
            <w:r>
              <w:t>7,0 / 0</w:t>
            </w:r>
          </w:p>
        </w:tc>
        <w:tc>
          <w:tcPr>
            <w:tcW w:type="dxa" w:w="1440"/>
          </w:tcPr>
          <w:p>
            <w:r>
              <w:t>7,1 / 7</w:t>
            </w:r>
          </w:p>
        </w:tc>
        <w:tc>
          <w:tcPr>
            <w:tcW w:type="dxa" w:w="1440"/>
          </w:tcPr>
          <w:p>
            <w:r>
              <w:t>7,2 / 14</w:t>
            </w:r>
          </w:p>
        </w:tc>
        <w:tc>
          <w:tcPr>
            <w:tcW w:type="dxa" w:w="1440"/>
          </w:tcPr>
          <w:p>
            <w:r>
              <w:t>7,3 / 21</w:t>
            </w:r>
          </w:p>
        </w:tc>
        <w:tc>
          <w:tcPr>
            <w:tcW w:type="dxa" w:w="1440"/>
          </w:tcPr>
          <w:p>
            <w:r>
              <w:t>7,4 / 28</w:t>
            </w:r>
          </w:p>
        </w:tc>
        <w:tc>
          <w:tcPr>
            <w:tcW w:type="dxa" w:w="1440"/>
          </w:tcPr>
          <w:p>
            <w:r>
              <w:t>7,5 / 35</w:t>
            </w:r>
          </w:p>
        </w:tc>
        <w:tc>
          <w:tcPr>
            <w:tcW w:type="dxa" w:w="1440"/>
          </w:tcPr>
          <w:p>
            <w:r>
              <w:t>7,6 / 42</w:t>
            </w:r>
          </w:p>
        </w:tc>
        <w:tc>
          <w:tcPr>
            <w:tcW w:type="dxa" w:w="1440"/>
          </w:tcPr>
          <w:p>
            <w:r>
              <w:t>7,7 / 49</w:t>
            </w:r>
          </w:p>
        </w:tc>
        <w:tc>
          <w:tcPr>
            <w:tcW w:type="dxa" w:w="1440"/>
          </w:tcPr>
          <w:p>
            <w:r>
              <w:t>7,8 / 56</w:t>
            </w:r>
          </w:p>
        </w:tc>
        <w:tc>
          <w:tcPr>
            <w:tcW w:type="dxa" w:w="1440"/>
          </w:tcPr>
          <w:p>
            <w:r>
              <w:t>7,9 / 63</w:t>
            </w:r>
          </w:p>
        </w:tc>
      </w:tr>
      <w:tr>
        <w:tc>
          <w:tcPr>
            <w:tcW w:type="dxa" w:w="1440"/>
          </w:tcPr>
          <w:p>
            <w:r>
              <w:t>8,0 / 0</w:t>
            </w:r>
          </w:p>
        </w:tc>
        <w:tc>
          <w:tcPr>
            <w:tcW w:type="dxa" w:w="1440"/>
          </w:tcPr>
          <w:p>
            <w:r>
              <w:t>8,1 / 8</w:t>
            </w:r>
          </w:p>
        </w:tc>
        <w:tc>
          <w:tcPr>
            <w:tcW w:type="dxa" w:w="1440"/>
          </w:tcPr>
          <w:p>
            <w:r>
              <w:t>8,2 / 16</w:t>
            </w:r>
          </w:p>
        </w:tc>
        <w:tc>
          <w:tcPr>
            <w:tcW w:type="dxa" w:w="1440"/>
          </w:tcPr>
          <w:p>
            <w:r>
              <w:t>8,3 / 24</w:t>
            </w:r>
          </w:p>
        </w:tc>
        <w:tc>
          <w:tcPr>
            <w:tcW w:type="dxa" w:w="1440"/>
          </w:tcPr>
          <w:p>
            <w:r>
              <w:t>8,4 / 32</w:t>
            </w:r>
          </w:p>
        </w:tc>
        <w:tc>
          <w:tcPr>
            <w:tcW w:type="dxa" w:w="1440"/>
          </w:tcPr>
          <w:p>
            <w:r>
              <w:t>8,5 / 40</w:t>
            </w:r>
          </w:p>
        </w:tc>
        <w:tc>
          <w:tcPr>
            <w:tcW w:type="dxa" w:w="1440"/>
          </w:tcPr>
          <w:p>
            <w:r>
              <w:t>8,6 / 48</w:t>
            </w:r>
          </w:p>
        </w:tc>
        <w:tc>
          <w:tcPr>
            <w:tcW w:type="dxa" w:w="1440"/>
          </w:tcPr>
          <w:p>
            <w:r>
              <w:t>8,7 / 56</w:t>
            </w:r>
          </w:p>
        </w:tc>
        <w:tc>
          <w:tcPr>
            <w:tcW w:type="dxa" w:w="1440"/>
          </w:tcPr>
          <w:p>
            <w:r>
              <w:t>8,8 / 64</w:t>
            </w:r>
          </w:p>
        </w:tc>
        <w:tc>
          <w:tcPr>
            <w:tcW w:type="dxa" w:w="1440"/>
          </w:tcPr>
          <w:p>
            <w:r>
              <w:t>8,9 / 72</w:t>
            </w:r>
          </w:p>
        </w:tc>
      </w:tr>
      <w:tr>
        <w:tc>
          <w:tcPr>
            <w:tcW w:type="dxa" w:w="1440"/>
          </w:tcPr>
          <w:p>
            <w:r>
              <w:t>9,0 / 0</w:t>
            </w:r>
          </w:p>
        </w:tc>
        <w:tc>
          <w:tcPr>
            <w:tcW w:type="dxa" w:w="1440"/>
          </w:tcPr>
          <w:p>
            <w:r>
              <w:t>9,1 / 9</w:t>
            </w:r>
          </w:p>
        </w:tc>
        <w:tc>
          <w:tcPr>
            <w:tcW w:type="dxa" w:w="1440"/>
          </w:tcPr>
          <w:p>
            <w:r>
              <w:t>9,2 / 18</w:t>
            </w:r>
          </w:p>
        </w:tc>
        <w:tc>
          <w:tcPr>
            <w:tcW w:type="dxa" w:w="1440"/>
          </w:tcPr>
          <w:p>
            <w:r>
              <w:t>9,3 / 27</w:t>
            </w:r>
          </w:p>
        </w:tc>
        <w:tc>
          <w:tcPr>
            <w:tcW w:type="dxa" w:w="1440"/>
          </w:tcPr>
          <w:p>
            <w:r>
              <w:t>9,4 / 36</w:t>
            </w:r>
          </w:p>
        </w:tc>
        <w:tc>
          <w:tcPr>
            <w:tcW w:type="dxa" w:w="1440"/>
          </w:tcPr>
          <w:p>
            <w:r>
              <w:t>9,5 / 45</w:t>
            </w:r>
          </w:p>
        </w:tc>
        <w:tc>
          <w:tcPr>
            <w:tcW w:type="dxa" w:w="1440"/>
          </w:tcPr>
          <w:p>
            <w:r>
              <w:t>9,6 / 54</w:t>
            </w:r>
          </w:p>
        </w:tc>
        <w:tc>
          <w:tcPr>
            <w:tcW w:type="dxa" w:w="1440"/>
          </w:tcPr>
          <w:p>
            <w:r>
              <w:t>9,7 / 63</w:t>
            </w:r>
          </w:p>
        </w:tc>
        <w:tc>
          <w:tcPr>
            <w:tcW w:type="dxa" w:w="1440"/>
          </w:tcPr>
          <w:p>
            <w:r>
              <w:t>9,8 / 72</w:t>
            </w:r>
          </w:p>
        </w:tc>
        <w:tc>
          <w:tcPr>
            <w:tcW w:type="dxa" w:w="1440"/>
          </w:tcPr>
          <w:p>
            <w:r>
              <w:t>9,9 / 81</w:t>
            </w:r>
          </w:p>
        </w:tc>
      </w:tr>
      <w:tr>
        <w:tc>
          <w:tcPr>
            <w:tcW w:type="dxa" w:w="1440"/>
          </w:tcPr>
          <w:p>
            <w:r>
              <w:t>10,0 / 0</w:t>
            </w:r>
          </w:p>
        </w:tc>
        <w:tc>
          <w:tcPr>
            <w:tcW w:type="dxa" w:w="1440"/>
          </w:tcPr>
          <w:p>
            <w:r>
              <w:t>10,1 / 10</w:t>
            </w:r>
          </w:p>
        </w:tc>
        <w:tc>
          <w:tcPr>
            <w:tcW w:type="dxa" w:w="1440"/>
          </w:tcPr>
          <w:p>
            <w:r>
              <w:t>10,2 / 20</w:t>
            </w:r>
          </w:p>
        </w:tc>
        <w:tc>
          <w:tcPr>
            <w:tcW w:type="dxa" w:w="1440"/>
          </w:tcPr>
          <w:p>
            <w:r>
              <w:t>10,3 / 30</w:t>
            </w:r>
          </w:p>
        </w:tc>
        <w:tc>
          <w:tcPr>
            <w:tcW w:type="dxa" w:w="1440"/>
          </w:tcPr>
          <w:p>
            <w:r>
              <w:t>10,4 / 40</w:t>
            </w:r>
          </w:p>
        </w:tc>
        <w:tc>
          <w:tcPr>
            <w:tcW w:type="dxa" w:w="1440"/>
          </w:tcPr>
          <w:p>
            <w:r>
              <w:t>10,5 / 50</w:t>
            </w:r>
          </w:p>
        </w:tc>
        <w:tc>
          <w:tcPr>
            <w:tcW w:type="dxa" w:w="1440"/>
          </w:tcPr>
          <w:p>
            <w:r>
              <w:t>10,6 / 60</w:t>
            </w:r>
          </w:p>
        </w:tc>
        <w:tc>
          <w:tcPr>
            <w:tcW w:type="dxa" w:w="1440"/>
          </w:tcPr>
          <w:p>
            <w:r>
              <w:t>10,7 / 70</w:t>
            </w:r>
          </w:p>
        </w:tc>
        <w:tc>
          <w:tcPr>
            <w:tcW w:type="dxa" w:w="1440"/>
          </w:tcPr>
          <w:p>
            <w:r>
              <w:t>10,8 / 80</w:t>
            </w:r>
          </w:p>
        </w:tc>
        <w:tc>
          <w:tcPr>
            <w:tcW w:type="dxa" w:w="1440"/>
          </w:tcPr>
          <w:p>
            <w:r>
              <w:t>10,9 / 90</w:t>
            </w:r>
          </w:p>
        </w:tc>
      </w:tr>
      <w:tr>
        <w:tc>
          <w:tcPr>
            <w:tcW w:type="dxa" w:w="1440"/>
          </w:tcPr>
          <w:p>
            <w:r>
              <w:t>11,0 / 0</w:t>
            </w:r>
          </w:p>
        </w:tc>
        <w:tc>
          <w:tcPr>
            <w:tcW w:type="dxa" w:w="1440"/>
          </w:tcPr>
          <w:p>
            <w:r>
              <w:t>11,1 / 11</w:t>
            </w:r>
          </w:p>
        </w:tc>
        <w:tc>
          <w:tcPr>
            <w:tcW w:type="dxa" w:w="1440"/>
          </w:tcPr>
          <w:p>
            <w:r>
              <w:t>11,2 / 22</w:t>
            </w:r>
          </w:p>
        </w:tc>
        <w:tc>
          <w:tcPr>
            <w:tcW w:type="dxa" w:w="1440"/>
          </w:tcPr>
          <w:p>
            <w:r>
              <w:t>11,3 / 33</w:t>
            </w:r>
          </w:p>
        </w:tc>
        <w:tc>
          <w:tcPr>
            <w:tcW w:type="dxa" w:w="1440"/>
          </w:tcPr>
          <w:p>
            <w:r>
              <w:t>11,4 / 44</w:t>
            </w:r>
          </w:p>
        </w:tc>
        <w:tc>
          <w:tcPr>
            <w:tcW w:type="dxa" w:w="1440"/>
          </w:tcPr>
          <w:p>
            <w:r>
              <w:t>11,5 / 55</w:t>
            </w:r>
          </w:p>
        </w:tc>
        <w:tc>
          <w:tcPr>
            <w:tcW w:type="dxa" w:w="1440"/>
          </w:tcPr>
          <w:p>
            <w:r>
              <w:t>11,6 / 66</w:t>
            </w:r>
          </w:p>
        </w:tc>
        <w:tc>
          <w:tcPr>
            <w:tcW w:type="dxa" w:w="1440"/>
          </w:tcPr>
          <w:p>
            <w:r>
              <w:t>11,7 / 77</w:t>
            </w:r>
          </w:p>
        </w:tc>
        <w:tc>
          <w:tcPr>
            <w:tcW w:type="dxa" w:w="1440"/>
          </w:tcPr>
          <w:p>
            <w:r>
              <w:t>11,8 / 88</w:t>
            </w:r>
          </w:p>
        </w:tc>
        <w:tc>
          <w:tcPr>
            <w:tcW w:type="dxa" w:w="1440"/>
          </w:tcPr>
          <w:p>
            <w:r>
              <w:t>11,9 / 99</w:t>
            </w:r>
          </w:p>
        </w:tc>
      </w:tr>
      <w:tr>
        <w:tc>
          <w:tcPr>
            <w:tcW w:type="dxa" w:w="1440"/>
          </w:tcPr>
          <w:p>
            <w:r>
              <w:t>12,0 / 0</w:t>
            </w:r>
          </w:p>
        </w:tc>
        <w:tc>
          <w:tcPr>
            <w:tcW w:type="dxa" w:w="1440"/>
          </w:tcPr>
          <w:p>
            <w:r>
              <w:t>12,1 / 12</w:t>
            </w:r>
          </w:p>
        </w:tc>
        <w:tc>
          <w:tcPr>
            <w:tcW w:type="dxa" w:w="1440"/>
          </w:tcPr>
          <w:p>
            <w:r>
              <w:t>12,2 / 24</w:t>
            </w:r>
          </w:p>
        </w:tc>
        <w:tc>
          <w:tcPr>
            <w:tcW w:type="dxa" w:w="1440"/>
          </w:tcPr>
          <w:p>
            <w:r>
              <w:t>12,3 / 36</w:t>
            </w:r>
          </w:p>
        </w:tc>
        <w:tc>
          <w:tcPr>
            <w:tcW w:type="dxa" w:w="1440"/>
          </w:tcPr>
          <w:p>
            <w:r>
              <w:t>12,4 / 48</w:t>
            </w:r>
          </w:p>
        </w:tc>
        <w:tc>
          <w:tcPr>
            <w:tcW w:type="dxa" w:w="1440"/>
          </w:tcPr>
          <w:p>
            <w:r>
              <w:t>12,5 / 60</w:t>
            </w:r>
          </w:p>
        </w:tc>
        <w:tc>
          <w:tcPr>
            <w:tcW w:type="dxa" w:w="1440"/>
          </w:tcPr>
          <w:p>
            <w:r>
              <w:t>12,6 / 72</w:t>
            </w:r>
          </w:p>
        </w:tc>
        <w:tc>
          <w:tcPr>
            <w:tcW w:type="dxa" w:w="1440"/>
          </w:tcPr>
          <w:p>
            <w:r>
              <w:t>12,7 / 84</w:t>
            </w:r>
          </w:p>
        </w:tc>
        <w:tc>
          <w:tcPr>
            <w:tcW w:type="dxa" w:w="1440"/>
          </w:tcPr>
          <w:p>
            <w:r>
              <w:t>12,8 / 96</w:t>
            </w:r>
          </w:p>
        </w:tc>
        <w:tc>
          <w:tcPr>
            <w:tcW w:type="dxa" w:w="1440"/>
          </w:tcPr>
          <w:p>
            <w:r>
              <w:t>12,9 / 108</w:t>
            </w:r>
          </w:p>
        </w:tc>
      </w:tr>
      <w:tr>
        <w:tc>
          <w:tcPr>
            <w:tcW w:type="dxa" w:w="1440"/>
          </w:tcPr>
          <w:p>
            <w:r>
              <w:t>13,0 / 0</w:t>
            </w:r>
          </w:p>
        </w:tc>
        <w:tc>
          <w:tcPr>
            <w:tcW w:type="dxa" w:w="1440"/>
          </w:tcPr>
          <w:p>
            <w:r>
              <w:t>13,1 / 13</w:t>
            </w:r>
          </w:p>
        </w:tc>
        <w:tc>
          <w:tcPr>
            <w:tcW w:type="dxa" w:w="1440"/>
          </w:tcPr>
          <w:p>
            <w:r>
              <w:t>13,2 / 26</w:t>
            </w:r>
          </w:p>
        </w:tc>
        <w:tc>
          <w:tcPr>
            <w:tcW w:type="dxa" w:w="1440"/>
          </w:tcPr>
          <w:p>
            <w:r>
              <w:t>13,3 / 39</w:t>
            </w:r>
          </w:p>
        </w:tc>
        <w:tc>
          <w:tcPr>
            <w:tcW w:type="dxa" w:w="1440"/>
          </w:tcPr>
          <w:p>
            <w:r>
              <w:t>13,4 / 52</w:t>
            </w:r>
          </w:p>
        </w:tc>
        <w:tc>
          <w:tcPr>
            <w:tcW w:type="dxa" w:w="1440"/>
          </w:tcPr>
          <w:p>
            <w:r>
              <w:t>13,5 / 65</w:t>
            </w:r>
          </w:p>
        </w:tc>
        <w:tc>
          <w:tcPr>
            <w:tcW w:type="dxa" w:w="1440"/>
          </w:tcPr>
          <w:p>
            <w:r>
              <w:t>13,6 / 78</w:t>
            </w:r>
          </w:p>
        </w:tc>
        <w:tc>
          <w:tcPr>
            <w:tcW w:type="dxa" w:w="1440"/>
          </w:tcPr>
          <w:p>
            <w:r>
              <w:t>13,7 / 91</w:t>
            </w:r>
          </w:p>
        </w:tc>
        <w:tc>
          <w:tcPr>
            <w:tcW w:type="dxa" w:w="1440"/>
          </w:tcPr>
          <w:p>
            <w:r>
              <w:t>13,8 / 104</w:t>
            </w:r>
          </w:p>
        </w:tc>
        <w:tc>
          <w:tcPr>
            <w:tcW w:type="dxa" w:w="1440"/>
          </w:tcPr>
          <w:p>
            <w:r>
              <w:t>13,9 / 117</w:t>
            </w:r>
          </w:p>
        </w:tc>
      </w:tr>
      <w:tr>
        <w:tc>
          <w:tcPr>
            <w:tcW w:type="dxa" w:w="1440"/>
          </w:tcPr>
          <w:p>
            <w:r>
              <w:t>14,0 / 0</w:t>
            </w:r>
          </w:p>
        </w:tc>
        <w:tc>
          <w:tcPr>
            <w:tcW w:type="dxa" w:w="1440"/>
          </w:tcPr>
          <w:p>
            <w:r>
              <w:t>14,1 / 14</w:t>
            </w:r>
          </w:p>
        </w:tc>
        <w:tc>
          <w:tcPr>
            <w:tcW w:type="dxa" w:w="1440"/>
          </w:tcPr>
          <w:p>
            <w:r>
              <w:t>14,2 / 28</w:t>
            </w:r>
          </w:p>
        </w:tc>
        <w:tc>
          <w:tcPr>
            <w:tcW w:type="dxa" w:w="1440"/>
          </w:tcPr>
          <w:p>
            <w:r>
              <w:t>14,3 / 42</w:t>
            </w:r>
          </w:p>
        </w:tc>
        <w:tc>
          <w:tcPr>
            <w:tcW w:type="dxa" w:w="1440"/>
          </w:tcPr>
          <w:p>
            <w:r>
              <w:t>14,4 / 56</w:t>
            </w:r>
          </w:p>
        </w:tc>
        <w:tc>
          <w:tcPr>
            <w:tcW w:type="dxa" w:w="1440"/>
          </w:tcPr>
          <w:p>
            <w:r>
              <w:t>14,5 / 70</w:t>
            </w:r>
          </w:p>
        </w:tc>
        <w:tc>
          <w:tcPr>
            <w:tcW w:type="dxa" w:w="1440"/>
          </w:tcPr>
          <w:p>
            <w:r>
              <w:t>14,6 / 84</w:t>
            </w:r>
          </w:p>
        </w:tc>
        <w:tc>
          <w:tcPr>
            <w:tcW w:type="dxa" w:w="1440"/>
          </w:tcPr>
          <w:p>
            <w:r>
              <w:t>14,7 / 98</w:t>
            </w:r>
          </w:p>
        </w:tc>
        <w:tc>
          <w:tcPr>
            <w:tcW w:type="dxa" w:w="1440"/>
          </w:tcPr>
          <w:p>
            <w:r>
              <w:t>14,8 / 112</w:t>
            </w:r>
          </w:p>
        </w:tc>
        <w:tc>
          <w:tcPr>
            <w:tcW w:type="dxa" w:w="1440"/>
          </w:tcPr>
          <w:p>
            <w:r>
              <w:t>14,9 / 126</w:t>
            </w:r>
          </w:p>
        </w:tc>
      </w:tr>
    </w:tbl>
    <w:p>
      <w:pPr>
        <w:sectPr>
          <w:pgSz w:w="15840" w:h="12240" w:orient="landscape"/>
          <w:pgMar w:top="936" w:right="720" w:bottom="1008" w:left="720" w:header="720" w:footer="720" w:gutter="0"/>
          <w:cols w:space="500" w:num="2"/>
          <w:docGrid w:linePitch="360"/>
        </w:sectPr>
      </w:pPr>
    </w:p>
    <w:p>
      <w:pPr>
        <w:pStyle w:val="Heading1"/>
      </w:pPr>
      <w:r>
        <w:t>7. Bloques de código y contenido preformateado</w:t>
      </w:r>
    </w:p>
    <w:p>
      <w:pPr>
        <w:pStyle w:val="CodeBlock"/>
        <w:ind w:left="432" w:right="432"/>
        <w:shd w:fill="E7E6E6"/>
      </w:pPr>
      <w:r>
        <w:rPr>
          <w:rFonts w:ascii="DejaVu Sans Mono" w:hAnsi="DejaVu Sans Mono"/>
        </w:rPr>
        <w:t>function convertDocxToPdf(input) {</w:t>
        <w:br/>
        <w:t xml:space="preserve">    const options = { preserveLayout: true, embedFonts: true };</w:t>
        <w:br/>
        <w:t xml:space="preserve">    return renderer.convert(input, options)</w:t>
        <w:br/>
        <w:t xml:space="preserve">        .then(pdf =&gt; validate(pdf))</w:t>
        <w:br/>
        <w:t xml:space="preserve">        .catch(error =&gt; console.error("Conversión fallida", error));</w:t>
        <w:br/>
        <w:t>}</w:t>
        <w:br/>
        <w:br/>
        <w:t>// Caracteres sensibles: &lt;&gt;&amp;"'  |  rutas: C:\\temp\\file.docx</w:t>
      </w:r>
    </w:p>
    <w:p>
      <w:pPr>
        <w:pStyle w:val="Heading1"/>
      </w:pPr>
      <w:r>
        <w:t>8. Gráficos, pies y leyendas</w:t>
      </w:r>
    </w:p>
    <w:p>
      <w:pPr>
        <w:jc w:val="center"/>
      </w:pPr>
      <w:r>
        <w:drawing>
          <wp:inline xmlns:a="http://schemas.openxmlformats.org/drawingml/2006/main" xmlns:pic="http://schemas.openxmlformats.org/drawingml/2006/picture">
            <wp:extent cx="5943600" cy="3120390"/>
            <wp:docPr id="6" name="Picture 6"/>
            <wp:cNvGraphicFramePr>
              <a:graphicFrameLocks noChangeAspect="1"/>
            </wp:cNvGraphicFramePr>
            <a:graphic>
              <a:graphicData uri="http://schemas.openxmlformats.org/drawingml/2006/picture">
                <pic:pic>
                  <pic:nvPicPr>
                    <pic:cNvPr id="0" name="chart.png"/>
                    <pic:cNvPicPr/>
                  </pic:nvPicPr>
                  <pic:blipFill>
                    <a:blip r:embed="rId15"/>
                    <a:stretch>
                      <a:fillRect/>
                    </a:stretch>
                  </pic:blipFill>
                  <pic:spPr>
                    <a:xfrm>
                      <a:off x="0" y="0"/>
                      <a:ext cx="5943600" cy="3120390"/>
                    </a:xfrm>
                    <a:prstGeom prst="rect"/>
                  </pic:spPr>
                </pic:pic>
              </a:graphicData>
            </a:graphic>
          </wp:inline>
        </w:drawing>
      </w:r>
    </w:p>
    <w:p>
      <w:pPr>
        <w:pStyle w:val="Caption"/>
        <w:jc w:val="center"/>
      </w:pPr>
      <w:r>
        <w:t>Figura 1 — Gráfico combinado rasterizado a alta resolución.</w:t>
      </w:r>
    </w:p>
    <w:p>
      <w:pPr>
        <w:jc w:val="center"/>
      </w:pPr>
      <w:r>
        <w:drawing>
          <wp:inline xmlns:a="http://schemas.openxmlformats.org/drawingml/2006/main" xmlns:pic="http://schemas.openxmlformats.org/drawingml/2006/picture">
            <wp:extent cx="3474720" cy="3474720"/>
            <wp:docPr id="7" name="Picture 7"/>
            <wp:cNvGraphicFramePr>
              <a:graphicFrameLocks noChangeAspect="1"/>
            </wp:cNvGraphicFramePr>
            <a:graphic>
              <a:graphicData uri="http://schemas.openxmlformats.org/drawingml/2006/picture">
                <pic:pic>
                  <pic:nvPicPr>
                    <pic:cNvPr id="0" name="pie.png"/>
                    <pic:cNvPicPr/>
                  </pic:nvPicPr>
                  <pic:blipFill>
                    <a:blip r:embed="rId16"/>
                    <a:stretch>
                      <a:fillRect/>
                    </a:stretch>
                  </pic:blipFill>
                  <pic:spPr>
                    <a:xfrm>
                      <a:off x="0" y="0"/>
                      <a:ext cx="3474720" cy="3474720"/>
                    </a:xfrm>
                    <a:prstGeom prst="rect"/>
                  </pic:spPr>
                </pic:pic>
              </a:graphicData>
            </a:graphic>
          </wp:inline>
        </w:drawing>
      </w:r>
    </w:p>
    <w:p>
      <w:pPr>
        <w:pStyle w:val="Caption"/>
        <w:jc w:val="center"/>
      </w:pPr>
      <w:r>
        <w:t>Figura 2 — PNG transparente con etiquetas.</w:t>
      </w:r>
    </w:p>
    <w:p>
      <w:pPr>
        <w:pStyle w:val="Heading1"/>
      </w:pPr>
      <w:r>
        <w:t>9. Párrafos, tabuladores y bordes</w:t>
      </w:r>
    </w:p>
    <w:p>
      <w:pPr>
        <w:jc w:val="left"/>
      </w:pPr>
      <w:r>
        <w:t>Izquierda: Lorem ipsum dolor sit amet, consectetur adipiscing elit. Sed do eiusmod tempor incididunt ut labore et dolore magna aliqua.</w:t>
      </w:r>
    </w:p>
    <w:p>
      <w:pPr>
        <w:jc w:val="center"/>
      </w:pPr>
      <w:r>
        <w:t>Centro: Lorem ipsum dolor sit amet, consectetur adipiscing elit. Sed do eiusmod tempor incididunt ut labore et dolore magna aliqua.</w:t>
      </w:r>
    </w:p>
    <w:p>
      <w:pPr>
        <w:jc w:val="right"/>
      </w:pPr>
      <w:r>
        <w:t>Derecha: Lorem ipsum dolor sit amet, consectetur adipiscing elit. Sed do eiusmod tempor incididunt ut labore et dolore magna aliqua.</w:t>
      </w:r>
    </w:p>
    <w:p>
      <w:pPr>
        <w:jc w:val="both"/>
      </w:pPr>
      <w:r>
        <w:t>Justificado: Lorem ipsum dolor sit amet, consectetur adipiscing elit. Sed do eiusmod tempor incididunt ut labore et dolore magna aliqua.</w:t>
      </w:r>
    </w:p>
    <w:p>
      <w:pPr>
        <w:tabs>
          <w:tab w:pos="3456" w:val="left"/>
          <w:tab w:pos="7488" w:val="left"/>
        </w:tabs>
      </w:pPr>
      <w:r>
        <w:t>Nombre</w:t>
        <w:tab/>
        <w:t>Departamento</w:t>
        <w:tab/>
        <w:t>Importe</w:t>
        <w:br/>
        <w:t>Ana</w:t>
        <w:tab/>
        <w:t>Ingeniería</w:t>
        <w:tab/>
        <w:t>12.345,67 €</w:t>
        <w:br/>
        <w:t>Luis</w:t>
        <w:tab/>
        <w:t>Producto</w:t>
        <w:tab/>
        <w:t>8.901,20 €</w:t>
      </w:r>
    </w:p>
    <w:p>
      <w:pPr>
        <w:pStyle w:val="Heading1"/>
      </w:pPr>
      <w:r>
        <w:t>10. Casos límite</w:t>
      </w:r>
    </w:p>
    <w:p>
      <w:r>
        <w:t>URL sin espacios: https://example.com/ruta/muy/larga/con/parametros?alpha=1234567890&amp;beta=abcdefghijklmnopqrstuvwxyz&amp;gamma=prueba</w:t>
      </w:r>
    </w:p>
    <w:p>
      <w:r>
        <w:t>Palabra extremadamente larga: SupercalifragilisticoespialidosoSupercalifragilisticoespialidosoSupercalifragilisticoespialidosoSupercalifragilisticoespialidosoSupercalifragilisticoespialidoso</w:t>
      </w:r>
    </w:p>
    <w:p>
      <w:r>
        <w:t>Repetición de caracteres: WWWWWWWWWWWWWWWWWWWWWWWWWWWWWWWWWWWWWWWWWWWWWWWWWWWWWWWWWWWWWWWWWWWWWWWWWWWWWWWWWWWWWWWWWWWWWWWWWWWWWWWWWWWWWWWWWWWWWWWW</w:t>
      </w:r>
    </w:p>
    <w:p>
      <w:r>
        <w:t>Marcas combinantes: á ë ñ ô ç | Ligaduras: office affine efficient | Guiones: co-operación — prueba – test</w:t>
      </w:r>
    </w:p>
    <w:p>
      <w:pPr>
        <w:pStyle w:val="Heading1"/>
      </w:pPr>
      <w:r>
        <w:t>Checklist de validación</w:t>
      </w:r>
    </w:p>
    <w:p>
      <w:r>
        <w:t>☐ Las imágenes conservan proporción y transparencia</w:t>
      </w:r>
    </w:p>
    <w:p>
      <w:r>
        <w:t>☐ Las tablas no se recortan</w:t>
      </w:r>
    </w:p>
    <w:p>
      <w:r>
        <w:t>☐ Las páginas apaisadas mantienen orientación</w:t>
      </w:r>
    </w:p>
    <w:p>
      <w:r>
        <w:t>☐ Las columnas fluyen correctamente</w:t>
      </w:r>
    </w:p>
    <w:p>
      <w:r>
        <w:t>☐ Encabezados y pies aparecen en todas las secciones</w:t>
      </w:r>
    </w:p>
    <w:p>
      <w:r>
        <w:t>☐ Los campos y enlaces no rompen la conversión</w:t>
      </w:r>
    </w:p>
    <w:p>
      <w:r>
        <w:t>☐ Unicode y símbolos se renderizan</w:t>
      </w:r>
    </w:p>
    <w:p>
      <w:r>
        <w:t>☐ No hay solapamientos ni texto fuera de página</w:t>
      </w:r>
    </w:p>
    <w:sectPr w:rsidR="00FC693F" w:rsidRPr="0006063C" w:rsidSect="00034616">
      <w:pgSz w:w="12240" w:h="15840"/>
      <w:pgMar w:top="936" w:right="1080" w:bottom="1008" w:left="1080" w:header="720" w:footer="720" w:gutter="0"/>
      <w:cols w:space="500"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Página </w:t>
    </w:r>
    <w:r>
      <w:fldChar w:fldCharType="begin"/>
    </w:r>
    <w:r>
      <w:instrText xml:space="preserve">PAGE</w:instrText>
    </w:r>
    <w:r>
      <w:fldChar w:fldCharType="separate"/>
    </w:r>
    <w:r>
      <w:t>1</w:t>
    </w:r>
    <w:r>
      <w:fldChar w:fldCharType="end"/>
    </w:r>
    <w:r>
      <w:t xml:space="preserve"> de </w:t>
    </w:r>
    <w:r>
      <w:fldChar w:fldCharType="begin"/>
    </w:r>
    <w:r>
      <w:instrText xml:space="preserve">NUMPAGES</w:instrText>
    </w:r>
    <w:r>
      <w:fldChar w:fldCharType="separate"/>
    </w:r>
    <w:r>
      <w:t>?</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rPr>
      <w:t>CONVERTER STRESS TEST  •  DOCX → PDF</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isplayTitle">
    <w:name w:val="Display Title"/>
    <w:pPr>
      <w:spacing w:after="160"/>
    </w:pPr>
    <w:rPr>
      <w:rFonts w:ascii="Aptos" w:hAnsi="Aptos"/>
      <w:b/>
      <w:color w:val="17365D"/>
      <w:sz w:val="68"/>
    </w:rPr>
  </w:style>
  <w:style w:type="paragraph" w:customStyle="1" w:styleId="Lead">
    <w:name w:val="Lead"/>
    <w:pPr>
      <w:spacing w:after="160"/>
    </w:pPr>
    <w:rPr>
      <w:rFonts w:ascii="Aptos" w:hAnsi="Aptos"/>
      <w:b w:val="0"/>
      <w:color w:val="404040"/>
      <w:sz w:val="26"/>
    </w:rPr>
  </w:style>
  <w:style w:type="paragraph" w:customStyle="1" w:styleId="CodeBlock">
    <w:name w:val="Code Block"/>
    <w:pPr>
      <w:spacing w:after="160"/>
    </w:pPr>
    <w:rPr>
      <w:rFonts w:ascii="Aptos" w:hAnsi="Aptos"/>
      <w:b w:val="0"/>
      <w:color w:val="202020"/>
      <w:sz w:val="18"/>
    </w:rPr>
  </w:style>
  <w:style w:type="paragraph" w:customStyle="1" w:styleId="Callout">
    <w:name w:val="Callout"/>
    <w:pPr>
      <w:spacing w:after="160"/>
    </w:pPr>
    <w:rPr>
      <w:rFonts w:ascii="Aptos" w:hAnsi="Aptos"/>
      <w:b w:val="0"/>
      <w:color w:val="7F6000"/>
      <w:sz w:val="22"/>
    </w:rPr>
  </w:style>
  <w:style w:type="character" w:customStyle="1" w:styleId="HighlightStrong">
    <w:name w:val="Highlight Strong"/>
    <w:rPr>
      <w:b/>
      <w:color w:val="C00000"/>
      <w:u w:val="singl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hyperlink" Target="https://www.openai.com" TargetMode="External"/><Relationship Id="rId13" Type="http://schemas.openxmlformats.org/officeDocument/2006/relationships/image" Target="media/image2.jpg"/><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DOCX Converter Stress Test</dc:title>
  <dc:subject>Prueba extrema DOCX a PDF</dc:subject>
  <dc:creator>OpenAI</dc:creator>
  <cp:keywords>docx,pdf,stress,test,converter</cp:keywords>
  <dc:description>Documento sintético para QA de conversores.</dc:description>
  <cp:lastModifiedBy/>
  <cp:revision>1</cp:revision>
  <dcterms:created xsi:type="dcterms:W3CDTF">2013-12-23T23:15:00Z</dcterms:created>
  <dcterms:modified xsi:type="dcterms:W3CDTF">2013-12-23T23:15:00Z</dcterms:modified>
  <cp:category/>
</cp:coreProperties>
</file>