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WordTemplateBundle demo</w:t>
      </w:r>
      <w:bookmarkEnd w:id="0"/>
    </w:p>
    <w:p>
      <w:pPr/>
      <w:r>
        <w:rPr/>
        <w:t xml:space="preserve">Client: ${client.name}</w:t>
      </w:r>
    </w:p>
    <w:p>
      <w:pPr/>
      <w:r>
        <w:rPr/>
        <w:t xml:space="preserve">City: ${client.city}</w:t>
      </w:r>
    </w:p>
    <w:p>
      <w:pPr/>
      <w:r>
        <w:rPr/>
        <w:t xml:space="preserve">Terms (HTML block): ${terms_html}</w:t>
      </w:r>
    </w:p>
    <w:tbl>
      <w:tblGrid>
        <w:gridCol w:w="2000" w:type="dxa"/>
        <w:gridCol w:w="5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${line_id}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>${line_desc}</w:t>
            </w:r>
          </w:p>
        </w:tc>
      </w:tr>
    </w:tbl>
    <w:p>
      <w:pPr/>
      <w:r>
        <w:rPr/>
        <w:t xml:space="preserve">Logo: ${logo}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2026-05-07T11:11:51+00:00</dcterms:created>
  <dcterms:modified xsi:type="dcterms:W3CDTF">2026-05-07T11:11:51+00:00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