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FB" w:rsidRPr="007E5CFB" w:rsidRDefault="007E5CFB" w:rsidP="007E5CFB">
      <w:pPr>
        <w:bidi/>
        <w:spacing w:line="240" w:lineRule="auto"/>
        <w:jc w:val="center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-1028700</wp:posOffset>
            </wp:positionV>
            <wp:extent cx="7343775" cy="208597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5CFB">
        <w:rPr>
          <w:rFonts w:hint="cs"/>
          <w:b/>
          <w:bCs/>
          <w:sz w:val="36"/>
          <w:szCs w:val="36"/>
          <w:rtl/>
          <w:lang w:bidi="ar-EG"/>
        </w:rPr>
        <w:t>كلية كامبردج العالمية للتقانة</w:t>
      </w:r>
    </w:p>
    <w:p w:rsidR="007E5CFB" w:rsidRDefault="007E5CFB" w:rsidP="007E5CFB">
      <w:pPr>
        <w:bidi/>
        <w:spacing w:line="240" w:lineRule="auto"/>
        <w:rPr>
          <w:b/>
          <w:bCs/>
          <w:rtl/>
          <w:lang w:bidi="ar-EG"/>
        </w:rPr>
      </w:pPr>
    </w:p>
    <w:p w:rsidR="00004E87" w:rsidRDefault="00004E87" w:rsidP="007E5CFB">
      <w:pPr>
        <w:bidi/>
        <w:spacing w:line="240" w:lineRule="auto"/>
        <w:rPr>
          <w:b/>
          <w:bCs/>
          <w:lang w:bidi="ar-EG"/>
        </w:rPr>
      </w:pPr>
      <w:r w:rsidRPr="002E2F3E">
        <w:rPr>
          <w:rFonts w:hint="cs"/>
          <w:b/>
          <w:bCs/>
          <w:rtl/>
          <w:lang w:bidi="ar-EG"/>
        </w:rPr>
        <w:t xml:space="preserve">التاريخ : 21/11/2011 </w:t>
      </w:r>
    </w:p>
    <w:p w:rsidR="007E5CFB" w:rsidRPr="002E2F3E" w:rsidRDefault="007E5CFB" w:rsidP="007E5CFB">
      <w:pPr>
        <w:bidi/>
        <w:spacing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النمرة : ك ك ع ت/01/1</w:t>
      </w:r>
    </w:p>
    <w:p w:rsidR="007E5CFB" w:rsidRDefault="00C22DF5" w:rsidP="007E5CFB">
      <w:pPr>
        <w:bidi/>
        <w:rPr>
          <w:rtl/>
          <w:lang w:bidi="ar-EG"/>
        </w:rPr>
      </w:pPr>
      <w:r w:rsidRPr="00266A74">
        <w:rPr>
          <w:rFonts w:cs="Traditional Arabic" w:hint="cs"/>
          <w:b/>
          <w:bCs/>
          <w:sz w:val="30"/>
          <w:szCs w:val="30"/>
          <w:rtl/>
          <w:lang w:bidi="ar-EG"/>
        </w:rPr>
        <w:t>السيد / الأمين العام للمجلس القومي للتعليم التقني والتقان</w:t>
      </w:r>
      <w:r>
        <w:rPr>
          <w:rFonts w:cs="Traditional Arabic" w:hint="cs"/>
          <w:b/>
          <w:bCs/>
          <w:sz w:val="30"/>
          <w:szCs w:val="30"/>
          <w:rtl/>
          <w:lang w:bidi="ar-EG"/>
        </w:rPr>
        <w:t>ي</w:t>
      </w:r>
    </w:p>
    <w:p w:rsidR="00004E87" w:rsidRPr="007E5CFB" w:rsidRDefault="007E5CFB" w:rsidP="007E5CFB">
      <w:pPr>
        <w:bidi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</w:t>
      </w:r>
      <w:r w:rsidR="00004E87" w:rsidRPr="00004E87">
        <w:rPr>
          <w:rFonts w:cs="Traditional Arabic" w:hint="cs"/>
          <w:rtl/>
          <w:lang w:bidi="ar-EG"/>
        </w:rPr>
        <w:t>المحترم</w:t>
      </w:r>
    </w:p>
    <w:p w:rsidR="00004E87" w:rsidRPr="00004E87" w:rsidRDefault="00004E87" w:rsidP="00004E87">
      <w:pPr>
        <w:bidi/>
        <w:jc w:val="center"/>
        <w:rPr>
          <w:rFonts w:cs="Traditional Arabic"/>
          <w:b/>
          <w:bCs/>
          <w:rtl/>
          <w:lang w:bidi="ar-EG"/>
        </w:rPr>
      </w:pPr>
      <w:r w:rsidRPr="00004E87">
        <w:rPr>
          <w:rFonts w:cs="Traditional Arabic" w:hint="cs"/>
          <w:b/>
          <w:bCs/>
          <w:rtl/>
          <w:lang w:bidi="ar-EG"/>
        </w:rPr>
        <w:t>السلام عليكم ورحمة الله تعالي وبركاته ،،،،،،،</w:t>
      </w:r>
    </w:p>
    <w:p w:rsidR="00004E87" w:rsidRPr="007E5CFB" w:rsidRDefault="00004E87" w:rsidP="007E5CFB">
      <w:pPr>
        <w:bidi/>
        <w:jc w:val="center"/>
        <w:rPr>
          <w:rFonts w:cs="Traditional Arabic"/>
          <w:b/>
          <w:bCs/>
          <w:i/>
          <w:iCs/>
          <w:sz w:val="32"/>
          <w:szCs w:val="32"/>
          <w:u w:val="single"/>
          <w:rtl/>
          <w:lang w:bidi="ar-EG"/>
        </w:rPr>
      </w:pPr>
      <w:r w:rsidRPr="007E5CFB">
        <w:rPr>
          <w:rFonts w:cs="Traditional Arabic" w:hint="cs"/>
          <w:b/>
          <w:bCs/>
          <w:i/>
          <w:iCs/>
          <w:sz w:val="32"/>
          <w:szCs w:val="32"/>
          <w:u w:val="single"/>
          <w:rtl/>
          <w:lang w:bidi="ar-EG"/>
        </w:rPr>
        <w:t>الموضوع</w:t>
      </w:r>
      <w:r w:rsidR="007E5CFB" w:rsidRPr="007E5CFB">
        <w:rPr>
          <w:rFonts w:cs="Traditional Arabic" w:hint="cs"/>
          <w:b/>
          <w:bCs/>
          <w:i/>
          <w:iCs/>
          <w:sz w:val="32"/>
          <w:szCs w:val="32"/>
          <w:u w:val="single"/>
          <w:rtl/>
          <w:lang w:bidi="ar-EG"/>
        </w:rPr>
        <w:t>/ تخصص ارض لمباني الكلية</w:t>
      </w:r>
    </w:p>
    <w:p w:rsidR="007E5CFB" w:rsidRPr="007E5CFB" w:rsidRDefault="007E5CFB" w:rsidP="007E5CFB">
      <w:pPr>
        <w:bidi/>
        <w:ind w:firstLine="720"/>
        <w:rPr>
          <w:rFonts w:cs="Traditional Arabic"/>
          <w:sz w:val="24"/>
          <w:szCs w:val="24"/>
          <w:rtl/>
          <w:lang w:bidi="ar-EG"/>
        </w:rPr>
      </w:pPr>
      <w:r w:rsidRPr="007E5CFB">
        <w:rPr>
          <w:rFonts w:cs="Traditional Arabic" w:hint="cs"/>
          <w:sz w:val="24"/>
          <w:szCs w:val="24"/>
          <w:rtl/>
          <w:lang w:bidi="ar-EG"/>
        </w:rPr>
        <w:t>في البدء نشكر كريم رعايتكم ودعمكم المتواصل لانجاح الكلية .</w:t>
      </w:r>
    </w:p>
    <w:p w:rsidR="007E5CFB" w:rsidRPr="007E5CFB" w:rsidRDefault="007E5CFB" w:rsidP="007E5CFB">
      <w:pPr>
        <w:bidi/>
        <w:ind w:firstLine="720"/>
        <w:rPr>
          <w:rFonts w:cs="Traditional Arabic"/>
          <w:sz w:val="24"/>
          <w:szCs w:val="24"/>
          <w:rtl/>
          <w:lang w:bidi="ar-EG"/>
        </w:rPr>
      </w:pPr>
      <w:r w:rsidRPr="007E5CFB">
        <w:rPr>
          <w:rFonts w:cs="Traditional Arabic" w:hint="cs"/>
          <w:sz w:val="24"/>
          <w:szCs w:val="24"/>
          <w:rtl/>
          <w:lang w:bidi="ar-EG"/>
        </w:rPr>
        <w:t xml:space="preserve">وبالاشارة للموضوع اعلاه , نامل كريم تفضلكم مخاطبة الجهات ذات الاختصاص للتصديق بارض مساحتها 12000 لانشاء المباني و الورش اللازمة للتخصصات المصدق بها </w:t>
      </w:r>
    </w:p>
    <w:p w:rsidR="007E5CFB" w:rsidRPr="007E5CFB" w:rsidRDefault="00004E87" w:rsidP="007E5CFB">
      <w:pPr>
        <w:bidi/>
        <w:jc w:val="center"/>
        <w:rPr>
          <w:rFonts w:cs="Traditional Arabic"/>
          <w:b/>
          <w:bCs/>
          <w:sz w:val="28"/>
          <w:szCs w:val="28"/>
          <w:rtl/>
          <w:lang w:bidi="ar-EG"/>
        </w:rPr>
      </w:pPr>
      <w:r w:rsidRPr="007E5CFB">
        <w:rPr>
          <w:rFonts w:cs="Traditional Arabic" w:hint="cs"/>
          <w:b/>
          <w:bCs/>
          <w:sz w:val="28"/>
          <w:szCs w:val="28"/>
          <w:rtl/>
          <w:lang w:bidi="ar-EG"/>
        </w:rPr>
        <w:t>وجزاكم الله خيرا،،،،</w:t>
      </w:r>
    </w:p>
    <w:p w:rsidR="00004E87" w:rsidRPr="00C22DF5" w:rsidRDefault="00004E87" w:rsidP="00004E87">
      <w:pPr>
        <w:bidi/>
        <w:jc w:val="right"/>
        <w:rPr>
          <w:rFonts w:cs="Traditional Arabic"/>
          <w:b/>
          <w:bCs/>
          <w:i/>
          <w:iCs/>
          <w:sz w:val="32"/>
          <w:szCs w:val="32"/>
          <w:rtl/>
          <w:lang w:bidi="ar-EG"/>
        </w:rPr>
      </w:pPr>
      <w:r w:rsidRPr="00C22DF5">
        <w:rPr>
          <w:rFonts w:cs="Traditional Arabic" w:hint="cs"/>
          <w:b/>
          <w:bCs/>
          <w:i/>
          <w:iCs/>
          <w:sz w:val="32"/>
          <w:szCs w:val="32"/>
          <w:rtl/>
          <w:lang w:bidi="ar-EG"/>
        </w:rPr>
        <w:t xml:space="preserve">د. صلاح عبد العزيز أحمد </w:t>
      </w:r>
    </w:p>
    <w:p w:rsidR="00CD2522" w:rsidRDefault="00004E87" w:rsidP="00CD2522">
      <w:pPr>
        <w:bidi/>
        <w:jc w:val="right"/>
        <w:rPr>
          <w:rFonts w:cs="Traditional Arabic"/>
          <w:b/>
          <w:bCs/>
          <w:i/>
          <w:iCs/>
          <w:sz w:val="32"/>
          <w:szCs w:val="32"/>
          <w:lang w:bidi="ar-EG"/>
        </w:rPr>
      </w:pPr>
      <w:r w:rsidRPr="00C22DF5">
        <w:rPr>
          <w:rFonts w:cs="Traditional Arabic" w:hint="cs"/>
          <w:b/>
          <w:bCs/>
          <w:i/>
          <w:iCs/>
          <w:sz w:val="32"/>
          <w:szCs w:val="32"/>
          <w:rtl/>
          <w:lang w:bidi="ar-EG"/>
        </w:rPr>
        <w:t xml:space="preserve">المدير العام </w:t>
      </w:r>
    </w:p>
    <w:p w:rsidR="00004E87" w:rsidRPr="00CD2522" w:rsidRDefault="00004E87" w:rsidP="00CD2522">
      <w:pPr>
        <w:bidi/>
        <w:jc w:val="right"/>
        <w:rPr>
          <w:rFonts w:cs="Traditional Arabic"/>
          <w:b/>
          <w:bCs/>
          <w:i/>
          <w:iCs/>
          <w:sz w:val="32"/>
          <w:szCs w:val="32"/>
          <w:rtl/>
          <w:lang w:bidi="ar-EG"/>
        </w:rPr>
      </w:pPr>
      <w:r>
        <w:rPr>
          <w:rtl/>
        </w:rPr>
        <w:tab/>
      </w:r>
      <w:r w:rsidR="00701E04" w:rsidRPr="00701E04">
        <w:rPr>
          <w:rFonts w:cs="Arabic Transparent"/>
          <w:noProof/>
          <w:sz w:val="28"/>
          <w:szCs w:val="28"/>
          <w:rtl/>
        </w:rPr>
        <w:pict>
          <v:group id="_x0000_s1026" style="position:absolute;margin-left:-77.25pt;margin-top:67pt;width:582pt;height:137.25pt;z-index:251658240;mso-position-horizontal-relative:text;mso-position-vertical-relative:text" coordorigin="300,13305" coordsize="11640,27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00;top:13470;width:11640;height:0" o:connectortype="straight" strokecolor="#4f81bd [3204]" strokeweight="5pt">
              <v:shadow color="#86868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60;top:13305;width:9900;height:2745;mso-position-horizontal-relative:page;mso-position-vertical-relative:page;mso-width-relative:margin;v-text-anchor:middle" o:allowincell="f" filled="f" stroked="f" strokecolor="#622423 [1605]" strokeweight="6pt">
              <v:stroke linestyle="thickThin"/>
              <v:textbox style="mso-next-textbox:#_x0000_s1028" inset="10.8pt,7.2pt,10.8pt,7.2pt">
                <w:txbxContent>
                  <w:p w:rsidR="0081188A" w:rsidRPr="00855781" w:rsidRDefault="0081188A" w:rsidP="0081188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Cambridge International Training Centers (Sudan)</w:t>
                    </w:r>
                  </w:p>
                  <w:p w:rsidR="0081188A" w:rsidRPr="00855781" w:rsidRDefault="0081188A" w:rsidP="0081188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Head Office</w:t>
                    </w:r>
                  </w:p>
                  <w:p w:rsidR="0081188A" w:rsidRPr="00855781" w:rsidRDefault="0081188A" w:rsidP="0081188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Arkweet – Nakeel Street Extention</w:t>
                    </w:r>
                  </w:p>
                  <w:p w:rsidR="0081188A" w:rsidRPr="00855781" w:rsidRDefault="0081188A" w:rsidP="0081188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Tel: +249-183-521313</w:t>
                    </w:r>
                  </w:p>
                  <w:p w:rsidR="0081188A" w:rsidRPr="00855781" w:rsidRDefault="0081188A" w:rsidP="0081188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Fax: +249-183-521312</w:t>
                    </w:r>
                  </w:p>
                  <w:p w:rsidR="0081188A" w:rsidRPr="00855781" w:rsidRDefault="0030133F" w:rsidP="0081188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P.O.Box:</w:t>
                    </w:r>
                    <w:r w:rsidR="0081188A"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 xml:space="preserve"> 15018</w:t>
                    </w:r>
                  </w:p>
                  <w:p w:rsidR="0081188A" w:rsidRPr="00855781" w:rsidRDefault="0081188A" w:rsidP="0081188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 xml:space="preserve">Website : </w:t>
                    </w:r>
                    <w:hyperlink r:id="rId9" w:history="1">
                      <w:r w:rsidRPr="00855781">
                        <w:rPr>
                          <w:rStyle w:val="Hyperlink"/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  <w:lang w:bidi="ar-EG"/>
                        </w:rPr>
                        <w:t>www.citcsudan.org</w:t>
                      </w:r>
                    </w:hyperlink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 xml:space="preserve">   Email : </w:t>
                    </w:r>
                    <w:hyperlink r:id="rId10" w:history="1">
                      <w:r w:rsidRPr="00855781">
                        <w:rPr>
                          <w:rStyle w:val="Hyperlink"/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  <w:lang w:bidi="ar-EG"/>
                        </w:rPr>
                        <w:t>learn@citcsudan.org</w:t>
                      </w:r>
                    </w:hyperlink>
                  </w:p>
                </w:txbxContent>
              </v:textbox>
            </v:shape>
          </v:group>
        </w:pict>
      </w:r>
    </w:p>
    <w:p w:rsidR="00004E87" w:rsidRDefault="00004E87">
      <w:pPr>
        <w:rPr>
          <w:rtl/>
        </w:rPr>
      </w:pPr>
      <w:r>
        <w:rPr>
          <w:rtl/>
        </w:rPr>
        <w:br w:type="page"/>
      </w:r>
    </w:p>
    <w:sectPr w:rsidR="00004E87" w:rsidSect="007E5C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EC9" w:rsidRDefault="00CA1EC9" w:rsidP="00004E87">
      <w:pPr>
        <w:spacing w:after="0" w:line="240" w:lineRule="auto"/>
      </w:pPr>
      <w:r>
        <w:separator/>
      </w:r>
    </w:p>
  </w:endnote>
  <w:endnote w:type="continuationSeparator" w:id="1">
    <w:p w:rsidR="00CA1EC9" w:rsidRDefault="00CA1EC9" w:rsidP="0000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EC9" w:rsidRDefault="00CA1EC9" w:rsidP="00004E87">
      <w:pPr>
        <w:spacing w:after="0" w:line="240" w:lineRule="auto"/>
      </w:pPr>
      <w:r>
        <w:separator/>
      </w:r>
    </w:p>
  </w:footnote>
  <w:footnote w:type="continuationSeparator" w:id="1">
    <w:p w:rsidR="00CA1EC9" w:rsidRDefault="00CA1EC9" w:rsidP="00004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BF6"/>
    <w:multiLevelType w:val="hybridMultilevel"/>
    <w:tmpl w:val="F4FE3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351CE"/>
    <w:multiLevelType w:val="hybridMultilevel"/>
    <w:tmpl w:val="3B049504"/>
    <w:lvl w:ilvl="0" w:tplc="B3F8B452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CE13E5"/>
    <w:multiLevelType w:val="hybridMultilevel"/>
    <w:tmpl w:val="CF20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D0940"/>
    <w:multiLevelType w:val="hybridMultilevel"/>
    <w:tmpl w:val="FA3A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06B14"/>
    <w:multiLevelType w:val="hybridMultilevel"/>
    <w:tmpl w:val="4328CFD2"/>
    <w:lvl w:ilvl="0" w:tplc="B3F8B452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43870"/>
    <w:multiLevelType w:val="hybridMultilevel"/>
    <w:tmpl w:val="B2CCE0DA"/>
    <w:lvl w:ilvl="0" w:tplc="86B8D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BA7B6D"/>
    <w:multiLevelType w:val="hybridMultilevel"/>
    <w:tmpl w:val="CFE41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E306B1"/>
    <w:multiLevelType w:val="hybridMultilevel"/>
    <w:tmpl w:val="C2E08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188A"/>
    <w:rsid w:val="00004E87"/>
    <w:rsid w:val="000D4F8F"/>
    <w:rsid w:val="001F01DA"/>
    <w:rsid w:val="00266A74"/>
    <w:rsid w:val="002A7A23"/>
    <w:rsid w:val="0030133F"/>
    <w:rsid w:val="003B1AAE"/>
    <w:rsid w:val="004474F8"/>
    <w:rsid w:val="0046056A"/>
    <w:rsid w:val="004D16A8"/>
    <w:rsid w:val="005966D1"/>
    <w:rsid w:val="005D66C7"/>
    <w:rsid w:val="006776BD"/>
    <w:rsid w:val="006B7BF9"/>
    <w:rsid w:val="00701E04"/>
    <w:rsid w:val="00710F5A"/>
    <w:rsid w:val="007E5CFB"/>
    <w:rsid w:val="0081188A"/>
    <w:rsid w:val="00832B21"/>
    <w:rsid w:val="0085460F"/>
    <w:rsid w:val="008B6CC2"/>
    <w:rsid w:val="009A0551"/>
    <w:rsid w:val="009B3F1E"/>
    <w:rsid w:val="009C2D48"/>
    <w:rsid w:val="00AB3FAE"/>
    <w:rsid w:val="00AB50C8"/>
    <w:rsid w:val="00C22DF5"/>
    <w:rsid w:val="00C9166B"/>
    <w:rsid w:val="00CA1EC9"/>
    <w:rsid w:val="00CA5054"/>
    <w:rsid w:val="00CD2522"/>
    <w:rsid w:val="00D5381C"/>
    <w:rsid w:val="00D92A5E"/>
    <w:rsid w:val="00E178B8"/>
    <w:rsid w:val="00F46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1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18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4E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E87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04E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E8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A7A23"/>
    <w:pPr>
      <w:ind w:left="720"/>
      <w:contextualSpacing/>
    </w:pPr>
  </w:style>
  <w:style w:type="table" w:styleId="TableGrid">
    <w:name w:val="Table Grid"/>
    <w:basedOn w:val="TableNormal"/>
    <w:uiPriority w:val="59"/>
    <w:rsid w:val="00266A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earn@citcsuda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tcsud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ED584-4B6B-473D-8C4D-17D04B17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Eng.Faris</dc:creator>
  <cp:keywords/>
  <dc:description/>
  <cp:lastModifiedBy>ALFAFA</cp:lastModifiedBy>
  <cp:revision>16</cp:revision>
  <dcterms:created xsi:type="dcterms:W3CDTF">2011-11-01T10:53:00Z</dcterms:created>
  <dcterms:modified xsi:type="dcterms:W3CDTF">2010-07-01T20:11:00Z</dcterms:modified>
</cp:coreProperties>
</file>