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9F06" w14:textId="1B0A2AFE" w:rsidR="00770A68" w:rsidRPr="00BD3853" w:rsidRDefault="00B3111C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02013D5" wp14:editId="349BFE36">
            <wp:extent cx="3571875" cy="1714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c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68" w:rsidRPr="00BD3853">
        <w:rPr>
          <w:rFonts w:asciiTheme="majorHAnsi" w:hAnsiTheme="majorHAnsi" w:cstheme="majorHAnsi"/>
          <w:b/>
          <w:sz w:val="24"/>
          <w:szCs w:val="24"/>
        </w:rPr>
        <w:t>What is Power BI?</w:t>
      </w:r>
    </w:p>
    <w:p w14:paraId="316C753C" w14:textId="0AA9B720" w:rsidR="00770A68" w:rsidRPr="00BD3853" w:rsidRDefault="004C70A4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Microsoft Power BI is a self-service business intelligence platform which includes both desktop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and  web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based applications for connecting, modelling and visualizing data.</w:t>
      </w:r>
    </w:p>
    <w:p w14:paraId="2EC797DB" w14:textId="67F36684" w:rsidR="00770A68" w:rsidRPr="00BD3853" w:rsidRDefault="00770A68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It allows users to create interactive reports and dashboards, making it easier to understand </w:t>
      </w:r>
      <w:r w:rsidR="003121B6" w:rsidRPr="00BD3853">
        <w:rPr>
          <w:rFonts w:asciiTheme="majorHAnsi" w:hAnsiTheme="majorHAnsi" w:cstheme="majorHAnsi"/>
          <w:sz w:val="24"/>
          <w:szCs w:val="24"/>
        </w:rPr>
        <w:t xml:space="preserve">  </w:t>
      </w:r>
      <w:r w:rsidRPr="00BD3853">
        <w:rPr>
          <w:rFonts w:asciiTheme="majorHAnsi" w:hAnsiTheme="majorHAnsi" w:cstheme="majorHAnsi"/>
          <w:sz w:val="24"/>
          <w:szCs w:val="24"/>
        </w:rPr>
        <w:t>and analyze information for better decision-making in organizations.</w:t>
      </w:r>
    </w:p>
    <w:p w14:paraId="7940FFF5" w14:textId="3A1B1B7E" w:rsidR="00F07FF0" w:rsidRPr="00BD3853" w:rsidRDefault="00F07FF0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 It allows users to connect multiple data sources. It is a powerful too</w:t>
      </w:r>
      <w:r w:rsidR="00A71454" w:rsidRPr="00BD3853">
        <w:rPr>
          <w:rFonts w:asciiTheme="majorHAnsi" w:hAnsiTheme="majorHAnsi" w:cstheme="majorHAnsi"/>
          <w:sz w:val="24"/>
          <w:szCs w:val="24"/>
        </w:rPr>
        <w:t>l for data analysis and visualiz</w:t>
      </w:r>
      <w:r w:rsidRPr="00BD3853">
        <w:rPr>
          <w:rFonts w:asciiTheme="majorHAnsi" w:hAnsiTheme="majorHAnsi" w:cstheme="majorHAnsi"/>
          <w:sz w:val="24"/>
          <w:szCs w:val="24"/>
        </w:rPr>
        <w:t>ation.</w:t>
      </w:r>
    </w:p>
    <w:p w14:paraId="3CC51400" w14:textId="673D6A12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Advantages:</w:t>
      </w:r>
    </w:p>
    <w:p w14:paraId="0827EAA7" w14:textId="0DFBAC8F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Makes easy for businesses to spot trends, track performance and make data driven    decisions</w:t>
      </w:r>
    </w:p>
    <w:p w14:paraId="7E61C67B" w14:textId="0C76BBDD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Real-time information</w:t>
      </w:r>
    </w:p>
    <w:p w14:paraId="08085745" w14:textId="6F5196B5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Frequent and consistent updates</w:t>
      </w:r>
    </w:p>
    <w:p w14:paraId="4308ABD6" w14:textId="6FCA061B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Integration with a wide array of data sources</w:t>
      </w:r>
    </w:p>
    <w:p w14:paraId="3EB50C4E" w14:textId="023D6A80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Excel integration</w:t>
      </w:r>
    </w:p>
    <w:p w14:paraId="1744A263" w14:textId="77777777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F21095" w14:textId="3A0E754A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Why power bi?</w:t>
      </w:r>
    </w:p>
    <w:p w14:paraId="57B66608" w14:textId="66C4B599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It can connect, transform and load millions of row data.</w:t>
      </w:r>
    </w:p>
    <w:p w14:paraId="5B56DBED" w14:textId="7ACD6626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Build relational models to blend data from multiple sources.</w:t>
      </w:r>
    </w:p>
    <w:p w14:paraId="3EFC942D" w14:textId="7A9EABF0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Define complex c</w:t>
      </w:r>
      <w:r w:rsidR="00552355" w:rsidRPr="00BD3853">
        <w:rPr>
          <w:rFonts w:asciiTheme="majorHAnsi" w:hAnsiTheme="majorHAnsi" w:cstheme="majorHAnsi"/>
          <w:sz w:val="24"/>
          <w:szCs w:val="24"/>
        </w:rPr>
        <w:t>alculations using Data Analysis</w:t>
      </w:r>
      <w:r w:rsidRPr="00BD3853">
        <w:rPr>
          <w:rFonts w:asciiTheme="majorHAnsi" w:hAnsiTheme="majorHAnsi" w:cstheme="majorHAnsi"/>
          <w:sz w:val="24"/>
          <w:szCs w:val="24"/>
        </w:rPr>
        <w:t xml:space="preserve"> Expressions</w:t>
      </w:r>
      <w:r w:rsidR="00552355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(DAX).</w:t>
      </w:r>
    </w:p>
    <w:p w14:paraId="34D4BDE9" w14:textId="57C92A09" w:rsidR="004C70A4" w:rsidRPr="00BD3853" w:rsidRDefault="00552355" w:rsidP="00552355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Bring data to life with interactive dashboards and reports.</w:t>
      </w:r>
    </w:p>
    <w:p w14:paraId="35ECABA5" w14:textId="3914D38E" w:rsidR="00CD4616" w:rsidRPr="00BD3853" w:rsidRDefault="00FE3537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Applications of power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bi :</w:t>
      </w:r>
      <w:proofErr w:type="gramEnd"/>
    </w:p>
    <w:p w14:paraId="347A085A" w14:textId="1C326D5B" w:rsidR="00CD4616" w:rsidRPr="00BD3853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Visualizing data:</w:t>
      </w:r>
    </w:p>
    <w:p w14:paraId="34B8C440" w14:textId="041BD030" w:rsidR="00B63B71" w:rsidRPr="00BD3853" w:rsidRDefault="00CD461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tools allow users to visualize key data points from various sources in a single dashboard.</w:t>
      </w:r>
    </w:p>
    <w:p w14:paraId="79625A64" w14:textId="1AC58443" w:rsidR="00CD4616" w:rsidRPr="00BD3853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Creating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dashboards :</w:t>
      </w:r>
      <w:proofErr w:type="gramEnd"/>
    </w:p>
    <w:p w14:paraId="45E72F2E" w14:textId="5109E495" w:rsidR="00B63B71" w:rsidRPr="00BD3853" w:rsidRDefault="00CD4616" w:rsidP="00B63B71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spacing w:val="2"/>
          <w:sz w:val="24"/>
          <w:szCs w:val="24"/>
        </w:rPr>
      </w:pPr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lastRenderedPageBreak/>
        <w:t xml:space="preserve">Power BI contains </w:t>
      </w:r>
      <w:proofErr w:type="spellStart"/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t>dashboarding</w:t>
      </w:r>
      <w:proofErr w:type="spellEnd"/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 functions that can help users automate their work and create visuals for complex data.</w:t>
      </w:r>
    </w:p>
    <w:p w14:paraId="7A9C61C8" w14:textId="0392FF0D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Generating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reports :</w:t>
      </w:r>
      <w:proofErr w:type="gramEnd"/>
    </w:p>
    <w:p w14:paraId="5C60279F" w14:textId="30030EDC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can help users generate charts and other visual reports to get instant feedback.</w:t>
      </w:r>
    </w:p>
    <w:p w14:paraId="7666A119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A3F2701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C832FF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A93C681" w14:textId="77777777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Collaborating</w:t>
      </w:r>
    </w:p>
    <w:p w14:paraId="397E9FFE" w14:textId="2F4D90B6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allows users to create collections of dashboards, workbooks, and paginated reports that have a common purpose into workspaces. Users can also share ownership and manage reports, dashboards, datasets, and workbooks.</w:t>
      </w:r>
    </w:p>
    <w:p w14:paraId="08DAD4B4" w14:textId="77777777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Linking to applications</w:t>
      </w:r>
    </w:p>
    <w:p w14:paraId="4DB55834" w14:textId="72592E1C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can be linked to applications by authenticating using Azure AD. This allows users to get real-time insights about their application on the Power BI dashboard.</w:t>
      </w:r>
    </w:p>
    <w:p w14:paraId="6DB348C7" w14:textId="00F53040" w:rsidR="00A378D3" w:rsidRPr="00BD3853" w:rsidRDefault="00A378D3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Install Power BI desktop </w:t>
      </w:r>
    </w:p>
    <w:p w14:paraId="5948AA2A" w14:textId="6573503E" w:rsidR="00A378D3" w:rsidRPr="00BD385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Through Microsoft store.</w:t>
      </w:r>
    </w:p>
    <w:p w14:paraId="16917647" w14:textId="13DA3B2F" w:rsidR="00A378D3" w:rsidRPr="00BD385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Through web </w:t>
      </w:r>
    </w:p>
    <w:p w14:paraId="361D39B0" w14:textId="18265921" w:rsidR="00A378D3" w:rsidRPr="00BD3853" w:rsidRDefault="000E0D37" w:rsidP="00A378D3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hyperlink r:id="rId8" w:history="1">
        <w:r w:rsidR="00A378D3" w:rsidRPr="00BD3853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www.powerbi.com</w:t>
        </w:r>
      </w:hyperlink>
    </w:p>
    <w:p w14:paraId="63206BDE" w14:textId="4DD0D126" w:rsidR="00A378D3" w:rsidRPr="00BD385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</w:t>
      </w:r>
      <w:r w:rsidRPr="00BD3853">
        <w:rPr>
          <w:rFonts w:asciiTheme="majorHAnsi" w:hAnsiTheme="majorHAnsi" w:cstheme="majorHAnsi"/>
          <w:b/>
          <w:noProof/>
          <w:sz w:val="24"/>
          <w:szCs w:val="24"/>
        </w:rPr>
        <w:t>STE</w:t>
      </w: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3938611" wp14:editId="7F1C896F">
            <wp:extent cx="559054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bi work fl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E0" w14:textId="77777777" w:rsidR="0069698A" w:rsidRPr="00BD385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68728C24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772868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F55E3C4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0FA2B5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E1BEB1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E5D43FA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57FB9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EF46AA1" w14:textId="50BBF241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Steps  need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to perform:</w:t>
      </w:r>
    </w:p>
    <w:p w14:paraId="3FC86845" w14:textId="00BEEDCC" w:rsidR="00A378D3" w:rsidRPr="00BD3853" w:rsidRDefault="0069698A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7B5622F" wp14:editId="3C461A7A">
            <wp:extent cx="15716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 step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DCC9BCD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Extract: </w:t>
      </w:r>
      <w:r w:rsidRPr="00BD3853">
        <w:rPr>
          <w:rFonts w:asciiTheme="majorHAnsi" w:hAnsiTheme="majorHAnsi" w:cstheme="majorHAnsi"/>
          <w:sz w:val="24"/>
          <w:szCs w:val="24"/>
        </w:rPr>
        <w:t>we can extract or get data from various sources like excel,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, notepad, and various platforms. Through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we can extract data by two 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ways: </w:t>
      </w:r>
      <w:proofErr w:type="gramStart"/>
      <w:r w:rsidR="006C34F3" w:rsidRPr="00BD3853">
        <w:rPr>
          <w:rFonts w:asciiTheme="majorHAnsi" w:hAnsiTheme="majorHAnsi" w:cstheme="majorHAnsi"/>
          <w:sz w:val="24"/>
          <w:szCs w:val="24"/>
        </w:rPr>
        <w:t>import  and</w:t>
      </w:r>
      <w:proofErr w:type="gramEnd"/>
      <w:r w:rsidR="006C34F3" w:rsidRPr="00BD3853">
        <w:rPr>
          <w:rFonts w:asciiTheme="majorHAnsi" w:hAnsiTheme="majorHAnsi" w:cstheme="majorHAnsi"/>
          <w:sz w:val="24"/>
          <w:szCs w:val="24"/>
        </w:rPr>
        <w:t xml:space="preserve"> direct query.</w:t>
      </w:r>
      <w:r w:rsidRPr="00BD3853">
        <w:rPr>
          <w:rFonts w:asciiTheme="majorHAnsi" w:hAnsiTheme="majorHAnsi" w:cstheme="majorHAnsi"/>
          <w:sz w:val="24"/>
          <w:szCs w:val="24"/>
        </w:rPr>
        <w:br/>
      </w:r>
      <w:r w:rsidRPr="00BD3853">
        <w:rPr>
          <w:rFonts w:asciiTheme="majorHAnsi" w:hAnsiTheme="majorHAnsi" w:cstheme="majorHAnsi"/>
          <w:b/>
          <w:sz w:val="24"/>
          <w:szCs w:val="24"/>
        </w:rPr>
        <w:t>Import: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by using this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directly  we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can import data from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by giving credentials .it has benefit of show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ing metadata in the table view </w:t>
      </w:r>
    </w:p>
    <w:p w14:paraId="0000000B" w14:textId="772C159C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Direct query:</w:t>
      </w:r>
      <w:r w:rsidRPr="00BD3853">
        <w:rPr>
          <w:rFonts w:asciiTheme="majorHAnsi" w:hAnsiTheme="majorHAnsi" w:cstheme="majorHAnsi"/>
          <w:sz w:val="24"/>
          <w:szCs w:val="24"/>
        </w:rPr>
        <w:t xml:space="preserve"> by using  </w:t>
      </w:r>
      <w:proofErr w:type="spellStart"/>
      <w:r w:rsidR="002D4272" w:rsidRPr="00BD3853">
        <w:rPr>
          <w:rFonts w:asciiTheme="majorHAnsi" w:hAnsiTheme="majorHAnsi" w:cstheme="majorHAnsi"/>
          <w:sz w:val="24"/>
          <w:szCs w:val="24"/>
        </w:rPr>
        <w:t>this,</w:t>
      </w:r>
      <w:r w:rsidR="003121B6" w:rsidRPr="00BD3853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="003121B6" w:rsidRPr="00BD3853">
        <w:rPr>
          <w:rFonts w:asciiTheme="majorHAnsi" w:hAnsiTheme="majorHAnsi" w:cstheme="majorHAnsi"/>
          <w:sz w:val="24"/>
          <w:szCs w:val="24"/>
        </w:rPr>
        <w:t xml:space="preserve">  unable to see meta data(table info)</w:t>
      </w:r>
      <w:r w:rsidRPr="00BD3853">
        <w:rPr>
          <w:rFonts w:asciiTheme="majorHAnsi" w:hAnsiTheme="majorHAnsi" w:cstheme="majorHAnsi"/>
          <w:sz w:val="24"/>
          <w:szCs w:val="24"/>
        </w:rPr>
        <w:t xml:space="preserve"> But we create reports based on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statements that we provided  while extraction.it mainly used for large data sets where we can apply conditions to fi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lter the data. </w:t>
      </w:r>
    </w:p>
    <w:p w14:paraId="0000000C" w14:textId="77777777" w:rsidR="00897D3C" w:rsidRPr="00BD3853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Power bi dashboard:</w:t>
      </w:r>
    </w:p>
    <w:p w14:paraId="0000000E" w14:textId="04AB72F1" w:rsidR="00897D3C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Report view: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is used to create reports on tables on the right side tables that can be shown as data. And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we can see filters and visualiz</w:t>
      </w:r>
      <w:r w:rsidRPr="00BD3853">
        <w:rPr>
          <w:rFonts w:asciiTheme="majorHAnsi" w:hAnsiTheme="majorHAnsi" w:cstheme="majorHAnsi"/>
          <w:sz w:val="24"/>
          <w:szCs w:val="24"/>
        </w:rPr>
        <w:t>ation tabs.</w:t>
      </w:r>
    </w:p>
    <w:p w14:paraId="0000000F" w14:textId="40652872" w:rsidR="00897D3C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Table view </w:t>
      </w:r>
      <w:r w:rsidRPr="00BD3853">
        <w:rPr>
          <w:rFonts w:asciiTheme="majorHAnsi" w:hAnsiTheme="majorHAnsi" w:cstheme="majorHAnsi"/>
          <w:sz w:val="24"/>
          <w:szCs w:val="24"/>
        </w:rPr>
        <w:t xml:space="preserve">: extracted data can 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be </w:t>
      </w:r>
      <w:r w:rsidRPr="00BD3853">
        <w:rPr>
          <w:rFonts w:asciiTheme="majorHAnsi" w:hAnsiTheme="majorHAnsi" w:cstheme="majorHAnsi"/>
          <w:sz w:val="24"/>
          <w:szCs w:val="24"/>
        </w:rPr>
        <w:t>shown in the form of tables</w:t>
      </w:r>
    </w:p>
    <w:p w14:paraId="0AACD0F6" w14:textId="77777777" w:rsidR="00120B61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Model view: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gives relationships between the tables </w:t>
      </w:r>
    </w:p>
    <w:p w14:paraId="7E8033A1" w14:textId="77777777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in and as front-end and backend</w:t>
      </w:r>
    </w:p>
    <w:p w14:paraId="211DC5C4" w14:textId="6F3F9AA6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Front-end: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includes data,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model and report where modelling,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analyzing and visualization takes place.</w:t>
      </w:r>
    </w:p>
    <w:p w14:paraId="3324BFBF" w14:textId="761CD820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Back-end: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includes power query editor where raw data is extracted,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transformed and loaded to the front-end in the (ETL) format.</w:t>
      </w:r>
    </w:p>
    <w:p w14:paraId="164F8766" w14:textId="77777777" w:rsidR="00D57879" w:rsidRPr="00BD3853" w:rsidRDefault="00D57879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3D81E848" w14:textId="39ACD76C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Power query editor </w:t>
      </w:r>
    </w:p>
    <w:p w14:paraId="71969A5D" w14:textId="116A32AE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226F4BC" wp14:editId="10E30C50">
            <wp:extent cx="5733415" cy="3171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query edit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4E3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70011C5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Basic query tools:</w:t>
      </w:r>
    </w:p>
    <w:p w14:paraId="3C022E6B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3FA9399" wp14:editId="34611662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table transforma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68B7612" w:rsidR="00897D3C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Query editing tools:</w:t>
      </w:r>
      <w:r w:rsidR="000E5A90" w:rsidRPr="00BD3853">
        <w:rPr>
          <w:rFonts w:asciiTheme="majorHAnsi" w:hAnsiTheme="majorHAnsi" w:cstheme="majorHAnsi"/>
          <w:sz w:val="24"/>
          <w:szCs w:val="24"/>
        </w:rPr>
        <w:br/>
      </w:r>
    </w:p>
    <w:p w14:paraId="56AD8DD3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B26C6FF" w14:textId="418DEFFE" w:rsidR="0069698A" w:rsidRPr="00BD3853" w:rsidRDefault="006C34F3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3CAB34" wp14:editId="259B20CC">
            <wp:extent cx="5181600" cy="2826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editing too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B53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5FA292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Power Query Editor:</w:t>
      </w:r>
    </w:p>
    <w:p w14:paraId="690A6C0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Cleaning:</w:t>
      </w:r>
    </w:p>
    <w:p w14:paraId="4FDF29B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Remove duplicates, filter rows, rename columns, or perform other data cleaning tasks.</w:t>
      </w:r>
    </w:p>
    <w:p w14:paraId="3F508E9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Transformation:</w:t>
      </w:r>
    </w:p>
    <w:p w14:paraId="107B6F1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Apply transformations such as splitting columns, merging tables, or pivoting data.</w:t>
      </w:r>
    </w:p>
    <w:p w14:paraId="6A622B6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Query Settings:</w:t>
      </w:r>
    </w:p>
    <w:p w14:paraId="532740D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lastRenderedPageBreak/>
        <w:t>Manage query settings, including source options, query dependencies, and formula auditing.</w:t>
      </w:r>
    </w:p>
    <w:p w14:paraId="23F05E9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1. Home Tab:</w:t>
      </w:r>
    </w:p>
    <w:p w14:paraId="576892F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Source: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Connect to different data sources, including files, databases, online services, and more.</w:t>
      </w:r>
    </w:p>
    <w:p w14:paraId="61DA6FE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Recent Sources</w:t>
      </w:r>
      <w:r w:rsidRPr="00BD3853">
        <w:rPr>
          <w:rFonts w:asciiTheme="majorHAnsi" w:hAnsiTheme="majorHAnsi" w:cstheme="majorHAnsi"/>
          <w:sz w:val="24"/>
          <w:szCs w:val="24"/>
        </w:rPr>
        <w:t>: Displays recently used data sources for quick access.</w:t>
      </w:r>
    </w:p>
    <w:p w14:paraId="14040C3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Close &amp; Apply: </w:t>
      </w:r>
      <w:r w:rsidRPr="00BD3853">
        <w:rPr>
          <w:rFonts w:asciiTheme="majorHAnsi" w:hAnsiTheme="majorHAnsi" w:cstheme="majorHAnsi"/>
          <w:sz w:val="24"/>
          <w:szCs w:val="24"/>
        </w:rPr>
        <w:t>Close the Power Query Editor and apply changes to the data model.</w:t>
      </w:r>
    </w:p>
    <w:p w14:paraId="7A56951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Transform Tab:</w:t>
      </w:r>
    </w:p>
    <w:p w14:paraId="66A37DA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Types:</w:t>
      </w:r>
    </w:p>
    <w:p w14:paraId="291792A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Detect Data Type</w:t>
      </w:r>
      <w:r w:rsidRPr="00BD3853">
        <w:rPr>
          <w:rFonts w:asciiTheme="majorHAnsi" w:hAnsiTheme="majorHAnsi" w:cstheme="majorHAnsi"/>
          <w:sz w:val="24"/>
          <w:szCs w:val="24"/>
        </w:rPr>
        <w:t>: Automatically detects and sets the data type for each column.</w:t>
      </w:r>
    </w:p>
    <w:p w14:paraId="08630D7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Change Type: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Manually change the data type of one or more columns. Common types include Text, Whole Number, Decimal Number, Date/Time, etc.</w:t>
      </w:r>
    </w:p>
    <w:p w14:paraId="5B07F8B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Column Operations:</w:t>
      </w:r>
    </w:p>
    <w:p w14:paraId="5BDDCC6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Remove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Delete unnecessary columns from the dataset.</w:t>
      </w:r>
    </w:p>
    <w:p w14:paraId="66F6E37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Choose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Select specific columns to include in the dataset.</w:t>
      </w:r>
    </w:p>
    <w:p w14:paraId="2881C6A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Duplicate Column: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duplicate of a selected column.</w:t>
      </w:r>
    </w:p>
    <w:p w14:paraId="15AE5D1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Change the name of a column.</w:t>
      </w:r>
    </w:p>
    <w:p w14:paraId="5D3526B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Move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Adjust the order of columns in the dataset.</w:t>
      </w:r>
    </w:p>
    <w:p w14:paraId="5B1A6C7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Replace Values: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Replace specific values in a column with new values.</w:t>
      </w:r>
    </w:p>
    <w:p w14:paraId="1CC5878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</w:p>
    <w:p w14:paraId="1FC0812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Group By:</w:t>
      </w:r>
    </w:p>
    <w:p w14:paraId="3727802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Group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By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Columns</w:t>
      </w:r>
      <w:r w:rsidRPr="00BD3853">
        <w:rPr>
          <w:rFonts w:asciiTheme="majorHAnsi" w:hAnsiTheme="majorHAnsi" w:cstheme="majorHAnsi"/>
          <w:sz w:val="24"/>
          <w:szCs w:val="24"/>
        </w:rPr>
        <w:t>: Choose columns to group by.</w:t>
      </w:r>
    </w:p>
    <w:p w14:paraId="016CEB0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Aggregations: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Perform aggregate functions (Sum, Average, Count, etc.) on grouped data.</w:t>
      </w:r>
    </w:p>
    <w:p w14:paraId="4A80691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New Column Names: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Specify names for new aggregated columns.</w:t>
      </w:r>
    </w:p>
    <w:p w14:paraId="3B4C8E7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Format:</w:t>
      </w:r>
    </w:p>
    <w:p w14:paraId="030355B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and Number Format</w:t>
      </w:r>
      <w:r w:rsidRPr="00BD3853">
        <w:rPr>
          <w:rFonts w:asciiTheme="majorHAnsi" w:hAnsiTheme="majorHAnsi" w:cstheme="majorHAnsi"/>
          <w:sz w:val="24"/>
          <w:szCs w:val="24"/>
        </w:rPr>
        <w:t>: Change the display format of text and numeric columns.</w:t>
      </w:r>
    </w:p>
    <w:p w14:paraId="31FCDE9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Date/Time Format</w:t>
      </w:r>
      <w:r w:rsidRPr="00BD3853">
        <w:rPr>
          <w:rFonts w:asciiTheme="majorHAnsi" w:hAnsiTheme="majorHAnsi" w:cstheme="majorHAnsi"/>
          <w:sz w:val="24"/>
          <w:szCs w:val="24"/>
        </w:rPr>
        <w:t>: Modify the format of date and time columns.</w:t>
      </w:r>
    </w:p>
    <w:p w14:paraId="4CF44A2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Locale Options</w:t>
      </w:r>
      <w:r w:rsidRPr="00BD3853">
        <w:rPr>
          <w:rFonts w:asciiTheme="majorHAnsi" w:hAnsiTheme="majorHAnsi" w:cstheme="majorHAnsi"/>
          <w:sz w:val="24"/>
          <w:szCs w:val="24"/>
        </w:rPr>
        <w:t>: Adjust regional settings for date and time formats.</w:t>
      </w:r>
    </w:p>
    <w:p w14:paraId="52CCCDD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5. Transpose:</w:t>
      </w:r>
    </w:p>
    <w:p w14:paraId="1600D87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Transpose Table: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Switch rows and columns in the dataset.</w:t>
      </w:r>
    </w:p>
    <w:p w14:paraId="397D2BA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First Row as Headers</w:t>
      </w:r>
      <w:r w:rsidRPr="00BD3853">
        <w:rPr>
          <w:rFonts w:asciiTheme="majorHAnsi" w:hAnsiTheme="majorHAnsi" w:cstheme="majorHAnsi"/>
          <w:sz w:val="24"/>
          <w:szCs w:val="24"/>
        </w:rPr>
        <w:t>: Promote the first row as column headers.</w:t>
      </w:r>
    </w:p>
    <w:p w14:paraId="1200075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6. Pivot:</w:t>
      </w:r>
    </w:p>
    <w:p w14:paraId="2625BF5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Pivot Column</w:t>
      </w:r>
      <w:r w:rsidRPr="00BD3853">
        <w:rPr>
          <w:rFonts w:asciiTheme="majorHAnsi" w:hAnsiTheme="majorHAnsi" w:cstheme="majorHAnsi"/>
          <w:sz w:val="24"/>
          <w:szCs w:val="24"/>
        </w:rPr>
        <w:t>: Convert unique values in a column into separate columns.</w:t>
      </w:r>
    </w:p>
    <w:p w14:paraId="112A2B5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Values Column: Select the column containing values for the pivot operation.</w:t>
      </w:r>
    </w:p>
    <w:p w14:paraId="19CCC3E8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7. </w:t>
      </w:r>
      <w:proofErr w:type="spellStart"/>
      <w:r w:rsidRPr="00BD3853">
        <w:rPr>
          <w:rFonts w:asciiTheme="majorHAnsi" w:hAnsiTheme="majorHAnsi" w:cstheme="majorHAnsi"/>
          <w:b/>
          <w:sz w:val="24"/>
          <w:szCs w:val="24"/>
        </w:rPr>
        <w:t>Unpivot</w:t>
      </w:r>
      <w:proofErr w:type="spellEnd"/>
      <w:r w:rsidRPr="00BD3853">
        <w:rPr>
          <w:rFonts w:asciiTheme="majorHAnsi" w:hAnsiTheme="majorHAnsi" w:cstheme="majorHAnsi"/>
          <w:b/>
          <w:sz w:val="24"/>
          <w:szCs w:val="24"/>
        </w:rPr>
        <w:t>:</w:t>
      </w:r>
    </w:p>
    <w:p w14:paraId="5F8449F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D3853">
        <w:rPr>
          <w:rFonts w:asciiTheme="majorHAnsi" w:hAnsiTheme="majorHAnsi" w:cstheme="majorHAnsi"/>
          <w:b/>
          <w:sz w:val="24"/>
          <w:szCs w:val="24"/>
        </w:rPr>
        <w:t>Unpivot</w:t>
      </w:r>
      <w:proofErr w:type="spell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Columns</w:t>
      </w:r>
      <w:r w:rsidRPr="00BD3853">
        <w:rPr>
          <w:rFonts w:asciiTheme="majorHAnsi" w:hAnsiTheme="majorHAnsi" w:cstheme="majorHAnsi"/>
          <w:sz w:val="24"/>
          <w:szCs w:val="24"/>
        </w:rPr>
        <w:t>: Transform columns into rows, making data more suitable for analysis.</w:t>
      </w:r>
    </w:p>
    <w:p w14:paraId="7116426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Attribute and Value Columns: Specify columns for the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unpivoting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operation.</w:t>
      </w:r>
    </w:p>
    <w:p w14:paraId="7DFF243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8. Text Column:</w:t>
      </w:r>
    </w:p>
    <w:p w14:paraId="401C487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Split Column</w:t>
      </w:r>
      <w:r w:rsidRPr="00BD3853">
        <w:rPr>
          <w:rFonts w:asciiTheme="majorHAnsi" w:hAnsiTheme="majorHAnsi" w:cstheme="majorHAnsi"/>
          <w:sz w:val="24"/>
          <w:szCs w:val="24"/>
        </w:rPr>
        <w:t>: Divide a column into multiple columns based on a delimiter.</w:t>
      </w:r>
    </w:p>
    <w:p w14:paraId="1815B16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Extract: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Extract text based on specified conditions.</w:t>
      </w:r>
    </w:p>
    <w:p w14:paraId="1343E65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Combine: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Merge text columns into a single column.</w:t>
      </w:r>
    </w:p>
    <w:p w14:paraId="2EE9096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9. Number Column:</w:t>
      </w:r>
    </w:p>
    <w:p w14:paraId="3D1A6DD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Standard and Scientific Notation</w:t>
      </w:r>
      <w:r w:rsidRPr="00BD3853">
        <w:rPr>
          <w:rFonts w:asciiTheme="majorHAnsi" w:hAnsiTheme="majorHAnsi" w:cstheme="majorHAnsi"/>
          <w:sz w:val="24"/>
          <w:szCs w:val="24"/>
        </w:rPr>
        <w:t>: Convert numbers to standard or scientific notation.</w:t>
      </w:r>
    </w:p>
    <w:p w14:paraId="39F3A3A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Round: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Round numeric values to a specified number of decimal places.</w:t>
      </w:r>
    </w:p>
    <w:p w14:paraId="52D9DE0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10. Date/Time Column:</w:t>
      </w:r>
    </w:p>
    <w:p w14:paraId="0B27EB1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Age: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age based on a date column.</w:t>
      </w:r>
    </w:p>
    <w:p w14:paraId="1572B9C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Duration: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duration between two date/time columns.</w:t>
      </w:r>
    </w:p>
    <w:p w14:paraId="6D4EF59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11. Add Column:</w:t>
      </w:r>
    </w:p>
    <w:p w14:paraId="093189D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Access additional options for adding custom columns, such as Index, Conditional Column, and Custom Column.</w:t>
      </w:r>
    </w:p>
    <w:p w14:paraId="4C80BB1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12. Transformations History:</w:t>
      </w:r>
    </w:p>
    <w:p w14:paraId="01973D7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View a list of applied transformations in the order they were performed.</w:t>
      </w:r>
    </w:p>
    <w:p w14:paraId="221E210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Edit or delete specific steps in the transformation process.</w:t>
      </w:r>
    </w:p>
    <w:p w14:paraId="78E6BE3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Add Column Tab:</w:t>
      </w:r>
    </w:p>
    <w:p w14:paraId="471D6A0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Index Column:</w:t>
      </w:r>
    </w:p>
    <w:p w14:paraId="4E78E5B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From 0,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From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1: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Adds an index column starting from either 0 or 1.</w:t>
      </w:r>
    </w:p>
    <w:p w14:paraId="0F112AD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Custom: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Allows you to specify a custom starting value for the index.</w:t>
      </w:r>
    </w:p>
    <w:p w14:paraId="20A47A8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Ascending, Descending: Determines the order of the index.</w:t>
      </w:r>
    </w:p>
    <w:p w14:paraId="60FC73E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Custom Column:</w:t>
      </w:r>
    </w:p>
    <w:p w14:paraId="4FF6C12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Column 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Enter a name for the new column.</w:t>
      </w:r>
    </w:p>
    <w:p w14:paraId="485DC2E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Formula Bar: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Write a DAX (Data Analysis Expressions) formula to define the calculation for the new column.</w:t>
      </w:r>
    </w:p>
    <w:p w14:paraId="500ACC7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Available Functions: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Access a list of available functions and operators to use in your formula.</w:t>
      </w:r>
    </w:p>
    <w:p w14:paraId="4951F18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Examples: View examples of commonly used formulas.</w:t>
      </w:r>
    </w:p>
    <w:p w14:paraId="67AC9AA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Conditional Column:</w:t>
      </w:r>
    </w:p>
    <w:p w14:paraId="63B57F6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New Column 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Specify a name for the new column.</w:t>
      </w:r>
    </w:p>
    <w:p w14:paraId="44E5C65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Add Rule: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Define conditions and corresponding values for the new column based on existing column values.</w:t>
      </w:r>
    </w:p>
    <w:p w14:paraId="3DF6163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Show Example Values</w:t>
      </w:r>
      <w:r w:rsidRPr="00BD3853">
        <w:rPr>
          <w:rFonts w:asciiTheme="majorHAnsi" w:hAnsiTheme="majorHAnsi" w:cstheme="majorHAnsi"/>
          <w:sz w:val="24"/>
          <w:szCs w:val="24"/>
        </w:rPr>
        <w:t>: Preview sample values for the new column based on the defined conditions.</w:t>
      </w:r>
    </w:p>
    <w:p w14:paraId="24BE774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Date/Time/Duration Column:</w:t>
      </w:r>
    </w:p>
    <w:p w14:paraId="39F27C9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based on the current date.</w:t>
      </w:r>
    </w:p>
    <w:p w14:paraId="26A3781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Time: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based on the current time.</w:t>
      </w:r>
    </w:p>
    <w:p w14:paraId="6843CBA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Duration: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with a specified duration.</w:t>
      </w:r>
    </w:p>
    <w:p w14:paraId="0BE8745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5.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From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Examples:</w:t>
      </w:r>
    </w:p>
    <w:p w14:paraId="6FC45A6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Add Column: Allows you to add a column based on examples provided by the user.</w:t>
      </w:r>
    </w:p>
    <w:p w14:paraId="5ACC82E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Enter sample values in rows to let Power Query generate a transformation based on the pattern.</w:t>
      </w:r>
    </w:p>
    <w:p w14:paraId="72C7746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6. Math Operations:</w:t>
      </w:r>
    </w:p>
    <w:p w14:paraId="68CA212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Basic Arithmetic Operations</w:t>
      </w:r>
      <w:r w:rsidRPr="00BD3853">
        <w:rPr>
          <w:rFonts w:asciiTheme="majorHAnsi" w:hAnsiTheme="majorHAnsi" w:cstheme="majorHAnsi"/>
          <w:sz w:val="24"/>
          <w:szCs w:val="24"/>
        </w:rPr>
        <w:t>: Perform mathematical operations on columns to create new calculated columns.</w:t>
      </w:r>
    </w:p>
    <w:p w14:paraId="2D66F8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7. Text Operations:</w:t>
      </w:r>
    </w:p>
    <w:p w14:paraId="624A332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Concatenation</w:t>
      </w:r>
      <w:r w:rsidRPr="00BD3853">
        <w:rPr>
          <w:rFonts w:asciiTheme="majorHAnsi" w:hAnsiTheme="majorHAnsi" w:cstheme="majorHAnsi"/>
          <w:sz w:val="24"/>
          <w:szCs w:val="24"/>
        </w:rPr>
        <w:t>: Combine text values from different columns into a single column.</w:t>
      </w:r>
    </w:p>
    <w:p w14:paraId="539A24B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Length: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length of text in a column.</w:t>
      </w:r>
    </w:p>
    <w:p w14:paraId="5B7FFC8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8. Number Column:</w:t>
      </w:r>
    </w:p>
    <w:p w14:paraId="5808157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Absolute Value: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with the absolute values of the numbers.</w:t>
      </w:r>
    </w:p>
    <w:p w14:paraId="492C868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Square Root: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square root of numeric values in a column.</w:t>
      </w:r>
    </w:p>
    <w:p w14:paraId="4C32563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9. Date/Time Operations:</w:t>
      </w:r>
    </w:p>
    <w:p w14:paraId="42216B8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Date/Time Zone: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Adjust the time zone of a date/time column.</w:t>
      </w:r>
    </w:p>
    <w:p w14:paraId="17269F5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Day/Month/Year Operations</w:t>
      </w:r>
      <w:r w:rsidRPr="00BD3853">
        <w:rPr>
          <w:rFonts w:asciiTheme="majorHAnsi" w:hAnsiTheme="majorHAnsi" w:cstheme="majorHAnsi"/>
          <w:sz w:val="24"/>
          <w:szCs w:val="24"/>
        </w:rPr>
        <w:t>: Extract or perform operations on the day, month, or year of a date column.</w:t>
      </w:r>
    </w:p>
    <w:p w14:paraId="3FBC88A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10. Statistical Operations:</w:t>
      </w:r>
    </w:p>
    <w:p w14:paraId="3ED34EA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Median, Mode,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Min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, Max: Calculate statistical measures based on numeric columns.</w:t>
      </w:r>
    </w:p>
    <w:p w14:paraId="4B7D2A4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11. Rounding:</w:t>
      </w:r>
    </w:p>
    <w:p w14:paraId="1BCC5FF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Round Up, Round Down: Round numeric values in a column up or down.</w:t>
      </w:r>
    </w:p>
    <w:p w14:paraId="0A8AE6C5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12. Scientific:</w:t>
      </w:r>
    </w:p>
    <w:p w14:paraId="0DC3CB1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Scientific Notation: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Convert numeric values to scientific notation.</w:t>
      </w:r>
    </w:p>
    <w:p w14:paraId="2B52FBB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13. Multiplication and Division:</w:t>
      </w:r>
    </w:p>
    <w:p w14:paraId="298E499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Multiply, Divide: Perform multiplication or division on numeric columns.</w:t>
      </w:r>
    </w:p>
    <w:p w14:paraId="49AE3E1E" w14:textId="77777777" w:rsidR="00EA4842" w:rsidRPr="00BD3853" w:rsidRDefault="00EA4842" w:rsidP="00405497">
      <w:pPr>
        <w:rPr>
          <w:rFonts w:asciiTheme="majorHAnsi" w:hAnsiTheme="majorHAnsi" w:cstheme="majorHAnsi"/>
          <w:b/>
          <w:sz w:val="24"/>
          <w:szCs w:val="24"/>
        </w:rPr>
      </w:pPr>
    </w:p>
    <w:p w14:paraId="52AAA1C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14. Advanced Operations:</w:t>
      </w:r>
    </w:p>
    <w:p w14:paraId="770CA99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Bitwise Operations: Perform bitwise operations on numeric columns.</w:t>
      </w:r>
    </w:p>
    <w:p w14:paraId="3BD36B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15. Add a Query:</w:t>
      </w:r>
    </w:p>
    <w:p w14:paraId="38C1F0A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From Query: Add a column based on the result of another query in the workbook.</w:t>
      </w:r>
    </w:p>
    <w:p w14:paraId="033A602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View Tab:</w:t>
      </w:r>
    </w:p>
    <w:p w14:paraId="7187B36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Advanced Editor: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Access the M code for advanced users.</w:t>
      </w:r>
    </w:p>
    <w:p w14:paraId="2E3356D3" w14:textId="16315B9D" w:rsidR="00EA4842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Formula Bar: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Displays the formula for the selected step.</w:t>
      </w:r>
    </w:p>
    <w:p w14:paraId="5736F1E9" w14:textId="77777777" w:rsidR="00EA4842" w:rsidRPr="00BD3853" w:rsidRDefault="00EA4842" w:rsidP="00EA4842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Model view</w:t>
      </w:r>
    </w:p>
    <w:p w14:paraId="427680C6" w14:textId="1A223AB8" w:rsidR="00EA4842" w:rsidRPr="00BD3853" w:rsidRDefault="00EA4842" w:rsidP="00EA484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In this tab we manage relationships between the tables. By using one-many or other relationship based on the tables that are present which are used to make reports.</w:t>
      </w:r>
    </w:p>
    <w:p w14:paraId="283C3CC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DAX(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>Data Analysis Expressions)</w:t>
      </w:r>
    </w:p>
    <w:p w14:paraId="29F3B85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Data Analysis Expressions (DAX) is a formula language designed for use in Power BI, Excel, and SQL Server Analysis Services (SSAS).</w:t>
      </w:r>
    </w:p>
    <w:p w14:paraId="05F2CD1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Purpose: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DAX is used to create custom formulas for calculations and aggregations in data models, enabling users to derive insights from their data.</w:t>
      </w:r>
    </w:p>
    <w:p w14:paraId="4EB3117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Calculated Columns:</w:t>
      </w:r>
    </w:p>
    <w:p w14:paraId="46B21D2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Definition</w:t>
      </w:r>
      <w:r w:rsidRPr="00BD3853">
        <w:rPr>
          <w:rFonts w:asciiTheme="majorHAnsi" w:hAnsiTheme="majorHAnsi" w:cstheme="majorHAnsi"/>
          <w:sz w:val="24"/>
          <w:szCs w:val="24"/>
        </w:rPr>
        <w:t>: Calculated columns are columns added to tables that contain formula-based calculations.</w:t>
      </w:r>
    </w:p>
    <w:p w14:paraId="3A165FD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</w:t>
      </w:r>
      <w:r w:rsidRPr="00BD3853">
        <w:rPr>
          <w:rFonts w:asciiTheme="majorHAnsi" w:hAnsiTheme="majorHAnsi" w:cstheme="majorHAnsi"/>
          <w:sz w:val="24"/>
          <w:szCs w:val="24"/>
        </w:rPr>
        <w:t>: Useful for creating new attributes or performing row-level calculations.</w:t>
      </w:r>
    </w:p>
    <w:p w14:paraId="076713F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Measures:</w:t>
      </w:r>
    </w:p>
    <w:p w14:paraId="1876D82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Definition: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Measures are calculations applied to the entire dataset, typically used for aggregations and calculations based on summarized data.</w:t>
      </w:r>
    </w:p>
    <w:p w14:paraId="224F4B0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Key Performance Indicators (KPIs), totals, averages, etc.</w:t>
      </w:r>
    </w:p>
    <w:p w14:paraId="56FF075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Tables and Relationships:</w:t>
      </w:r>
    </w:p>
    <w:p w14:paraId="10CA6C3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Definition</w:t>
      </w:r>
      <w:r w:rsidRPr="00BD3853">
        <w:rPr>
          <w:rFonts w:asciiTheme="majorHAnsi" w:hAnsiTheme="majorHAnsi" w:cstheme="majorHAnsi"/>
          <w:sz w:val="24"/>
          <w:szCs w:val="24"/>
        </w:rPr>
        <w:t>: DAX works with tables and their relationships. Tables store data, and relationships define how tables are related.</w:t>
      </w:r>
    </w:p>
    <w:p w14:paraId="40A6C70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Essential for complex calculations involving data from multiple tables.</w:t>
      </w:r>
    </w:p>
    <w:p w14:paraId="592F6A0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Math and Trigonometry Functions:</w:t>
      </w:r>
    </w:p>
    <w:p w14:paraId="0B04929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SUM:</w:t>
      </w:r>
    </w:p>
    <w:p w14:paraId="4978C68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96620A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SUM(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'Sales'[Amount]) </w:t>
      </w:r>
    </w:p>
    <w:p w14:paraId="1DFFBC8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AVERAGE:</w:t>
      </w:r>
    </w:p>
    <w:p w14:paraId="76F0454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7A9FBF5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Average Price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AVERAGE(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'Products'[Price]) </w:t>
      </w:r>
    </w:p>
    <w:p w14:paraId="5D7D40B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ROUND:</w:t>
      </w:r>
    </w:p>
    <w:p w14:paraId="2928253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0428711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Rounded Revenue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ROUND(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'Sales'[Revenue], 2) </w:t>
      </w:r>
    </w:p>
    <w:p w14:paraId="1E867AF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Statistical Functions:</w:t>
      </w:r>
    </w:p>
    <w:p w14:paraId="2827E46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COUNTROWS</w:t>
      </w:r>
      <w:r w:rsidRPr="00BD3853">
        <w:rPr>
          <w:rFonts w:asciiTheme="majorHAnsi" w:hAnsiTheme="majorHAnsi" w:cstheme="majorHAnsi"/>
          <w:sz w:val="24"/>
          <w:szCs w:val="24"/>
        </w:rPr>
        <w:t>:</w:t>
      </w:r>
    </w:p>
    <w:p w14:paraId="1D72A76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Example:</w:t>
      </w:r>
    </w:p>
    <w:p w14:paraId="528DD02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Number of Orders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COUNTROWS(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'Orders') </w:t>
      </w:r>
    </w:p>
    <w:p w14:paraId="2577FE1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MINX and MAXX:</w:t>
      </w:r>
    </w:p>
    <w:p w14:paraId="075B13C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4C13140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Earliest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MINX(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'Sales', 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 Latest Date = MAXX('Sales', 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]) </w:t>
      </w:r>
    </w:p>
    <w:p w14:paraId="12F3729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Text Functions:</w:t>
      </w:r>
    </w:p>
    <w:p w14:paraId="207FA08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CONCATENATE:</w:t>
      </w:r>
    </w:p>
    <w:p w14:paraId="5B3D8805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62981E2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sz w:val="24"/>
          <w:szCs w:val="24"/>
        </w:rPr>
        <w:t>full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Name = CONCATENATE('Customers'[First Name], " ", 'Customers'[Last Name])</w:t>
      </w:r>
    </w:p>
    <w:p w14:paraId="00C8AA9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LEFT and RIGHT:</w:t>
      </w:r>
    </w:p>
    <w:p w14:paraId="2D44103C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72F90F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First 3 Characters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LEFT(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'Products'[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], 3) Last 5 Characters = RIGHT('Products'[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], 5) </w:t>
      </w:r>
    </w:p>
    <w:p w14:paraId="66D7FC9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Date and Time Functions:</w:t>
      </w:r>
    </w:p>
    <w:p w14:paraId="07016A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TODAY:</w:t>
      </w:r>
    </w:p>
    <w:p w14:paraId="5C516A8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A707E2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Current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TODAY()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A4987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YEAR and MONTH:</w:t>
      </w:r>
    </w:p>
    <w:p w14:paraId="2D795E6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4275B1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Order Year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YEAR(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 Order Month = MONTH('Sales'[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]) </w:t>
      </w:r>
    </w:p>
    <w:p w14:paraId="14DECB7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DATESBETWEEN:</w:t>
      </w:r>
    </w:p>
    <w:p w14:paraId="422F5D1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Example:</w:t>
      </w:r>
    </w:p>
    <w:p w14:paraId="2E13B15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Sales in 2022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SUM('Sales'[Amount]), DATESBETWEEN('Calendar'[Date], DATE(2022,1,1), DATE(2022,12,31))) </w:t>
      </w:r>
    </w:p>
    <w:p w14:paraId="4487635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5. Filter and Evaluation Functions</w:t>
      </w:r>
      <w:r w:rsidRPr="00BD3853">
        <w:rPr>
          <w:rFonts w:asciiTheme="majorHAnsi" w:hAnsiTheme="majorHAnsi" w:cstheme="majorHAnsi"/>
          <w:sz w:val="24"/>
          <w:szCs w:val="24"/>
        </w:rPr>
        <w:t>:</w:t>
      </w:r>
    </w:p>
    <w:p w14:paraId="18FA1F4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CALCULATE:</w:t>
      </w:r>
    </w:p>
    <w:p w14:paraId="4E8E9C2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5008F78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(Filtered)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SUM('Sales'[Amount]), 'Products'[Category] = "Electronics") </w:t>
      </w:r>
    </w:p>
    <w:p w14:paraId="030BF55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7. Time Intelligence Functions:</w:t>
      </w:r>
    </w:p>
    <w:p w14:paraId="7CCEFC0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TOTALYTD:</w:t>
      </w:r>
    </w:p>
    <w:p w14:paraId="2BA70C4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</w:t>
      </w:r>
      <w:r w:rsidRPr="00BD3853">
        <w:rPr>
          <w:rFonts w:asciiTheme="majorHAnsi" w:hAnsiTheme="majorHAnsi" w:cstheme="majorHAnsi"/>
          <w:sz w:val="24"/>
          <w:szCs w:val="24"/>
        </w:rPr>
        <w:t>: Calculates a running total of a measure across a specified date column, typically used for Year-to-Date calculations.</w:t>
      </w:r>
    </w:p>
    <w:p w14:paraId="428E129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5F6D450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YTD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TOTALYTD(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7DFD697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TOTALQTD:</w:t>
      </w:r>
    </w:p>
    <w:p w14:paraId="7DC3F13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Similar to TOTALYTD, but calculates a running total for Quarter-to-Date.</w:t>
      </w:r>
    </w:p>
    <w:p w14:paraId="6109B5E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4C94408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QTD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TOTALQTD(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6E7D2EB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TOTALMTD:</w:t>
      </w:r>
    </w:p>
    <w:p w14:paraId="53755BD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Calculates a running total for Month-to-Date.</w:t>
      </w:r>
    </w:p>
    <w:p w14:paraId="58507C8D" w14:textId="77777777" w:rsidR="00405497" w:rsidRPr="00BD3853" w:rsidRDefault="00405497" w:rsidP="00405497">
      <w:pPr>
        <w:rPr>
          <w:rFonts w:asciiTheme="majorHAnsi" w:hAnsiTheme="majorHAnsi" w:cstheme="majorHAnsi"/>
          <w:b/>
          <w:color w:val="374151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2C7115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MTD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TOTALMTD(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49F090C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DATESYTD:</w:t>
      </w:r>
    </w:p>
    <w:p w14:paraId="2CEE937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Returns a table of dates for the Year-to-Date period.</w:t>
      </w:r>
    </w:p>
    <w:p w14:paraId="579BCAB1" w14:textId="77777777" w:rsidR="00405497" w:rsidRPr="00BD3853" w:rsidRDefault="00405497" w:rsidP="00405497">
      <w:pPr>
        <w:rPr>
          <w:rFonts w:asciiTheme="majorHAnsi" w:hAnsiTheme="majorHAnsi" w:cstheme="majorHAnsi"/>
          <w:b/>
          <w:color w:val="374151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0EBBC45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Sales YTD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DATESYTD('Calendar'[Date]))</w:t>
      </w:r>
    </w:p>
    <w:p w14:paraId="54670D0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DATESBETWEEN:</w:t>
      </w:r>
    </w:p>
    <w:p w14:paraId="106A8DF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Returns a table of dates between the specified start and end dates.</w:t>
      </w:r>
    </w:p>
    <w:p w14:paraId="62D53C2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972AFC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Sales Between Dates = CALCULATE(SUM('Sales'[Amount]), DATESBETWEEN('Calendar'[Date], DATE(2022,1,1), DATE(2022,12,31)))</w:t>
      </w:r>
    </w:p>
    <w:p w14:paraId="2FCEB49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TOTALOVER:</w:t>
      </w:r>
    </w:p>
    <w:p w14:paraId="27F4023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Applies a context transition to a table expression, aggregating it over a specified column.</w:t>
      </w:r>
    </w:p>
    <w:p w14:paraId="5706CD2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AF8453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Over Category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TOTALOVER(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'Products'[Category], SUM('Sales'[Amount]))</w:t>
      </w:r>
    </w:p>
    <w:p w14:paraId="6183AA0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FIRSTDATE and LASTDATE:</w:t>
      </w:r>
    </w:p>
    <w:p w14:paraId="131F2CC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</w:t>
      </w:r>
      <w:r w:rsidRPr="00BD3853">
        <w:rPr>
          <w:rFonts w:asciiTheme="majorHAnsi" w:hAnsiTheme="majorHAnsi" w:cstheme="majorHAnsi"/>
          <w:sz w:val="24"/>
          <w:szCs w:val="24"/>
        </w:rPr>
        <w:t>: Returns the first and last date in a table or column.</w:t>
      </w:r>
    </w:p>
    <w:p w14:paraId="2E05C4C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E5A009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First Sale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FIRSTDATE(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</w:t>
      </w:r>
    </w:p>
    <w:p w14:paraId="4DD6ABC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Last Sale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LASTDATE(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</w:t>
      </w:r>
    </w:p>
    <w:p w14:paraId="3F89C1B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Visualizations:</w:t>
      </w:r>
    </w:p>
    <w:p w14:paraId="22D99F6A" w14:textId="07C1833E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There are different types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of  charts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are present that are used to build visualization. Some of them are </w:t>
      </w:r>
      <w:r w:rsidR="006315BF">
        <w:rPr>
          <w:rFonts w:asciiTheme="majorHAnsi" w:hAnsiTheme="majorHAnsi" w:cstheme="majorHAnsi"/>
          <w:sz w:val="24"/>
          <w:szCs w:val="24"/>
        </w:rPr>
        <w:t>:</w:t>
      </w:r>
    </w:p>
    <w:p w14:paraId="11C56ABF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Clustered bar chart</w:t>
      </w:r>
    </w:p>
    <w:p w14:paraId="002D7074" w14:textId="4F2264F3" w:rsid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879DBC" wp14:editId="3EBE8033">
            <wp:extent cx="3886200" cy="2612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ed 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54" cy="26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DF0" w14:textId="77777777" w:rsid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307DB56" w14:textId="77777777" w:rsidR="00BB7EC1" w:rsidRP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9CCE91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Clustered column chart</w:t>
      </w:r>
    </w:p>
    <w:p w14:paraId="79855F24" w14:textId="00B33C80" w:rsidR="00BB7EC1" w:rsidRPr="003C77C3" w:rsidRDefault="003C77C3" w:rsidP="003C77C3">
      <w:pPr>
        <w:spacing w:after="160" w:line="259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24ACC6" wp14:editId="3BD39A53">
            <wp:extent cx="385762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ed colum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EEB5" w14:textId="77777777" w:rsidR="00BB7EC1" w:rsidRP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3AD7ED2" w14:textId="4FE31A71" w:rsidR="00405497" w:rsidRPr="00B25BFE" w:rsidRDefault="00B25BFE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Stacked bar chart</w:t>
      </w:r>
    </w:p>
    <w:p w14:paraId="4953FBDE" w14:textId="7D270743" w:rsidR="00251EC5" w:rsidRPr="00251EC5" w:rsidRDefault="00B25BFE" w:rsidP="00B25BFE">
      <w:pPr>
        <w:pStyle w:val="ListParagraph"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8090D9C" wp14:editId="34F3844B">
            <wp:extent cx="44767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cked bar cha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1895" w14:textId="77777777" w:rsidR="00405497" w:rsidRPr="00B25BFE" w:rsidRDefault="00405497" w:rsidP="00B25BFE">
      <w:pPr>
        <w:pStyle w:val="ListParagraph"/>
        <w:numPr>
          <w:ilvl w:val="1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Pie chart</w:t>
      </w:r>
    </w:p>
    <w:p w14:paraId="5D4E8342" w14:textId="3A2C45BA" w:rsid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7BBF18" wp14:editId="785070A1">
            <wp:extent cx="5181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e 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846" w14:textId="77777777" w:rsidR="00154148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683EAB" w14:textId="77777777" w:rsidR="00154148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5390CC7" w14:textId="77777777" w:rsidR="00154148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8ABDBEC" w14:textId="77777777" w:rsidR="00154148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420DE53" w14:textId="77777777" w:rsidR="00154148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BFDFE14" w14:textId="77777777" w:rsidR="00154148" w:rsidRPr="00B25BFE" w:rsidRDefault="00154148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69A6BAE2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lastRenderedPageBreak/>
        <w:t>Donut chart</w:t>
      </w:r>
    </w:p>
    <w:p w14:paraId="40FDC693" w14:textId="1E64BA4F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4C2D09" wp14:editId="7095FEE3">
            <wp:extent cx="41243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nut cha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D21" w14:textId="77777777" w:rsid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223A2C" w14:textId="77777777" w:rsidR="006315BF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51E561D" w14:textId="77777777" w:rsidR="006315BF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DA9637" w14:textId="77777777" w:rsidR="006315BF" w:rsidRPr="00B25BFE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C5C5721" w14:textId="48CD19AF" w:rsidR="00405497" w:rsidRPr="006315BF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6315BF">
        <w:rPr>
          <w:rFonts w:asciiTheme="majorHAnsi" w:hAnsiTheme="majorHAnsi" w:cstheme="majorHAnsi"/>
          <w:b/>
          <w:sz w:val="24"/>
          <w:szCs w:val="24"/>
        </w:rPr>
        <w:t>Ribbon chart</w:t>
      </w:r>
    </w:p>
    <w:p w14:paraId="49371EE5" w14:textId="02832939" w:rsid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CD11E75" wp14:editId="11275F1E">
            <wp:extent cx="4314825" cy="3467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bbon cha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22D3" w14:textId="216A08C1" w:rsidR="00B25BFE" w:rsidRPr="00B25BFE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Line chart</w:t>
      </w:r>
    </w:p>
    <w:p w14:paraId="3D875D76" w14:textId="0EA650C6" w:rsidR="00405497" w:rsidRPr="00B25BFE" w:rsidRDefault="00B25BFE" w:rsidP="00B25BFE">
      <w:pPr>
        <w:spacing w:after="160" w:line="259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D757148" wp14:editId="2DAD7DB4">
            <wp:extent cx="35147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e cha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931" w14:textId="77777777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1954DB" w14:textId="7D22A2E9" w:rsidR="00405497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stacked area chart</w:t>
      </w:r>
    </w:p>
    <w:p w14:paraId="6CD31653" w14:textId="7C4D94F5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47587117" wp14:editId="7BAC933F">
            <wp:extent cx="32575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cked area cha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7CD" w14:textId="77777777" w:rsid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784BC991" w14:textId="77777777" w:rsid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6A2A9866" w14:textId="77777777" w:rsidR="000039D7" w:rsidRDefault="000039D7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7F256528" w14:textId="77777777" w:rsidR="000039D7" w:rsidRDefault="000039D7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58A6A325" w14:textId="77777777" w:rsidR="000039D7" w:rsidRPr="00B25BFE" w:rsidRDefault="000039D7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1FD918FF" w14:textId="58DF47A1" w:rsidR="00405497" w:rsidRPr="00B25BFE" w:rsidRDefault="00B25BFE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Funnel</w:t>
      </w:r>
    </w:p>
    <w:p w14:paraId="7371A53A" w14:textId="0C219BE8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066D021" wp14:editId="299FE51C">
            <wp:extent cx="3486150" cy="3381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ne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3B48" w14:textId="48D9F131" w:rsidR="00405497" w:rsidRPr="000039D7" w:rsidRDefault="00405497" w:rsidP="00EA4842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0039D7">
        <w:rPr>
          <w:rFonts w:asciiTheme="majorHAnsi" w:hAnsiTheme="majorHAnsi" w:cstheme="majorHAnsi"/>
          <w:b/>
          <w:sz w:val="24"/>
          <w:szCs w:val="24"/>
        </w:rPr>
        <w:t xml:space="preserve"> Multi-row card</w:t>
      </w:r>
      <w:r w:rsidR="00B25BFE" w:rsidRPr="000039D7">
        <w:rPr>
          <w:rFonts w:asciiTheme="majorHAnsi" w:hAnsiTheme="majorHAnsi" w:cstheme="majorHAnsi"/>
          <w:b/>
          <w:sz w:val="24"/>
          <w:szCs w:val="24"/>
        </w:rPr>
        <w:t xml:space="preserve">  </w:t>
      </w:r>
    </w:p>
    <w:p w14:paraId="0DDBEB2E" w14:textId="7C9B8CCD" w:rsidR="00B25BFE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6757CC5" wp14:editId="0B3F0EAA">
            <wp:extent cx="491490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lti -row car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5B4B" w14:textId="087EC261" w:rsidR="00CE706D" w:rsidRDefault="00CE706D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Dashboard:</w:t>
      </w:r>
    </w:p>
    <w:p w14:paraId="01F3BD89" w14:textId="41D41885" w:rsidR="00CE706D" w:rsidRPr="00CE706D" w:rsidRDefault="00CE706D" w:rsidP="00CE706D">
      <w:pPr>
        <w:rPr>
          <w:rFonts w:asciiTheme="majorHAnsi" w:hAnsiTheme="majorHAnsi" w:cstheme="majorHAnsi"/>
          <w:sz w:val="24"/>
          <w:szCs w:val="24"/>
        </w:rPr>
      </w:pPr>
      <w:r w:rsidRPr="00CE706D">
        <w:rPr>
          <w:rFonts w:asciiTheme="majorHAnsi" w:hAnsiTheme="majorHAnsi" w:cstheme="majorHAnsi"/>
          <w:sz w:val="24"/>
          <w:szCs w:val="24"/>
        </w:rPr>
        <w:t>A dashboard is a visual display of important information or data, presented in a clear and concise way.</w:t>
      </w:r>
      <w:r w:rsidRPr="00CE706D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CE706D">
        <w:rPr>
          <w:rFonts w:asciiTheme="majorHAnsi" w:hAnsiTheme="majorHAnsi" w:cstheme="majorHAnsi"/>
          <w:sz w:val="24"/>
          <w:szCs w:val="24"/>
        </w:rPr>
        <w:t>Dashboards often use charts, graphs, and other visual elements to make data easy to understand at a glance. They help users monitor performance, track goals, and make informed decisions by presenting information in a visually appealing and organized manner.</w:t>
      </w:r>
    </w:p>
    <w:p w14:paraId="57EF0AD0" w14:textId="2FA1504A" w:rsidR="00CE706D" w:rsidRDefault="00DD10C6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A91EA8B" wp14:editId="71784F82">
            <wp:extent cx="5733415" cy="3214370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1FF8" w14:textId="77777777" w:rsidR="00DD10C6" w:rsidRDefault="00DD10C6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20CA3CBF" w14:textId="77777777" w:rsidR="00DD10C6" w:rsidRDefault="00DD10C6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53A8F6A6" w14:textId="140B29FB" w:rsidR="00CE706D" w:rsidRPr="00CE706D" w:rsidRDefault="00CE706D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CE706D">
        <w:rPr>
          <w:rFonts w:asciiTheme="majorHAnsi" w:hAnsiTheme="majorHAnsi" w:cstheme="majorHAnsi"/>
          <w:b/>
          <w:sz w:val="24"/>
          <w:szCs w:val="24"/>
        </w:rPr>
        <w:lastRenderedPageBreak/>
        <w:t>Slicer:</w:t>
      </w:r>
    </w:p>
    <w:p w14:paraId="6971EBD4" w14:textId="614CAAE1" w:rsidR="008E4756" w:rsidRDefault="00CE706D" w:rsidP="008722DE">
      <w:pPr>
        <w:spacing w:line="360" w:lineRule="auto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CE706D">
        <w:rPr>
          <w:rFonts w:asciiTheme="majorHAnsi" w:hAnsiTheme="majorHAnsi" w:cstheme="majorHAnsi"/>
          <w:sz w:val="24"/>
          <w:szCs w:val="24"/>
        </w:rPr>
        <w:t xml:space="preserve"> slicer is like a filter that helps you easily pick and view specific parts of your data. It's a simple tool that lets you focus on what you want to see in your charts and tables by selecting particular values, like specific dates, categories, or regions. When you use a slicer, it adjusts your report instantly to show only the information you're interested in, making it a handy feature for exploring and analyzing data</w:t>
      </w:r>
      <w:r>
        <w:rPr>
          <w:rFonts w:ascii="Segoe UI" w:hAnsi="Segoe UI" w:cs="Segoe UI"/>
          <w:color w:val="374151"/>
          <w:shd w:val="clear" w:color="auto" w:fill="FFFFFF"/>
        </w:rPr>
        <w:t>.</w:t>
      </w:r>
    </w:p>
    <w:p w14:paraId="5F743D99" w14:textId="10DE63C6" w:rsidR="00B3111C" w:rsidRDefault="00B3111C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EA66983" wp14:editId="1776542A">
            <wp:extent cx="404812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c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E6C" w14:textId="77777777" w:rsidR="00ED1004" w:rsidRDefault="00ED1004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69E6AD" w14:textId="709A7559" w:rsidR="00ED1004" w:rsidRDefault="00ED1004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094CED7" wp14:editId="6AE187D5">
            <wp:extent cx="5733415" cy="2855595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cers exampl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7CC" w14:textId="0B9C8C53" w:rsidR="00B3111C" w:rsidRDefault="00B3111C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3111C">
        <w:rPr>
          <w:rFonts w:asciiTheme="majorHAnsi" w:hAnsiTheme="majorHAnsi" w:cstheme="majorHAnsi"/>
          <w:b/>
          <w:sz w:val="24"/>
          <w:szCs w:val="24"/>
        </w:rPr>
        <w:t>Filters:</w:t>
      </w:r>
    </w:p>
    <w:p w14:paraId="17986B4E" w14:textId="77777777" w:rsidR="00B3111C" w:rsidRPr="00B3111C" w:rsidRDefault="00B3111C" w:rsidP="00B3111C">
      <w:pPr>
        <w:rPr>
          <w:rFonts w:asciiTheme="majorHAnsi" w:hAnsiTheme="majorHAnsi" w:cstheme="majorHAnsi"/>
          <w:sz w:val="24"/>
          <w:szCs w:val="24"/>
        </w:rPr>
      </w:pPr>
      <w:r w:rsidRPr="00B3111C">
        <w:rPr>
          <w:rFonts w:asciiTheme="majorHAnsi" w:hAnsiTheme="majorHAnsi" w:cstheme="majorHAnsi"/>
          <w:sz w:val="24"/>
          <w:szCs w:val="24"/>
        </w:rPr>
        <w:t>There are three levels of filters in Power BI: report, page, and visual.</w:t>
      </w:r>
    </w:p>
    <w:p w14:paraId="4D59438F" w14:textId="77777777" w:rsidR="00B3111C" w:rsidRDefault="00B3111C" w:rsidP="00B3111C">
      <w:pPr>
        <w:rPr>
          <w:rFonts w:asciiTheme="majorHAnsi" w:hAnsiTheme="majorHAnsi" w:cstheme="majorHAnsi"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t>Report-level filters</w:t>
      </w:r>
      <w:r w:rsidRPr="00B3111C">
        <w:rPr>
          <w:rFonts w:asciiTheme="majorHAnsi" w:hAnsiTheme="majorHAnsi" w:cstheme="majorHAnsi"/>
          <w:sz w:val="24"/>
          <w:szCs w:val="24"/>
        </w:rPr>
        <w:t> are those that affect all of the data in the report, regardless of what you're looking at. Think of them as universal filters.</w:t>
      </w:r>
    </w:p>
    <w:p w14:paraId="3B83BD4B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6924F142" w14:textId="7A89CA9F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32F361E" wp14:editId="56060852">
            <wp:extent cx="4057650" cy="25211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port leve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84" cy="25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2F67" w14:textId="77777777" w:rsidR="00ED1004" w:rsidRPr="00B3111C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7481B5F0" w14:textId="77777777" w:rsidR="00B3111C" w:rsidRDefault="00B3111C" w:rsidP="00B3111C">
      <w:pPr>
        <w:rPr>
          <w:rFonts w:asciiTheme="majorHAnsi" w:hAnsiTheme="majorHAnsi" w:cstheme="majorHAnsi"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t>Page-level filters</w:t>
      </w:r>
      <w:r w:rsidRPr="00B3111C">
        <w:rPr>
          <w:rFonts w:asciiTheme="majorHAnsi" w:hAnsiTheme="majorHAnsi" w:cstheme="majorHAnsi"/>
          <w:sz w:val="24"/>
          <w:szCs w:val="24"/>
        </w:rPr>
        <w:t> only filter the data on a given page, which makes them useful for creating pages that focus on particular subsets of your data. For example, you can use page-level filters to make one page focus solely on revenue data, while the next page focuses on expense data. Page-level filters operate within the context of the report-level filters, which means that a page-level filter cannot override a report-level filter. They also cannot be programmed to filter the data on other pages.</w:t>
      </w:r>
    </w:p>
    <w:p w14:paraId="4801ABDB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032AC096" w14:textId="7BEC9548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E27EC09" wp14:editId="27578639">
            <wp:extent cx="4667250" cy="1362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ge leve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F23F" w14:textId="77777777" w:rsidR="00ED1004" w:rsidRPr="00B3111C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2F2DB518" w14:textId="77777777" w:rsidR="00B3111C" w:rsidRPr="00B3111C" w:rsidRDefault="00B3111C" w:rsidP="00B3111C">
      <w:pPr>
        <w:rPr>
          <w:rFonts w:asciiTheme="majorHAnsi" w:hAnsiTheme="majorHAnsi" w:cstheme="majorHAnsi"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t>Visual-level filters </w:t>
      </w:r>
      <w:r w:rsidRPr="00B3111C">
        <w:rPr>
          <w:rFonts w:asciiTheme="majorHAnsi" w:hAnsiTheme="majorHAnsi" w:cstheme="majorHAnsi"/>
          <w:sz w:val="24"/>
          <w:szCs w:val="24"/>
        </w:rPr>
        <w:t>only filter the data on a given visual, whether that's a table, chart, card, slicer, etc. These are the most granular filters you can apply to your data, and they operate within the context of both the page-level and report-level filters, which means visual-level filters cannot override them, nor can they be programmed to filter data on other visuals.</w:t>
      </w:r>
    </w:p>
    <w:p w14:paraId="07892BC5" w14:textId="77777777" w:rsidR="00B3111C" w:rsidRDefault="00B3111C" w:rsidP="00B3111C">
      <w:pPr>
        <w:rPr>
          <w:rFonts w:asciiTheme="majorHAnsi" w:hAnsiTheme="majorHAnsi" w:cstheme="majorHAnsi"/>
          <w:sz w:val="24"/>
          <w:szCs w:val="24"/>
        </w:rPr>
      </w:pPr>
      <w:r w:rsidRPr="00B3111C">
        <w:rPr>
          <w:rFonts w:asciiTheme="majorHAnsi" w:hAnsiTheme="majorHAnsi" w:cstheme="majorHAnsi"/>
          <w:sz w:val="24"/>
          <w:szCs w:val="24"/>
        </w:rPr>
        <w:t>This hierarchy is important to understand, and is visible inside the Filters pane whenever you're viewing a Power BI report. The screenshot below shows all three levels of the filter hierarchy together. In this example, I have clicked on a chart in my report, and the Filters pane shows me the filters that are active on that chart. </w:t>
      </w:r>
    </w:p>
    <w:p w14:paraId="63C50B20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1948C356" w14:textId="5264F443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5FB7D78" wp14:editId="22D948A1">
            <wp:extent cx="4953000" cy="3867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 level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782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7DD9D31E" w14:textId="57491055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t>Filtering modes</w:t>
      </w:r>
      <w:r>
        <w:rPr>
          <w:rFonts w:asciiTheme="majorHAnsi" w:hAnsiTheme="majorHAnsi" w:cstheme="majorHAnsi"/>
          <w:sz w:val="24"/>
          <w:szCs w:val="24"/>
        </w:rPr>
        <w:t>: there are two types of modes – Basic and Advanced</w:t>
      </w:r>
    </w:p>
    <w:p w14:paraId="5E4819AA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04AAB5BF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240B2074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59E8C13B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0F0D751D" w14:textId="125291A9" w:rsidR="00ED1004" w:rsidRPr="00ED1004" w:rsidRDefault="00ED1004" w:rsidP="00B3111C">
      <w:pPr>
        <w:rPr>
          <w:rFonts w:asciiTheme="majorHAnsi" w:hAnsiTheme="majorHAnsi" w:cstheme="majorHAnsi"/>
          <w:b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t>Basic:</w:t>
      </w:r>
    </w:p>
    <w:p w14:paraId="6D259EC6" w14:textId="77777777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</w:p>
    <w:p w14:paraId="29047734" w14:textId="49EA0B4A" w:rsidR="00ED1004" w:rsidRDefault="00ED1004" w:rsidP="00B3111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2BFE9CE" wp14:editId="59EA9C34">
            <wp:extent cx="5104765" cy="3043975"/>
            <wp:effectExtent l="0" t="0" r="63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sic filtering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24" cy="30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CC06" w14:textId="647AA2ED" w:rsidR="00ED1004" w:rsidRPr="00ED1004" w:rsidRDefault="00ED1004" w:rsidP="00B3111C">
      <w:pPr>
        <w:rPr>
          <w:rFonts w:asciiTheme="majorHAnsi" w:hAnsiTheme="majorHAnsi" w:cstheme="majorHAnsi"/>
          <w:b/>
          <w:sz w:val="24"/>
          <w:szCs w:val="24"/>
        </w:rPr>
      </w:pPr>
      <w:r w:rsidRPr="00ED1004">
        <w:rPr>
          <w:rFonts w:asciiTheme="majorHAnsi" w:hAnsiTheme="majorHAnsi" w:cstheme="majorHAnsi"/>
          <w:b/>
          <w:sz w:val="24"/>
          <w:szCs w:val="24"/>
        </w:rPr>
        <w:lastRenderedPageBreak/>
        <w:t>Advanced filtering:</w:t>
      </w:r>
    </w:p>
    <w:p w14:paraId="27EE97FB" w14:textId="76203C19" w:rsidR="00B3111C" w:rsidRPr="00B3111C" w:rsidRDefault="00ED1004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4DAE79C0" wp14:editId="1F762093">
            <wp:extent cx="4573814" cy="386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vanced level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48" cy="38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11C" w:rsidRPr="00B3111C">
      <w:head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48DB7" w14:textId="77777777" w:rsidR="000E0D37" w:rsidRDefault="000E0D37">
      <w:pPr>
        <w:spacing w:line="240" w:lineRule="auto"/>
      </w:pPr>
      <w:r>
        <w:separator/>
      </w:r>
    </w:p>
  </w:endnote>
  <w:endnote w:type="continuationSeparator" w:id="0">
    <w:p w14:paraId="725E8910" w14:textId="77777777" w:rsidR="000E0D37" w:rsidRDefault="000E0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FCF1" w14:textId="77777777" w:rsidR="000E0D37" w:rsidRDefault="000E0D37">
      <w:pPr>
        <w:spacing w:line="240" w:lineRule="auto"/>
      </w:pPr>
      <w:r>
        <w:separator/>
      </w:r>
    </w:p>
  </w:footnote>
  <w:footnote w:type="continuationSeparator" w:id="0">
    <w:p w14:paraId="39CC62E0" w14:textId="77777777" w:rsidR="000E0D37" w:rsidRDefault="000E0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897D3C" w:rsidRPr="00F07FF0" w:rsidRDefault="000E5A90">
    <w:pPr>
      <w:jc w:val="center"/>
      <w:rPr>
        <w:b/>
        <w:sz w:val="28"/>
        <w:szCs w:val="28"/>
      </w:rPr>
    </w:pPr>
    <w:r w:rsidRPr="00F07FF0">
      <w:rPr>
        <w:b/>
        <w:sz w:val="28"/>
        <w:szCs w:val="28"/>
      </w:rPr>
      <w:t>POWER 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288"/>
    <w:multiLevelType w:val="multilevel"/>
    <w:tmpl w:val="22AC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FE3"/>
    <w:multiLevelType w:val="hybridMultilevel"/>
    <w:tmpl w:val="AD66A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F6C"/>
    <w:multiLevelType w:val="multilevel"/>
    <w:tmpl w:val="69C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927"/>
    <w:multiLevelType w:val="hybridMultilevel"/>
    <w:tmpl w:val="F5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5EA"/>
    <w:multiLevelType w:val="hybridMultilevel"/>
    <w:tmpl w:val="2630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7298"/>
    <w:multiLevelType w:val="hybridMultilevel"/>
    <w:tmpl w:val="7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5EBF"/>
    <w:multiLevelType w:val="hybridMultilevel"/>
    <w:tmpl w:val="4D7A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E1B50"/>
    <w:multiLevelType w:val="hybridMultilevel"/>
    <w:tmpl w:val="7C38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33BF6"/>
    <w:multiLevelType w:val="hybridMultilevel"/>
    <w:tmpl w:val="24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197"/>
    <w:multiLevelType w:val="multilevel"/>
    <w:tmpl w:val="1F9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56857"/>
    <w:multiLevelType w:val="hybridMultilevel"/>
    <w:tmpl w:val="CBEA60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8E15C75"/>
    <w:multiLevelType w:val="multilevel"/>
    <w:tmpl w:val="92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3C"/>
    <w:rsid w:val="000039D7"/>
    <w:rsid w:val="00031F21"/>
    <w:rsid w:val="000333A5"/>
    <w:rsid w:val="000E0D37"/>
    <w:rsid w:val="000E5A90"/>
    <w:rsid w:val="00112EA5"/>
    <w:rsid w:val="001143D5"/>
    <w:rsid w:val="00120B61"/>
    <w:rsid w:val="00154148"/>
    <w:rsid w:val="00163980"/>
    <w:rsid w:val="00251EC5"/>
    <w:rsid w:val="002D4272"/>
    <w:rsid w:val="003121B6"/>
    <w:rsid w:val="00373D23"/>
    <w:rsid w:val="003C77C3"/>
    <w:rsid w:val="00405497"/>
    <w:rsid w:val="00437282"/>
    <w:rsid w:val="00442974"/>
    <w:rsid w:val="004A1D0E"/>
    <w:rsid w:val="004C70A4"/>
    <w:rsid w:val="00552355"/>
    <w:rsid w:val="005A1BBB"/>
    <w:rsid w:val="006315BF"/>
    <w:rsid w:val="0063663E"/>
    <w:rsid w:val="0069698A"/>
    <w:rsid w:val="006C34F3"/>
    <w:rsid w:val="00770A68"/>
    <w:rsid w:val="007E2B42"/>
    <w:rsid w:val="00834521"/>
    <w:rsid w:val="008722DE"/>
    <w:rsid w:val="00897D3C"/>
    <w:rsid w:val="008E4756"/>
    <w:rsid w:val="00996777"/>
    <w:rsid w:val="00A378D3"/>
    <w:rsid w:val="00A71454"/>
    <w:rsid w:val="00AF5C84"/>
    <w:rsid w:val="00B203A0"/>
    <w:rsid w:val="00B25BFE"/>
    <w:rsid w:val="00B3111C"/>
    <w:rsid w:val="00B63B71"/>
    <w:rsid w:val="00BB7EC1"/>
    <w:rsid w:val="00BD3853"/>
    <w:rsid w:val="00CD4616"/>
    <w:rsid w:val="00CE706D"/>
    <w:rsid w:val="00D242A8"/>
    <w:rsid w:val="00D5245D"/>
    <w:rsid w:val="00D57879"/>
    <w:rsid w:val="00D94DB3"/>
    <w:rsid w:val="00DD10C6"/>
    <w:rsid w:val="00E54B70"/>
    <w:rsid w:val="00E65A3F"/>
    <w:rsid w:val="00EA4842"/>
    <w:rsid w:val="00ED1004"/>
    <w:rsid w:val="00F07FF0"/>
    <w:rsid w:val="00FB0C94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86D9-854E-4B72-8AAC-55F0DD3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7FF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68"/>
  </w:style>
  <w:style w:type="paragraph" w:styleId="Footer">
    <w:name w:val="footer"/>
    <w:basedOn w:val="Normal"/>
    <w:link w:val="Foot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68"/>
  </w:style>
  <w:style w:type="paragraph" w:styleId="NormalWeb">
    <w:name w:val="Normal (Web)"/>
    <w:basedOn w:val="Normal"/>
    <w:uiPriority w:val="99"/>
    <w:semiHidden/>
    <w:unhideWhenUsed/>
    <w:rsid w:val="0077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68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68"/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D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31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141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703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5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8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3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5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0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82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9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8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9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50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8" Type="http://schemas.openxmlformats.org/officeDocument/2006/relationships/hyperlink" Target="http://www.powerb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20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IRFAN</dc:creator>
  <cp:lastModifiedBy>MD IRFAN</cp:lastModifiedBy>
  <cp:revision>25</cp:revision>
  <dcterms:created xsi:type="dcterms:W3CDTF">2024-01-11T17:23:00Z</dcterms:created>
  <dcterms:modified xsi:type="dcterms:W3CDTF">2024-02-08T04:05:00Z</dcterms:modified>
</cp:coreProperties>
</file>