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E3A5F"/>
          <w:sz w:val="56"/>
          <w:szCs w:val="56"/>
        </w:rPr>
        <w:t xml:space="preserve">NOXIO</w:t>
      </w:r>
    </w:p>
    <w:p>
      <w:pPr>
        <w:spacing w:before="0" w:after="120"/>
      </w:pPr>
      <w:r>
        <w:rPr>
          <w:rFonts w:ascii="Arial" w:cs="Arial" w:eastAsia="Arial" w:hAnsi="Arial"/>
          <w:color w:val="2E75B6"/>
          <w:sz w:val="32"/>
          <w:szCs w:val="32"/>
        </w:rPr>
        <w:t xml:space="preserve">Product Vision, Technical Learnings &amp; Roadmap</w:t>
      </w:r>
    </w:p>
    <w:p>
      <w:pPr>
        <w:spacing w:before="0" w:after="120"/>
      </w:pPr>
      <w:r>
        <w:rPr>
          <w:rFonts w:ascii="Arial" w:cs="Arial" w:eastAsia="Arial" w:hAnsi="Arial"/>
          <w:i/>
          <w:iCs/>
          <w:color w:val="666666"/>
          <w:sz w:val="26"/>
          <w:szCs w:val="26"/>
        </w:rPr>
        <w:t xml:space="preserve">by Noxio Labs</w:t>
      </w:r>
    </w:p>
    <w:p>
      <w:pPr>
        <w:spacing w:before="0" w:after="800"/>
      </w:pPr>
      <w:r>
        <w:rPr>
          <w:rFonts w:ascii="Arial" w:cs="Arial" w:eastAsia="Arial" w:hAnsi="Arial"/>
          <w:color w:val="666666"/>
          <w:sz w:val="22"/>
          <w:szCs w:val="22"/>
        </w:rPr>
        <w:t xml:space="preserve">Document Version 1.6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This document captures the full context of what we are building, why we are building it, the technical decisions made so far, key learnings from hands-on setup, and the product roadmap going forward. It is a living document updated as the product evolves.</w:t>
            </w:r>
          </w:p>
        </w:tc>
      </w:tr>
    </w:tbl>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 name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Noxio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Noxio Labs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Website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noxiolabs.dev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github.com/noxiolabs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Repository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github.com/noxiolabs/Noxio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YouTube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@noxiolabs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Twitter/X</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@noxiolabs (pending — setting up domain email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License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AGPL-3.0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Building in public — active development</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1.1 The Name</w:t>
      </w:r>
    </w:p>
    <w:p>
      <w:pPr>
        <w:spacing w:before="80" w:after="80"/>
      </w:pPr>
      <w:r>
        <w:rPr>
          <w:rFonts w:ascii="Arial" w:cs="Arial" w:eastAsia="Arial" w:hAnsi="Arial"/>
          <w:color w:val="1A1A2E"/>
          <w:sz w:val="22"/>
          <w:szCs w:val="22"/>
        </w:rPr>
        <w:t xml:space="preserve">Noxio — blends the "nox" root (Latin: night/darkness, representing privacy and local-first) with the "io" suffix carried forward from the founder's previous YouTube channel "Androidio". Simple, invented, personal, and easy to say. Noxio Labs is the open source organisation behind it.</w:t>
      </w:r>
    </w:p>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2. The Vision</w:t>
      </w:r>
    </w:p>
    <w:p>
      <w:pPr>
        <w:pStyle w:val="Heading2"/>
        <w:spacing w:before="320" w:after="160"/>
      </w:pPr>
      <w:r>
        <w:rPr>
          <w:rFonts w:ascii="Arial" w:cs="Arial" w:eastAsia="Arial" w:hAnsi="Arial"/>
          <w:b/>
          <w:bCs/>
          <w:color w:val="2E75B6"/>
          <w:sz w:val="28"/>
          <w:szCs w:val="28"/>
        </w:rPr>
        <w:t xml:space="preserve">2.1 What We Are Building</w:t>
      </w:r>
    </w:p>
    <w:p>
      <w:pPr>
        <w:spacing w:before="80" w:after="80"/>
      </w:pPr>
      <w:r>
        <w:rPr>
          <w:rFonts w:ascii="Arial" w:cs="Arial" w:eastAsia="Arial" w:hAnsi="Arial"/>
          <w:color w:val="1A1A2E"/>
          <w:sz w:val="22"/>
          <w:szCs w:val="22"/>
        </w:rPr>
        <w:t xml:space="preserve">A local-first AI desktop application that runs a complete AI stack on the user’s own PC. No cloud required, no subscriptions, no data leaving the machine. One app replaces ChatGPT, Midjourney, ElevenLabs, and cloud AI agents — running entirely on the user’s GPU.</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Core principle: Your personal AI. Runs locally. Works privately. No subscriptions.</w:t>
            </w:r>
          </w:p>
        </w:tc>
      </w:tr>
    </w:tbl>
    <w:p>
      <w:pPr>
        <w:spacing w:before="40" w:after="40"/>
      </w:pPr>
      <w:r>
        <w:t xml:space="preserve"/>
      </w:r>
    </w:p>
    <w:p>
      <w:pPr>
        <w:spacing w:before="240" w:after="120"/>
      </w:pPr>
      <w:r>
        <w:rPr>
          <w:rFonts w:ascii="Arial" w:cs="Arial" w:eastAsia="Arial" w:hAnsi="Arial"/>
          <w:b/>
          <w:bCs/>
          <w:color w:val="1A1A2E"/>
          <w:sz w:val="24"/>
          <w:szCs w:val="24"/>
        </w:rPr>
        <w:t xml:space="preserve">Capabilities:</w:t>
      </w:r>
    </w:p>
    <w:p>
      <w:pPr>
        <w:pStyle w:val="ListParagraph"/>
        <w:numPr>
          <w:ilvl w:val="0"/>
          <w:numId w:val="2"/>
        </w:numPr>
        <w:spacing w:before="60" w:after="60"/>
      </w:pPr>
      <w:r>
        <w:rPr>
          <w:rFonts w:ascii="Arial" w:cs="Arial" w:eastAsia="Arial" w:hAnsi="Arial"/>
          <w:color w:val="1A1A2E"/>
          <w:sz w:val="22"/>
          <w:szCs w:val="22"/>
        </w:rPr>
        <w:t xml:space="preserve">Think — chat, reason, write, explain using local LLMs</w:t>
      </w:r>
    </w:p>
    <w:p>
      <w:pPr>
        <w:pStyle w:val="ListParagraph"/>
        <w:numPr>
          <w:ilvl w:val="0"/>
          <w:numId w:val="2"/>
        </w:numPr>
        <w:spacing w:before="60" w:after="60"/>
      </w:pPr>
      <w:r>
        <w:rPr>
          <w:rFonts w:ascii="Arial" w:cs="Arial" w:eastAsia="Arial" w:hAnsi="Arial"/>
          <w:color w:val="1A1A2E"/>
          <w:sz w:val="22"/>
          <w:szCs w:val="22"/>
        </w:rPr>
        <w:t xml:space="preserve">Code — write, debug, run code using a coding-optimised model</w:t>
      </w:r>
    </w:p>
    <w:p>
      <w:pPr>
        <w:pStyle w:val="ListParagraph"/>
        <w:numPr>
          <w:ilvl w:val="0"/>
          <w:numId w:val="2"/>
        </w:numPr>
        <w:spacing w:before="60" w:after="60"/>
      </w:pPr>
      <w:r>
        <w:rPr>
          <w:rFonts w:ascii="Arial" w:cs="Arial" w:eastAsia="Arial" w:hAnsi="Arial"/>
          <w:color w:val="1A1A2E"/>
          <w:sz w:val="22"/>
          <w:szCs w:val="22"/>
        </w:rPr>
        <w:t xml:space="preserve">See and create — generate images and video on demand</w:t>
      </w:r>
    </w:p>
    <w:p>
      <w:pPr>
        <w:pStyle w:val="ListParagraph"/>
        <w:numPr>
          <w:ilvl w:val="0"/>
          <w:numId w:val="2"/>
        </w:numPr>
        <w:spacing w:before="60" w:after="60"/>
      </w:pPr>
      <w:r>
        <w:rPr>
          <w:rFonts w:ascii="Arial" w:cs="Arial" w:eastAsia="Arial" w:hAnsi="Arial"/>
          <w:color w:val="1A1A2E"/>
          <w:sz w:val="22"/>
          <w:szCs w:val="22"/>
        </w:rPr>
        <w:t xml:space="preserve">Hear and speak — transcribe voice and respond with realistic speech</w:t>
      </w:r>
    </w:p>
    <w:p>
      <w:pPr>
        <w:pStyle w:val="ListParagraph"/>
        <w:numPr>
          <w:ilvl w:val="0"/>
          <w:numId w:val="2"/>
        </w:numPr>
        <w:spacing w:before="60" w:after="60"/>
      </w:pPr>
      <w:r>
        <w:rPr>
          <w:rFonts w:ascii="Arial" w:cs="Arial" w:eastAsia="Arial" w:hAnsi="Arial"/>
          <w:color w:val="1A1A2E"/>
          <w:sz w:val="22"/>
          <w:szCs w:val="22"/>
        </w:rPr>
        <w:t xml:space="preserve">Act — autonomous agent with sandboxed workspace and user-granted tool access</w:t>
      </w:r>
    </w:p>
    <w:p>
      <w:pPr>
        <w:pStyle w:val="ListParagraph"/>
        <w:numPr>
          <w:ilvl w:val="0"/>
          <w:numId w:val="2"/>
        </w:numPr>
        <w:spacing w:before="60" w:after="60"/>
      </w:pPr>
      <w:r>
        <w:rPr>
          <w:rFonts w:ascii="Arial" w:cs="Arial" w:eastAsia="Arial" w:hAnsi="Arial"/>
          <w:color w:val="1A1A2E"/>
          <w:sz w:val="22"/>
          <w:szCs w:val="22"/>
        </w:rPr>
        <w:t xml:space="preserve">Route intelligently — right model for each task, automatically</w:t>
      </w:r>
    </w:p>
    <w:p>
      <w:pPr>
        <w:pStyle w:val="ListParagraph"/>
        <w:numPr>
          <w:ilvl w:val="0"/>
          <w:numId w:val="2"/>
        </w:numPr>
        <w:spacing w:before="60" w:after="60"/>
      </w:pPr>
      <w:r>
        <w:rPr>
          <w:rFonts w:ascii="Arial" w:cs="Arial" w:eastAsia="Arial" w:hAnsi="Arial"/>
          <w:color w:val="1A1A2E"/>
          <w:sz w:val="22"/>
          <w:szCs w:val="22"/>
        </w:rPr>
        <w:t xml:space="preserve">Hybrid — optional cloud API fallback with per-provider budget controls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2.2 Local + Cloud, Your Way</w:t>
      </w:r>
    </w:p>
    <w:p>
      <w:pPr>
        <w:spacing w:before="80" w:after="80"/>
      </w:pPr>
      <w:r>
        <w:rPr>
          <w:rFonts w:ascii="Arial" w:cs="Arial" w:eastAsia="Arial" w:hAnsi="Arial"/>
          <w:color w:val="1A1A2E"/>
          <w:sz w:val="22"/>
          <w:szCs w:val="22"/>
        </w:rPr>
        <w:t xml:space="preserve">Noxio is local-first but not cloud-hostile. Users can run fully local, add cloud as a fallback, set monthly spend limits per provider, and choose per-task whether to use local or cloud. The router handles this invisibly.</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2.3 The Problem</w:t>
      </w:r>
    </w:p>
    <w:p>
      <w:pPr>
        <w:pStyle w:val="ListParagraph"/>
        <w:numPr>
          <w:ilvl w:val="0"/>
          <w:numId w:val="2"/>
        </w:numPr>
        <w:spacing w:before="60" w:after="60"/>
      </w:pPr>
      <w:r>
        <w:rPr>
          <w:rFonts w:ascii="Arial" w:cs="Arial" w:eastAsia="Arial" w:hAnsi="Arial"/>
          <w:color w:val="1A1A2E"/>
          <w:sz w:val="22"/>
          <w:szCs w:val="22"/>
        </w:rPr>
        <w:t xml:space="preserve">Paid cloud services — expensive, privacy concerns, usage limits, data sent to third parties</w:t>
      </w:r>
    </w:p>
    <w:p>
      <w:pPr>
        <w:pStyle w:val="ListParagraph"/>
        <w:numPr>
          <w:ilvl w:val="0"/>
          <w:numId w:val="2"/>
        </w:numPr>
        <w:spacing w:before="60" w:after="60"/>
      </w:pPr>
      <w:r>
        <w:rPr>
          <w:rFonts w:ascii="Arial" w:cs="Arial" w:eastAsia="Arial" w:hAnsi="Arial"/>
          <w:color w:val="1A1A2E"/>
          <w:sz w:val="22"/>
          <w:szCs w:val="22"/>
        </w:rPr>
        <w:t xml:space="preserve">DIY local setup — extremely complex, fragile, requires deep technical knowledge</w:t>
      </w:r>
    </w:p>
    <w:p>
      <w:pPr>
        <w:spacing w:before="80" w:after="80"/>
      </w:pPr>
      <w:r>
        <w:rPr>
          <w:rFonts w:ascii="Arial" w:cs="Arial" w:eastAsia="Arial" w:hAnsi="Arial"/>
          <w:color w:val="1A1A2E"/>
          <w:sz w:val="22"/>
          <w:szCs w:val="22"/>
        </w:rPr>
        <w:t xml:space="preserve">No polished consumer product makes local AI as easy to use as a cloud service. That is the gap Noxio fills.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2.4 Market Timing</w:t>
      </w:r>
    </w:p>
    <w:p>
      <w:pPr>
        <w:spacing w:before="80" w:after="80"/>
      </w:pPr>
      <w:r>
        <w:rPr>
          <w:rFonts w:ascii="Arial" w:cs="Arial" w:eastAsia="Arial" w:hAnsi="Arial"/>
          <w:color w:val="1A1A2E"/>
          <w:sz w:val="22"/>
          <w:szCs w:val="22"/>
        </w:rPr>
        <w:t xml:space="preserve">Unsloth Studio (54k GitHub stars, funded team) is moving in a similar direction — strong validation that the market is real. Our differentiators: non-technical users, image/video generation, mobile app, true desktop app (Electron), VRAM-aware setup wizard, and the local + cloud hybrid model.</w:t>
      </w:r>
    </w:p>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3. Target User &amp; Hardware</w:t>
      </w:r>
    </w:p>
    <w:p>
      <w:pPr>
        <w:pStyle w:val="Heading2"/>
        <w:spacing w:before="320" w:after="160"/>
      </w:pPr>
      <w:r>
        <w:rPr>
          <w:rFonts w:ascii="Arial" w:cs="Arial" w:eastAsia="Arial" w:hAnsi="Arial"/>
          <w:b/>
          <w:bCs/>
          <w:color w:val="2E75B6"/>
          <w:sz w:val="28"/>
          <w:szCs w:val="28"/>
        </w:rPr>
        <w:t xml:space="preserve">3.1 Primary Target User (Phase 1)</w:t>
      </w:r>
    </w:p>
    <w:p>
      <w:pPr>
        <w:pStyle w:val="ListParagraph"/>
        <w:numPr>
          <w:ilvl w:val="0"/>
          <w:numId w:val="2"/>
        </w:numPr>
        <w:spacing w:before="60" w:after="60"/>
      </w:pPr>
      <w:r>
        <w:rPr>
          <w:rFonts w:ascii="Arial" w:cs="Arial" w:eastAsia="Arial" w:hAnsi="Arial"/>
          <w:color w:val="1A1A2E"/>
          <w:sz w:val="22"/>
          <w:szCs w:val="22"/>
        </w:rPr>
        <w:t xml:space="preserve">Power users and developers with NVIDIA GPU (RTX 3080 or better)</w:t>
      </w:r>
    </w:p>
    <w:p>
      <w:pPr>
        <w:pStyle w:val="ListParagraph"/>
        <w:numPr>
          <w:ilvl w:val="0"/>
          <w:numId w:val="2"/>
        </w:numPr>
        <w:spacing w:before="60" w:after="60"/>
      </w:pPr>
      <w:r>
        <w:rPr>
          <w:rFonts w:ascii="Arial" w:cs="Arial" w:eastAsia="Arial" w:hAnsi="Arial"/>
          <w:color w:val="1A1A2E"/>
          <w:sz w:val="22"/>
          <w:szCs w:val="22"/>
        </w:rPr>
        <w:t xml:space="preserve">AI enthusiasts who want privacy and no subscription fees</w:t>
      </w:r>
    </w:p>
    <w:p>
      <w:pPr>
        <w:pStyle w:val="ListParagraph"/>
        <w:numPr>
          <w:ilvl w:val="0"/>
          <w:numId w:val="2"/>
        </w:numPr>
        <w:spacing w:before="60" w:after="60"/>
      </w:pPr>
      <w:r>
        <w:rPr>
          <w:rFonts w:ascii="Arial" w:cs="Arial" w:eastAsia="Arial" w:hAnsi="Arial"/>
          <w:color w:val="1A1A2E"/>
          <w:sz w:val="22"/>
          <w:szCs w:val="22"/>
        </w:rPr>
        <w:t xml:space="preserve">Small businesses that cannot send data to the cloud</w:t>
      </w:r>
    </w:p>
    <w:p>
      <w:pPr>
        <w:pStyle w:val="ListParagraph"/>
        <w:numPr>
          <w:ilvl w:val="0"/>
          <w:numId w:val="2"/>
        </w:numPr>
        <w:spacing w:before="60" w:after="60"/>
      </w:pPr>
      <w:r>
        <w:rPr>
          <w:rFonts w:ascii="Arial" w:cs="Arial" w:eastAsia="Arial" w:hAnsi="Arial"/>
          <w:color w:val="1A1A2E"/>
          <w:sz w:val="22"/>
          <w:szCs w:val="22"/>
        </w:rPr>
        <w:t xml:space="preserve">Researchers who need local inference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The r/LocalLLaMA community on Reddit is the ideal early adopter base. They are technical, have good GPUs, hate subscriptions, and will stress-test everything.</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3.2 Reference Hardware (Development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GPU</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NVIDIA RTX 5080 16GB VRAM (Blackwell sm_100)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32GB DDR5 7200MHz</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CPU</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AMD Ryzen 9 9950X3D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2x SSD (C: system, E: AI workload)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Windows 11 + Docker Desktop (WSL2 backend, never user-facing)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Secondary GPU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GTX 1650 Super 4GB — NOT used for display (gaming FPS impact)</w:t>
            </w:r>
          </w:p>
        </w:tc>
      </w:tr>
    </w:tbl>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4. Architecture</w:t>
      </w:r>
    </w:p>
    <w:p>
      <w:pPr>
        <w:pStyle w:val="Heading2"/>
        <w:spacing w:before="320" w:after="160"/>
      </w:pPr>
      <w:r>
        <w:rPr>
          <w:rFonts w:ascii="Arial" w:cs="Arial" w:eastAsia="Arial" w:hAnsi="Arial"/>
          <w:b/>
          <w:bCs/>
          <w:color w:val="2E75B6"/>
          <w:sz w:val="28"/>
          <w:szCs w:val="28"/>
        </w:rPr>
        <w:t xml:space="preserve">4.1 The Core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User sees: Noxio desktop app only. User never sees: WSL terminal, Docker CLI, compose files, port numbers, model paths, or container names. Everything below the app is invisible infrastructure.</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4.2 Model Format Reality — Why Multiple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 Backend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LLMs (chat, coding, reasoning)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GGUF</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Ollama</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Built on llama.cpp, LLM-only inference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Image gen (FLUX, SDXL)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SafeTensors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ComfyUI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Diffusion models, PyTorch-based inference.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Speech to text (Whisper)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CTranslate2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faster-whisper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Audio processing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to speech (Kokoro)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ONNX / PyTorch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Kokoro FastAPI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 synthesis, CPU-only.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Video generation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SafeTensors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ComfyUI</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Diffusion-based, same as image gen.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HuggingFace is a model source, not a runtime. Ollama downloads GGUF from HuggingFace internally. Direct HuggingFace GGUF: ollama run hf.co/bartowski/ModelName-GGUF</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4.3 Modality Routing — Hybrid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Decision: Explicit UI panels as primary routing. Smart shortcuts (/image, /video, mic button, camera button) layered on top for power users.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sees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Ollama + LiteLLM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Streaming text, model selector, conversation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ComfyUI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Prompt box, style presets, quality slider, output gallery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Whisper + Ollama + Kokoro</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Push to talk, transcript, spoken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 all backends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Goal input, execution log, workspace file viewer</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4.4 Model Routing — LLM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Routes to</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Coding, debugging, scripts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qwen2.5-coding (local)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 if budget allows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Reasoning, analysis, math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deepseek-reasoning (local)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 if budget allows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General chat, writing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qwen2.5-general (local)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 if budget allows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task, cloud budget 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first, cloud if needed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local as final fallback</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4.5 VRAM Conflict Auto-Management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sees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Chat → Create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Ollama paused if needed. ComfyUI started.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Brief loading, then Create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 Chat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ComfyUI paused. Ollama resumed.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Brief loading, then Chat ready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/image in Chat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Ollama paused, image generated, Ollama resumed.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Inline image in chat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Voice 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Whisper (1.5GB) + Kokoro (CPU). No conflict with 14B LLM.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4.6 Runtime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22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Managed by</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LLM serving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Ollama (native Windows)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11434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 process manager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router + cloud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LiteLLM (native pip)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Electron process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Image/video gen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ComfyUI (native Windows)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8188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 process manager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Speech to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faster-whisper (native pip)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Electron process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Text to speech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Kokoro FastAPI (native pip)</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8880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 process manager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TBD (native)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Electron process manager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panel only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Custom React in Electron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 — the product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v0.1 is fully native Windows — no Docker, no WSL terminal. Docker support added in v0.2/v0.3 for Linux.</w:t>
            </w:r>
          </w:p>
        </w:tc>
      </w:tr>
    </w:tbl>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5. Electron App Architecture</w:t>
      </w:r>
    </w:p>
    <w:p>
      <w:pPr>
        <w:pStyle w:val="Heading2"/>
        <w:spacing w:before="320" w:after="160"/>
      </w:pPr>
      <w:r>
        <w:rPr>
          <w:rFonts w:ascii="Arial" w:cs="Arial" w:eastAsia="Arial" w:hAnsi="Arial"/>
          <w:b/>
          <w:bCs/>
          <w:color w:val="2E75B6"/>
          <w:sz w:val="28"/>
          <w:szCs w:val="28"/>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 shell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Window, system tray, process spawning, IPC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Component-based UI</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Redux Toolkit</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Services, VRAM, conversations,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@chatscope/chat-ui-kit-react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Streaming chat, message list — fully customisable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Routing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React Router v6</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Setup wizard vs main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Utility-first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Packaging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electron-builder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Windows .exe installer, Mac .dmg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 (main)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node-fetch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Calls service APIs from Node.js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Process mgmt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child_process (Node built-in)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Spawns all background services</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5.2 The Three Electron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 process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Node.js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system access: spawn processes, files, network</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Cannot render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Chromium browser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 React UI, handle input, make IPC calls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Cannot access Node.js APIs directly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Preload script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Privileged bridge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Expose safe IPC subset to renderer via contextBridge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Cannot be bypassed by renderer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All service management lives in the main process. The React UI only makes IPC calls. This is non-negotiable for security and stability.</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5.3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main/index.js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 entry point. Creates BrowserWindow, loads preload.js.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main/preload.js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 bridge. Exposes window.electronAPI to renderer.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main/infrastructure/detector.js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GPU/RAM/OS/driver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main/infrastructure/installer.js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Silently installs Ollama, ComfyUI, Whisper, Kokoro.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main/infrastructure/process-manager.js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Starts, stops, monitors all background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main/infrastructure/orchestrator.js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VRAM-aware mode switching. Pauses/resumes services.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main/infrastructure/health-checker.js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Polls service endpoints. Reports status to renderer.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main/services/ollama.js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operations: pull, list, create, run, stop.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main/services/comfyui.js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ComfyUI process + image generation API wrapper.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main/services/whisper.js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faster-whisper process + transcription wrapper.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main/services/kokoro.js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Kokoro process + TTS API wrapper.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main/wizard/hardware-scan.js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detector, returns structured hardware object.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main/wizard/model-recommender.js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VRAM-aware model recommendation algorithm.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main/wizard/model-downloader.js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Downloads models via Ollama and HuggingFace CLI.</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main/ipc/handlers.js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IPC channel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renderer/store/slices/infrastructure.js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Redux: service statuses, VRAM, hardware, current mode.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renderer/store/slices/chat.js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Redux: conversations, messages, streaming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renderer/store/slices/create.js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Redux: prompt, style, quality, output gallery.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renderer/store/slices/voice.js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Redux: recording state, transcript.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renderer/store/slices/settings.js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Redux: setup state, model config, cloud API keys.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renderer/store/middleware/ipc-middleware.js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Syncs Redux actions to/from IPC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renderer/pages/Setup/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6-screen setup wizard: Welcome → Hardware → Capabilities → Models → Installing → Ready.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renderer/pages/Chat/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Chat panel: streaming, model selector, conversation sidebar, shortcuts.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renderer/pages/Create/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panel: prompt, style presets, quality slider, output gallery.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renderer/pages/Voice/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Voice panel: push to talk, transcript, voice response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renderer/pages/Agent/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panel: goal input, execution log, workspace viewer.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renderer/components/Sidebar.jsx</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Mode navigation: Chat / Create / Voice / 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renderer/components/StatusBar.jsx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VRAM meter, service health dots, current model name.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configs/nvidia/</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NVIDIA-specific: Ollama Modelfiles, docker-compose (v0.3 Linux).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configs/apple/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Apple Silicon native install scripts.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configs/amd/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3: AMD ROCm config.</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5.4 IPC Channel Architecture</w:t>
      </w:r>
    </w:p>
    <w:p>
      <w:pPr>
        <w:spacing w:before="240" w:after="120"/>
      </w:pPr>
      <w:r>
        <w:rPr>
          <w:rFonts w:ascii="Arial" w:cs="Arial" w:eastAsia="Arial" w:hAnsi="Arial"/>
          <w:b/>
          <w:bCs/>
          <w:color w:val="1A1A2E"/>
          <w:sz w:val="24"/>
          <w:szCs w:val="24"/>
        </w:rPr>
        <w:t xml:space="preserve">Renderer → Main (invoke)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get-hardware-info</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Hardware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get-service-statuses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status map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switch-mode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mode: string</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void (result via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get-model-recommendations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capabilities[]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Recommendation map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start-installation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 object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void (progress via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send-chat-message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message, model, conversationId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void (tokens via events)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stop-stream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generate-image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prompt, style, quality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void (progress via events)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start-recording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stop-recording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Transcribed text</w:t>
            </w:r>
          </w:p>
        </w:tc>
      </w:tr>
    </w:tbl>
    <w:p>
      <w:pPr>
        <w:spacing w:before="40" w:after="40"/>
      </w:pPr>
      <w:r>
        <w:t xml:space="preserve"/>
      </w:r>
    </w:p>
    <w:p>
      <w:pPr>
        <w:spacing w:before="240" w:after="120"/>
      </w:pPr>
      <w:r>
        <w:rPr>
          <w:rFonts w:ascii="Arial" w:cs="Arial" w:eastAsia="Arial" w:hAnsi="Arial"/>
          <w:b/>
          <w:bCs/>
          <w:color w:val="1A1A2E"/>
          <w:sz w:val="24"/>
          <w:szCs w:val="24"/>
        </w:rPr>
        <w:t xml:space="preserve">Main → Renderer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service-status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service, status, pid }</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Updates Redux service health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 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Appends to streaming message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stream-complete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Finalises streaming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install-progress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step, percent, message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Updates wizard progress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mode-ready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mode: string</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Hides loading state, confirms switch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vram-update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usedGB, availableGB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Updates VRAM meter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download-progress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model, percent }</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Updates model download in wizard</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5.5 Setup Wizard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 sees</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Welcome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 name, tagline, Get Started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Nothing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Hardware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GPU name, VRAM, RAM. Confirm or flag.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detector.js runs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 Capabilities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Checkboxes: Chat, Coding, Images, Voice, Agent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Nothing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Models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Recommended model per capability. Swap option. Cloud API key input. Total size.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model-recommender.js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 Installing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Progress bar. Friendly step messages.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installer.js + model-downloader.js. Events stream to 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Ready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AI is ready’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 checker confirms all services up</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5.6 VRAM Model Recommendation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Usable VRAM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Coding</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18GB+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qwen2.5:32b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qwen2.5-coder:14b</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FLUX.1-dev-fp8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10-18GB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qwen2.5:14b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qwen2.5-coder:14b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FLUX.1-schnell-fp8</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6-10GB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qwen2.5:7b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qwen2.5-coder:7b</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SDXL-lightning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qwen2.5:3b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qwen2.5-coder:3b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SDXL 4-bit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&lt;3GB</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 API recommended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 API recommended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 API recommended</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5.7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At end of Week 8, a working v0.1 is available for early testing — full chat with a local LLM through a clean desktop UI, zero terminal required.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 shell</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App launches. IPC bridge. Redux store 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Infrastructure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Hardware detector. Ollama process manager. Health checker.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Setup wizard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6 screens. Model recommender. Silent Ollama install. Download progress.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 panel — v0.1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Streaming chat end-to-end. Model selector. Conversation history. StatusBar.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9-10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Create panel</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ComfyUI integration. Prompt UI. Output gallery. VRAM auto-management.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Voice panel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Whisper STT. Kokoro TTS. Push to talk. Voice response toggle.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13-14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Agent panel</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Basic agent. Goal input. Execution log. Workspace viewer.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Polish +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Gaming mode. System tray. .exe installer. GitHub public launch.</w:t>
            </w:r>
          </w:p>
        </w:tc>
      </w:tr>
    </w:tbl>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6. Development Setup &amp; Flow</w:t>
      </w:r>
    </w:p>
    <w:p>
      <w:pPr>
        <w:pStyle w:val="Heading2"/>
        <w:spacing w:before="320" w:after="160"/>
      </w:pPr>
      <w:r>
        <w:rPr>
          <w:rFonts w:ascii="Arial" w:cs="Arial" w:eastAsia="Arial" w:hAnsi="Arial"/>
          <w:b/>
          <w:bCs/>
          <w:color w:val="2E75B6"/>
          <w:sz w:val="28"/>
          <w:szCs w:val="28"/>
        </w:rPr>
        <w:t xml:space="preserve">6.1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merges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Stable, always working. Only tagged releases.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Owner only after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 development branch. All features merge here first.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Owner after PR review</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feature/[name]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Individual features or components. e.g. feature/chat-panel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 to develop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Bug fixes. e.g. fix/vram-detection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 to develop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release/[version]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Release preparation. e.g. release/v0.1.0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 to main + develop</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6.2 Commit Convention</w:t>
      </w:r>
    </w:p>
    <w:p>
      <w:pPr>
        <w:spacing w:before="80" w:after="80"/>
      </w:pPr>
      <w:r>
        <w:rPr>
          <w:rFonts w:ascii="Arial" w:cs="Arial" w:eastAsia="Arial" w:hAnsi="Arial"/>
          <w:color w:val="1A1A2E"/>
          <w:sz w:val="22"/>
          <w:szCs w:val="22"/>
        </w:rPr>
        <w:t xml:space="preserve">Follow Conventional Commits for a clean, readable history:</w:t>
      </w:r>
    </w:p>
    <w:p>
      <w:pPr>
        <w:pStyle w:val="ListParagraph"/>
        <w:numPr>
          <w:ilvl w:val="0"/>
          <w:numId w:val="2"/>
        </w:numPr>
        <w:spacing w:before="60" w:after="60"/>
      </w:pPr>
      <w:r>
        <w:rPr>
          <w:rFonts w:ascii="Arial" w:cs="Arial" w:eastAsia="Arial" w:hAnsi="Arial"/>
          <w:color w:val="1A1A2E"/>
          <w:sz w:val="22"/>
          <w:szCs w:val="22"/>
        </w:rPr>
        <w:t xml:space="preserve">feat: add chat streaming panel</w:t>
      </w:r>
    </w:p>
    <w:p>
      <w:pPr>
        <w:pStyle w:val="ListParagraph"/>
        <w:numPr>
          <w:ilvl w:val="0"/>
          <w:numId w:val="2"/>
        </w:numPr>
        <w:spacing w:before="60" w:after="60"/>
      </w:pPr>
      <w:r>
        <w:rPr>
          <w:rFonts w:ascii="Arial" w:cs="Arial" w:eastAsia="Arial" w:hAnsi="Arial"/>
          <w:color w:val="1A1A2E"/>
          <w:sz w:val="22"/>
          <w:szCs w:val="22"/>
        </w:rPr>
        <w:t xml:space="preserve">fix: correct VRAM detection on Blackwell GPUs</w:t>
      </w:r>
    </w:p>
    <w:p>
      <w:pPr>
        <w:pStyle w:val="ListParagraph"/>
        <w:numPr>
          <w:ilvl w:val="0"/>
          <w:numId w:val="2"/>
        </w:numPr>
        <w:spacing w:before="60" w:after="60"/>
      </w:pPr>
      <w:r>
        <w:rPr>
          <w:rFonts w:ascii="Arial" w:cs="Arial" w:eastAsia="Arial" w:hAnsi="Arial"/>
          <w:color w:val="1A1A2E"/>
          <w:sz w:val="22"/>
          <w:szCs w:val="22"/>
        </w:rPr>
        <w:t xml:space="preserve">chore: update Ollama to 0.7.0</w:t>
      </w:r>
    </w:p>
    <w:p>
      <w:pPr>
        <w:pStyle w:val="ListParagraph"/>
        <w:numPr>
          <w:ilvl w:val="0"/>
          <w:numId w:val="2"/>
        </w:numPr>
        <w:spacing w:before="60" w:after="60"/>
      </w:pPr>
      <w:r>
        <w:rPr>
          <w:rFonts w:ascii="Arial" w:cs="Arial" w:eastAsia="Arial" w:hAnsi="Arial"/>
          <w:color w:val="1A1A2E"/>
          <w:sz w:val="22"/>
          <w:szCs w:val="22"/>
        </w:rPr>
        <w:t xml:space="preserve">docs: update README with hardware requirements</w:t>
      </w:r>
    </w:p>
    <w:p>
      <w:pPr>
        <w:pStyle w:val="ListParagraph"/>
        <w:numPr>
          <w:ilvl w:val="0"/>
          <w:numId w:val="2"/>
        </w:numPr>
        <w:spacing w:before="60" w:after="60"/>
      </w:pPr>
      <w:r>
        <w:rPr>
          <w:rFonts w:ascii="Arial" w:cs="Arial" w:eastAsia="Arial" w:hAnsi="Arial"/>
          <w:color w:val="1A1A2E"/>
          <w:sz w:val="22"/>
          <w:szCs w:val="22"/>
        </w:rPr>
        <w:t xml:space="preserve">refactor: split orchestrator into smaller modules</w:t>
      </w:r>
    </w:p>
    <w:p>
      <w:pPr>
        <w:pStyle w:val="ListParagraph"/>
        <w:numPr>
          <w:ilvl w:val="0"/>
          <w:numId w:val="2"/>
        </w:numPr>
        <w:spacing w:before="60" w:after="60"/>
      </w:pPr>
      <w:r>
        <w:rPr>
          <w:rFonts w:ascii="Arial" w:cs="Arial" w:eastAsia="Arial" w:hAnsi="Arial"/>
          <w:color w:val="1A1A2E"/>
          <w:sz w:val="22"/>
          <w:szCs w:val="22"/>
        </w:rPr>
        <w:t xml:space="preserve">test: add hardware detector unit tests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6.3 Development Environment</w:t>
      </w:r>
    </w:p>
    <w:p>
      <w:pPr>
        <w:spacing w:before="80" w:after="80"/>
      </w:pPr>
      <w:r>
        <w:rPr>
          <w:rFonts w:ascii="Arial" w:cs="Arial" w:eastAsia="Arial" w:hAnsi="Arial"/>
          <w:color w:val="1A1A2E"/>
          <w:sz w:val="22"/>
          <w:szCs w:val="22"/>
        </w:rPr>
        <w:t xml:space="preserve">Required on development machine:</w:t>
      </w:r>
    </w:p>
    <w:p>
      <w:pPr>
        <w:pStyle w:val="ListParagraph"/>
        <w:numPr>
          <w:ilvl w:val="0"/>
          <w:numId w:val="2"/>
        </w:numPr>
        <w:spacing w:before="60" w:after="60"/>
      </w:pPr>
      <w:r>
        <w:rPr>
          <w:rFonts w:ascii="Arial" w:cs="Arial" w:eastAsia="Arial" w:hAnsi="Arial"/>
          <w:color w:val="1A1A2E"/>
          <w:sz w:val="22"/>
          <w:szCs w:val="22"/>
        </w:rPr>
        <w:t xml:space="preserve">Node.js 20+ (LTS)</w:t>
      </w:r>
    </w:p>
    <w:p>
      <w:pPr>
        <w:pStyle w:val="ListParagraph"/>
        <w:numPr>
          <w:ilvl w:val="0"/>
          <w:numId w:val="2"/>
        </w:numPr>
        <w:spacing w:before="60" w:after="60"/>
      </w:pPr>
      <w:r>
        <w:rPr>
          <w:rFonts w:ascii="Arial" w:cs="Arial" w:eastAsia="Arial" w:hAnsi="Arial"/>
          <w:color w:val="1A1A2E"/>
          <w:sz w:val="22"/>
          <w:szCs w:val="22"/>
        </w:rPr>
        <w:t xml:space="preserve">npm 10+</w:t>
      </w:r>
    </w:p>
    <w:p>
      <w:pPr>
        <w:pStyle w:val="ListParagraph"/>
        <w:numPr>
          <w:ilvl w:val="0"/>
          <w:numId w:val="2"/>
        </w:numPr>
        <w:spacing w:before="60" w:after="60"/>
      </w:pPr>
      <w:r>
        <w:rPr>
          <w:rFonts w:ascii="Arial" w:cs="Arial" w:eastAsia="Arial" w:hAnsi="Arial"/>
          <w:color w:val="1A1A2E"/>
          <w:sz w:val="22"/>
          <w:szCs w:val="22"/>
        </w:rPr>
        <w:t xml:space="preserve">Git</w:t>
      </w:r>
    </w:p>
    <w:p>
      <w:pPr>
        <w:pStyle w:val="ListParagraph"/>
        <w:numPr>
          <w:ilvl w:val="0"/>
          <w:numId w:val="2"/>
        </w:numPr>
        <w:spacing w:before="60" w:after="60"/>
      </w:pPr>
      <w:r>
        <w:rPr>
          <w:rFonts w:ascii="Arial" w:cs="Arial" w:eastAsia="Arial" w:hAnsi="Arial"/>
          <w:color w:val="1A1A2E"/>
          <w:sz w:val="22"/>
          <w:szCs w:val="22"/>
        </w:rPr>
        <w:t xml:space="preserve">Ollama (Windows native, already installed)</w:t>
      </w:r>
    </w:p>
    <w:p>
      <w:pPr>
        <w:pStyle w:val="ListParagraph"/>
        <w:numPr>
          <w:ilvl w:val="0"/>
          <w:numId w:val="2"/>
        </w:numPr>
        <w:spacing w:before="60" w:after="60"/>
      </w:pPr>
      <w:r>
        <w:rPr>
          <w:rFonts w:ascii="Arial" w:cs="Arial" w:eastAsia="Arial" w:hAnsi="Arial"/>
          <w:color w:val="1A1A2E"/>
          <w:sz w:val="22"/>
          <w:szCs w:val="22"/>
        </w:rPr>
        <w:t xml:space="preserve">VS Code recommended with ESLint + Prettier extensions</w:t>
      </w:r>
    </w:p>
    <w:p>
      <w:pPr>
        <w:spacing w:before="40" w:after="40"/>
      </w:pPr>
      <w:r>
        <w:t xml:space="preserve"/>
      </w:r>
    </w:p>
    <w:p>
      <w:pPr>
        <w:spacing w:before="80" w:after="80"/>
      </w:pPr>
      <w:r>
        <w:rPr>
          <w:rFonts w:ascii="Arial" w:cs="Arial" w:eastAsia="Arial" w:hAnsi="Arial"/>
          <w:color w:val="1A1A2E"/>
          <w:sz w:val="22"/>
          <w:szCs w:val="22"/>
        </w:rPr>
        <w:t xml:space="preserve">Getting started:</w:t>
      </w:r>
    </w:p>
    <w:p>
      <w:pPr>
        <w:pStyle w:val="ListParagraph"/>
        <w:numPr>
          <w:ilvl w:val="0"/>
          <w:numId w:val="2"/>
        </w:numPr>
        <w:spacing w:before="60" w:after="60"/>
      </w:pPr>
      <w:r>
        <w:rPr>
          <w:rFonts w:ascii="Arial" w:cs="Arial" w:eastAsia="Arial" w:hAnsi="Arial"/>
          <w:color w:val="1A1A2E"/>
          <w:sz w:val="22"/>
          <w:szCs w:val="22"/>
        </w:rPr>
        <w:t xml:space="preserve">git clone https://github.com/noxiolabs/Noxio.git</w:t>
      </w:r>
    </w:p>
    <w:p>
      <w:pPr>
        <w:pStyle w:val="ListParagraph"/>
        <w:numPr>
          <w:ilvl w:val="0"/>
          <w:numId w:val="2"/>
        </w:numPr>
        <w:spacing w:before="60" w:after="60"/>
      </w:pPr>
      <w:r>
        <w:rPr>
          <w:rFonts w:ascii="Arial" w:cs="Arial" w:eastAsia="Arial" w:hAnsi="Arial"/>
          <w:color w:val="1A1A2E"/>
          <w:sz w:val="22"/>
          <w:szCs w:val="22"/>
        </w:rPr>
        <w:t xml:space="preserve">cd Noxio</w:t>
      </w:r>
    </w:p>
    <w:p>
      <w:pPr>
        <w:pStyle w:val="ListParagraph"/>
        <w:numPr>
          <w:ilvl w:val="0"/>
          <w:numId w:val="2"/>
        </w:numPr>
        <w:spacing w:before="60" w:after="60"/>
      </w:pPr>
      <w:r>
        <w:rPr>
          <w:rFonts w:ascii="Arial" w:cs="Arial" w:eastAsia="Arial" w:hAnsi="Arial"/>
          <w:color w:val="1A1A2E"/>
          <w:sz w:val="22"/>
          <w:szCs w:val="22"/>
        </w:rPr>
        <w:t xml:space="preserve">npm install</w:t>
      </w:r>
    </w:p>
    <w:p>
      <w:pPr>
        <w:pStyle w:val="ListParagraph"/>
        <w:numPr>
          <w:ilvl w:val="0"/>
          <w:numId w:val="2"/>
        </w:numPr>
        <w:spacing w:before="60" w:after="60"/>
      </w:pPr>
      <w:r>
        <w:rPr>
          <w:rFonts w:ascii="Arial" w:cs="Arial" w:eastAsia="Arial" w:hAnsi="Arial"/>
          <w:color w:val="1A1A2E"/>
          <w:sz w:val="22"/>
          <w:szCs w:val="22"/>
        </w:rPr>
        <w:t xml:space="preserve">npm run dev  ← starts Electron in development mode with hot reload</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6.4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npm run dev</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Start Electron in dev mode with hot reload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npm run 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the React renderer for production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npm run package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Package the app as a Windows .exe installer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npm run lint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ESLint across all files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npm test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Run unit tests</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6.5 Folder Naming Conventions</w:t>
      </w:r>
    </w:p>
    <w:p>
      <w:pPr>
        <w:pStyle w:val="ListParagraph"/>
        <w:numPr>
          <w:ilvl w:val="0"/>
          <w:numId w:val="2"/>
        </w:numPr>
        <w:spacing w:before="60" w:after="60"/>
      </w:pPr>
      <w:r>
        <w:rPr>
          <w:rFonts w:ascii="Arial" w:cs="Arial" w:eastAsia="Arial" w:hAnsi="Arial"/>
          <w:color w:val="1A1A2E"/>
          <w:sz w:val="22"/>
          <w:szCs w:val="22"/>
        </w:rPr>
        <w:t xml:space="preserve">React components: PascalCase (ChatPanel.jsx, StatusBar.jsx)</w:t>
      </w:r>
    </w:p>
    <w:p>
      <w:pPr>
        <w:pStyle w:val="ListParagraph"/>
        <w:numPr>
          <w:ilvl w:val="0"/>
          <w:numId w:val="2"/>
        </w:numPr>
        <w:spacing w:before="60" w:after="60"/>
      </w:pPr>
      <w:r>
        <w:rPr>
          <w:rFonts w:ascii="Arial" w:cs="Arial" w:eastAsia="Arial" w:hAnsi="Arial"/>
          <w:color w:val="1A1A2E"/>
          <w:sz w:val="22"/>
          <w:szCs w:val="22"/>
        </w:rPr>
        <w:t xml:space="preserve">Utility/service files: camelCase (detector.js, processManager.js)</w:t>
      </w:r>
    </w:p>
    <w:p>
      <w:pPr>
        <w:pStyle w:val="ListParagraph"/>
        <w:numPr>
          <w:ilvl w:val="0"/>
          <w:numId w:val="2"/>
        </w:numPr>
        <w:spacing w:before="60" w:after="60"/>
      </w:pPr>
      <w:r>
        <w:rPr>
          <w:rFonts w:ascii="Arial" w:cs="Arial" w:eastAsia="Arial" w:hAnsi="Arial"/>
          <w:color w:val="1A1A2E"/>
          <w:sz w:val="22"/>
          <w:szCs w:val="22"/>
        </w:rPr>
        <w:t xml:space="preserve">Redux slices: camelCase (infrastructure.js, chat.js)</w:t>
      </w:r>
    </w:p>
    <w:p>
      <w:pPr>
        <w:pStyle w:val="ListParagraph"/>
        <w:numPr>
          <w:ilvl w:val="0"/>
          <w:numId w:val="2"/>
        </w:numPr>
        <w:spacing w:before="60" w:after="60"/>
      </w:pPr>
      <w:r>
        <w:rPr>
          <w:rFonts w:ascii="Arial" w:cs="Arial" w:eastAsia="Arial" w:hAnsi="Arial"/>
          <w:color w:val="1A1A2E"/>
          <w:sz w:val="22"/>
          <w:szCs w:val="22"/>
        </w:rPr>
        <w:t xml:space="preserve">Config files: kebab-case (docker-compose.yml, model-recommender.js)</w:t>
      </w:r>
    </w:p>
    <w:p>
      <w:pPr>
        <w:pStyle w:val="ListParagraph"/>
        <w:numPr>
          <w:ilvl w:val="0"/>
          <w:numId w:val="2"/>
        </w:numPr>
        <w:spacing w:before="60" w:after="60"/>
      </w:pPr>
      <w:r>
        <w:rPr>
          <w:rFonts w:ascii="Arial" w:cs="Arial" w:eastAsia="Arial" w:hAnsi="Arial"/>
          <w:color w:val="1A1A2E"/>
          <w:sz w:val="22"/>
          <w:szCs w:val="22"/>
        </w:rPr>
        <w:t xml:space="preserve">Test files: same name as source + .test (detector.test.js)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6.6 PR Process</w:t>
      </w:r>
    </w:p>
    <w:p>
      <w:pPr>
        <w:pStyle w:val="ListParagraph"/>
        <w:numPr>
          <w:ilvl w:val="0"/>
          <w:numId w:val="3"/>
        </w:numPr>
        <w:spacing w:before="60" w:after="60"/>
      </w:pPr>
      <w:r>
        <w:rPr>
          <w:rFonts w:ascii="Arial" w:cs="Arial" w:eastAsia="Arial" w:hAnsi="Arial"/>
          <w:color w:val="1A1A2E"/>
          <w:sz w:val="22"/>
          <w:szCs w:val="22"/>
        </w:rPr>
        <w:t xml:space="preserve">Create feature branch from develop: git checkout -b feature/chat-panel develop</w:t>
      </w:r>
    </w:p>
    <w:p>
      <w:pPr>
        <w:pStyle w:val="ListParagraph"/>
        <w:numPr>
          <w:ilvl w:val="0"/>
          <w:numId w:val="3"/>
        </w:numPr>
        <w:spacing w:before="60" w:after="60"/>
      </w:pPr>
      <w:r>
        <w:rPr>
          <w:rFonts w:ascii="Arial" w:cs="Arial" w:eastAsia="Arial" w:hAnsi="Arial"/>
          <w:color w:val="1A1A2E"/>
          <w:sz w:val="22"/>
          <w:szCs w:val="22"/>
        </w:rPr>
        <w:t xml:space="preserve">Make changes. Commit with conventional commit messages.</w:t>
      </w:r>
    </w:p>
    <w:p>
      <w:pPr>
        <w:pStyle w:val="ListParagraph"/>
        <w:numPr>
          <w:ilvl w:val="0"/>
          <w:numId w:val="3"/>
        </w:numPr>
        <w:spacing w:before="60" w:after="60"/>
      </w:pPr>
      <w:r>
        <w:rPr>
          <w:rFonts w:ascii="Arial" w:cs="Arial" w:eastAsia="Arial" w:hAnsi="Arial"/>
          <w:color w:val="1A1A2E"/>
          <w:sz w:val="22"/>
          <w:szCs w:val="22"/>
        </w:rPr>
        <w:t xml:space="preserve">Push branch. Open PR against develop.</w:t>
      </w:r>
    </w:p>
    <w:p>
      <w:pPr>
        <w:pStyle w:val="ListParagraph"/>
        <w:numPr>
          <w:ilvl w:val="0"/>
          <w:numId w:val="3"/>
        </w:numPr>
        <w:spacing w:before="60" w:after="60"/>
      </w:pPr>
      <w:r>
        <w:rPr>
          <w:rFonts w:ascii="Arial" w:cs="Arial" w:eastAsia="Arial" w:hAnsi="Arial"/>
          <w:color w:val="1A1A2E"/>
          <w:sz w:val="22"/>
          <w:szCs w:val="22"/>
        </w:rPr>
        <w:t xml:space="preserve">PR description must include: what it does, how to test it, screenshots if UI change.</w:t>
      </w:r>
    </w:p>
    <w:p>
      <w:pPr>
        <w:pStyle w:val="ListParagraph"/>
        <w:numPr>
          <w:ilvl w:val="0"/>
          <w:numId w:val="3"/>
        </w:numPr>
        <w:spacing w:before="60" w:after="60"/>
      </w:pPr>
      <w:r>
        <w:rPr>
          <w:rFonts w:ascii="Arial" w:cs="Arial" w:eastAsia="Arial" w:hAnsi="Arial"/>
          <w:color w:val="1A1A2E"/>
          <w:sz w:val="22"/>
          <w:szCs w:val="22"/>
        </w:rPr>
        <w:t xml:space="preserve">All PRs require at least one review before merge.</w:t>
      </w:r>
    </w:p>
    <w:p>
      <w:pPr>
        <w:pStyle w:val="ListParagraph"/>
        <w:numPr>
          <w:ilvl w:val="0"/>
          <w:numId w:val="3"/>
        </w:numPr>
        <w:spacing w:before="60" w:after="60"/>
      </w:pPr>
      <w:r>
        <w:rPr>
          <w:rFonts w:ascii="Arial" w:cs="Arial" w:eastAsia="Arial" w:hAnsi="Arial"/>
          <w:color w:val="1A1A2E"/>
          <w:sz w:val="22"/>
          <w:szCs w:val="22"/>
        </w:rPr>
        <w:t xml:space="preserve">Squash and merge to keep develop history clean.</w:t>
      </w:r>
    </w:p>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7. Key Technical Learnings</w:t>
      </w:r>
    </w:p>
    <w:p>
      <w:pPr>
        <w:pStyle w:val="Heading2"/>
        <w:spacing w:before="320" w:after="160"/>
      </w:pPr>
      <w:r>
        <w:rPr>
          <w:rFonts w:ascii="Arial" w:cs="Arial" w:eastAsia="Arial" w:hAnsi="Arial"/>
          <w:b/>
          <w:bCs/>
          <w:color w:val="2E75B6"/>
          <w:sz w:val="28"/>
          <w:szCs w:val="28"/>
        </w:rPr>
        <w:t xml:space="preserve">7.1 NVIDIA RTX 5080 / Blackwell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RTX 5080 uses Blackwell architecture (sm_100). Most Docker images built before early 2025 do not include sm_100 kernels and will fail silently or crash.</w:t>
            </w:r>
          </w:p>
        </w:tc>
      </w:tr>
    </w:tbl>
    <w:p>
      <w:pPr>
        <w:spacing w:before="40" w:after="40"/>
      </w:pPr>
      <w:r>
        <w:t xml:space="preserve"/>
      </w:r>
    </w:p>
    <w:p>
      <w:pPr>
        <w:pStyle w:val="ListParagraph"/>
        <w:numPr>
          <w:ilvl w:val="0"/>
          <w:numId w:val="2"/>
        </w:numPr>
        <w:spacing w:before="60" w:after="60"/>
      </w:pPr>
      <w:r>
        <w:rPr>
          <w:rFonts w:ascii="Arial" w:cs="Arial" w:eastAsia="Arial" w:hAnsi="Arial"/>
          <w:color w:val="1A1A2E"/>
          <w:sz w:val="22"/>
          <w:szCs w:val="22"/>
        </w:rPr>
        <w:t xml:space="preserve">Always verify sm_100 in arch list before using any CUDA Docker image</w:t>
      </w:r>
    </w:p>
    <w:p>
      <w:pPr>
        <w:pStyle w:val="ListParagraph"/>
        <w:numPr>
          <w:ilvl w:val="0"/>
          <w:numId w:val="2"/>
        </w:numPr>
        <w:spacing w:before="60" w:after="60"/>
      </w:pPr>
      <w:r>
        <w:rPr>
          <w:rFonts w:ascii="Arial" w:cs="Arial" w:eastAsia="Arial" w:hAnsi="Arial"/>
          <w:color w:val="1A1A2E"/>
          <w:sz w:val="22"/>
          <w:szCs w:val="22"/>
        </w:rPr>
        <w:t xml:space="preserve">libcuda.so.1 must be mounted: -v /usr/lib/wsl/lib:/usr/lib/wsl/lib:ro with LD_LIBRARY_PATH=/usr/lib/wsl/lib</w:t>
      </w:r>
    </w:p>
    <w:p>
      <w:pPr>
        <w:pStyle w:val="ListParagraph"/>
        <w:numPr>
          <w:ilvl w:val="0"/>
          <w:numId w:val="2"/>
        </w:numPr>
        <w:spacing w:before="60" w:after="60"/>
      </w:pPr>
      <w:r>
        <w:rPr>
          <w:rFonts w:ascii="Arial" w:cs="Arial" w:eastAsia="Arial" w:hAnsi="Arial"/>
          <w:color w:val="1A1A2E"/>
          <w:sz w:val="22"/>
          <w:szCs w:val="22"/>
        </w:rPr>
        <w:t xml:space="preserve">NCCL_P2P_DISABLE=1, NCCL_SHM_DISABLE=1 required for single-GPU WSL</w:t>
      </w:r>
    </w:p>
    <w:p>
      <w:pPr>
        <w:pStyle w:val="ListParagraph"/>
        <w:numPr>
          <w:ilvl w:val="0"/>
          <w:numId w:val="2"/>
        </w:numPr>
        <w:spacing w:before="60" w:after="60"/>
      </w:pPr>
      <w:r>
        <w:rPr>
          <w:rFonts w:ascii="Arial" w:cs="Arial" w:eastAsia="Arial" w:hAnsi="Arial"/>
          <w:color w:val="1A1A2E"/>
          <w:sz w:val="22"/>
          <w:szCs w:val="22"/>
        </w:rPr>
        <w:t xml:space="preserve">Display consumes ~989MiB VRAM. Effective usable ~15GB</w:t>
      </w:r>
    </w:p>
    <w:p>
      <w:pPr>
        <w:pStyle w:val="ListParagraph"/>
        <w:numPr>
          <w:ilvl w:val="0"/>
          <w:numId w:val="2"/>
        </w:numPr>
        <w:spacing w:before="60" w:after="60"/>
      </w:pPr>
      <w:r>
        <w:rPr>
          <w:rFonts w:ascii="Arial" w:cs="Arial" w:eastAsia="Arial" w:hAnsi="Arial"/>
          <w:color w:val="1A1A2E"/>
          <w:sz w:val="22"/>
          <w:szCs w:val="22"/>
        </w:rPr>
        <w:t xml:space="preserve">Do NOT use secondary GPU for display — frames copy over PCIe, degrading gaming FPS</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7.2 Why Ollama Over vLLM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vLLM is a production framework for high-concurrency multi-user workloads. Wrong tool for a personal workstation.</w:t>
            </w:r>
          </w:p>
        </w:tc>
      </w:tr>
    </w:tbl>
    <w:p>
      <w:pPr>
        <w:spacing w:before="40" w:after="40"/>
      </w:pPr>
      <w:r>
        <w:t xml:space="preserve"/>
      </w:r>
    </w:p>
    <w:p>
      <w:pPr>
        <w:pStyle w:val="ListParagraph"/>
        <w:numPr>
          <w:ilvl w:val="0"/>
          <w:numId w:val="2"/>
        </w:numPr>
        <w:spacing w:before="60" w:after="60"/>
      </w:pPr>
      <w:r>
        <w:rPr>
          <w:rFonts w:ascii="Arial" w:cs="Arial" w:eastAsia="Arial" w:hAnsi="Arial"/>
          <w:color w:val="1A1A2E"/>
          <w:sz w:val="22"/>
          <w:szCs w:val="22"/>
        </w:rPr>
        <w:t xml:space="preserve">vLLM reserves all KV cache upfront, hard-fails if insufficient — no CPU offload</w:t>
      </w:r>
    </w:p>
    <w:p>
      <w:pPr>
        <w:pStyle w:val="ListParagraph"/>
        <w:numPr>
          <w:ilvl w:val="0"/>
          <w:numId w:val="2"/>
        </w:numPr>
        <w:spacing w:before="60" w:after="60"/>
      </w:pPr>
      <w:r>
        <w:rPr>
          <w:rFonts w:ascii="Arial" w:cs="Arial" w:eastAsia="Arial" w:hAnsi="Arial"/>
          <w:color w:val="1A1A2E"/>
          <w:sz w:val="22"/>
          <w:szCs w:val="22"/>
        </w:rPr>
        <w:t xml:space="preserve">Ollama auto CPU-offloads overflow layers to RAM — 32B models work</w:t>
      </w:r>
    </w:p>
    <w:p>
      <w:pPr>
        <w:pStyle w:val="ListParagraph"/>
        <w:numPr>
          <w:ilvl w:val="0"/>
          <w:numId w:val="2"/>
        </w:numPr>
        <w:spacing w:before="60" w:after="60"/>
      </w:pPr>
      <w:r>
        <w:rPr>
          <w:rFonts w:ascii="Arial" w:cs="Arial" w:eastAsia="Arial" w:hAnsi="Arial"/>
          <w:color w:val="1A1A2E"/>
          <w:sz w:val="22"/>
          <w:szCs w:val="22"/>
        </w:rPr>
        <w:t xml:space="preserve">Ollama hot-swaps models in 10-15s — essential for multi-model setup</w:t>
      </w:r>
    </w:p>
    <w:p>
      <w:pPr>
        <w:pStyle w:val="ListParagraph"/>
        <w:numPr>
          <w:ilvl w:val="0"/>
          <w:numId w:val="2"/>
        </w:numPr>
        <w:spacing w:before="60" w:after="60"/>
      </w:pPr>
      <w:r>
        <w:rPr>
          <w:rFonts w:ascii="Arial" w:cs="Arial" w:eastAsia="Arial" w:hAnsi="Arial"/>
          <w:color w:val="1A1A2E"/>
          <w:sz w:val="22"/>
          <w:szCs w:val="22"/>
        </w:rPr>
        <w:t xml:space="preserve">Ollama GGUF Q4: 14B model ~8GB vs ~28GB in FP16</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7.3 Critical Ollama Configuration</w:t>
      </w:r>
    </w:p>
    <w:p>
      <w:pPr>
        <w:pStyle w:val="ListParagraph"/>
        <w:numPr>
          <w:ilvl w:val="0"/>
          <w:numId w:val="2"/>
        </w:numPr>
        <w:spacing w:before="60" w:after="60"/>
      </w:pPr>
      <w:r>
        <w:rPr>
          <w:rFonts w:ascii="Arial" w:cs="Arial" w:eastAsia="Arial" w:hAnsi="Arial"/>
          <w:color w:val="1A1A2E"/>
          <w:sz w:val="22"/>
          <w:szCs w:val="22"/>
        </w:rPr>
        <w:t xml:space="preserve">Default context 32768 on 14B = 48GB total — always set num_ctx 4096 in Modelfile</w:t>
      </w:r>
    </w:p>
    <w:p>
      <w:pPr>
        <w:pStyle w:val="ListParagraph"/>
        <w:numPr>
          <w:ilvl w:val="0"/>
          <w:numId w:val="2"/>
        </w:numPr>
        <w:spacing w:before="60" w:after="60"/>
      </w:pPr>
      <w:r>
        <w:rPr>
          <w:rFonts w:ascii="Arial" w:cs="Arial" w:eastAsia="Arial" w:hAnsi="Arial"/>
          <w:color w:val="1A1A2E"/>
          <w:sz w:val="22"/>
          <w:szCs w:val="22"/>
        </w:rPr>
        <w:t xml:space="preserve">Env vars: Admin PowerShell — [System.Environment]::SetEnvironmentVariable("NAME","VALUE","Machine")</w:t>
      </w:r>
    </w:p>
    <w:p>
      <w:pPr>
        <w:pStyle w:val="ListParagraph"/>
        <w:numPr>
          <w:ilvl w:val="0"/>
          <w:numId w:val="2"/>
        </w:numPr>
        <w:spacing w:before="60" w:after="60"/>
      </w:pPr>
      <w:r>
        <w:rPr>
          <w:rFonts w:ascii="Arial" w:cs="Arial" w:eastAsia="Arial" w:hAnsi="Arial"/>
          <w:color w:val="1A1A2E"/>
          <w:sz w:val="22"/>
          <w:szCs w:val="22"/>
        </w:rPr>
        <w:t xml:space="preserve">OLLAMA_HOST=0.0.0.0 so other services reach Ollama</w:t>
      </w:r>
    </w:p>
    <w:p>
      <w:pPr>
        <w:pStyle w:val="ListParagraph"/>
        <w:numPr>
          <w:ilvl w:val="0"/>
          <w:numId w:val="2"/>
        </w:numPr>
        <w:spacing w:before="60" w:after="60"/>
      </w:pPr>
      <w:r>
        <w:rPr>
          <w:rFonts w:ascii="Arial" w:cs="Arial" w:eastAsia="Arial" w:hAnsi="Arial"/>
          <w:color w:val="1A1A2E"/>
          <w:sz w:val="22"/>
          <w:szCs w:val="22"/>
        </w:rPr>
        <w:t xml:space="preserve">OLLAMA_KEEP_ALIVE=-1 keeps model warm between requests</w:t>
      </w:r>
    </w:p>
    <w:p>
      <w:pPr>
        <w:pStyle w:val="ListParagraph"/>
        <w:numPr>
          <w:ilvl w:val="0"/>
          <w:numId w:val="2"/>
        </w:numPr>
        <w:spacing w:before="60" w:after="60"/>
      </w:pPr>
      <w:r>
        <w:rPr>
          <w:rFonts w:ascii="Arial" w:cs="Arial" w:eastAsia="Arial" w:hAnsi="Arial"/>
          <w:color w:val="1A1A2E"/>
          <w:sz w:val="22"/>
          <w:szCs w:val="22"/>
        </w:rPr>
        <w:t xml:space="preserve">OLLAMA_NUM_GPU=999 maximises GPU layers; OLLAMA_FLASH_ATTENTION=1 for speed</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7.4 Docker / WSL2</w:t>
      </w:r>
    </w:p>
    <w:p>
      <w:pPr>
        <w:pStyle w:val="ListParagraph"/>
        <w:numPr>
          <w:ilvl w:val="0"/>
          <w:numId w:val="2"/>
        </w:numPr>
        <w:spacing w:before="60" w:after="60"/>
      </w:pPr>
      <w:r>
        <w:rPr>
          <w:rFonts w:ascii="Arial" w:cs="Arial" w:eastAsia="Arial" w:hAnsi="Arial"/>
          <w:color w:val="1A1A2E"/>
          <w:sz w:val="22"/>
          <w:szCs w:val="22"/>
        </w:rPr>
        <w:t xml:space="preserve">Docker Desktop WSL2 backend is correct — never install Docker inside WSL directly</w:t>
      </w:r>
    </w:p>
    <w:p>
      <w:pPr>
        <w:pStyle w:val="ListParagraph"/>
        <w:numPr>
          <w:ilvl w:val="0"/>
          <w:numId w:val="2"/>
        </w:numPr>
        <w:spacing w:before="60" w:after="60"/>
      </w:pPr>
      <w:r>
        <w:rPr>
          <w:rFonts w:ascii="Arial" w:cs="Arial" w:eastAsia="Arial" w:hAnsi="Arial"/>
          <w:color w:val="1A1A2E"/>
          <w:sz w:val="22"/>
          <w:szCs w:val="22"/>
        </w:rPr>
        <w:t xml:space="preserve">.bat scripts run in Windows Admin CMD/PowerShell, not WSL</w:t>
      </w:r>
    </w:p>
    <w:p>
      <w:pPr>
        <w:pStyle w:val="ListParagraph"/>
        <w:numPr>
          <w:ilvl w:val="0"/>
          <w:numId w:val="2"/>
        </w:numPr>
        <w:spacing w:before="60" w:after="60"/>
      </w:pPr>
      <w:r>
        <w:rPr>
          <w:rFonts w:ascii="Arial" w:cs="Arial" w:eastAsia="Arial" w:hAnsi="Arial"/>
          <w:color w:val="1A1A2E"/>
          <w:sz w:val="22"/>
          <w:szCs w:val="22"/>
        </w:rPr>
        <w:t xml:space="preserve">huggingface-cli renamed to hf — use: hf auth login</w:t>
      </w:r>
    </w:p>
    <w:p>
      <w:pPr>
        <w:pStyle w:val="ListParagraph"/>
        <w:numPr>
          <w:ilvl w:val="0"/>
          <w:numId w:val="2"/>
        </w:numPr>
        <w:spacing w:before="60" w:after="60"/>
      </w:pPr>
      <w:r>
        <w:rPr>
          <w:rFonts w:ascii="Arial" w:cs="Arial" w:eastAsia="Arial" w:hAnsi="Arial"/>
          <w:color w:val="1A1A2E"/>
          <w:sz w:val="22"/>
          <w:szCs w:val="22"/>
        </w:rPr>
        <w:t xml:space="preserve">pip installs go to ~/.local/bin — add to ~/.bashrc</w:t>
      </w:r>
    </w:p>
    <w:p>
      <w:pPr>
        <w:pStyle w:val="ListParagraph"/>
        <w:numPr>
          <w:ilvl w:val="0"/>
          <w:numId w:val="2"/>
        </w:numPr>
        <w:spacing w:before="60" w:after="60"/>
      </w:pPr>
      <w:r>
        <w:rPr>
          <w:rFonts w:ascii="Arial" w:cs="Arial" w:eastAsia="Arial" w:hAnsi="Arial"/>
          <w:color w:val="1A1A2E"/>
          <w:sz w:val="22"/>
          <w:szCs w:val="22"/>
        </w:rPr>
        <w:t xml:space="preserve">ComfyUI Docker images vary in internal paths — volume mounts must match per image</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7.5 VRAM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On 16GB: only one major workload can occupy VRAM at a time. LLMs and image generation cannot run simultaneously without management.</w:t>
            </w:r>
          </w:p>
        </w:tc>
      </w:tr>
    </w:tbl>
    <w:p>
      <w:pPr>
        <w:spacing w:before="40" w:after="40"/>
      </w:pPr>
      <w:r>
        <w:t xml:space="preserve"/>
      </w:r>
    </w:p>
    <w:p>
      <w:pPr>
        <w:pStyle w:val="ListParagraph"/>
        <w:numPr>
          <w:ilvl w:val="0"/>
          <w:numId w:val="2"/>
        </w:numPr>
        <w:spacing w:before="60" w:after="60"/>
      </w:pPr>
      <w:r>
        <w:rPr>
          <w:rFonts w:ascii="Arial" w:cs="Arial" w:eastAsia="Arial" w:hAnsi="Arial"/>
          <w:color w:val="1A1A2E"/>
          <w:sz w:val="22"/>
          <w:szCs w:val="22"/>
        </w:rPr>
        <w:t xml:space="preserve">14B AWQ: ~8GB — Whisper (~1.5GB) can run alongside</w:t>
      </w:r>
    </w:p>
    <w:p>
      <w:pPr>
        <w:pStyle w:val="ListParagraph"/>
        <w:numPr>
          <w:ilvl w:val="0"/>
          <w:numId w:val="2"/>
        </w:numPr>
        <w:spacing w:before="60" w:after="60"/>
      </w:pPr>
      <w:r>
        <w:rPr>
          <w:rFonts w:ascii="Arial" w:cs="Arial" w:eastAsia="Arial" w:hAnsi="Arial"/>
          <w:color w:val="1A1A2E"/>
          <w:sz w:val="22"/>
          <w:szCs w:val="22"/>
        </w:rPr>
        <w:t xml:space="preserve">FLUX.1 Schnell FP8: ~10-12GB — requires Ollama stopped first</w:t>
      </w:r>
    </w:p>
    <w:p>
      <w:pPr>
        <w:pStyle w:val="ListParagraph"/>
        <w:numPr>
          <w:ilvl w:val="0"/>
          <w:numId w:val="2"/>
        </w:numPr>
        <w:spacing w:before="60" w:after="60"/>
      </w:pPr>
      <w:r>
        <w:rPr>
          <w:rFonts w:ascii="Arial" w:cs="Arial" w:eastAsia="Arial" w:hAnsi="Arial"/>
          <w:color w:val="1A1A2E"/>
          <w:sz w:val="22"/>
          <w:szCs w:val="22"/>
        </w:rPr>
        <w:t xml:space="preserve">Kokoro TTS: 0GB — CPU only, no GPU impact</w:t>
      </w:r>
    </w:p>
    <w:p>
      <w:pPr>
        <w:pStyle w:val="ListParagraph"/>
        <w:numPr>
          <w:ilvl w:val="0"/>
          <w:numId w:val="2"/>
        </w:numPr>
        <w:spacing w:before="60" w:after="60"/>
      </w:pPr>
      <w:r>
        <w:rPr>
          <w:rFonts w:ascii="Arial" w:cs="Arial" w:eastAsia="Arial" w:hAnsi="Arial"/>
          <w:color w:val="1A1A2E"/>
          <w:sz w:val="22"/>
          <w:szCs w:val="22"/>
        </w:rPr>
        <w:t xml:space="preserve">FP8 for FLUX: ~40% VRAM reduction, minimal quality loss on Blackwell</w:t>
      </w:r>
    </w:p>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8.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The POC has been validated on reference hardware. Active development on the Noxio Electron app begins now. Nothing is in the repo yet — the repo was created on 19 March 2026.</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8.1 POC Validated (on dev machine, not in repo)</w:t>
      </w:r>
    </w:p>
    <w:p>
      <w:pPr>
        <w:pStyle w:val="ListParagraph"/>
        <w:numPr>
          <w:ilvl w:val="0"/>
          <w:numId w:val="2"/>
        </w:numPr>
        <w:spacing w:before="60" w:after="60"/>
      </w:pPr>
      <w:r>
        <w:rPr>
          <w:rFonts w:ascii="Arial" w:cs="Arial" w:eastAsia="Arial" w:hAnsi="Arial"/>
          <w:color w:val="1A1A2E"/>
          <w:sz w:val="22"/>
          <w:szCs w:val="22"/>
        </w:rPr>
        <w:t xml:space="preserve">Ollama with 3 custom models: qwen2.5-general, qwen2.5-coding, deepseek-reasoning</w:t>
      </w:r>
    </w:p>
    <w:p>
      <w:pPr>
        <w:pStyle w:val="ListParagraph"/>
        <w:numPr>
          <w:ilvl w:val="0"/>
          <w:numId w:val="2"/>
        </w:numPr>
        <w:spacing w:before="60" w:after="60"/>
      </w:pPr>
      <w:r>
        <w:rPr>
          <w:rFonts w:ascii="Arial" w:cs="Arial" w:eastAsia="Arial" w:hAnsi="Arial"/>
          <w:color w:val="1A1A2E"/>
          <w:sz w:val="22"/>
          <w:szCs w:val="22"/>
        </w:rPr>
        <w:t xml:space="preserve">LiteLLM routing between models</w:t>
      </w:r>
    </w:p>
    <w:p>
      <w:pPr>
        <w:pStyle w:val="ListParagraph"/>
        <w:numPr>
          <w:ilvl w:val="0"/>
          <w:numId w:val="2"/>
        </w:numPr>
        <w:spacing w:before="60" w:after="60"/>
      </w:pPr>
      <w:r>
        <w:rPr>
          <w:rFonts w:ascii="Arial" w:cs="Arial" w:eastAsia="Arial" w:hAnsi="Arial"/>
          <w:color w:val="1A1A2E"/>
          <w:sz w:val="22"/>
          <w:szCs w:val="22"/>
        </w:rPr>
        <w:t xml:space="preserve">OpenWebUI as interim chat interface</w:t>
      </w:r>
    </w:p>
    <w:p>
      <w:pPr>
        <w:pStyle w:val="ListParagraph"/>
        <w:numPr>
          <w:ilvl w:val="0"/>
          <w:numId w:val="2"/>
        </w:numPr>
        <w:spacing w:before="60" w:after="60"/>
      </w:pPr>
      <w:r>
        <w:rPr>
          <w:rFonts w:ascii="Arial" w:cs="Arial" w:eastAsia="Arial" w:hAnsi="Arial"/>
          <w:color w:val="1A1A2E"/>
          <w:sz w:val="22"/>
          <w:szCs w:val="22"/>
        </w:rPr>
        <w:t xml:space="preserve">FLUX.1 Schnell FP8 image generation via ComfyUI</w:t>
      </w:r>
    </w:p>
    <w:p>
      <w:pPr>
        <w:pStyle w:val="ListParagraph"/>
        <w:numPr>
          <w:ilvl w:val="0"/>
          <w:numId w:val="2"/>
        </w:numPr>
        <w:spacing w:before="60" w:after="60"/>
      </w:pPr>
      <w:r>
        <w:rPr>
          <w:rFonts w:ascii="Arial" w:cs="Arial" w:eastAsia="Arial" w:hAnsi="Arial"/>
          <w:color w:val="1A1A2E"/>
          <w:sz w:val="22"/>
          <w:szCs w:val="22"/>
        </w:rPr>
        <w:t xml:space="preserve">VRAM management between LLM and image workloads</w:t>
      </w:r>
    </w:p>
    <w:p>
      <w:pPr>
        <w:pStyle w:val="ListParagraph"/>
        <w:numPr>
          <w:ilvl w:val="0"/>
          <w:numId w:val="2"/>
        </w:numPr>
        <w:spacing w:before="60" w:after="60"/>
      </w:pPr>
      <w:r>
        <w:rPr>
          <w:rFonts w:ascii="Arial" w:cs="Arial" w:eastAsia="Arial" w:hAnsi="Arial"/>
          <w:color w:val="1A1A2E"/>
          <w:sz w:val="22"/>
          <w:szCs w:val="22"/>
        </w:rPr>
        <w:t xml:space="preserve">NVIDIA RTX 5080 Blackwell compatibility issues identified and resolved</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8.2 What Is Being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Electron app shell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Week 1-2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Starting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IPC bridge + Redux 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Week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Starting now</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Hardware detector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Week 3-4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process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Week 3-4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Setup wizard (6 screens)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Week 5-6</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 panel + streaming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Week 7-8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Planned — v0.1 milestone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Create panel (image gen)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Week 9-10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Voice panel (STT + 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Week 11-12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Agent panel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Week 13-14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Gaming mode + tray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Week 15-16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Planned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Windows .exe installer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Week 15-16</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Planned — launch milestone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v0.2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Mac support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v0.2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AMD / Linux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v0.3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r>
    </w:tbl>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9. Product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All significant product decisions recorded here with reasoning and trade-offs.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Product name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Noxio / Noxio Labs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Nox root (privacy/local) + io suffix (carried from Androidio YouTube channel). Simple, invented, personal. noxiolabs.dev domain secured.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Desktop wrapper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Electron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More mature than Tauri. Better ecosystem, tooling, system-level access. Trade-off: ~150MB app size. Acceptable given models are GBs.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Custom UI vs OpenWebUI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Hybrid (OpenWebUI interim, custom React final)</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OpenWebUI (SvelteKit/Python) during backend dev only. Final product uses custom React for UX control, Electron fit, brand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WSL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Fully hidden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WSL is Docker Desktop’s backend. User never opens WSL terminal. Electron manages all processes.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v0.1 install approach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Native Windows (no Docker)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Simpler install, faster to ship. Docker added in v0.3 for Linux.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Chat UI library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@chatscope/chat-ui-kit-react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Handles streaming tokens, markdown, code highlighting. Fully customisable. Faster than scratch.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State management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Redux Toolkit</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Complex shared state needs structured data flow. Redux DevTools invaluable for debugging.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Modality routing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Hybrid: panels + shortcuts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Chat/Create/Voice/Agent panels as primary. /image, /video, icon buttons as shortcuts. No auto-intent-detection.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Cloud hybrid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Optional, user-controlled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Add API keys, set budgets, automatic fallback. LiteLLM handles routing. Invisible to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Model 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User-triggered (v0.1)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release: manual. Later: opt-in auto-update. Avoids unexpected changes.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Image UI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Simple, no ComfyUI nodes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Prompt + presets + slider. ComfyUI as hidden engine. Technical graph never exposed.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Agent tool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User-granted permissions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accesses only tools user explicitly grants. Framework TBD.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LLM serving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Ollama (not vLLM)</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Ollama: CPU offload, hot-swap, GGUF. vLLM is production multi-user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GPU platform strategy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Config-based, NVIDIA first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 folder per vendor. New vendor = new config folder, no core code changes.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License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E75B6"/>
                <w:sz w:val="20"/>
                <w:szCs w:val="20"/>
              </w:rPr>
              <w:t xml:space="preserve">AGPL-3.0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Same as Ollama, OpenWebUI, LiteLLM, Unsloth. Prevents SaaS forks. Commercial license for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Multiple backends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Required by design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GGUF/LLMs, SafeTensors/images, CTranslate2/STT, ONNX/TTS. Different formats need different engines.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Open source 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Noxio Labs on GitHub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github.com/noxiolabs. Free org plan. Separate from personal account. Works as umbrella for all projects.</w:t>
            </w:r>
          </w:p>
        </w:tc>
      </w:tr>
    </w:tbl>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Not yet decided. Resolve before or during development.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Agent framework: OpenClaw vs Open Interpreter vs custom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Evaluate sandboxing model, tool access API, Windows support, active maintenance.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ComfyUI: custom React frontend calling API vs embed with locked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 A: React UI calling ComfyUI API (more work, full control). Option B: embed ComfyUI with pre-loaded locked workflow (faster). Option C: different image gen backend entirely.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VRAM auto-management exact implementation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Logic for detecting when to pause/resume. Timing, error handling, race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Website (noxiolabs.dev)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Landing page needed. Even a single page with name + tagline + GitHub link is better than dead domain.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Twitter/X @noxiolabs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Setting up domain email first, then create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Plugin/extension system 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feature but architecture decisions now may affect Phase 1.</w:t>
            </w:r>
          </w:p>
        </w:tc>
      </w:tr>
    </w:tbl>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11. Open Source &amp; Growth Strategy</w:t>
      </w:r>
    </w:p>
    <w:p>
      <w:pPr>
        <w:pStyle w:val="Heading2"/>
        <w:spacing w:before="320" w:after="160"/>
      </w:pPr>
      <w:r>
        <w:rPr>
          <w:rFonts w:ascii="Arial" w:cs="Arial" w:eastAsia="Arial" w:hAnsi="Arial"/>
          <w:b/>
          <w:bCs/>
          <w:color w:val="2E75B6"/>
          <w:sz w:val="28"/>
          <w:szCs w:val="28"/>
        </w:rPr>
        <w:t xml:space="preserve">11.1 Why Open Source</w:t>
      </w:r>
    </w:p>
    <w:p>
      <w:pPr>
        <w:pStyle w:val="ListParagraph"/>
        <w:numPr>
          <w:ilvl w:val="0"/>
          <w:numId w:val="2"/>
        </w:numPr>
        <w:spacing w:before="60" w:after="60"/>
      </w:pPr>
      <w:r>
        <w:rPr>
          <w:rFonts w:ascii="Arial" w:cs="Arial" w:eastAsia="Arial" w:hAnsi="Arial"/>
          <w:color w:val="1A1A2E"/>
          <w:sz w:val="22"/>
          <w:szCs w:val="22"/>
        </w:rPr>
        <w:t xml:space="preserve">Privacy trust: users need to verify no data leaves their machine. Open source = auditable.</w:t>
      </w:r>
    </w:p>
    <w:p>
      <w:pPr>
        <w:pStyle w:val="ListParagraph"/>
        <w:numPr>
          <w:ilvl w:val="0"/>
          <w:numId w:val="2"/>
        </w:numPr>
        <w:spacing w:before="60" w:after="60"/>
      </w:pPr>
      <w:r>
        <w:rPr>
          <w:rFonts w:ascii="Arial" w:cs="Arial" w:eastAsia="Arial" w:hAnsi="Arial"/>
          <w:color w:val="1A1A2E"/>
          <w:sz w:val="22"/>
          <w:szCs w:val="22"/>
        </w:rPr>
        <w:t xml:space="preserve">Distribution: strong GitHub + Reddit launch yields thousands of users with zero marketing budget</w:t>
      </w:r>
    </w:p>
    <w:p>
      <w:pPr>
        <w:pStyle w:val="ListParagraph"/>
        <w:numPr>
          <w:ilvl w:val="0"/>
          <w:numId w:val="2"/>
        </w:numPr>
        <w:spacing w:before="60" w:after="60"/>
      </w:pPr>
      <w:r>
        <w:rPr>
          <w:rFonts w:ascii="Arial" w:cs="Arial" w:eastAsia="Arial" w:hAnsi="Arial"/>
          <w:color w:val="1A1A2E"/>
          <w:sz w:val="22"/>
          <w:szCs w:val="22"/>
        </w:rPr>
        <w:t xml:space="preserve">Hardware coverage: community tests AMD, Intel, Mac, older NVIDIA</w:t>
      </w:r>
    </w:p>
    <w:p>
      <w:pPr>
        <w:pStyle w:val="ListParagraph"/>
        <w:numPr>
          <w:ilvl w:val="0"/>
          <w:numId w:val="2"/>
        </w:numPr>
        <w:spacing w:before="60" w:after="60"/>
      </w:pPr>
      <w:r>
        <w:rPr>
          <w:rFonts w:ascii="Arial" w:cs="Arial" w:eastAsia="Arial" w:hAnsi="Arial"/>
          <w:color w:val="1A1A2E"/>
          <w:sz w:val="22"/>
          <w:szCs w:val="22"/>
        </w:rPr>
        <w:t xml:space="preserve">Development velocity: community contributions multiply engineering capacity</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11.2 GitHub Setup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GitHub org (noxiolabs)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Repository (Noxio)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Created — github.com/noxiolabs/Noxio</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License (AGPL-3.0)</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Added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Live — honest status, features, roadmap, architecture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Topics added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local-ai, llm, electron, ollama, windows, private-ai, open-source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Discussions enabled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Enabled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Website URL in About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noxiolabs.dev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CONTRIBUTING.md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Placeholder needed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GitHub Sponsors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Set up when first users arrive</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11.3 YouTube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Channel rebranded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Androidio → @noxiolabs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Building in public series + setup guides + ESP desk pet build log</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11.4 Revenue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Realistic Timeline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Revenue Opportunity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100 GitHub stars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 1 of launch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Validation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 stars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Sponsors ($5-50/month)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5,000 stars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Month 3-6</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 tier launch — mobile app + cloud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 stars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6-12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inquiries, hosted cloud version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50,000+ stars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Year 1-2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sustainability</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11.5 Launch Strategy</w:t>
      </w:r>
    </w:p>
    <w:p>
      <w:pPr>
        <w:spacing w:before="240" w:after="120"/>
      </w:pPr>
      <w:r>
        <w:rPr>
          <w:rFonts w:ascii="Arial" w:cs="Arial" w:eastAsia="Arial" w:hAnsi="Arial"/>
          <w:b/>
          <w:bCs/>
          <w:color w:val="1A1A2E"/>
          <w:sz w:val="24"/>
          <w:szCs w:val="24"/>
        </w:rPr>
        <w:t xml:space="preserve">Now (building in public)</w:t>
      </w:r>
    </w:p>
    <w:p>
      <w:pPr>
        <w:pStyle w:val="ListParagraph"/>
        <w:numPr>
          <w:ilvl w:val="0"/>
          <w:numId w:val="2"/>
        </w:numPr>
        <w:spacing w:before="60" w:after="60"/>
      </w:pPr>
      <w:r>
        <w:rPr>
          <w:rFonts w:ascii="Arial" w:cs="Arial" w:eastAsia="Arial" w:hAnsi="Arial"/>
          <w:color w:val="1A1A2E"/>
          <w:sz w:val="22"/>
          <w:szCs w:val="22"/>
        </w:rPr>
        <w:t xml:space="preserve">README is live. Repo is public. Anyone can star and watch.</w:t>
      </w:r>
    </w:p>
    <w:p>
      <w:pPr>
        <w:pStyle w:val="ListParagraph"/>
        <w:numPr>
          <w:ilvl w:val="0"/>
          <w:numId w:val="2"/>
        </w:numPr>
        <w:spacing w:before="60" w:after="60"/>
      </w:pPr>
      <w:r>
        <w:rPr>
          <w:rFonts w:ascii="Arial" w:cs="Arial" w:eastAsia="Arial" w:hAnsi="Arial"/>
          <w:color w:val="1A1A2E"/>
          <w:sz w:val="22"/>
          <w:szCs w:val="22"/>
        </w:rPr>
        <w:t xml:space="preserve">Post ‘building in public’ thread on r/LocalLLaMA once first commit is in</w:t>
      </w:r>
    </w:p>
    <w:p>
      <w:pPr>
        <w:spacing w:before="40" w:after="40"/>
      </w:pPr>
      <w:r>
        <w:t xml:space="preserve"/>
      </w:r>
    </w:p>
    <w:p>
      <w:pPr>
        <w:spacing w:before="240" w:after="120"/>
      </w:pPr>
      <w:r>
        <w:rPr>
          <w:rFonts w:ascii="Arial" w:cs="Arial" w:eastAsia="Arial" w:hAnsi="Arial"/>
          <w:b/>
          <w:bCs/>
          <w:color w:val="1A1A2E"/>
          <w:sz w:val="24"/>
          <w:szCs w:val="24"/>
        </w:rPr>
        <w:t xml:space="preserve">v0.1 launch (Week 16)</w:t>
      </w:r>
    </w:p>
    <w:p>
      <w:pPr>
        <w:pStyle w:val="ListParagraph"/>
        <w:numPr>
          <w:ilvl w:val="0"/>
          <w:numId w:val="2"/>
        </w:numPr>
        <w:spacing w:before="60" w:after="60"/>
      </w:pPr>
      <w:r>
        <w:rPr>
          <w:rFonts w:ascii="Arial" w:cs="Arial" w:eastAsia="Arial" w:hAnsi="Arial"/>
          <w:color w:val="1A1A2E"/>
          <w:sz w:val="22"/>
          <w:szCs w:val="22"/>
        </w:rPr>
        <w:t xml:space="preserve">Post on r/LocalLLaMA, r/MachineLearning, r/selfhosted, HackerNews (Show HN)</w:t>
      </w:r>
    </w:p>
    <w:p>
      <w:pPr>
        <w:pStyle w:val="ListParagraph"/>
        <w:numPr>
          <w:ilvl w:val="0"/>
          <w:numId w:val="2"/>
        </w:numPr>
        <w:spacing w:before="60" w:after="60"/>
      </w:pPr>
      <w:r>
        <w:rPr>
          <w:rFonts w:ascii="Arial" w:cs="Arial" w:eastAsia="Arial" w:hAnsi="Arial"/>
          <w:color w:val="1A1A2E"/>
          <w:sz w:val="22"/>
          <w:szCs w:val="22"/>
        </w:rPr>
        <w:t xml:space="preserve">Demo video — setup wizard to first chat, no terminal visible</w:t>
      </w:r>
    </w:p>
    <w:p>
      <w:pPr>
        <w:pStyle w:val="ListParagraph"/>
        <w:numPr>
          <w:ilvl w:val="0"/>
          <w:numId w:val="2"/>
        </w:numPr>
        <w:spacing w:before="60" w:after="60"/>
      </w:pPr>
      <w:r>
        <w:rPr>
          <w:rFonts w:ascii="Arial" w:cs="Arial" w:eastAsia="Arial" w:hAnsi="Arial"/>
          <w:color w:val="1A1A2E"/>
          <w:sz w:val="22"/>
          <w:szCs w:val="22"/>
        </w:rPr>
        <w:t xml:space="preserve">Post on X/Twitter @noxiolabs</w:t>
      </w:r>
    </w:p>
    <w:p>
      <w:pPr>
        <w:pStyle w:val="ListParagraph"/>
        <w:numPr>
          <w:ilvl w:val="0"/>
          <w:numId w:val="2"/>
        </w:numPr>
        <w:spacing w:before="60" w:after="60"/>
      </w:pPr>
      <w:r>
        <w:rPr>
          <w:rFonts w:ascii="Arial" w:cs="Arial" w:eastAsia="Arial" w:hAnsi="Arial"/>
          <w:color w:val="1A1A2E"/>
          <w:sz w:val="22"/>
          <w:szCs w:val="22"/>
        </w:rPr>
        <w:t xml:space="preserve">Reach out to AI YouTube channels</w:t>
      </w:r>
    </w:p>
    <w:p>
      <w:pPr>
        <w:pStyle w:val="ListParagraph"/>
        <w:numPr>
          <w:ilvl w:val="0"/>
          <w:numId w:val="2"/>
        </w:numPr>
        <w:spacing w:before="60" w:after="60"/>
      </w:pPr>
      <w:r>
        <w:rPr>
          <w:rFonts w:ascii="Arial" w:cs="Arial" w:eastAsia="Arial" w:hAnsi="Arial"/>
          <w:color w:val="1A1A2E"/>
          <w:sz w:val="22"/>
          <w:szCs w:val="22"/>
        </w:rPr>
        <w:t xml:space="preserve">Submit to awesome-selfhosted</w:t>
      </w:r>
    </w:p>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12. Roadmap</w:t>
      </w:r>
    </w:p>
    <w:p>
      <w:pPr>
        <w:pStyle w:val="Heading2"/>
        <w:spacing w:before="320" w:after="160"/>
      </w:pPr>
      <w:r>
        <w:rPr>
          <w:rFonts w:ascii="Arial" w:cs="Arial" w:eastAsia="Arial" w:hAnsi="Arial"/>
          <w:b/>
          <w:bCs/>
          <w:color w:val="2E75B6"/>
          <w:sz w:val="28"/>
          <w:szCs w:val="28"/>
        </w:rPr>
        <w:t xml:space="preserve">v0.1 — NVIDIA Windows (Weeks 1-16)</w:t>
      </w:r>
    </w:p>
    <w:p>
      <w:pPr>
        <w:spacing w:before="80" w:after="80"/>
      </w:pPr>
      <w:r>
        <w:rPr>
          <w:rFonts w:ascii="Arial" w:cs="Arial" w:eastAsia="Arial" w:hAnsi="Arial"/>
          <w:color w:val="1A1A2E"/>
          <w:sz w:val="22"/>
          <w:szCs w:val="22"/>
        </w:rPr>
        <w:t xml:space="preserve">Goal: non-technical user can install and use Noxio on an NVIDIA GPU Windows machine.</w:t>
      </w:r>
    </w:p>
    <w:p>
      <w:pPr>
        <w:pStyle w:val="ListParagraph"/>
        <w:numPr>
          <w:ilvl w:val="0"/>
          <w:numId w:val="2"/>
        </w:numPr>
        <w:spacing w:before="60" w:after="60"/>
      </w:pPr>
      <w:r>
        <w:rPr>
          <w:rFonts w:ascii="Arial" w:cs="Arial" w:eastAsia="Arial" w:hAnsi="Arial"/>
          <w:color w:val="1A1A2E"/>
          <w:sz w:val="22"/>
          <w:szCs w:val="22"/>
        </w:rPr>
        <w:t xml:space="preserve">Electron app + setup wizard</w:t>
      </w:r>
    </w:p>
    <w:p>
      <w:pPr>
        <w:pStyle w:val="ListParagraph"/>
        <w:numPr>
          <w:ilvl w:val="0"/>
          <w:numId w:val="2"/>
        </w:numPr>
        <w:spacing w:before="60" w:after="60"/>
      </w:pPr>
      <w:r>
        <w:rPr>
          <w:rFonts w:ascii="Arial" w:cs="Arial" w:eastAsia="Arial" w:hAnsi="Arial"/>
          <w:color w:val="1A1A2E"/>
          <w:sz w:val="22"/>
          <w:szCs w:val="22"/>
        </w:rPr>
        <w:t xml:space="preserve">Chat panel with streaming and model routing</w:t>
      </w:r>
    </w:p>
    <w:p>
      <w:pPr>
        <w:pStyle w:val="ListParagraph"/>
        <w:numPr>
          <w:ilvl w:val="0"/>
          <w:numId w:val="2"/>
        </w:numPr>
        <w:spacing w:before="60" w:after="60"/>
      </w:pPr>
      <w:r>
        <w:rPr>
          <w:rFonts w:ascii="Arial" w:cs="Arial" w:eastAsia="Arial" w:hAnsi="Arial"/>
          <w:color w:val="1A1A2E"/>
          <w:sz w:val="22"/>
          <w:szCs w:val="22"/>
        </w:rPr>
        <w:t xml:space="preserve">Create panel (FLUX.1, simple UI)</w:t>
      </w:r>
    </w:p>
    <w:p>
      <w:pPr>
        <w:pStyle w:val="ListParagraph"/>
        <w:numPr>
          <w:ilvl w:val="0"/>
          <w:numId w:val="2"/>
        </w:numPr>
        <w:spacing w:before="60" w:after="60"/>
      </w:pPr>
      <w:r>
        <w:rPr>
          <w:rFonts w:ascii="Arial" w:cs="Arial" w:eastAsia="Arial" w:hAnsi="Arial"/>
          <w:color w:val="1A1A2E"/>
          <w:sz w:val="22"/>
          <w:szCs w:val="22"/>
        </w:rPr>
        <w:t xml:space="preserve">Voice panel (Whisper + Kokoro)</w:t>
      </w:r>
    </w:p>
    <w:p>
      <w:pPr>
        <w:pStyle w:val="ListParagraph"/>
        <w:numPr>
          <w:ilvl w:val="0"/>
          <w:numId w:val="2"/>
        </w:numPr>
        <w:spacing w:before="60" w:after="60"/>
      </w:pPr>
      <w:r>
        <w:rPr>
          <w:rFonts w:ascii="Arial" w:cs="Arial" w:eastAsia="Arial" w:hAnsi="Arial"/>
          <w:color w:val="1A1A2E"/>
          <w:sz w:val="22"/>
          <w:szCs w:val="22"/>
        </w:rPr>
        <w:t xml:space="preserve">Agent panel (basic, sandboxed)</w:t>
      </w:r>
    </w:p>
    <w:p>
      <w:pPr>
        <w:pStyle w:val="ListParagraph"/>
        <w:numPr>
          <w:ilvl w:val="0"/>
          <w:numId w:val="2"/>
        </w:numPr>
        <w:spacing w:before="60" w:after="60"/>
      </w:pPr>
      <w:r>
        <w:rPr>
          <w:rFonts w:ascii="Arial" w:cs="Arial" w:eastAsia="Arial" w:hAnsi="Arial"/>
          <w:color w:val="1A1A2E"/>
          <w:sz w:val="22"/>
          <w:szCs w:val="22"/>
        </w:rPr>
        <w:t xml:space="preserve">Gaming mode + system tray</w:t>
      </w:r>
    </w:p>
    <w:p>
      <w:pPr>
        <w:pStyle w:val="ListParagraph"/>
        <w:numPr>
          <w:ilvl w:val="0"/>
          <w:numId w:val="2"/>
        </w:numPr>
        <w:spacing w:before="60" w:after="60"/>
      </w:pPr>
      <w:r>
        <w:rPr>
          <w:rFonts w:ascii="Arial" w:cs="Arial" w:eastAsia="Arial" w:hAnsi="Arial"/>
          <w:color w:val="1A1A2E"/>
          <w:sz w:val="22"/>
          <w:szCs w:val="22"/>
        </w:rPr>
        <w:t xml:space="preserve">Windows .exe installer</w:t>
      </w:r>
    </w:p>
    <w:p>
      <w:pPr>
        <w:pStyle w:val="ListParagraph"/>
        <w:numPr>
          <w:ilvl w:val="0"/>
          <w:numId w:val="2"/>
        </w:numPr>
        <w:spacing w:before="60" w:after="60"/>
      </w:pPr>
      <w:r>
        <w:rPr>
          <w:rFonts w:ascii="Arial" w:cs="Arial" w:eastAsia="Arial" w:hAnsi="Arial"/>
          <w:color w:val="1A1A2E"/>
          <w:sz w:val="22"/>
          <w:szCs w:val="22"/>
        </w:rPr>
        <w:t xml:space="preserve">Public launch on GitHub</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v0.2 — Mac + Smart Router + Mobile</w:t>
      </w:r>
    </w:p>
    <w:p>
      <w:pPr>
        <w:pStyle w:val="ListParagraph"/>
        <w:numPr>
          <w:ilvl w:val="0"/>
          <w:numId w:val="2"/>
        </w:numPr>
        <w:spacing w:before="60" w:after="60"/>
      </w:pPr>
      <w:r>
        <w:rPr>
          <w:rFonts w:ascii="Arial" w:cs="Arial" w:eastAsia="Arial" w:hAnsi="Arial"/>
          <w:color w:val="1A1A2E"/>
          <w:sz w:val="22"/>
          <w:szCs w:val="22"/>
        </w:rPr>
        <w:t xml:space="preserve">Apple Silicon native support</w:t>
      </w:r>
    </w:p>
    <w:p>
      <w:pPr>
        <w:pStyle w:val="ListParagraph"/>
        <w:numPr>
          <w:ilvl w:val="0"/>
          <w:numId w:val="2"/>
        </w:numPr>
        <w:spacing w:before="60" w:after="60"/>
      </w:pPr>
      <w:r>
        <w:rPr>
          <w:rFonts w:ascii="Arial" w:cs="Arial" w:eastAsia="Arial" w:hAnsi="Arial"/>
          <w:color w:val="1A1A2E"/>
          <w:sz w:val="22"/>
          <w:szCs w:val="22"/>
        </w:rPr>
        <w:t xml:space="preserve">Automatic intent-based model routing</w:t>
      </w:r>
    </w:p>
    <w:p>
      <w:pPr>
        <w:pStyle w:val="ListParagraph"/>
        <w:numPr>
          <w:ilvl w:val="0"/>
          <w:numId w:val="2"/>
        </w:numPr>
        <w:spacing w:before="60" w:after="60"/>
      </w:pPr>
      <w:r>
        <w:rPr>
          <w:rFonts w:ascii="Arial" w:cs="Arial" w:eastAsia="Arial" w:hAnsi="Arial"/>
          <w:color w:val="1A1A2E"/>
          <w:sz w:val="22"/>
          <w:szCs w:val="22"/>
        </w:rPr>
        <w:t xml:space="preserve">Mobile companion app (iOS + Android)</w:t>
      </w:r>
    </w:p>
    <w:p>
      <w:pPr>
        <w:pStyle w:val="ListParagraph"/>
        <w:numPr>
          <w:ilvl w:val="0"/>
          <w:numId w:val="2"/>
        </w:numPr>
        <w:spacing w:before="60" w:after="60"/>
      </w:pPr>
      <w:r>
        <w:rPr>
          <w:rFonts w:ascii="Arial" w:cs="Arial" w:eastAsia="Arial" w:hAnsi="Arial"/>
          <w:color w:val="1A1A2E"/>
          <w:sz w:val="22"/>
          <w:szCs w:val="22"/>
        </w:rPr>
        <w:t xml:space="preserve">Pro tier launch</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v0.3 — Linux + AMD + Cloud Hybrid</w:t>
      </w:r>
    </w:p>
    <w:p>
      <w:pPr>
        <w:pStyle w:val="ListParagraph"/>
        <w:numPr>
          <w:ilvl w:val="0"/>
          <w:numId w:val="2"/>
        </w:numPr>
        <w:spacing w:before="60" w:after="60"/>
      </w:pPr>
      <w:r>
        <w:rPr>
          <w:rFonts w:ascii="Arial" w:cs="Arial" w:eastAsia="Arial" w:hAnsi="Arial"/>
          <w:color w:val="1A1A2E"/>
          <w:sz w:val="22"/>
          <w:szCs w:val="22"/>
        </w:rPr>
        <w:t xml:space="preserve">Linux support (Docker-based)</w:t>
      </w:r>
    </w:p>
    <w:p>
      <w:pPr>
        <w:pStyle w:val="ListParagraph"/>
        <w:numPr>
          <w:ilvl w:val="0"/>
          <w:numId w:val="2"/>
        </w:numPr>
        <w:spacing w:before="60" w:after="60"/>
      </w:pPr>
      <w:r>
        <w:rPr>
          <w:rFonts w:ascii="Arial" w:cs="Arial" w:eastAsia="Arial" w:hAnsi="Arial"/>
          <w:color w:val="1A1A2E"/>
          <w:sz w:val="22"/>
          <w:szCs w:val="22"/>
        </w:rPr>
        <w:t xml:space="preserve">AMD ROCm via config folder</w:t>
      </w:r>
    </w:p>
    <w:p>
      <w:pPr>
        <w:pStyle w:val="ListParagraph"/>
        <w:numPr>
          <w:ilvl w:val="0"/>
          <w:numId w:val="2"/>
        </w:numPr>
        <w:spacing w:before="60" w:after="60"/>
      </w:pPr>
      <w:r>
        <w:rPr>
          <w:rFonts w:ascii="Arial" w:cs="Arial" w:eastAsia="Arial" w:hAnsi="Arial"/>
          <w:color w:val="1A1A2E"/>
          <w:sz w:val="22"/>
          <w:szCs w:val="22"/>
        </w:rPr>
        <w:t xml:space="preserve">Full cloud API management with budget controls</w:t>
      </w:r>
    </w:p>
    <w:p>
      <w:pPr>
        <w:pStyle w:val="ListParagraph"/>
        <w:numPr>
          <w:ilvl w:val="0"/>
          <w:numId w:val="2"/>
        </w:numPr>
        <w:spacing w:before="60" w:after="60"/>
      </w:pPr>
      <w:r>
        <w:rPr>
          <w:rFonts w:ascii="Arial" w:cs="Arial" w:eastAsia="Arial" w:hAnsi="Arial"/>
          <w:color w:val="1A1A2E"/>
          <w:sz w:val="22"/>
          <w:szCs w:val="22"/>
        </w:rPr>
        <w:t xml:space="preserve">Enterprise license</w:t>
      </w:r>
    </w:p>
    <w:p>
      <w:pPr>
        <w:spacing w:before="40" w:after="40"/>
      </w:pPr>
      <w:r>
        <w:t xml:space="preserve"/>
      </w:r>
    </w:p>
    <w:p>
      <w:pPr>
        <w:pStyle w:val="Heading2"/>
        <w:spacing w:before="320" w:after="160"/>
      </w:pPr>
      <w:r>
        <w:rPr>
          <w:rFonts w:ascii="Arial" w:cs="Arial" w:eastAsia="Arial" w:hAnsi="Arial"/>
          <w:b/>
          <w:bCs/>
          <w:color w:val="2E75B6"/>
          <w:sz w:val="28"/>
          <w:szCs w:val="28"/>
        </w:rPr>
        <w:t xml:space="preserve">v0.4 — Ecosystem</w:t>
      </w:r>
    </w:p>
    <w:p>
      <w:pPr>
        <w:pStyle w:val="ListParagraph"/>
        <w:numPr>
          <w:ilvl w:val="0"/>
          <w:numId w:val="2"/>
        </w:numPr>
        <w:spacing w:before="60" w:after="60"/>
      </w:pPr>
      <w:r>
        <w:rPr>
          <w:rFonts w:ascii="Arial" w:cs="Arial" w:eastAsia="Arial" w:hAnsi="Arial"/>
          <w:color w:val="1A1A2E"/>
          <w:sz w:val="22"/>
          <w:szCs w:val="22"/>
        </w:rPr>
        <w:t xml:space="preserve">Model marketplace</w:t>
      </w:r>
    </w:p>
    <w:p>
      <w:pPr>
        <w:pStyle w:val="ListParagraph"/>
        <w:numPr>
          <w:ilvl w:val="0"/>
          <w:numId w:val="2"/>
        </w:numPr>
        <w:spacing w:before="60" w:after="60"/>
      </w:pPr>
      <w:r>
        <w:rPr>
          <w:rFonts w:ascii="Arial" w:cs="Arial" w:eastAsia="Arial" w:hAnsi="Arial"/>
          <w:color w:val="1A1A2E"/>
          <w:sz w:val="22"/>
          <w:szCs w:val="22"/>
        </w:rPr>
        <w:t xml:space="preserve">Plugin/extension system</w:t>
      </w:r>
    </w:p>
    <w:p>
      <w:pPr>
        <w:pStyle w:val="ListParagraph"/>
        <w:numPr>
          <w:ilvl w:val="0"/>
          <w:numId w:val="2"/>
        </w:numPr>
        <w:spacing w:before="60" w:after="60"/>
      </w:pPr>
      <w:r>
        <w:rPr>
          <w:rFonts w:ascii="Arial" w:cs="Arial" w:eastAsia="Arial" w:hAnsi="Arial"/>
          <w:color w:val="1A1A2E"/>
          <w:sz w:val="22"/>
          <w:szCs w:val="22"/>
        </w:rPr>
        <w:t xml:space="preserve">Multi-machine workload distribution</w:t>
      </w:r>
    </w:p>
    <w:p>
      <w:pPr>
        <w:spacing w:before="40" w:after="40"/>
      </w:pPr>
      <w:r>
        <w:t xml:space="preserve"/>
      </w:r>
    </w:p>
    <w:p>
      <w:pPr>
        <w:spacing w:before="40" w:after="40"/>
      </w:pPr>
      <w:r>
        <w:t xml:space="preserve"/>
      </w:r>
    </w:p>
    <w:p>
      <w:pPr>
        <w:pBdr>
          <w:bottom w:val="single" w:color="2E75B6" w:sz="4" w:space="1"/>
        </w:pBdr>
        <w:spacing w:before="200" w:after="200"/>
      </w:pPr>
      <w:r>
        <w:t xml:space="preserve"/>
      </w:r>
    </w:p>
    <w:p>
      <w:pPr>
        <w:pStyle w:val="Heading1"/>
        <w:spacing w:before="400" w:after="200"/>
      </w:pPr>
      <w:r>
        <w:rPr>
          <w:rFonts w:ascii="Arial" w:cs="Arial" w:eastAsia="Arial" w:hAnsi="Arial"/>
          <w:b/>
          <w:bCs/>
          <w:color w:val="1E3A5F"/>
          <w:sz w:val="36"/>
          <w:szCs w:val="36"/>
        </w:rPr>
        <w:t xml:space="preserve">13.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 Green = Noxio.  ⚠️ Amber = Unsloth Studio (funded, 54k stars, moving in similar direction — key competitor to watch).</w:t>
            </w:r>
          </w:p>
        </w:tc>
      </w:tr>
    </w:tbl>
    <w:p>
      <w:pPr>
        <w:spacing w:before="40" w:after="40"/>
      </w:pPr>
      <w:r>
        <w:t xml:space="preserve"/>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1900"/>
        <w:gridCol w:w="750"/>
        <w:gridCol w:w="750"/>
        <w:gridCol w:w="750"/>
        <w:gridCol w:w="750"/>
        <w:gridCol w:w="750"/>
        <w:gridCol w:w="750"/>
        <w:gridCol w:w="1500"/>
        <w:gridCol w:w="950"/>
      </w:tblGrid>
      <w:tr>
        <w:tc>
          <w:tcPr>
            <w:tcW w:type="dxa" w:w="19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Product</w:t>
            </w:r>
          </w:p>
        </w:tc>
        <w:tc>
          <w:tcPr>
            <w:tcW w:type="dxa" w:w="75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LLM</w:t>
            </w:r>
          </w:p>
        </w:tc>
        <w:tc>
          <w:tcPr>
            <w:tcW w:type="dxa" w:w="75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Images</w:t>
            </w:r>
          </w:p>
        </w:tc>
        <w:tc>
          <w:tcPr>
            <w:tcW w:type="dxa" w:w="75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Voice</w:t>
            </w:r>
          </w:p>
        </w:tc>
        <w:tc>
          <w:tcPr>
            <w:tcW w:type="dxa" w:w="75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Agents</w:t>
            </w:r>
          </w:p>
        </w:tc>
        <w:tc>
          <w:tcPr>
            <w:tcW w:type="dxa" w:w="75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Mobile</w:t>
            </w:r>
          </w:p>
        </w:tc>
        <w:tc>
          <w:tcPr>
            <w:tcW w:type="dxa" w:w="75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Training</w:t>
            </w:r>
          </w:p>
        </w:tc>
        <w:tc>
          <w:tcPr>
            <w:tcW w:type="dxa" w:w="15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Local Models</w:t>
            </w:r>
          </w:p>
        </w:tc>
        <w:tc>
          <w:tcPr>
            <w:tcW w:type="dxa" w:w="95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Open Source</w:t>
            </w:r>
          </w:p>
        </w:tc>
      </w:tr>
      <w:tr>
        <w:tc>
          <w:tcPr>
            <w:tcW w:type="dxa" w:w="19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Noxio (target)</w:t>
            </w:r>
          </w:p>
        </w:tc>
        <w:tc>
          <w:tcPr>
            <w:tcW w:type="dxa" w:w="75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15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95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1A1A2E"/>
                <w:sz w:val="19"/>
                <w:szCs w:val="19"/>
              </w:rPr>
              <w:t xml:space="preserve">✅ AGPL</w:t>
            </w:r>
          </w:p>
        </w:tc>
      </w:tr>
      <w:tr>
        <w:tc>
          <w:tcPr>
            <w:tcW w:type="dxa" w:w="1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Unsloth Studio ⚠️</w:t>
            </w:r>
          </w:p>
        </w:tc>
        <w:tc>
          <w:tcPr>
            <w:tcW w:type="dxa" w:w="75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 TTS</w:t>
            </w:r>
          </w:p>
        </w:tc>
        <w:tc>
          <w:tcPr>
            <w:tcW w:type="dxa" w:w="75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75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 Core</w:t>
            </w:r>
          </w:p>
        </w:tc>
        <w:tc>
          <w:tcPr>
            <w:tcW w:type="dxa" w:w="15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w:t>
            </w:r>
          </w:p>
        </w:tc>
        <w:tc>
          <w:tcPr>
            <w:tcW w:type="dxa" w:w="95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r>
              <w:rPr>
                <w:rFonts w:ascii="Arial" w:cs="Arial" w:eastAsia="Arial" w:hAnsi="Arial"/>
                <w:b/>
                <w:bCs/>
                <w:color w:val="1A1A2E"/>
                <w:sz w:val="19"/>
                <w:szCs w:val="19"/>
              </w:rPr>
              <w:t xml:space="preserve">✅ AGPL</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LM Studio</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9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Jan.ai</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9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Pinokio</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9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Anything LLM</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9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Open WebUI</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9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ChatGPT</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9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Cursor</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7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c>
          <w:tcPr>
            <w:tcW w:type="dxa" w:w="9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rFonts w:ascii="Arial" w:cs="Arial" w:eastAsia="Arial" w:hAnsi="Arial"/>
                <w:b w:val="false"/>
                <w:bCs w:val="false"/>
                <w:color w:val="1A1A2E"/>
                <w:sz w:val="18"/>
                <w:szCs w:val="18"/>
              </w:rPr>
              <w:t xml:space="preserve">❌</w:t>
            </w:r>
          </w:p>
        </w:tc>
      </w:tr>
    </w:tbl>
    <w:p>
      <w:pPr>
        <w:spacing w:before="40" w:after="40"/>
      </w:pPr>
      <w:r>
        <w:t xml:space="preserve"/>
      </w:r>
    </w:p>
    <w:p>
      <w:pPr>
        <w:pStyle w:val="Heading2"/>
        <w:spacing w:before="320" w:after="160"/>
      </w:pPr>
      <w:r>
        <w:rPr>
          <w:rFonts w:ascii="Arial" w:cs="Arial" w:eastAsia="Arial" w:hAnsi="Arial"/>
          <w:b/>
          <w:bCs/>
          <w:color w:val="2E75B6"/>
          <w:sz w:val="28"/>
          <w:szCs w:val="28"/>
        </w:rPr>
        <w:t xml:space="preserve">13.1 Key Differentiators vs Unsloth Studio</w:t>
      </w:r>
    </w:p>
    <w:p>
      <w:pPr>
        <w:pStyle w:val="ListParagraph"/>
        <w:numPr>
          <w:ilvl w:val="0"/>
          <w:numId w:val="2"/>
        </w:numPr>
        <w:spacing w:before="60" w:after="60"/>
      </w:pPr>
      <w:r>
        <w:rPr>
          <w:rFonts w:ascii="Arial" w:cs="Arial" w:eastAsia="Arial" w:hAnsi="Arial"/>
          <w:color w:val="1A1A2E"/>
          <w:sz w:val="22"/>
          <w:szCs w:val="22"/>
        </w:rPr>
        <w:t xml:space="preserve">Image and video generation — Unsloth has no ComfyUI/FLUX integration</w:t>
      </w:r>
    </w:p>
    <w:p>
      <w:pPr>
        <w:pStyle w:val="ListParagraph"/>
        <w:numPr>
          <w:ilvl w:val="0"/>
          <w:numId w:val="2"/>
        </w:numPr>
        <w:spacing w:before="60" w:after="60"/>
      </w:pPr>
      <w:r>
        <w:rPr>
          <w:rFonts w:ascii="Arial" w:cs="Arial" w:eastAsia="Arial" w:hAnsi="Arial"/>
          <w:color w:val="1A1A2E"/>
          <w:sz w:val="22"/>
          <w:szCs w:val="22"/>
        </w:rPr>
        <w:t xml:space="preserve">Non-technical users — Unsloth requires git clone + pip install. Noxio installs like any normal app.</w:t>
      </w:r>
    </w:p>
    <w:p>
      <w:pPr>
        <w:pStyle w:val="ListParagraph"/>
        <w:numPr>
          <w:ilvl w:val="0"/>
          <w:numId w:val="2"/>
        </w:numPr>
        <w:spacing w:before="60" w:after="60"/>
      </w:pPr>
      <w:r>
        <w:rPr>
          <w:rFonts w:ascii="Arial" w:cs="Arial" w:eastAsia="Arial" w:hAnsi="Arial"/>
          <w:color w:val="1A1A2E"/>
          <w:sz w:val="22"/>
          <w:szCs w:val="22"/>
        </w:rPr>
        <w:t xml:space="preserve">Mobile companion app — Unsloth has none</w:t>
      </w:r>
    </w:p>
    <w:p>
      <w:pPr>
        <w:pStyle w:val="ListParagraph"/>
        <w:numPr>
          <w:ilvl w:val="0"/>
          <w:numId w:val="2"/>
        </w:numPr>
        <w:spacing w:before="60" w:after="60"/>
      </w:pPr>
      <w:r>
        <w:rPr>
          <w:rFonts w:ascii="Arial" w:cs="Arial" w:eastAsia="Arial" w:hAnsi="Arial"/>
          <w:color w:val="1A1A2E"/>
          <w:sz w:val="22"/>
          <w:szCs w:val="22"/>
        </w:rPr>
        <w:t xml:space="preserve">True desktop app (Electron) — Unsloth is a web UI requiring a browser</w:t>
      </w:r>
    </w:p>
    <w:p>
      <w:pPr>
        <w:pStyle w:val="ListParagraph"/>
        <w:numPr>
          <w:ilvl w:val="0"/>
          <w:numId w:val="2"/>
        </w:numPr>
        <w:spacing w:before="60" w:after="60"/>
      </w:pPr>
      <w:r>
        <w:rPr>
          <w:rFonts w:ascii="Arial" w:cs="Arial" w:eastAsia="Arial" w:hAnsi="Arial"/>
          <w:color w:val="1A1A2E"/>
          <w:sz w:val="22"/>
          <w:szCs w:val="22"/>
        </w:rPr>
        <w:t xml:space="preserve">VRAM-aware setup wizard — no hardware-aware onboarding in Unsloth</w:t>
      </w:r>
    </w:p>
    <w:p>
      <w:pPr>
        <w:pStyle w:val="ListParagraph"/>
        <w:numPr>
          <w:ilvl w:val="0"/>
          <w:numId w:val="2"/>
        </w:numPr>
        <w:spacing w:before="60" w:after="60"/>
      </w:pPr>
      <w:r>
        <w:rPr>
          <w:rFonts w:ascii="Arial" w:cs="Arial" w:eastAsia="Arial" w:hAnsi="Arial"/>
          <w:color w:val="1A1A2E"/>
          <w:sz w:val="22"/>
          <w:szCs w:val="22"/>
        </w:rPr>
        <w:t xml:space="preserve">Cloud hybrid with budget controls — not in Unsloth</w:t>
      </w:r>
    </w:p>
    <w:p>
      <w:pPr>
        <w:spacing w:before="40" w:after="40"/>
      </w:pPr>
      <w:r>
        <w:t xml:space="preserve"/>
      </w:r>
    </w:p>
    <w:p>
      <w:pPr>
        <w:spacing w:before="40" w:after="40"/>
      </w:pPr>
      <w:r>
        <w:t xml:space="preserve"/>
      </w:r>
    </w:p>
    <w:p>
      <w:pPr>
        <w:pBdr>
          <w:bottom w:val="single" w:color="2E75B6" w:sz="4" w:space="1"/>
        </w:pBdr>
        <w:spacing w:before="200" w:after="200"/>
      </w:pPr>
      <w:r>
        <w:t xml:space="preserve"/>
      </w:r>
    </w:p>
    <w:p>
      <w:pPr>
        <w:spacing w:before="200" w:after="80"/>
      </w:pPr>
      <w:r>
        <w:rPr>
          <w:rFonts w:ascii="Arial" w:cs="Arial" w:eastAsia="Arial" w:hAnsi="Arial"/>
          <w:b/>
          <w:bCs/>
          <w:color w:val="1E3A5F"/>
          <w:sz w:val="24"/>
          <w:szCs w:val="24"/>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Initial document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decisions log, GitHub strategy, open questions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WSL role clarified, native vs Docker, setup wizard flow, UI trade-offs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format reality, two routing problems, hybrid routing, VRAM auto-management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Unsloth Studio added to competitive landscape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Electron architecture (Section 4 in previous version)</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March 2026</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Major restructure: product named Noxio / Noxio Labs throughout. Identity section added. Development setup &amp; flow section added (branch strategy, commit conventions, PR process, scripts). Cloud hybrid routing documented. Status updated to reflect POC validated but nothing in repo yet. All sections renumbered. Competitive table updated with Noxio highlighted in green.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1A1A2E"/>
                <w:sz w:val="22"/>
                <w:szCs w:val="22"/>
              </w:rPr>
              <w:t xml:space="preserve">This is a living document. Update whenever significant decisions are made, learnings are discovered, or the roadmap changes.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2026-03-19T12:14:27.096Z</dcterms:created>
  <dcterms:modified xsi:type="dcterms:W3CDTF">2026-03-19T12:14:27.097Z</dcterms:modified>
</cp:coreProperties>
</file>

<file path=docProps/custom.xml><?xml version="1.0" encoding="utf-8"?>
<Properties xmlns="http://schemas.openxmlformats.org/officeDocument/2006/custom-properties" xmlns:vt="http://schemas.openxmlformats.org/officeDocument/2006/docPropsVTypes"/>
</file>