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84BD7" w14:textId="77777777" w:rsidR="00DB2092" w:rsidRDefault="00852713" w:rsidP="00DB2092">
      <w:pPr>
        <w:spacing w:after="0"/>
        <w:jc w:val="center"/>
        <w:rPr>
          <w:rFonts w:ascii="Times New Roman" w:hAnsi="Times New Roman" w:cs="Times New Roman"/>
          <w:b/>
          <w:sz w:val="24"/>
          <w:szCs w:val="24"/>
        </w:rPr>
      </w:pPr>
      <w:r>
        <w:rPr>
          <w:rFonts w:ascii="Times New Roman" w:hAnsi="Times New Roman" w:cs="Times New Roman"/>
          <w:b/>
          <w:sz w:val="24"/>
          <w:szCs w:val="24"/>
        </w:rPr>
        <w:t>SARIYER BELEDİYE BAŞKANLIĞI</w:t>
      </w:r>
      <w:r w:rsidR="00627F21" w:rsidRPr="004B0128">
        <w:rPr>
          <w:rFonts w:ascii="Times New Roman" w:hAnsi="Times New Roman" w:cs="Times New Roman"/>
          <w:b/>
          <w:sz w:val="24"/>
          <w:szCs w:val="24"/>
        </w:rPr>
        <w:t xml:space="preserve">NA </w:t>
      </w:r>
    </w:p>
    <w:p w14:paraId="23026673" w14:textId="77777777" w:rsidR="00627F21" w:rsidRDefault="00627F21" w:rsidP="00DB2092">
      <w:pPr>
        <w:spacing w:after="0"/>
        <w:jc w:val="center"/>
        <w:rPr>
          <w:rFonts w:ascii="Times New Roman" w:hAnsi="Times New Roman" w:cs="Times New Roman"/>
          <w:b/>
          <w:sz w:val="24"/>
          <w:szCs w:val="24"/>
        </w:rPr>
      </w:pPr>
      <w:r w:rsidRPr="004B0128">
        <w:rPr>
          <w:rFonts w:ascii="Times New Roman" w:hAnsi="Times New Roman" w:cs="Times New Roman"/>
          <w:b/>
          <w:sz w:val="24"/>
          <w:szCs w:val="24"/>
        </w:rPr>
        <w:t>İLK DEFA ATANMAK ÜZERE ZABITA MEMURU ALIM İLANI</w:t>
      </w:r>
    </w:p>
    <w:p w14:paraId="2E21209F" w14:textId="77777777" w:rsidR="00DB2092" w:rsidRDefault="00DB2092" w:rsidP="00DB2092">
      <w:pPr>
        <w:spacing w:after="0"/>
        <w:jc w:val="center"/>
        <w:rPr>
          <w:rFonts w:ascii="Times New Roman" w:hAnsi="Times New Roman" w:cs="Times New Roman"/>
          <w:b/>
          <w:sz w:val="24"/>
          <w:szCs w:val="24"/>
        </w:rPr>
      </w:pPr>
    </w:p>
    <w:p w14:paraId="47ED3B3E" w14:textId="21CED0EB" w:rsidR="00627F21" w:rsidRDefault="00DF6CF9" w:rsidP="00D07112">
      <w:pPr>
        <w:spacing w:after="0" w:line="240" w:lineRule="auto"/>
        <w:ind w:firstLine="709"/>
        <w:jc w:val="both"/>
        <w:rPr>
          <w:rFonts w:ascii="Times New Roman" w:hAnsi="Times New Roman" w:cs="Times New Roman"/>
          <w:sz w:val="24"/>
          <w:szCs w:val="24"/>
        </w:rPr>
      </w:pPr>
      <w:r w:rsidRPr="001429BB">
        <w:rPr>
          <w:rFonts w:ascii="Times New Roman" w:hAnsi="Times New Roman" w:cs="Times New Roman"/>
          <w:sz w:val="24"/>
          <w:szCs w:val="24"/>
        </w:rPr>
        <w:t xml:space="preserve">İstanbul ili </w:t>
      </w:r>
      <w:r w:rsidR="00627F21" w:rsidRPr="001429BB">
        <w:rPr>
          <w:rFonts w:ascii="Times New Roman" w:hAnsi="Times New Roman" w:cs="Times New Roman"/>
          <w:sz w:val="24"/>
          <w:szCs w:val="24"/>
        </w:rPr>
        <w:t>Sarıyer Belediye Başkanlığı bünyesinde</w:t>
      </w:r>
      <w:r w:rsidR="0014568D">
        <w:rPr>
          <w:rFonts w:ascii="Times New Roman" w:hAnsi="Times New Roman" w:cs="Times New Roman"/>
          <w:sz w:val="24"/>
          <w:szCs w:val="24"/>
        </w:rPr>
        <w:t>,</w:t>
      </w:r>
      <w:r w:rsidR="00627F21" w:rsidRPr="001429BB">
        <w:rPr>
          <w:rFonts w:ascii="Times New Roman" w:hAnsi="Times New Roman" w:cs="Times New Roman"/>
          <w:sz w:val="24"/>
          <w:szCs w:val="24"/>
        </w:rPr>
        <w:t xml:space="preserve"> 657 sayılı Devlet Memurları Kanununa tabi olarak istihdam edilmek üzere; Belediye Zabıta Yönetmeliği hükümlerine göre aşağıda unvanı, sınıfı, derecesi, adedi, nitelikleri, KPSS puan türü, KPSS taban puanı ve diğer şartları taşımak kaydıyla </w:t>
      </w:r>
      <w:r w:rsidR="00CA23BD" w:rsidRPr="001429BB">
        <w:rPr>
          <w:rFonts w:ascii="Times New Roman" w:hAnsi="Times New Roman" w:cs="Times New Roman"/>
          <w:sz w:val="24"/>
          <w:szCs w:val="24"/>
        </w:rPr>
        <w:t xml:space="preserve">belirtilen </w:t>
      </w:r>
      <w:r w:rsidR="00627F21" w:rsidRPr="001429BB">
        <w:rPr>
          <w:rFonts w:ascii="Times New Roman" w:hAnsi="Times New Roman" w:cs="Times New Roman"/>
          <w:sz w:val="24"/>
          <w:szCs w:val="24"/>
        </w:rPr>
        <w:t xml:space="preserve">boş </w:t>
      </w:r>
      <w:r w:rsidR="00CA23BD" w:rsidRPr="001429BB">
        <w:rPr>
          <w:rFonts w:ascii="Times New Roman" w:hAnsi="Times New Roman" w:cs="Times New Roman"/>
          <w:sz w:val="24"/>
          <w:szCs w:val="24"/>
        </w:rPr>
        <w:t>kadrolar</w:t>
      </w:r>
      <w:r w:rsidR="00627F21" w:rsidRPr="001429BB">
        <w:rPr>
          <w:rFonts w:ascii="Times New Roman" w:hAnsi="Times New Roman" w:cs="Times New Roman"/>
          <w:sz w:val="24"/>
          <w:szCs w:val="24"/>
        </w:rPr>
        <w:t xml:space="preserve">a </w:t>
      </w:r>
      <w:r w:rsidR="007A0EF9" w:rsidRPr="001429BB">
        <w:rPr>
          <w:rFonts w:ascii="Times New Roman" w:hAnsi="Times New Roman" w:cs="Times New Roman"/>
          <w:sz w:val="24"/>
          <w:szCs w:val="24"/>
        </w:rPr>
        <w:t>açıktan atama yoluyla zabıta m</w:t>
      </w:r>
      <w:r w:rsidR="00E515E7" w:rsidRPr="001429BB">
        <w:rPr>
          <w:rFonts w:ascii="Times New Roman" w:hAnsi="Times New Roman" w:cs="Times New Roman"/>
          <w:sz w:val="24"/>
          <w:szCs w:val="24"/>
        </w:rPr>
        <w:t xml:space="preserve">emuru </w:t>
      </w:r>
      <w:r w:rsidR="00627F21" w:rsidRPr="001429BB">
        <w:rPr>
          <w:rFonts w:ascii="Times New Roman" w:hAnsi="Times New Roman" w:cs="Times New Roman"/>
          <w:sz w:val="24"/>
          <w:szCs w:val="24"/>
        </w:rPr>
        <w:t>alımı yapılacaktır.</w:t>
      </w:r>
      <w:r w:rsidR="00DB2092" w:rsidRPr="001429BB">
        <w:rPr>
          <w:rFonts w:ascii="Times New Roman" w:hAnsi="Times New Roman" w:cs="Times New Roman"/>
          <w:sz w:val="24"/>
          <w:szCs w:val="24"/>
        </w:rPr>
        <w:t xml:space="preserve"> </w:t>
      </w:r>
    </w:p>
    <w:p w14:paraId="76527FAE" w14:textId="77777777" w:rsidR="00D07112" w:rsidRPr="001429BB" w:rsidRDefault="00D07112" w:rsidP="00D07112">
      <w:pPr>
        <w:spacing w:after="0" w:line="240" w:lineRule="auto"/>
        <w:ind w:firstLine="709"/>
        <w:jc w:val="both"/>
        <w:rPr>
          <w:rFonts w:ascii="Times New Roman" w:hAnsi="Times New Roman" w:cs="Times New Roman"/>
          <w:sz w:val="24"/>
          <w:szCs w:val="24"/>
        </w:rPr>
      </w:pPr>
    </w:p>
    <w:tbl>
      <w:tblPr>
        <w:tblW w:w="10783" w:type="dxa"/>
        <w:jc w:val="center"/>
        <w:tblLayout w:type="fixed"/>
        <w:tblCellMar>
          <w:left w:w="0" w:type="dxa"/>
          <w:right w:w="0" w:type="dxa"/>
        </w:tblCellMar>
        <w:tblLook w:val="0000" w:firstRow="0" w:lastRow="0" w:firstColumn="0" w:lastColumn="0" w:noHBand="0" w:noVBand="0"/>
      </w:tblPr>
      <w:tblGrid>
        <w:gridCol w:w="709"/>
        <w:gridCol w:w="982"/>
        <w:gridCol w:w="709"/>
        <w:gridCol w:w="992"/>
        <w:gridCol w:w="851"/>
        <w:gridCol w:w="3827"/>
        <w:gridCol w:w="992"/>
        <w:gridCol w:w="851"/>
        <w:gridCol w:w="870"/>
      </w:tblGrid>
      <w:tr w:rsidR="00686B43" w:rsidRPr="009E6690" w14:paraId="661E08C8" w14:textId="77777777" w:rsidTr="0020215B">
        <w:trPr>
          <w:trHeight w:val="157"/>
          <w:jc w:val="center"/>
        </w:trPr>
        <w:tc>
          <w:tcPr>
            <w:tcW w:w="709" w:type="dxa"/>
            <w:vMerge w:val="restart"/>
            <w:tcBorders>
              <w:top w:val="single" w:sz="8" w:space="0" w:color="auto"/>
              <w:left w:val="single" w:sz="8" w:space="0" w:color="auto"/>
              <w:right w:val="single" w:sz="8" w:space="0" w:color="auto"/>
            </w:tcBorders>
            <w:shd w:val="clear" w:color="auto" w:fill="auto"/>
            <w:vAlign w:val="center"/>
          </w:tcPr>
          <w:p w14:paraId="73069E4D" w14:textId="560F5898" w:rsidR="00A2603A" w:rsidRPr="009E6690" w:rsidRDefault="0020215B" w:rsidP="0020215B">
            <w:pPr>
              <w:spacing w:after="0" w:line="0" w:lineRule="atLeast"/>
              <w:rPr>
                <w:rFonts w:ascii="Times New Roman" w:eastAsia="Arial Narrow" w:hAnsi="Times New Roman" w:cs="Times New Roman"/>
                <w:b/>
                <w:color w:val="212529"/>
                <w:sz w:val="24"/>
                <w:szCs w:val="24"/>
                <w:lang w:eastAsia="tr-TR"/>
              </w:rPr>
            </w:pPr>
            <w:r>
              <w:rPr>
                <w:rFonts w:ascii="Times New Roman" w:eastAsia="Arial Narrow" w:hAnsi="Times New Roman" w:cs="Times New Roman"/>
                <w:b/>
                <w:color w:val="212529"/>
                <w:sz w:val="24"/>
                <w:szCs w:val="24"/>
                <w:lang w:eastAsia="tr-TR"/>
              </w:rPr>
              <w:t xml:space="preserve">  </w:t>
            </w:r>
            <w:r w:rsidR="00686B43" w:rsidRPr="009E6690">
              <w:rPr>
                <w:rFonts w:ascii="Times New Roman" w:eastAsia="Arial Narrow" w:hAnsi="Times New Roman" w:cs="Times New Roman"/>
                <w:b/>
                <w:color w:val="212529"/>
                <w:sz w:val="24"/>
                <w:szCs w:val="24"/>
                <w:lang w:eastAsia="tr-TR"/>
              </w:rPr>
              <w:t>S</w:t>
            </w:r>
            <w:r w:rsidR="00A2603A" w:rsidRPr="009E6690">
              <w:rPr>
                <w:rFonts w:ascii="Times New Roman" w:eastAsia="Arial Narrow" w:hAnsi="Times New Roman" w:cs="Times New Roman"/>
                <w:b/>
                <w:color w:val="212529"/>
                <w:sz w:val="24"/>
                <w:szCs w:val="24"/>
                <w:lang w:eastAsia="tr-TR"/>
              </w:rPr>
              <w:t>ıra</w:t>
            </w:r>
          </w:p>
          <w:p w14:paraId="5FF3D593" w14:textId="77777777" w:rsidR="00686B43" w:rsidRPr="009E6690" w:rsidRDefault="00686B43" w:rsidP="0020215B">
            <w:pPr>
              <w:spacing w:after="0" w:line="0" w:lineRule="atLeast"/>
              <w:jc w:val="center"/>
              <w:rPr>
                <w:rFonts w:ascii="Times New Roman" w:eastAsia="Arial Narrow" w:hAnsi="Times New Roman" w:cs="Times New Roman"/>
                <w:b/>
                <w:color w:val="212529"/>
                <w:sz w:val="24"/>
                <w:szCs w:val="24"/>
                <w:lang w:eastAsia="tr-TR"/>
              </w:rPr>
            </w:pPr>
            <w:r w:rsidRPr="009E6690">
              <w:rPr>
                <w:rFonts w:ascii="Times New Roman" w:eastAsia="Arial Narrow" w:hAnsi="Times New Roman" w:cs="Times New Roman"/>
                <w:b/>
                <w:color w:val="212529"/>
                <w:sz w:val="24"/>
                <w:szCs w:val="24"/>
                <w:lang w:eastAsia="tr-TR"/>
              </w:rPr>
              <w:t>No</w:t>
            </w:r>
          </w:p>
        </w:tc>
        <w:tc>
          <w:tcPr>
            <w:tcW w:w="982" w:type="dxa"/>
            <w:vMerge w:val="restart"/>
            <w:tcBorders>
              <w:top w:val="single" w:sz="8" w:space="0" w:color="auto"/>
              <w:right w:val="single" w:sz="8" w:space="0" w:color="auto"/>
            </w:tcBorders>
            <w:shd w:val="clear" w:color="auto" w:fill="auto"/>
            <w:vAlign w:val="center"/>
          </w:tcPr>
          <w:p w14:paraId="28554DEF" w14:textId="35B9A31B" w:rsidR="00686B43" w:rsidRPr="009E6690" w:rsidRDefault="0020215B" w:rsidP="0020215B">
            <w:pPr>
              <w:spacing w:after="0" w:line="0" w:lineRule="atLeast"/>
              <w:rPr>
                <w:rFonts w:ascii="Times New Roman" w:eastAsia="Arial Narrow" w:hAnsi="Times New Roman" w:cs="Times New Roman"/>
                <w:b/>
                <w:color w:val="212529"/>
                <w:sz w:val="24"/>
                <w:szCs w:val="24"/>
                <w:lang w:eastAsia="tr-TR"/>
              </w:rPr>
            </w:pPr>
            <w:r>
              <w:rPr>
                <w:rFonts w:ascii="Times New Roman" w:eastAsia="Arial Narrow" w:hAnsi="Times New Roman" w:cs="Times New Roman"/>
                <w:b/>
                <w:color w:val="212529"/>
                <w:sz w:val="24"/>
                <w:szCs w:val="24"/>
                <w:lang w:eastAsia="tr-TR"/>
              </w:rPr>
              <w:t xml:space="preserve"> </w:t>
            </w:r>
            <w:r w:rsidR="007C1013" w:rsidRPr="009E6690">
              <w:rPr>
                <w:rFonts w:ascii="Times New Roman" w:eastAsia="Arial Narrow" w:hAnsi="Times New Roman" w:cs="Times New Roman"/>
                <w:b/>
                <w:color w:val="212529"/>
                <w:sz w:val="24"/>
                <w:szCs w:val="24"/>
                <w:lang w:eastAsia="tr-TR"/>
              </w:rPr>
              <w:t xml:space="preserve">Kadro </w:t>
            </w:r>
            <w:r>
              <w:rPr>
                <w:rFonts w:ascii="Times New Roman" w:eastAsia="Arial Narrow" w:hAnsi="Times New Roman" w:cs="Times New Roman"/>
                <w:b/>
                <w:color w:val="212529"/>
                <w:sz w:val="24"/>
                <w:szCs w:val="24"/>
                <w:lang w:eastAsia="tr-TR"/>
              </w:rPr>
              <w:t xml:space="preserve">       </w:t>
            </w:r>
            <w:r w:rsidR="007C1013" w:rsidRPr="009E6690">
              <w:rPr>
                <w:rFonts w:ascii="Times New Roman" w:eastAsia="Arial Narrow" w:hAnsi="Times New Roman" w:cs="Times New Roman"/>
                <w:b/>
                <w:color w:val="212529"/>
                <w:sz w:val="24"/>
                <w:szCs w:val="24"/>
                <w:lang w:eastAsia="tr-TR"/>
              </w:rPr>
              <w:t>Unvanı</w:t>
            </w:r>
          </w:p>
        </w:tc>
        <w:tc>
          <w:tcPr>
            <w:tcW w:w="709" w:type="dxa"/>
            <w:tcBorders>
              <w:top w:val="single" w:sz="8" w:space="0" w:color="auto"/>
              <w:right w:val="single" w:sz="8" w:space="0" w:color="auto"/>
            </w:tcBorders>
            <w:shd w:val="clear" w:color="auto" w:fill="auto"/>
            <w:vAlign w:val="center"/>
          </w:tcPr>
          <w:p w14:paraId="6B9B8205" w14:textId="77777777" w:rsidR="00686B43" w:rsidRPr="009E6690" w:rsidRDefault="00686B43" w:rsidP="0020215B">
            <w:pPr>
              <w:spacing w:after="0" w:line="0" w:lineRule="atLeast"/>
              <w:jc w:val="center"/>
              <w:rPr>
                <w:rFonts w:ascii="Times New Roman" w:eastAsia="Times New Roman" w:hAnsi="Times New Roman" w:cs="Times New Roman"/>
                <w:b/>
                <w:sz w:val="24"/>
                <w:szCs w:val="24"/>
                <w:lang w:eastAsia="tr-TR"/>
              </w:rPr>
            </w:pPr>
          </w:p>
        </w:tc>
        <w:tc>
          <w:tcPr>
            <w:tcW w:w="992" w:type="dxa"/>
            <w:tcBorders>
              <w:top w:val="single" w:sz="8" w:space="0" w:color="auto"/>
              <w:right w:val="single" w:sz="8" w:space="0" w:color="auto"/>
            </w:tcBorders>
            <w:shd w:val="clear" w:color="auto" w:fill="auto"/>
            <w:vAlign w:val="center"/>
          </w:tcPr>
          <w:p w14:paraId="47D7DC7F" w14:textId="77777777" w:rsidR="00686B43" w:rsidRPr="009E6690" w:rsidRDefault="00686B43" w:rsidP="0020215B">
            <w:pPr>
              <w:spacing w:after="0" w:line="0" w:lineRule="atLeast"/>
              <w:jc w:val="center"/>
              <w:rPr>
                <w:rFonts w:ascii="Times New Roman" w:eastAsia="Times New Roman" w:hAnsi="Times New Roman" w:cs="Times New Roman"/>
                <w:b/>
                <w:sz w:val="24"/>
                <w:szCs w:val="24"/>
                <w:lang w:eastAsia="tr-TR"/>
              </w:rPr>
            </w:pPr>
          </w:p>
        </w:tc>
        <w:tc>
          <w:tcPr>
            <w:tcW w:w="851" w:type="dxa"/>
            <w:tcBorders>
              <w:top w:val="single" w:sz="8" w:space="0" w:color="auto"/>
              <w:right w:val="single" w:sz="8" w:space="0" w:color="auto"/>
            </w:tcBorders>
            <w:shd w:val="clear" w:color="auto" w:fill="auto"/>
            <w:vAlign w:val="center"/>
          </w:tcPr>
          <w:p w14:paraId="3F32D685" w14:textId="77777777" w:rsidR="00686B43" w:rsidRPr="009E6690" w:rsidRDefault="00686B43" w:rsidP="0020215B">
            <w:pPr>
              <w:spacing w:after="0" w:line="0" w:lineRule="atLeast"/>
              <w:jc w:val="center"/>
              <w:rPr>
                <w:rFonts w:ascii="Times New Roman" w:eastAsia="Times New Roman" w:hAnsi="Times New Roman" w:cs="Times New Roman"/>
                <w:b/>
                <w:sz w:val="24"/>
                <w:szCs w:val="24"/>
                <w:lang w:eastAsia="tr-TR"/>
              </w:rPr>
            </w:pPr>
          </w:p>
        </w:tc>
        <w:tc>
          <w:tcPr>
            <w:tcW w:w="3827" w:type="dxa"/>
            <w:tcBorders>
              <w:top w:val="single" w:sz="8" w:space="0" w:color="auto"/>
              <w:right w:val="single" w:sz="8" w:space="0" w:color="auto"/>
            </w:tcBorders>
            <w:shd w:val="clear" w:color="auto" w:fill="auto"/>
            <w:vAlign w:val="center"/>
          </w:tcPr>
          <w:p w14:paraId="1C5C72C0" w14:textId="77777777" w:rsidR="00686B43" w:rsidRPr="009E6690" w:rsidRDefault="00686B43" w:rsidP="0020215B">
            <w:pPr>
              <w:spacing w:after="0" w:line="0" w:lineRule="atLeast"/>
              <w:jc w:val="center"/>
              <w:rPr>
                <w:rFonts w:ascii="Times New Roman" w:eastAsia="Times New Roman" w:hAnsi="Times New Roman" w:cs="Times New Roman"/>
                <w:b/>
                <w:sz w:val="24"/>
                <w:szCs w:val="24"/>
                <w:lang w:eastAsia="tr-TR"/>
              </w:rPr>
            </w:pPr>
          </w:p>
        </w:tc>
        <w:tc>
          <w:tcPr>
            <w:tcW w:w="992" w:type="dxa"/>
            <w:tcBorders>
              <w:top w:val="single" w:sz="8" w:space="0" w:color="auto"/>
              <w:right w:val="single" w:sz="8" w:space="0" w:color="auto"/>
            </w:tcBorders>
            <w:shd w:val="clear" w:color="auto" w:fill="auto"/>
            <w:vAlign w:val="center"/>
          </w:tcPr>
          <w:p w14:paraId="21AAFFB3" w14:textId="77777777" w:rsidR="00686B43" w:rsidRPr="009E6690" w:rsidRDefault="00686B43" w:rsidP="0020215B">
            <w:pPr>
              <w:spacing w:after="0" w:line="0" w:lineRule="atLeast"/>
              <w:jc w:val="center"/>
              <w:rPr>
                <w:rFonts w:ascii="Times New Roman" w:eastAsia="Times New Roman" w:hAnsi="Times New Roman" w:cs="Times New Roman"/>
                <w:b/>
                <w:sz w:val="24"/>
                <w:szCs w:val="24"/>
                <w:lang w:eastAsia="tr-TR"/>
              </w:rPr>
            </w:pPr>
          </w:p>
        </w:tc>
        <w:tc>
          <w:tcPr>
            <w:tcW w:w="851" w:type="dxa"/>
            <w:tcBorders>
              <w:top w:val="single" w:sz="8" w:space="0" w:color="auto"/>
              <w:right w:val="single" w:sz="8" w:space="0" w:color="auto"/>
            </w:tcBorders>
            <w:shd w:val="clear" w:color="auto" w:fill="auto"/>
            <w:vAlign w:val="center"/>
          </w:tcPr>
          <w:p w14:paraId="38204899" w14:textId="0023D3F2" w:rsidR="00686B43" w:rsidRPr="009E6690" w:rsidRDefault="00686B43" w:rsidP="0020215B">
            <w:pPr>
              <w:spacing w:after="0" w:line="0" w:lineRule="atLeast"/>
              <w:rPr>
                <w:rFonts w:ascii="Times New Roman" w:eastAsia="Arial Narrow" w:hAnsi="Times New Roman" w:cs="Times New Roman"/>
                <w:b/>
                <w:color w:val="212529"/>
                <w:sz w:val="24"/>
                <w:szCs w:val="24"/>
                <w:lang w:eastAsia="tr-TR"/>
              </w:rPr>
            </w:pPr>
          </w:p>
        </w:tc>
        <w:tc>
          <w:tcPr>
            <w:tcW w:w="870" w:type="dxa"/>
            <w:tcBorders>
              <w:top w:val="single" w:sz="8" w:space="0" w:color="auto"/>
              <w:right w:val="single" w:sz="8" w:space="0" w:color="auto"/>
            </w:tcBorders>
            <w:shd w:val="clear" w:color="auto" w:fill="auto"/>
            <w:vAlign w:val="center"/>
          </w:tcPr>
          <w:p w14:paraId="498DF5DD" w14:textId="3244420A" w:rsidR="00686B43" w:rsidRPr="009E6690" w:rsidRDefault="00686B43" w:rsidP="0020215B">
            <w:pPr>
              <w:spacing w:after="0" w:line="0" w:lineRule="atLeast"/>
              <w:jc w:val="center"/>
              <w:rPr>
                <w:rFonts w:ascii="Times New Roman" w:eastAsia="Arial Narrow" w:hAnsi="Times New Roman" w:cs="Times New Roman"/>
                <w:b/>
                <w:color w:val="212529"/>
                <w:sz w:val="24"/>
                <w:szCs w:val="24"/>
                <w:lang w:eastAsia="tr-TR"/>
              </w:rPr>
            </w:pPr>
          </w:p>
        </w:tc>
      </w:tr>
      <w:tr w:rsidR="00686B43" w:rsidRPr="009E6690" w14:paraId="04F1E365" w14:textId="77777777" w:rsidTr="0020215B">
        <w:trPr>
          <w:trHeight w:val="276"/>
          <w:jc w:val="center"/>
        </w:trPr>
        <w:tc>
          <w:tcPr>
            <w:tcW w:w="709" w:type="dxa"/>
            <w:vMerge/>
            <w:tcBorders>
              <w:left w:val="single" w:sz="8" w:space="0" w:color="auto"/>
              <w:right w:val="single" w:sz="8" w:space="0" w:color="auto"/>
            </w:tcBorders>
            <w:shd w:val="clear" w:color="auto" w:fill="auto"/>
            <w:vAlign w:val="center"/>
          </w:tcPr>
          <w:p w14:paraId="2943D745" w14:textId="77777777" w:rsidR="00686B43" w:rsidRPr="009E6690" w:rsidRDefault="00686B43" w:rsidP="0020215B">
            <w:pPr>
              <w:spacing w:after="0" w:line="0" w:lineRule="atLeast"/>
              <w:jc w:val="center"/>
              <w:rPr>
                <w:rFonts w:ascii="Times New Roman" w:eastAsia="Times New Roman" w:hAnsi="Times New Roman" w:cs="Times New Roman"/>
                <w:b/>
                <w:sz w:val="24"/>
                <w:szCs w:val="24"/>
                <w:lang w:eastAsia="tr-TR"/>
              </w:rPr>
            </w:pPr>
          </w:p>
        </w:tc>
        <w:tc>
          <w:tcPr>
            <w:tcW w:w="982" w:type="dxa"/>
            <w:vMerge/>
            <w:tcBorders>
              <w:right w:val="single" w:sz="8" w:space="0" w:color="auto"/>
            </w:tcBorders>
            <w:shd w:val="clear" w:color="auto" w:fill="auto"/>
            <w:vAlign w:val="center"/>
          </w:tcPr>
          <w:p w14:paraId="2AA63A26" w14:textId="77777777" w:rsidR="00686B43" w:rsidRPr="009E6690" w:rsidRDefault="00686B43" w:rsidP="0020215B">
            <w:pPr>
              <w:spacing w:after="0" w:line="0" w:lineRule="atLeast"/>
              <w:jc w:val="center"/>
              <w:rPr>
                <w:rFonts w:ascii="Times New Roman" w:eastAsia="Times New Roman" w:hAnsi="Times New Roman" w:cs="Times New Roman"/>
                <w:b/>
                <w:sz w:val="24"/>
                <w:szCs w:val="24"/>
                <w:lang w:eastAsia="tr-TR"/>
              </w:rPr>
            </w:pPr>
          </w:p>
        </w:tc>
        <w:tc>
          <w:tcPr>
            <w:tcW w:w="709" w:type="dxa"/>
            <w:tcBorders>
              <w:right w:val="single" w:sz="8" w:space="0" w:color="auto"/>
            </w:tcBorders>
            <w:shd w:val="clear" w:color="auto" w:fill="auto"/>
            <w:vAlign w:val="center"/>
          </w:tcPr>
          <w:p w14:paraId="4611939A" w14:textId="77777777" w:rsidR="00686B43" w:rsidRPr="009E6690" w:rsidRDefault="00686B43" w:rsidP="0020215B">
            <w:pPr>
              <w:spacing w:after="0" w:line="0" w:lineRule="atLeast"/>
              <w:jc w:val="center"/>
              <w:rPr>
                <w:rFonts w:ascii="Times New Roman" w:eastAsia="Arial Narrow" w:hAnsi="Times New Roman" w:cs="Times New Roman"/>
                <w:b/>
                <w:color w:val="212529"/>
                <w:w w:val="96"/>
                <w:sz w:val="24"/>
                <w:szCs w:val="24"/>
                <w:lang w:eastAsia="tr-TR"/>
              </w:rPr>
            </w:pPr>
            <w:r w:rsidRPr="009E6690">
              <w:rPr>
                <w:rFonts w:ascii="Times New Roman" w:eastAsia="Arial Narrow" w:hAnsi="Times New Roman" w:cs="Times New Roman"/>
                <w:b/>
                <w:color w:val="212529"/>
                <w:w w:val="96"/>
                <w:sz w:val="24"/>
                <w:szCs w:val="24"/>
                <w:lang w:eastAsia="tr-TR"/>
              </w:rPr>
              <w:t>Sınıfı</w:t>
            </w:r>
          </w:p>
        </w:tc>
        <w:tc>
          <w:tcPr>
            <w:tcW w:w="992" w:type="dxa"/>
            <w:tcBorders>
              <w:right w:val="single" w:sz="8" w:space="0" w:color="auto"/>
            </w:tcBorders>
            <w:shd w:val="clear" w:color="auto" w:fill="auto"/>
            <w:vAlign w:val="center"/>
          </w:tcPr>
          <w:p w14:paraId="2B5865F2" w14:textId="77777777" w:rsidR="00686B43" w:rsidRPr="009E6690" w:rsidRDefault="00686B43" w:rsidP="0020215B">
            <w:pPr>
              <w:spacing w:after="0" w:line="0" w:lineRule="atLeast"/>
              <w:jc w:val="center"/>
              <w:rPr>
                <w:rFonts w:ascii="Times New Roman" w:eastAsia="Arial Narrow" w:hAnsi="Times New Roman" w:cs="Times New Roman"/>
                <w:b/>
                <w:color w:val="212529"/>
                <w:w w:val="97"/>
                <w:sz w:val="24"/>
                <w:szCs w:val="24"/>
                <w:lang w:eastAsia="tr-TR"/>
              </w:rPr>
            </w:pPr>
            <w:r w:rsidRPr="009E6690">
              <w:rPr>
                <w:rFonts w:ascii="Times New Roman" w:eastAsia="Arial Narrow" w:hAnsi="Times New Roman" w:cs="Times New Roman"/>
                <w:b/>
                <w:color w:val="212529"/>
                <w:w w:val="97"/>
                <w:sz w:val="24"/>
                <w:szCs w:val="24"/>
                <w:lang w:eastAsia="tr-TR"/>
              </w:rPr>
              <w:t>Derecesi</w:t>
            </w:r>
          </w:p>
        </w:tc>
        <w:tc>
          <w:tcPr>
            <w:tcW w:w="851" w:type="dxa"/>
            <w:tcBorders>
              <w:right w:val="single" w:sz="8" w:space="0" w:color="auto"/>
            </w:tcBorders>
            <w:shd w:val="clear" w:color="auto" w:fill="auto"/>
            <w:vAlign w:val="center"/>
          </w:tcPr>
          <w:p w14:paraId="794BB713" w14:textId="77777777" w:rsidR="00686B43" w:rsidRPr="009E6690" w:rsidRDefault="00686B43" w:rsidP="0020215B">
            <w:pPr>
              <w:spacing w:after="0" w:line="0" w:lineRule="atLeast"/>
              <w:jc w:val="center"/>
              <w:rPr>
                <w:rFonts w:ascii="Times New Roman" w:eastAsia="Arial Narrow" w:hAnsi="Times New Roman" w:cs="Times New Roman"/>
                <w:b/>
                <w:color w:val="212529"/>
                <w:sz w:val="24"/>
                <w:szCs w:val="24"/>
                <w:lang w:eastAsia="tr-TR"/>
              </w:rPr>
            </w:pPr>
            <w:r w:rsidRPr="009E6690">
              <w:rPr>
                <w:rFonts w:ascii="Times New Roman" w:eastAsia="Arial Narrow" w:hAnsi="Times New Roman" w:cs="Times New Roman"/>
                <w:b/>
                <w:color w:val="212529"/>
                <w:sz w:val="24"/>
                <w:szCs w:val="24"/>
                <w:lang w:eastAsia="tr-TR"/>
              </w:rPr>
              <w:t>Kadro Adedi</w:t>
            </w:r>
          </w:p>
        </w:tc>
        <w:tc>
          <w:tcPr>
            <w:tcW w:w="3827" w:type="dxa"/>
            <w:tcBorders>
              <w:right w:val="single" w:sz="8" w:space="0" w:color="auto"/>
            </w:tcBorders>
            <w:shd w:val="clear" w:color="auto" w:fill="auto"/>
            <w:vAlign w:val="center"/>
          </w:tcPr>
          <w:p w14:paraId="68BB3CA6" w14:textId="77777777" w:rsidR="00686B43" w:rsidRPr="009E6690" w:rsidRDefault="00686B43" w:rsidP="0020215B">
            <w:pPr>
              <w:spacing w:after="0" w:line="0" w:lineRule="atLeast"/>
              <w:ind w:left="540"/>
              <w:jc w:val="center"/>
              <w:rPr>
                <w:rFonts w:ascii="Times New Roman" w:eastAsia="Arial Narrow" w:hAnsi="Times New Roman" w:cs="Times New Roman"/>
                <w:b/>
                <w:color w:val="212529"/>
                <w:sz w:val="24"/>
                <w:szCs w:val="24"/>
                <w:lang w:eastAsia="tr-TR"/>
              </w:rPr>
            </w:pPr>
            <w:r w:rsidRPr="009E6690">
              <w:rPr>
                <w:rFonts w:ascii="Times New Roman" w:eastAsia="Arial Narrow" w:hAnsi="Times New Roman" w:cs="Times New Roman"/>
                <w:b/>
                <w:color w:val="212529"/>
                <w:sz w:val="24"/>
                <w:szCs w:val="24"/>
                <w:lang w:eastAsia="tr-TR"/>
              </w:rPr>
              <w:t>Niteliği</w:t>
            </w:r>
          </w:p>
        </w:tc>
        <w:tc>
          <w:tcPr>
            <w:tcW w:w="992" w:type="dxa"/>
            <w:tcBorders>
              <w:right w:val="single" w:sz="8" w:space="0" w:color="auto"/>
            </w:tcBorders>
            <w:shd w:val="clear" w:color="auto" w:fill="auto"/>
            <w:vAlign w:val="center"/>
          </w:tcPr>
          <w:p w14:paraId="7212AA1B" w14:textId="77777777" w:rsidR="00686B43" w:rsidRPr="009E6690" w:rsidRDefault="00686B43" w:rsidP="0020215B">
            <w:pPr>
              <w:spacing w:after="0" w:line="0" w:lineRule="atLeast"/>
              <w:jc w:val="center"/>
              <w:rPr>
                <w:rFonts w:ascii="Times New Roman" w:eastAsia="Arial Narrow" w:hAnsi="Times New Roman" w:cs="Times New Roman"/>
                <w:b/>
                <w:color w:val="212529"/>
                <w:sz w:val="24"/>
                <w:szCs w:val="24"/>
                <w:lang w:eastAsia="tr-TR"/>
              </w:rPr>
            </w:pPr>
            <w:r w:rsidRPr="009E6690">
              <w:rPr>
                <w:rFonts w:ascii="Times New Roman" w:eastAsia="Arial Narrow" w:hAnsi="Times New Roman" w:cs="Times New Roman"/>
                <w:b/>
                <w:color w:val="212529"/>
                <w:sz w:val="24"/>
                <w:szCs w:val="24"/>
                <w:lang w:eastAsia="tr-TR"/>
              </w:rPr>
              <w:t>Cinsiyeti</w:t>
            </w:r>
          </w:p>
        </w:tc>
        <w:tc>
          <w:tcPr>
            <w:tcW w:w="851" w:type="dxa"/>
            <w:tcBorders>
              <w:right w:val="single" w:sz="8" w:space="0" w:color="auto"/>
            </w:tcBorders>
            <w:shd w:val="clear" w:color="auto" w:fill="auto"/>
            <w:vAlign w:val="center"/>
          </w:tcPr>
          <w:p w14:paraId="5114CD09" w14:textId="0361B90E" w:rsidR="00686B43" w:rsidRPr="009E6690" w:rsidRDefault="0020215B" w:rsidP="0020215B">
            <w:pPr>
              <w:spacing w:after="0" w:line="0" w:lineRule="atLeast"/>
              <w:jc w:val="center"/>
              <w:rPr>
                <w:rFonts w:ascii="Times New Roman" w:eastAsia="Arial Narrow" w:hAnsi="Times New Roman" w:cs="Times New Roman"/>
                <w:b/>
                <w:color w:val="212529"/>
                <w:sz w:val="24"/>
                <w:szCs w:val="24"/>
                <w:lang w:eastAsia="tr-TR"/>
              </w:rPr>
            </w:pPr>
            <w:r w:rsidRPr="009E6690">
              <w:rPr>
                <w:rFonts w:ascii="Times New Roman" w:eastAsia="Arial Narrow" w:hAnsi="Times New Roman" w:cs="Times New Roman"/>
                <w:b/>
                <w:color w:val="212529"/>
                <w:sz w:val="24"/>
                <w:szCs w:val="24"/>
                <w:lang w:eastAsia="tr-TR"/>
              </w:rPr>
              <w:t>KPSS Puan Türü</w:t>
            </w:r>
          </w:p>
        </w:tc>
        <w:tc>
          <w:tcPr>
            <w:tcW w:w="870" w:type="dxa"/>
            <w:tcBorders>
              <w:right w:val="single" w:sz="8" w:space="0" w:color="auto"/>
            </w:tcBorders>
            <w:shd w:val="clear" w:color="auto" w:fill="auto"/>
            <w:vAlign w:val="center"/>
          </w:tcPr>
          <w:p w14:paraId="260ABC98" w14:textId="7FA64C46" w:rsidR="00686B43" w:rsidRPr="009E6690" w:rsidRDefault="0020215B" w:rsidP="0020215B">
            <w:pPr>
              <w:spacing w:after="0" w:line="0" w:lineRule="atLeast"/>
              <w:jc w:val="center"/>
              <w:rPr>
                <w:rFonts w:ascii="Times New Roman" w:eastAsia="Arial Narrow" w:hAnsi="Times New Roman" w:cs="Times New Roman"/>
                <w:b/>
                <w:color w:val="212529"/>
                <w:sz w:val="24"/>
                <w:szCs w:val="24"/>
                <w:lang w:eastAsia="tr-TR"/>
              </w:rPr>
            </w:pPr>
            <w:r w:rsidRPr="009E6690">
              <w:rPr>
                <w:rFonts w:ascii="Times New Roman" w:eastAsia="Arial Narrow" w:hAnsi="Times New Roman" w:cs="Times New Roman"/>
                <w:b/>
                <w:color w:val="212529"/>
                <w:sz w:val="24"/>
                <w:szCs w:val="24"/>
                <w:lang w:eastAsia="tr-TR"/>
              </w:rPr>
              <w:t>KPSS Taban Puanı</w:t>
            </w:r>
          </w:p>
        </w:tc>
      </w:tr>
      <w:tr w:rsidR="00686B43" w:rsidRPr="009E6690" w14:paraId="3BFFA95A" w14:textId="77777777" w:rsidTr="0020215B">
        <w:trPr>
          <w:trHeight w:val="70"/>
          <w:jc w:val="center"/>
        </w:trPr>
        <w:tc>
          <w:tcPr>
            <w:tcW w:w="709" w:type="dxa"/>
            <w:vMerge/>
            <w:tcBorders>
              <w:left w:val="single" w:sz="8" w:space="0" w:color="auto"/>
              <w:right w:val="single" w:sz="8" w:space="0" w:color="auto"/>
            </w:tcBorders>
            <w:shd w:val="clear" w:color="auto" w:fill="auto"/>
            <w:vAlign w:val="center"/>
          </w:tcPr>
          <w:p w14:paraId="4EAD5ACE" w14:textId="77777777" w:rsidR="00686B43" w:rsidRPr="009E6690" w:rsidRDefault="00686B43" w:rsidP="00686B43">
            <w:pPr>
              <w:spacing w:after="0" w:line="0" w:lineRule="atLeast"/>
              <w:jc w:val="center"/>
              <w:rPr>
                <w:rFonts w:ascii="Times New Roman" w:eastAsia="Times New Roman" w:hAnsi="Times New Roman" w:cs="Times New Roman"/>
                <w:b/>
                <w:sz w:val="24"/>
                <w:szCs w:val="24"/>
                <w:lang w:eastAsia="tr-TR"/>
              </w:rPr>
            </w:pPr>
          </w:p>
        </w:tc>
        <w:tc>
          <w:tcPr>
            <w:tcW w:w="982" w:type="dxa"/>
            <w:vMerge/>
            <w:tcBorders>
              <w:right w:val="single" w:sz="8" w:space="0" w:color="auto"/>
            </w:tcBorders>
            <w:shd w:val="clear" w:color="auto" w:fill="auto"/>
            <w:vAlign w:val="center"/>
          </w:tcPr>
          <w:p w14:paraId="6B8164C1" w14:textId="77777777" w:rsidR="00686B43" w:rsidRPr="009E6690" w:rsidRDefault="00686B43" w:rsidP="00686B43">
            <w:pPr>
              <w:spacing w:after="0" w:line="0" w:lineRule="atLeast"/>
              <w:jc w:val="center"/>
              <w:rPr>
                <w:rFonts w:ascii="Times New Roman" w:eastAsia="Times New Roman" w:hAnsi="Times New Roman" w:cs="Times New Roman"/>
                <w:b/>
                <w:sz w:val="24"/>
                <w:szCs w:val="24"/>
                <w:lang w:eastAsia="tr-TR"/>
              </w:rPr>
            </w:pPr>
          </w:p>
        </w:tc>
        <w:tc>
          <w:tcPr>
            <w:tcW w:w="709" w:type="dxa"/>
            <w:tcBorders>
              <w:right w:val="single" w:sz="8" w:space="0" w:color="auto"/>
            </w:tcBorders>
            <w:shd w:val="clear" w:color="auto" w:fill="auto"/>
            <w:vAlign w:val="center"/>
          </w:tcPr>
          <w:p w14:paraId="5E032ABC" w14:textId="77777777" w:rsidR="00686B43" w:rsidRPr="009E6690" w:rsidRDefault="00686B43" w:rsidP="00686B43">
            <w:pPr>
              <w:spacing w:after="0" w:line="0" w:lineRule="atLeast"/>
              <w:jc w:val="center"/>
              <w:rPr>
                <w:rFonts w:ascii="Times New Roman" w:eastAsia="Times New Roman" w:hAnsi="Times New Roman" w:cs="Times New Roman"/>
                <w:b/>
                <w:sz w:val="24"/>
                <w:szCs w:val="24"/>
                <w:lang w:eastAsia="tr-TR"/>
              </w:rPr>
            </w:pPr>
          </w:p>
        </w:tc>
        <w:tc>
          <w:tcPr>
            <w:tcW w:w="992" w:type="dxa"/>
            <w:tcBorders>
              <w:right w:val="single" w:sz="8" w:space="0" w:color="auto"/>
            </w:tcBorders>
            <w:shd w:val="clear" w:color="auto" w:fill="auto"/>
            <w:vAlign w:val="center"/>
          </w:tcPr>
          <w:p w14:paraId="3A8B5A6B" w14:textId="77777777" w:rsidR="00686B43" w:rsidRPr="009E6690" w:rsidRDefault="00686B43" w:rsidP="00686B43">
            <w:pPr>
              <w:spacing w:after="0" w:line="0" w:lineRule="atLeast"/>
              <w:jc w:val="center"/>
              <w:rPr>
                <w:rFonts w:ascii="Times New Roman" w:eastAsia="Times New Roman" w:hAnsi="Times New Roman" w:cs="Times New Roman"/>
                <w:b/>
                <w:sz w:val="24"/>
                <w:szCs w:val="24"/>
                <w:lang w:eastAsia="tr-TR"/>
              </w:rPr>
            </w:pPr>
          </w:p>
        </w:tc>
        <w:tc>
          <w:tcPr>
            <w:tcW w:w="851" w:type="dxa"/>
            <w:tcBorders>
              <w:right w:val="single" w:sz="8" w:space="0" w:color="auto"/>
            </w:tcBorders>
            <w:shd w:val="clear" w:color="auto" w:fill="auto"/>
            <w:vAlign w:val="center"/>
          </w:tcPr>
          <w:p w14:paraId="0F1898D6" w14:textId="77777777" w:rsidR="00686B43" w:rsidRPr="009E6690" w:rsidRDefault="00686B43" w:rsidP="00686B43">
            <w:pPr>
              <w:spacing w:after="0" w:line="0" w:lineRule="atLeast"/>
              <w:jc w:val="center"/>
              <w:rPr>
                <w:rFonts w:ascii="Times New Roman" w:eastAsia="Times New Roman" w:hAnsi="Times New Roman" w:cs="Times New Roman"/>
                <w:b/>
                <w:sz w:val="24"/>
                <w:szCs w:val="24"/>
                <w:lang w:eastAsia="tr-TR"/>
              </w:rPr>
            </w:pPr>
          </w:p>
        </w:tc>
        <w:tc>
          <w:tcPr>
            <w:tcW w:w="3827" w:type="dxa"/>
            <w:tcBorders>
              <w:right w:val="single" w:sz="8" w:space="0" w:color="auto"/>
            </w:tcBorders>
            <w:shd w:val="clear" w:color="auto" w:fill="auto"/>
            <w:vAlign w:val="center"/>
          </w:tcPr>
          <w:p w14:paraId="3DABF4AD" w14:textId="77777777" w:rsidR="00686B43" w:rsidRPr="009E6690" w:rsidRDefault="00686B43" w:rsidP="00686B43">
            <w:pPr>
              <w:spacing w:after="0" w:line="0" w:lineRule="atLeast"/>
              <w:jc w:val="center"/>
              <w:rPr>
                <w:rFonts w:ascii="Times New Roman" w:eastAsia="Times New Roman" w:hAnsi="Times New Roman" w:cs="Times New Roman"/>
                <w:b/>
                <w:sz w:val="24"/>
                <w:szCs w:val="24"/>
                <w:lang w:eastAsia="tr-TR"/>
              </w:rPr>
            </w:pPr>
          </w:p>
        </w:tc>
        <w:tc>
          <w:tcPr>
            <w:tcW w:w="992" w:type="dxa"/>
            <w:tcBorders>
              <w:right w:val="single" w:sz="8" w:space="0" w:color="auto"/>
            </w:tcBorders>
            <w:shd w:val="clear" w:color="auto" w:fill="auto"/>
            <w:vAlign w:val="center"/>
          </w:tcPr>
          <w:p w14:paraId="08D66DC3" w14:textId="77777777" w:rsidR="00686B43" w:rsidRPr="009E6690" w:rsidRDefault="00686B43" w:rsidP="00686B43">
            <w:pPr>
              <w:spacing w:after="0" w:line="0" w:lineRule="atLeast"/>
              <w:jc w:val="center"/>
              <w:rPr>
                <w:rFonts w:ascii="Times New Roman" w:eastAsia="Times New Roman" w:hAnsi="Times New Roman" w:cs="Times New Roman"/>
                <w:b/>
                <w:sz w:val="24"/>
                <w:szCs w:val="24"/>
                <w:lang w:eastAsia="tr-TR"/>
              </w:rPr>
            </w:pPr>
          </w:p>
        </w:tc>
        <w:tc>
          <w:tcPr>
            <w:tcW w:w="851" w:type="dxa"/>
            <w:tcBorders>
              <w:right w:val="single" w:sz="8" w:space="0" w:color="auto"/>
            </w:tcBorders>
            <w:shd w:val="clear" w:color="auto" w:fill="auto"/>
            <w:vAlign w:val="center"/>
          </w:tcPr>
          <w:p w14:paraId="253D8E4F" w14:textId="2DE6B8C7" w:rsidR="00686B43" w:rsidRPr="009E6690" w:rsidRDefault="00686B43" w:rsidP="0020215B">
            <w:pPr>
              <w:spacing w:after="0" w:line="0" w:lineRule="atLeast"/>
              <w:rPr>
                <w:rFonts w:ascii="Times New Roman" w:eastAsia="Arial Narrow" w:hAnsi="Times New Roman" w:cs="Times New Roman"/>
                <w:b/>
                <w:color w:val="212529"/>
                <w:sz w:val="24"/>
                <w:szCs w:val="24"/>
                <w:lang w:eastAsia="tr-TR"/>
              </w:rPr>
            </w:pPr>
          </w:p>
        </w:tc>
        <w:tc>
          <w:tcPr>
            <w:tcW w:w="870" w:type="dxa"/>
            <w:tcBorders>
              <w:right w:val="single" w:sz="8" w:space="0" w:color="auto"/>
            </w:tcBorders>
            <w:shd w:val="clear" w:color="auto" w:fill="auto"/>
            <w:vAlign w:val="center"/>
          </w:tcPr>
          <w:p w14:paraId="45893694" w14:textId="7E06302B" w:rsidR="00686B43" w:rsidRPr="009E6690" w:rsidRDefault="00686B43" w:rsidP="00686B43">
            <w:pPr>
              <w:spacing w:after="0" w:line="0" w:lineRule="atLeast"/>
              <w:jc w:val="center"/>
              <w:rPr>
                <w:rFonts w:ascii="Times New Roman" w:eastAsia="Arial Narrow" w:hAnsi="Times New Roman" w:cs="Times New Roman"/>
                <w:b/>
                <w:color w:val="212529"/>
                <w:sz w:val="24"/>
                <w:szCs w:val="24"/>
                <w:lang w:eastAsia="tr-TR"/>
              </w:rPr>
            </w:pPr>
          </w:p>
        </w:tc>
      </w:tr>
      <w:tr w:rsidR="00686B43" w:rsidRPr="009E6690" w14:paraId="1F13D214" w14:textId="77777777" w:rsidTr="009E6690">
        <w:trPr>
          <w:trHeight w:val="1156"/>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A10B683" w14:textId="77777777" w:rsidR="00686B43" w:rsidRPr="009E6690" w:rsidRDefault="00686B43" w:rsidP="00686B43">
            <w:pPr>
              <w:spacing w:after="0" w:line="0" w:lineRule="atLeast"/>
              <w:jc w:val="center"/>
              <w:rPr>
                <w:rFonts w:ascii="Times New Roman" w:eastAsia="Arial Narrow" w:hAnsi="Times New Roman" w:cs="Times New Roman"/>
                <w:sz w:val="24"/>
                <w:szCs w:val="24"/>
                <w:lang w:eastAsia="tr-TR"/>
              </w:rPr>
            </w:pPr>
            <w:r w:rsidRPr="009E6690">
              <w:rPr>
                <w:rFonts w:ascii="Times New Roman" w:eastAsia="Arial Narrow" w:hAnsi="Times New Roman" w:cs="Times New Roman"/>
                <w:sz w:val="24"/>
                <w:szCs w:val="24"/>
                <w:lang w:eastAsia="tr-TR"/>
              </w:rPr>
              <w:t>1</w:t>
            </w:r>
          </w:p>
        </w:tc>
        <w:tc>
          <w:tcPr>
            <w:tcW w:w="982" w:type="dxa"/>
            <w:tcBorders>
              <w:top w:val="single" w:sz="4" w:space="0" w:color="auto"/>
              <w:left w:val="single" w:sz="4" w:space="0" w:color="auto"/>
              <w:right w:val="single" w:sz="4" w:space="0" w:color="auto"/>
            </w:tcBorders>
            <w:shd w:val="clear" w:color="auto" w:fill="auto"/>
            <w:vAlign w:val="center"/>
          </w:tcPr>
          <w:p w14:paraId="4E36B11B" w14:textId="77777777" w:rsidR="00686B43" w:rsidRPr="009E6690" w:rsidRDefault="00686B43" w:rsidP="00686B43">
            <w:pPr>
              <w:spacing w:after="0" w:line="0" w:lineRule="atLeast"/>
              <w:jc w:val="center"/>
              <w:rPr>
                <w:rFonts w:ascii="Times New Roman" w:eastAsia="Times New Roman" w:hAnsi="Times New Roman" w:cs="Times New Roman"/>
                <w:sz w:val="24"/>
                <w:szCs w:val="24"/>
                <w:lang w:eastAsia="tr-TR"/>
              </w:rPr>
            </w:pPr>
            <w:r w:rsidRPr="009E6690">
              <w:rPr>
                <w:rFonts w:ascii="Times New Roman" w:eastAsia="Times New Roman" w:hAnsi="Times New Roman" w:cs="Times New Roman"/>
                <w:sz w:val="24"/>
                <w:szCs w:val="24"/>
                <w:lang w:eastAsia="tr-TR"/>
              </w:rPr>
              <w:t>Zabıta</w:t>
            </w:r>
          </w:p>
          <w:p w14:paraId="233539C5" w14:textId="77777777" w:rsidR="00686B43" w:rsidRPr="009E6690" w:rsidRDefault="00686B43" w:rsidP="00686B43">
            <w:pPr>
              <w:spacing w:after="0" w:line="0" w:lineRule="atLeast"/>
              <w:jc w:val="center"/>
              <w:rPr>
                <w:rFonts w:ascii="Times New Roman" w:eastAsia="Times New Roman" w:hAnsi="Times New Roman" w:cs="Times New Roman"/>
                <w:sz w:val="24"/>
                <w:szCs w:val="24"/>
                <w:lang w:eastAsia="tr-TR"/>
              </w:rPr>
            </w:pPr>
            <w:r w:rsidRPr="009E6690">
              <w:rPr>
                <w:rFonts w:ascii="Times New Roman" w:eastAsia="Times New Roman" w:hAnsi="Times New Roman" w:cs="Times New Roman"/>
                <w:sz w:val="24"/>
                <w:szCs w:val="24"/>
                <w:lang w:eastAsia="tr-TR"/>
              </w:rPr>
              <w:t>Memuru</w:t>
            </w:r>
          </w:p>
          <w:p w14:paraId="4BF5EFB1" w14:textId="77777777" w:rsidR="00686B43" w:rsidRPr="009E6690" w:rsidRDefault="00686B43" w:rsidP="00686B43">
            <w:pPr>
              <w:spacing w:after="0" w:line="0" w:lineRule="atLeast"/>
              <w:jc w:val="center"/>
              <w:rPr>
                <w:rFonts w:ascii="Times New Roman" w:eastAsia="Times New Roman" w:hAnsi="Times New Roman" w:cs="Times New Roman"/>
                <w:sz w:val="24"/>
                <w:szCs w:val="24"/>
                <w:lang w:eastAsia="tr-TR"/>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4F92AD3" w14:textId="77777777" w:rsidR="00686B43" w:rsidRPr="009E6690" w:rsidRDefault="00686B43" w:rsidP="00686B43">
            <w:pPr>
              <w:spacing w:after="0" w:line="0" w:lineRule="atLeast"/>
              <w:jc w:val="center"/>
              <w:rPr>
                <w:rFonts w:ascii="Times New Roman" w:eastAsia="Arial Narrow" w:hAnsi="Times New Roman" w:cs="Times New Roman"/>
                <w:w w:val="97"/>
                <w:sz w:val="24"/>
                <w:szCs w:val="24"/>
                <w:lang w:eastAsia="tr-TR"/>
              </w:rPr>
            </w:pPr>
            <w:r w:rsidRPr="009E6690">
              <w:rPr>
                <w:rFonts w:ascii="Times New Roman" w:eastAsia="Arial Narrow" w:hAnsi="Times New Roman" w:cs="Times New Roman"/>
                <w:w w:val="97"/>
                <w:sz w:val="24"/>
                <w:szCs w:val="24"/>
                <w:lang w:eastAsia="tr-TR"/>
              </w:rPr>
              <w:t>GİH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5ECAC1B" w14:textId="77777777" w:rsidR="00686B43" w:rsidRPr="009E6690" w:rsidRDefault="00F9243C" w:rsidP="00686B43">
            <w:pPr>
              <w:spacing w:after="0" w:line="0" w:lineRule="atLeast"/>
              <w:jc w:val="center"/>
              <w:rPr>
                <w:rFonts w:ascii="Times New Roman" w:eastAsia="Arial Narrow" w:hAnsi="Times New Roman" w:cs="Times New Roman"/>
                <w:sz w:val="24"/>
                <w:szCs w:val="24"/>
                <w:lang w:eastAsia="tr-TR"/>
              </w:rPr>
            </w:pPr>
            <w:r w:rsidRPr="009E6690">
              <w:rPr>
                <w:rFonts w:ascii="Times New Roman" w:eastAsia="Arial Narrow" w:hAnsi="Times New Roman" w:cs="Times New Roman"/>
                <w:sz w:val="24"/>
                <w:szCs w:val="24"/>
                <w:lang w:eastAsia="tr-TR"/>
              </w:rPr>
              <w:t>9</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3935E46" w14:textId="77777777" w:rsidR="00B403FE" w:rsidRPr="009E6690" w:rsidRDefault="00973C75" w:rsidP="00973C75">
            <w:pPr>
              <w:spacing w:after="0" w:line="0" w:lineRule="atLeast"/>
              <w:jc w:val="center"/>
              <w:rPr>
                <w:rFonts w:ascii="Times New Roman" w:eastAsia="Arial Narrow" w:hAnsi="Times New Roman" w:cs="Times New Roman"/>
                <w:w w:val="93"/>
                <w:sz w:val="24"/>
                <w:szCs w:val="24"/>
                <w:lang w:eastAsia="tr-TR"/>
              </w:rPr>
            </w:pPr>
            <w:r>
              <w:rPr>
                <w:rFonts w:ascii="Times New Roman" w:eastAsia="Arial Narrow" w:hAnsi="Times New Roman" w:cs="Times New Roman"/>
                <w:w w:val="93"/>
                <w:sz w:val="24"/>
                <w:szCs w:val="24"/>
                <w:lang w:eastAsia="tr-TR"/>
              </w:rPr>
              <w:t>9</w:t>
            </w: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779494CB" w14:textId="163181BE" w:rsidR="0057751F" w:rsidRPr="009E6690" w:rsidRDefault="0057751F" w:rsidP="0057751F">
            <w:pPr>
              <w:pStyle w:val="AralkYok"/>
              <w:rPr>
                <w:rFonts w:ascii="Times New Roman" w:hAnsi="Times New Roman" w:cs="Times New Roman"/>
                <w:sz w:val="24"/>
                <w:szCs w:val="24"/>
              </w:rPr>
            </w:pPr>
            <w:r w:rsidRPr="009E6690">
              <w:rPr>
                <w:rFonts w:ascii="Times New Roman" w:hAnsi="Times New Roman" w:cs="Times New Roman"/>
                <w:sz w:val="24"/>
                <w:szCs w:val="24"/>
              </w:rPr>
              <w:t>-Herhangi bir lisans programından mezun olmak</w:t>
            </w:r>
            <w:r w:rsidR="0014568D">
              <w:rPr>
                <w:rFonts w:ascii="Times New Roman" w:hAnsi="Times New Roman" w:cs="Times New Roman"/>
                <w:sz w:val="24"/>
                <w:szCs w:val="24"/>
              </w:rPr>
              <w:t>.</w:t>
            </w:r>
          </w:p>
          <w:p w14:paraId="1A1D2935" w14:textId="46935566" w:rsidR="00686B43" w:rsidRPr="009E6690" w:rsidRDefault="00776232" w:rsidP="0057751F">
            <w:pPr>
              <w:pStyle w:val="AralkYok"/>
              <w:rPr>
                <w:rFonts w:ascii="Times New Roman" w:eastAsia="Arial Narrow" w:hAnsi="Times New Roman" w:cs="Times New Roman"/>
                <w:sz w:val="24"/>
                <w:szCs w:val="24"/>
              </w:rPr>
            </w:pPr>
            <w:r>
              <w:rPr>
                <w:rFonts w:ascii="Times New Roman" w:eastAsia="Arial Narrow" w:hAnsi="Times New Roman" w:cs="Times New Roman"/>
                <w:sz w:val="24"/>
                <w:szCs w:val="24"/>
                <w:lang w:eastAsia="tr-TR"/>
              </w:rPr>
              <w:t>-</w:t>
            </w:r>
            <w:r w:rsidR="008C2E96" w:rsidRPr="009E6690">
              <w:rPr>
                <w:rFonts w:ascii="Times New Roman" w:eastAsia="Arial Narrow" w:hAnsi="Times New Roman" w:cs="Times New Roman"/>
                <w:sz w:val="24"/>
                <w:szCs w:val="24"/>
                <w:lang w:eastAsia="tr-TR"/>
              </w:rPr>
              <w:t>E</w:t>
            </w:r>
            <w:r w:rsidR="00686B43" w:rsidRPr="009E6690">
              <w:rPr>
                <w:rFonts w:ascii="Times New Roman" w:eastAsia="Arial Narrow" w:hAnsi="Times New Roman" w:cs="Times New Roman"/>
                <w:sz w:val="24"/>
                <w:szCs w:val="24"/>
                <w:lang w:eastAsia="tr-TR"/>
              </w:rPr>
              <w:t>n az (B) sını</w:t>
            </w:r>
            <w:r w:rsidR="00B403FE" w:rsidRPr="009E6690">
              <w:rPr>
                <w:rFonts w:ascii="Times New Roman" w:eastAsia="Arial Narrow" w:hAnsi="Times New Roman" w:cs="Times New Roman"/>
                <w:sz w:val="24"/>
                <w:szCs w:val="24"/>
                <w:lang w:eastAsia="tr-TR"/>
              </w:rPr>
              <w:t>fı sürücü belgesine sahip</w:t>
            </w:r>
            <w:r w:rsidR="00D568BE" w:rsidRPr="009E6690">
              <w:rPr>
                <w:rFonts w:ascii="Times New Roman" w:eastAsia="Arial Narrow" w:hAnsi="Times New Roman" w:cs="Times New Roman"/>
                <w:sz w:val="24"/>
                <w:szCs w:val="24"/>
                <w:lang w:eastAsia="tr-TR"/>
              </w:rPr>
              <w:t xml:space="preserve"> olmak</w:t>
            </w:r>
            <w:r w:rsidR="001429BB" w:rsidRPr="009E6690">
              <w:rPr>
                <w:rFonts w:ascii="Times New Roman" w:eastAsia="Arial Narrow" w:hAnsi="Times New Roman" w:cs="Times New Roman"/>
                <w:sz w:val="24"/>
                <w:szCs w:val="24"/>
                <w:lang w:eastAsia="tr-TR"/>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BC29AA9" w14:textId="77777777" w:rsidR="00686B43" w:rsidRPr="009E6690" w:rsidRDefault="00686B43" w:rsidP="00686B43">
            <w:pPr>
              <w:spacing w:after="0" w:line="0" w:lineRule="atLeast"/>
              <w:jc w:val="center"/>
              <w:rPr>
                <w:rFonts w:ascii="Times New Roman" w:eastAsia="Arial Narrow" w:hAnsi="Times New Roman" w:cs="Times New Roman"/>
                <w:w w:val="99"/>
                <w:sz w:val="24"/>
                <w:szCs w:val="24"/>
                <w:lang w:eastAsia="tr-TR"/>
              </w:rPr>
            </w:pPr>
            <w:r w:rsidRPr="009E6690">
              <w:rPr>
                <w:rFonts w:ascii="Times New Roman" w:eastAsia="Arial Narrow" w:hAnsi="Times New Roman" w:cs="Times New Roman"/>
                <w:sz w:val="24"/>
                <w:szCs w:val="24"/>
                <w:lang w:eastAsia="tr-TR"/>
              </w:rPr>
              <w:t>Erkek</w:t>
            </w:r>
            <w:r w:rsidR="002A3983" w:rsidRPr="009E6690">
              <w:rPr>
                <w:rFonts w:ascii="Times New Roman" w:eastAsia="Arial Narrow" w:hAnsi="Times New Roman" w:cs="Times New Roman"/>
                <w:sz w:val="24"/>
                <w:szCs w:val="24"/>
                <w:lang w:eastAsia="tr-TR"/>
              </w:rPr>
              <w:t>/ Kadın</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3B43F61" w14:textId="77777777" w:rsidR="00686B43" w:rsidRPr="009E6690" w:rsidRDefault="00913151" w:rsidP="00686B43">
            <w:pPr>
              <w:spacing w:after="0" w:line="0" w:lineRule="atLeast"/>
              <w:jc w:val="center"/>
              <w:rPr>
                <w:rFonts w:ascii="Times New Roman" w:eastAsia="Arial Narrow" w:hAnsi="Times New Roman" w:cs="Times New Roman"/>
                <w:sz w:val="24"/>
                <w:szCs w:val="24"/>
                <w:lang w:eastAsia="tr-TR"/>
              </w:rPr>
            </w:pPr>
            <w:r w:rsidRPr="009E6690">
              <w:rPr>
                <w:rFonts w:ascii="Times New Roman" w:eastAsia="Arial Narrow" w:hAnsi="Times New Roman" w:cs="Times New Roman"/>
                <w:sz w:val="24"/>
                <w:szCs w:val="24"/>
                <w:lang w:eastAsia="tr-TR"/>
              </w:rPr>
              <w:t>KPSS P3</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14:paraId="54F03AFD" w14:textId="77777777" w:rsidR="00686B43" w:rsidRPr="009E6690" w:rsidRDefault="0057751F" w:rsidP="00686B43">
            <w:pPr>
              <w:spacing w:after="0" w:line="0" w:lineRule="atLeast"/>
              <w:jc w:val="center"/>
              <w:rPr>
                <w:rFonts w:ascii="Times New Roman" w:eastAsia="Arial Narrow" w:hAnsi="Times New Roman" w:cs="Times New Roman"/>
                <w:w w:val="93"/>
                <w:sz w:val="24"/>
                <w:szCs w:val="24"/>
                <w:lang w:eastAsia="tr-TR"/>
              </w:rPr>
            </w:pPr>
            <w:r w:rsidRPr="009E6690">
              <w:rPr>
                <w:rFonts w:ascii="Times New Roman" w:eastAsia="Arial Narrow" w:hAnsi="Times New Roman" w:cs="Times New Roman"/>
                <w:w w:val="93"/>
                <w:sz w:val="24"/>
                <w:szCs w:val="24"/>
                <w:lang w:eastAsia="tr-TR"/>
              </w:rPr>
              <w:t>65</w:t>
            </w:r>
          </w:p>
        </w:tc>
      </w:tr>
      <w:tr w:rsidR="00F9243C" w:rsidRPr="009E6690" w14:paraId="7C881841" w14:textId="77777777" w:rsidTr="0057751F">
        <w:trPr>
          <w:trHeight w:val="831"/>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6F1EC2" w14:textId="77777777" w:rsidR="00F9243C" w:rsidRPr="009E6690" w:rsidRDefault="00F9243C" w:rsidP="00F9243C">
            <w:pPr>
              <w:spacing w:after="0" w:line="0" w:lineRule="atLeast"/>
              <w:jc w:val="center"/>
              <w:rPr>
                <w:rFonts w:ascii="Times New Roman" w:eastAsia="Arial Narrow" w:hAnsi="Times New Roman" w:cs="Times New Roman"/>
                <w:sz w:val="24"/>
                <w:szCs w:val="24"/>
                <w:lang w:eastAsia="tr-TR"/>
              </w:rPr>
            </w:pPr>
            <w:r w:rsidRPr="009E6690">
              <w:rPr>
                <w:rFonts w:ascii="Times New Roman" w:eastAsia="Arial Narrow" w:hAnsi="Times New Roman" w:cs="Times New Roman"/>
                <w:sz w:val="24"/>
                <w:szCs w:val="24"/>
                <w:lang w:eastAsia="tr-TR"/>
              </w:rPr>
              <w:t>2</w:t>
            </w:r>
          </w:p>
        </w:tc>
        <w:tc>
          <w:tcPr>
            <w:tcW w:w="982" w:type="dxa"/>
            <w:tcBorders>
              <w:top w:val="single" w:sz="4" w:space="0" w:color="auto"/>
              <w:left w:val="single" w:sz="4" w:space="0" w:color="auto"/>
              <w:right w:val="single" w:sz="4" w:space="0" w:color="auto"/>
            </w:tcBorders>
            <w:shd w:val="clear" w:color="auto" w:fill="auto"/>
            <w:vAlign w:val="center"/>
          </w:tcPr>
          <w:p w14:paraId="7FFBDBFA" w14:textId="77777777" w:rsidR="00F9243C" w:rsidRPr="009E6690" w:rsidRDefault="00F9243C" w:rsidP="00F9243C">
            <w:pPr>
              <w:spacing w:after="0" w:line="0" w:lineRule="atLeast"/>
              <w:jc w:val="center"/>
              <w:rPr>
                <w:rFonts w:ascii="Times New Roman" w:eastAsia="Times New Roman" w:hAnsi="Times New Roman" w:cs="Times New Roman"/>
                <w:sz w:val="24"/>
                <w:szCs w:val="24"/>
                <w:lang w:eastAsia="tr-TR"/>
              </w:rPr>
            </w:pPr>
            <w:r w:rsidRPr="009E6690">
              <w:rPr>
                <w:rFonts w:ascii="Times New Roman" w:eastAsia="Times New Roman" w:hAnsi="Times New Roman" w:cs="Times New Roman"/>
                <w:sz w:val="24"/>
                <w:szCs w:val="24"/>
                <w:lang w:eastAsia="tr-TR"/>
              </w:rPr>
              <w:t>Zabıta</w:t>
            </w:r>
          </w:p>
          <w:p w14:paraId="7C330E69" w14:textId="77777777" w:rsidR="00F9243C" w:rsidRPr="009E6690" w:rsidRDefault="00F9243C" w:rsidP="00F9243C">
            <w:pPr>
              <w:spacing w:after="0" w:line="0" w:lineRule="atLeast"/>
              <w:jc w:val="center"/>
              <w:rPr>
                <w:rFonts w:ascii="Times New Roman" w:eastAsia="Times New Roman" w:hAnsi="Times New Roman" w:cs="Times New Roman"/>
                <w:sz w:val="24"/>
                <w:szCs w:val="24"/>
                <w:lang w:eastAsia="tr-TR"/>
              </w:rPr>
            </w:pPr>
            <w:r w:rsidRPr="009E6690">
              <w:rPr>
                <w:rFonts w:ascii="Times New Roman" w:eastAsia="Times New Roman" w:hAnsi="Times New Roman" w:cs="Times New Roman"/>
                <w:sz w:val="24"/>
                <w:szCs w:val="24"/>
                <w:lang w:eastAsia="tr-TR"/>
              </w:rPr>
              <w:t>Memuru</w:t>
            </w:r>
          </w:p>
          <w:p w14:paraId="4DBCD771" w14:textId="77777777" w:rsidR="00F9243C" w:rsidRPr="009E6690" w:rsidRDefault="00F9243C" w:rsidP="00F9243C">
            <w:pPr>
              <w:spacing w:after="0" w:line="0" w:lineRule="atLeast"/>
              <w:jc w:val="center"/>
              <w:rPr>
                <w:rFonts w:ascii="Times New Roman" w:eastAsia="Times New Roman" w:hAnsi="Times New Roman" w:cs="Times New Roman"/>
                <w:sz w:val="24"/>
                <w:szCs w:val="24"/>
                <w:lang w:eastAsia="tr-TR"/>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A1E948" w14:textId="77777777" w:rsidR="00F9243C" w:rsidRPr="009E6690" w:rsidRDefault="00F9243C" w:rsidP="00F9243C">
            <w:pPr>
              <w:spacing w:after="0" w:line="0" w:lineRule="atLeast"/>
              <w:jc w:val="center"/>
              <w:rPr>
                <w:rFonts w:ascii="Times New Roman" w:eastAsia="Arial Narrow" w:hAnsi="Times New Roman" w:cs="Times New Roman"/>
                <w:w w:val="97"/>
                <w:sz w:val="24"/>
                <w:szCs w:val="24"/>
                <w:lang w:eastAsia="tr-TR"/>
              </w:rPr>
            </w:pPr>
            <w:r w:rsidRPr="009E6690">
              <w:rPr>
                <w:rFonts w:ascii="Times New Roman" w:eastAsia="Arial Narrow" w:hAnsi="Times New Roman" w:cs="Times New Roman"/>
                <w:w w:val="97"/>
                <w:sz w:val="24"/>
                <w:szCs w:val="24"/>
                <w:lang w:eastAsia="tr-TR"/>
              </w:rPr>
              <w:t>GİH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E7F6A30" w14:textId="77777777" w:rsidR="00F9243C" w:rsidRPr="009E6690" w:rsidRDefault="00F9243C" w:rsidP="00F9243C">
            <w:pPr>
              <w:spacing w:after="0" w:line="0" w:lineRule="atLeast"/>
              <w:jc w:val="center"/>
              <w:rPr>
                <w:rFonts w:ascii="Times New Roman" w:eastAsia="Arial Narrow" w:hAnsi="Times New Roman" w:cs="Times New Roman"/>
                <w:sz w:val="24"/>
                <w:szCs w:val="24"/>
                <w:lang w:eastAsia="tr-TR"/>
              </w:rPr>
            </w:pPr>
            <w:r w:rsidRPr="009E6690">
              <w:rPr>
                <w:rFonts w:ascii="Times New Roman" w:eastAsia="Arial Narrow" w:hAnsi="Times New Roman" w:cs="Times New Roman"/>
                <w:sz w:val="24"/>
                <w:szCs w:val="24"/>
                <w:lang w:eastAsia="tr-TR"/>
              </w:rPr>
              <w:t>10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9199705" w14:textId="77777777" w:rsidR="00F9243C" w:rsidRPr="009E6690" w:rsidRDefault="009E6690" w:rsidP="00973C75">
            <w:pPr>
              <w:spacing w:after="0" w:line="0" w:lineRule="atLeast"/>
              <w:jc w:val="center"/>
              <w:rPr>
                <w:rFonts w:ascii="Times New Roman" w:eastAsia="Arial Narrow" w:hAnsi="Times New Roman" w:cs="Times New Roman"/>
                <w:w w:val="93"/>
                <w:sz w:val="24"/>
                <w:szCs w:val="24"/>
                <w:lang w:eastAsia="tr-TR"/>
              </w:rPr>
            </w:pPr>
            <w:r>
              <w:rPr>
                <w:rFonts w:ascii="Times New Roman" w:eastAsia="Arial Narrow" w:hAnsi="Times New Roman" w:cs="Times New Roman"/>
                <w:w w:val="93"/>
                <w:sz w:val="24"/>
                <w:szCs w:val="24"/>
                <w:lang w:eastAsia="tr-TR"/>
              </w:rPr>
              <w:t>8</w:t>
            </w: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25C35DA8" w14:textId="0965FC7F" w:rsidR="0057751F" w:rsidRPr="009E6690" w:rsidRDefault="0057751F" w:rsidP="0057751F">
            <w:pPr>
              <w:pStyle w:val="AralkYok"/>
              <w:rPr>
                <w:rFonts w:ascii="Times New Roman" w:hAnsi="Times New Roman" w:cs="Times New Roman"/>
                <w:sz w:val="24"/>
                <w:szCs w:val="24"/>
              </w:rPr>
            </w:pPr>
            <w:r w:rsidRPr="009E6690">
              <w:rPr>
                <w:rFonts w:ascii="Times New Roman" w:hAnsi="Times New Roman" w:cs="Times New Roman"/>
                <w:sz w:val="24"/>
                <w:szCs w:val="24"/>
              </w:rPr>
              <w:t>-Herhangi bir önlisans programından mezun olmak</w:t>
            </w:r>
            <w:r w:rsidR="0014568D">
              <w:rPr>
                <w:rFonts w:ascii="Times New Roman" w:hAnsi="Times New Roman" w:cs="Times New Roman"/>
                <w:sz w:val="24"/>
                <w:szCs w:val="24"/>
              </w:rPr>
              <w:t>.</w:t>
            </w:r>
          </w:p>
          <w:p w14:paraId="52ECAA68" w14:textId="5356DE19" w:rsidR="00F9243C" w:rsidRPr="009E6690" w:rsidRDefault="00776232" w:rsidP="0057751F">
            <w:pPr>
              <w:pStyle w:val="AralkYok"/>
              <w:rPr>
                <w:rFonts w:ascii="Times New Roman" w:eastAsia="Arial Narrow" w:hAnsi="Times New Roman" w:cs="Times New Roman"/>
                <w:sz w:val="24"/>
                <w:szCs w:val="24"/>
              </w:rPr>
            </w:pPr>
            <w:r>
              <w:rPr>
                <w:rFonts w:ascii="Times New Roman" w:eastAsia="Arial Narrow" w:hAnsi="Times New Roman" w:cs="Times New Roman"/>
                <w:sz w:val="24"/>
                <w:szCs w:val="24"/>
                <w:lang w:eastAsia="tr-TR"/>
              </w:rPr>
              <w:t>-</w:t>
            </w:r>
            <w:r w:rsidR="00F9243C" w:rsidRPr="009E6690">
              <w:rPr>
                <w:rFonts w:ascii="Times New Roman" w:eastAsia="Arial Narrow" w:hAnsi="Times New Roman" w:cs="Times New Roman"/>
                <w:sz w:val="24"/>
                <w:szCs w:val="24"/>
                <w:lang w:eastAsia="tr-TR"/>
              </w:rPr>
              <w:t>En az (B) sınıfı sürücü belgesine sahip olmak.</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C523058" w14:textId="77777777" w:rsidR="00F9243C" w:rsidRPr="009E6690" w:rsidRDefault="0057751F" w:rsidP="00F9243C">
            <w:pPr>
              <w:spacing w:after="0" w:line="0" w:lineRule="atLeast"/>
              <w:jc w:val="center"/>
              <w:rPr>
                <w:rFonts w:ascii="Times New Roman" w:eastAsia="Arial Narrow" w:hAnsi="Times New Roman" w:cs="Times New Roman"/>
                <w:sz w:val="24"/>
                <w:szCs w:val="24"/>
                <w:lang w:eastAsia="tr-TR"/>
              </w:rPr>
            </w:pPr>
            <w:r w:rsidRPr="009E6690">
              <w:rPr>
                <w:rFonts w:ascii="Times New Roman" w:eastAsia="Arial Narrow" w:hAnsi="Times New Roman" w:cs="Times New Roman"/>
                <w:sz w:val="24"/>
                <w:szCs w:val="24"/>
                <w:lang w:eastAsia="tr-TR"/>
              </w:rPr>
              <w:t>Erkek/ Kadın</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81594A2" w14:textId="77777777" w:rsidR="00F9243C" w:rsidRPr="009E6690" w:rsidRDefault="0057751F" w:rsidP="00F9243C">
            <w:pPr>
              <w:spacing w:after="0" w:line="0" w:lineRule="atLeast"/>
              <w:jc w:val="center"/>
              <w:rPr>
                <w:rFonts w:ascii="Times New Roman" w:eastAsia="Arial Narrow" w:hAnsi="Times New Roman" w:cs="Times New Roman"/>
                <w:sz w:val="24"/>
                <w:szCs w:val="24"/>
                <w:lang w:eastAsia="tr-TR"/>
              </w:rPr>
            </w:pPr>
            <w:r w:rsidRPr="009E6690">
              <w:rPr>
                <w:rFonts w:ascii="Times New Roman" w:eastAsia="Arial Narrow" w:hAnsi="Times New Roman" w:cs="Times New Roman"/>
                <w:sz w:val="24"/>
                <w:szCs w:val="24"/>
                <w:lang w:eastAsia="tr-TR"/>
              </w:rPr>
              <w:t>KPSS P93</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14:paraId="4EF3DD92" w14:textId="77777777" w:rsidR="00F9243C" w:rsidRPr="009E6690" w:rsidRDefault="0057751F" w:rsidP="00F9243C">
            <w:pPr>
              <w:spacing w:after="0" w:line="0" w:lineRule="atLeast"/>
              <w:jc w:val="center"/>
              <w:rPr>
                <w:rFonts w:ascii="Times New Roman" w:eastAsia="Arial Narrow" w:hAnsi="Times New Roman" w:cs="Times New Roman"/>
                <w:w w:val="93"/>
                <w:sz w:val="24"/>
                <w:szCs w:val="24"/>
                <w:lang w:eastAsia="tr-TR"/>
              </w:rPr>
            </w:pPr>
            <w:r w:rsidRPr="009E6690">
              <w:rPr>
                <w:rFonts w:ascii="Times New Roman" w:eastAsia="Arial Narrow" w:hAnsi="Times New Roman" w:cs="Times New Roman"/>
                <w:w w:val="93"/>
                <w:sz w:val="24"/>
                <w:szCs w:val="24"/>
                <w:lang w:eastAsia="tr-TR"/>
              </w:rPr>
              <w:t>65</w:t>
            </w:r>
          </w:p>
        </w:tc>
      </w:tr>
      <w:tr w:rsidR="00B403FE" w:rsidRPr="009E6690" w14:paraId="23692DE8" w14:textId="77777777" w:rsidTr="00F9243C">
        <w:trPr>
          <w:trHeight w:val="1234"/>
          <w:jc w:val="center"/>
        </w:trPr>
        <w:tc>
          <w:tcPr>
            <w:tcW w:w="709" w:type="dxa"/>
            <w:tcBorders>
              <w:top w:val="single" w:sz="4" w:space="0" w:color="auto"/>
              <w:left w:val="single" w:sz="8" w:space="0" w:color="auto"/>
              <w:bottom w:val="single" w:sz="8" w:space="0" w:color="auto"/>
              <w:right w:val="single" w:sz="8" w:space="0" w:color="auto"/>
            </w:tcBorders>
            <w:shd w:val="clear" w:color="auto" w:fill="auto"/>
            <w:vAlign w:val="center"/>
          </w:tcPr>
          <w:p w14:paraId="0C177D3D" w14:textId="77777777" w:rsidR="00B403FE" w:rsidRPr="009E6690" w:rsidRDefault="00F9243C" w:rsidP="00686B43">
            <w:pPr>
              <w:spacing w:after="0" w:line="0" w:lineRule="atLeast"/>
              <w:jc w:val="center"/>
              <w:rPr>
                <w:rFonts w:ascii="Times New Roman" w:eastAsia="Arial Narrow" w:hAnsi="Times New Roman" w:cs="Times New Roman"/>
                <w:sz w:val="24"/>
                <w:szCs w:val="24"/>
                <w:lang w:eastAsia="tr-TR"/>
              </w:rPr>
            </w:pPr>
            <w:r w:rsidRPr="009E6690">
              <w:rPr>
                <w:rFonts w:ascii="Times New Roman" w:eastAsia="Arial Narrow" w:hAnsi="Times New Roman" w:cs="Times New Roman"/>
                <w:sz w:val="24"/>
                <w:szCs w:val="24"/>
                <w:lang w:eastAsia="tr-TR"/>
              </w:rPr>
              <w:t>3</w:t>
            </w:r>
          </w:p>
        </w:tc>
        <w:tc>
          <w:tcPr>
            <w:tcW w:w="982" w:type="dxa"/>
            <w:tcBorders>
              <w:top w:val="single" w:sz="4" w:space="0" w:color="auto"/>
              <w:bottom w:val="single" w:sz="8" w:space="0" w:color="auto"/>
              <w:right w:val="single" w:sz="8" w:space="0" w:color="auto"/>
            </w:tcBorders>
            <w:shd w:val="clear" w:color="auto" w:fill="auto"/>
            <w:vAlign w:val="center"/>
          </w:tcPr>
          <w:p w14:paraId="7C2C37F1" w14:textId="77777777" w:rsidR="00B403FE" w:rsidRPr="009E6690" w:rsidRDefault="00B403FE" w:rsidP="00686B43">
            <w:pPr>
              <w:spacing w:after="0" w:line="0" w:lineRule="atLeast"/>
              <w:jc w:val="center"/>
              <w:rPr>
                <w:rFonts w:ascii="Times New Roman" w:eastAsia="Times New Roman" w:hAnsi="Times New Roman" w:cs="Times New Roman"/>
                <w:sz w:val="24"/>
                <w:szCs w:val="24"/>
                <w:lang w:eastAsia="tr-TR"/>
              </w:rPr>
            </w:pPr>
            <w:r w:rsidRPr="009E6690">
              <w:rPr>
                <w:rFonts w:ascii="Times New Roman" w:eastAsia="Times New Roman" w:hAnsi="Times New Roman" w:cs="Times New Roman"/>
                <w:sz w:val="24"/>
                <w:szCs w:val="24"/>
                <w:lang w:eastAsia="tr-TR"/>
              </w:rPr>
              <w:t>Zabıta</w:t>
            </w:r>
          </w:p>
          <w:p w14:paraId="476B0DE3" w14:textId="77777777" w:rsidR="00B403FE" w:rsidRPr="009E6690" w:rsidRDefault="00B403FE" w:rsidP="00686B43">
            <w:pPr>
              <w:spacing w:after="0" w:line="0" w:lineRule="atLeast"/>
              <w:jc w:val="center"/>
              <w:rPr>
                <w:rFonts w:ascii="Times New Roman" w:eastAsia="Times New Roman" w:hAnsi="Times New Roman" w:cs="Times New Roman"/>
                <w:sz w:val="24"/>
                <w:szCs w:val="24"/>
                <w:lang w:eastAsia="tr-TR"/>
              </w:rPr>
            </w:pPr>
            <w:r w:rsidRPr="009E6690">
              <w:rPr>
                <w:rFonts w:ascii="Times New Roman" w:eastAsia="Times New Roman" w:hAnsi="Times New Roman" w:cs="Times New Roman"/>
                <w:sz w:val="24"/>
                <w:szCs w:val="24"/>
                <w:lang w:eastAsia="tr-TR"/>
              </w:rPr>
              <w:t>Memuru</w:t>
            </w:r>
          </w:p>
          <w:p w14:paraId="7100A8AF" w14:textId="77777777" w:rsidR="00B403FE" w:rsidRPr="009E6690" w:rsidRDefault="00B403FE" w:rsidP="00686B43">
            <w:pPr>
              <w:spacing w:after="0" w:line="0" w:lineRule="atLeast"/>
              <w:jc w:val="center"/>
              <w:rPr>
                <w:rFonts w:ascii="Times New Roman" w:eastAsia="Times New Roman" w:hAnsi="Times New Roman" w:cs="Times New Roman"/>
                <w:sz w:val="24"/>
                <w:szCs w:val="24"/>
                <w:lang w:eastAsia="tr-TR"/>
              </w:rPr>
            </w:pPr>
          </w:p>
        </w:tc>
        <w:tc>
          <w:tcPr>
            <w:tcW w:w="709" w:type="dxa"/>
            <w:tcBorders>
              <w:top w:val="single" w:sz="4" w:space="0" w:color="auto"/>
              <w:bottom w:val="single" w:sz="8" w:space="0" w:color="auto"/>
              <w:right w:val="single" w:sz="8" w:space="0" w:color="auto"/>
            </w:tcBorders>
            <w:shd w:val="clear" w:color="auto" w:fill="auto"/>
            <w:vAlign w:val="center"/>
          </w:tcPr>
          <w:p w14:paraId="41543F01" w14:textId="77777777" w:rsidR="00B403FE" w:rsidRPr="009E6690" w:rsidRDefault="00B403FE" w:rsidP="00686B43">
            <w:pPr>
              <w:spacing w:after="0" w:line="0" w:lineRule="atLeast"/>
              <w:jc w:val="center"/>
              <w:rPr>
                <w:rFonts w:ascii="Times New Roman" w:eastAsia="Arial Narrow" w:hAnsi="Times New Roman" w:cs="Times New Roman"/>
                <w:w w:val="97"/>
                <w:sz w:val="24"/>
                <w:szCs w:val="24"/>
                <w:lang w:eastAsia="tr-TR"/>
              </w:rPr>
            </w:pPr>
            <w:r w:rsidRPr="009E6690">
              <w:rPr>
                <w:rFonts w:ascii="Times New Roman" w:eastAsia="Arial Narrow" w:hAnsi="Times New Roman" w:cs="Times New Roman"/>
                <w:w w:val="97"/>
                <w:sz w:val="24"/>
                <w:szCs w:val="24"/>
                <w:lang w:eastAsia="tr-TR"/>
              </w:rPr>
              <w:t>GİH</w:t>
            </w:r>
          </w:p>
        </w:tc>
        <w:tc>
          <w:tcPr>
            <w:tcW w:w="992" w:type="dxa"/>
            <w:tcBorders>
              <w:top w:val="single" w:sz="4" w:space="0" w:color="auto"/>
              <w:bottom w:val="single" w:sz="8" w:space="0" w:color="auto"/>
              <w:right w:val="single" w:sz="8" w:space="0" w:color="auto"/>
            </w:tcBorders>
            <w:shd w:val="clear" w:color="auto" w:fill="auto"/>
            <w:vAlign w:val="center"/>
          </w:tcPr>
          <w:p w14:paraId="5801E5E6" w14:textId="77777777" w:rsidR="00B403FE" w:rsidRPr="009E6690" w:rsidRDefault="00F9243C" w:rsidP="00686B43">
            <w:pPr>
              <w:spacing w:after="0" w:line="0" w:lineRule="atLeast"/>
              <w:jc w:val="center"/>
              <w:rPr>
                <w:rFonts w:ascii="Times New Roman" w:eastAsia="Arial Narrow" w:hAnsi="Times New Roman" w:cs="Times New Roman"/>
                <w:sz w:val="24"/>
                <w:szCs w:val="24"/>
                <w:lang w:eastAsia="tr-TR"/>
              </w:rPr>
            </w:pPr>
            <w:r w:rsidRPr="009E6690">
              <w:rPr>
                <w:rFonts w:ascii="Times New Roman" w:eastAsia="Arial Narrow" w:hAnsi="Times New Roman" w:cs="Times New Roman"/>
                <w:sz w:val="24"/>
                <w:szCs w:val="24"/>
                <w:lang w:eastAsia="tr-TR"/>
              </w:rPr>
              <w:t>11</w:t>
            </w:r>
          </w:p>
        </w:tc>
        <w:tc>
          <w:tcPr>
            <w:tcW w:w="851" w:type="dxa"/>
            <w:tcBorders>
              <w:top w:val="single" w:sz="4" w:space="0" w:color="auto"/>
              <w:bottom w:val="single" w:sz="8" w:space="0" w:color="auto"/>
              <w:right w:val="single" w:sz="8" w:space="0" w:color="auto"/>
            </w:tcBorders>
            <w:shd w:val="clear" w:color="auto" w:fill="auto"/>
            <w:vAlign w:val="center"/>
          </w:tcPr>
          <w:p w14:paraId="5BDD8EE8" w14:textId="77777777" w:rsidR="00B403FE" w:rsidRPr="009E6690" w:rsidRDefault="009E6690" w:rsidP="009E6690">
            <w:pPr>
              <w:spacing w:after="0" w:line="0" w:lineRule="atLeast"/>
              <w:jc w:val="center"/>
              <w:rPr>
                <w:rFonts w:ascii="Times New Roman" w:eastAsia="Arial Narrow" w:hAnsi="Times New Roman" w:cs="Times New Roman"/>
                <w:w w:val="93"/>
                <w:sz w:val="24"/>
                <w:szCs w:val="24"/>
                <w:lang w:eastAsia="tr-TR"/>
              </w:rPr>
            </w:pPr>
            <w:r>
              <w:rPr>
                <w:rFonts w:ascii="Times New Roman" w:eastAsia="Arial Narrow" w:hAnsi="Times New Roman" w:cs="Times New Roman"/>
                <w:w w:val="93"/>
                <w:sz w:val="24"/>
                <w:szCs w:val="24"/>
                <w:lang w:eastAsia="tr-TR"/>
              </w:rPr>
              <w:t>8</w:t>
            </w:r>
          </w:p>
        </w:tc>
        <w:tc>
          <w:tcPr>
            <w:tcW w:w="3827" w:type="dxa"/>
            <w:tcBorders>
              <w:top w:val="single" w:sz="4" w:space="0" w:color="auto"/>
              <w:bottom w:val="single" w:sz="8" w:space="0" w:color="auto"/>
              <w:right w:val="single" w:sz="8" w:space="0" w:color="auto"/>
            </w:tcBorders>
            <w:shd w:val="clear" w:color="auto" w:fill="auto"/>
          </w:tcPr>
          <w:p w14:paraId="5DC038C4" w14:textId="7E7BEDC1" w:rsidR="00F9243C" w:rsidRPr="009E6690" w:rsidRDefault="00776232" w:rsidP="001429BB">
            <w:pPr>
              <w:spacing w:after="0" w:line="0" w:lineRule="atLeast"/>
              <w:ind w:left="80"/>
              <w:rPr>
                <w:rFonts w:ascii="Times New Roman" w:hAnsi="Times New Roman" w:cs="Times New Roman"/>
                <w:sz w:val="24"/>
                <w:szCs w:val="24"/>
              </w:rPr>
            </w:pPr>
            <w:r>
              <w:rPr>
                <w:rFonts w:ascii="Times New Roman" w:hAnsi="Times New Roman" w:cs="Times New Roman"/>
                <w:sz w:val="24"/>
                <w:szCs w:val="24"/>
              </w:rPr>
              <w:t>-</w:t>
            </w:r>
            <w:r w:rsidR="00F9243C" w:rsidRPr="009E6690">
              <w:rPr>
                <w:rFonts w:ascii="Times New Roman" w:hAnsi="Times New Roman" w:cs="Times New Roman"/>
                <w:sz w:val="24"/>
                <w:szCs w:val="24"/>
              </w:rPr>
              <w:t>Herhangi bir ortaöğretim kurumundan (</w:t>
            </w:r>
            <w:r w:rsidR="004737E0" w:rsidRPr="009E6690">
              <w:rPr>
                <w:rFonts w:ascii="Times New Roman" w:hAnsi="Times New Roman" w:cs="Times New Roman"/>
                <w:sz w:val="24"/>
                <w:szCs w:val="24"/>
              </w:rPr>
              <w:t>l</w:t>
            </w:r>
            <w:r w:rsidR="00F9243C" w:rsidRPr="009E6690">
              <w:rPr>
                <w:rFonts w:ascii="Times New Roman" w:hAnsi="Times New Roman" w:cs="Times New Roman"/>
                <w:sz w:val="24"/>
                <w:szCs w:val="24"/>
              </w:rPr>
              <w:t>ise veya dengi okul) mezun olmak.</w:t>
            </w:r>
          </w:p>
          <w:p w14:paraId="324E92EB" w14:textId="735D0A09" w:rsidR="00B403FE" w:rsidRPr="009E6690" w:rsidRDefault="00776232" w:rsidP="001429BB">
            <w:pPr>
              <w:spacing w:after="0" w:line="0" w:lineRule="atLeast"/>
              <w:ind w:left="80"/>
              <w:rPr>
                <w:rFonts w:ascii="Times New Roman" w:eastAsia="Arial Narrow" w:hAnsi="Times New Roman" w:cs="Times New Roman"/>
                <w:sz w:val="24"/>
                <w:szCs w:val="24"/>
                <w:lang w:eastAsia="tr-TR"/>
              </w:rPr>
            </w:pPr>
            <w:r>
              <w:rPr>
                <w:rFonts w:ascii="Times New Roman" w:eastAsia="Arial Narrow" w:hAnsi="Times New Roman" w:cs="Times New Roman"/>
                <w:sz w:val="24"/>
                <w:szCs w:val="24"/>
                <w:lang w:eastAsia="tr-TR"/>
              </w:rPr>
              <w:t>-</w:t>
            </w:r>
            <w:r w:rsidR="008C2E96" w:rsidRPr="009E6690">
              <w:rPr>
                <w:rFonts w:ascii="Times New Roman" w:eastAsia="Arial Narrow" w:hAnsi="Times New Roman" w:cs="Times New Roman"/>
                <w:sz w:val="24"/>
                <w:szCs w:val="24"/>
                <w:lang w:eastAsia="tr-TR"/>
              </w:rPr>
              <w:t>E</w:t>
            </w:r>
            <w:r w:rsidR="00B403FE" w:rsidRPr="009E6690">
              <w:rPr>
                <w:rFonts w:ascii="Times New Roman" w:eastAsia="Arial Narrow" w:hAnsi="Times New Roman" w:cs="Times New Roman"/>
                <w:sz w:val="24"/>
                <w:szCs w:val="24"/>
                <w:lang w:eastAsia="tr-TR"/>
              </w:rPr>
              <w:t>n az (B</w:t>
            </w:r>
            <w:r w:rsidR="00936FB0" w:rsidRPr="009E6690">
              <w:rPr>
                <w:rFonts w:ascii="Times New Roman" w:eastAsia="Arial Narrow" w:hAnsi="Times New Roman" w:cs="Times New Roman"/>
                <w:sz w:val="24"/>
                <w:szCs w:val="24"/>
                <w:lang w:eastAsia="tr-TR"/>
              </w:rPr>
              <w:t>) sınıfı sürücü belgesine sahip</w:t>
            </w:r>
            <w:r w:rsidR="00796B91" w:rsidRPr="009E6690">
              <w:rPr>
                <w:rFonts w:ascii="Times New Roman" w:eastAsia="Arial Narrow" w:hAnsi="Times New Roman" w:cs="Times New Roman"/>
                <w:sz w:val="24"/>
                <w:szCs w:val="24"/>
                <w:lang w:eastAsia="tr-TR"/>
              </w:rPr>
              <w:t xml:space="preserve"> olmak</w:t>
            </w:r>
            <w:r w:rsidR="001429BB" w:rsidRPr="009E6690">
              <w:rPr>
                <w:rFonts w:ascii="Times New Roman" w:eastAsia="Arial Narrow" w:hAnsi="Times New Roman" w:cs="Times New Roman"/>
                <w:sz w:val="24"/>
                <w:szCs w:val="24"/>
                <w:lang w:eastAsia="tr-TR"/>
              </w:rPr>
              <w:t>.</w:t>
            </w:r>
          </w:p>
        </w:tc>
        <w:tc>
          <w:tcPr>
            <w:tcW w:w="992" w:type="dxa"/>
            <w:tcBorders>
              <w:top w:val="single" w:sz="4" w:space="0" w:color="auto"/>
              <w:bottom w:val="single" w:sz="8" w:space="0" w:color="auto"/>
              <w:right w:val="single" w:sz="8" w:space="0" w:color="auto"/>
            </w:tcBorders>
            <w:shd w:val="clear" w:color="auto" w:fill="auto"/>
            <w:vAlign w:val="center"/>
          </w:tcPr>
          <w:p w14:paraId="0B670170" w14:textId="3A84B0C0" w:rsidR="00B403FE" w:rsidRPr="009E6690" w:rsidRDefault="00941B23" w:rsidP="00686B43">
            <w:pPr>
              <w:spacing w:after="0" w:line="0" w:lineRule="atLeast"/>
              <w:jc w:val="center"/>
              <w:rPr>
                <w:rFonts w:ascii="Times New Roman" w:eastAsia="Arial Narrow" w:hAnsi="Times New Roman" w:cs="Times New Roman"/>
                <w:w w:val="99"/>
                <w:sz w:val="24"/>
                <w:szCs w:val="24"/>
                <w:lang w:eastAsia="tr-TR"/>
              </w:rPr>
            </w:pPr>
            <w:r>
              <w:rPr>
                <w:rFonts w:ascii="Times New Roman" w:eastAsia="Arial Narrow" w:hAnsi="Times New Roman" w:cs="Times New Roman"/>
                <w:sz w:val="24"/>
                <w:szCs w:val="24"/>
                <w:lang w:eastAsia="tr-TR"/>
              </w:rPr>
              <w:t xml:space="preserve"> </w:t>
            </w:r>
            <w:r w:rsidR="00F9243C" w:rsidRPr="009E6690">
              <w:rPr>
                <w:rFonts w:ascii="Times New Roman" w:eastAsia="Arial Narrow" w:hAnsi="Times New Roman" w:cs="Times New Roman"/>
                <w:sz w:val="24"/>
                <w:szCs w:val="24"/>
                <w:lang w:eastAsia="tr-TR"/>
              </w:rPr>
              <w:t>Erkek</w:t>
            </w:r>
            <w:r w:rsidR="00BD3B21" w:rsidRPr="009E6690">
              <w:rPr>
                <w:rFonts w:ascii="Times New Roman" w:eastAsia="Arial Narrow" w:hAnsi="Times New Roman" w:cs="Times New Roman"/>
                <w:sz w:val="24"/>
                <w:szCs w:val="24"/>
                <w:lang w:eastAsia="tr-TR"/>
              </w:rPr>
              <w:t xml:space="preserve">/ </w:t>
            </w:r>
            <w:r w:rsidR="0057751F" w:rsidRPr="009E6690">
              <w:rPr>
                <w:rFonts w:ascii="Times New Roman" w:eastAsia="Arial Narrow" w:hAnsi="Times New Roman" w:cs="Times New Roman"/>
                <w:sz w:val="24"/>
                <w:szCs w:val="24"/>
                <w:lang w:eastAsia="tr-TR"/>
              </w:rPr>
              <w:t>Kadın</w:t>
            </w:r>
          </w:p>
        </w:tc>
        <w:tc>
          <w:tcPr>
            <w:tcW w:w="851" w:type="dxa"/>
            <w:tcBorders>
              <w:top w:val="single" w:sz="4" w:space="0" w:color="auto"/>
              <w:bottom w:val="single" w:sz="8" w:space="0" w:color="auto"/>
              <w:right w:val="single" w:sz="8" w:space="0" w:color="auto"/>
            </w:tcBorders>
            <w:shd w:val="clear" w:color="auto" w:fill="auto"/>
            <w:vAlign w:val="center"/>
          </w:tcPr>
          <w:p w14:paraId="09AEE4C8" w14:textId="77777777" w:rsidR="00B403FE" w:rsidRPr="009E6690" w:rsidRDefault="0057751F" w:rsidP="00686B43">
            <w:pPr>
              <w:spacing w:after="0" w:line="0" w:lineRule="atLeast"/>
              <w:jc w:val="center"/>
              <w:rPr>
                <w:rFonts w:ascii="Times New Roman" w:eastAsia="Arial Narrow" w:hAnsi="Times New Roman" w:cs="Times New Roman"/>
                <w:sz w:val="24"/>
                <w:szCs w:val="24"/>
                <w:lang w:eastAsia="tr-TR"/>
              </w:rPr>
            </w:pPr>
            <w:r w:rsidRPr="009E6690">
              <w:rPr>
                <w:rFonts w:ascii="Times New Roman" w:eastAsia="Arial Narrow" w:hAnsi="Times New Roman" w:cs="Times New Roman"/>
                <w:sz w:val="24"/>
                <w:szCs w:val="24"/>
                <w:lang w:eastAsia="tr-TR"/>
              </w:rPr>
              <w:t xml:space="preserve"> KPSS P94</w:t>
            </w:r>
          </w:p>
        </w:tc>
        <w:tc>
          <w:tcPr>
            <w:tcW w:w="870" w:type="dxa"/>
            <w:tcBorders>
              <w:top w:val="single" w:sz="4" w:space="0" w:color="auto"/>
              <w:bottom w:val="single" w:sz="8" w:space="0" w:color="auto"/>
              <w:right w:val="single" w:sz="8" w:space="0" w:color="auto"/>
            </w:tcBorders>
            <w:shd w:val="clear" w:color="auto" w:fill="auto"/>
            <w:vAlign w:val="center"/>
          </w:tcPr>
          <w:p w14:paraId="158B7DE3" w14:textId="77777777" w:rsidR="00B403FE" w:rsidRPr="009E6690" w:rsidRDefault="00B403FE" w:rsidP="00686B43">
            <w:pPr>
              <w:spacing w:after="0" w:line="0" w:lineRule="atLeast"/>
              <w:jc w:val="center"/>
              <w:rPr>
                <w:rFonts w:ascii="Times New Roman" w:eastAsia="Arial Narrow" w:hAnsi="Times New Roman" w:cs="Times New Roman"/>
                <w:w w:val="93"/>
                <w:sz w:val="24"/>
                <w:szCs w:val="24"/>
                <w:lang w:eastAsia="tr-TR"/>
              </w:rPr>
            </w:pPr>
            <w:r w:rsidRPr="009E6690">
              <w:rPr>
                <w:rFonts w:ascii="Times New Roman" w:eastAsia="Arial Narrow" w:hAnsi="Times New Roman" w:cs="Times New Roman"/>
                <w:w w:val="93"/>
                <w:sz w:val="24"/>
                <w:szCs w:val="24"/>
                <w:lang w:eastAsia="tr-TR"/>
              </w:rPr>
              <w:t>65</w:t>
            </w:r>
          </w:p>
        </w:tc>
      </w:tr>
    </w:tbl>
    <w:p w14:paraId="1512D8DA" w14:textId="77777777" w:rsidR="00627F21" w:rsidRPr="001429BB" w:rsidRDefault="00627F21" w:rsidP="00627F21">
      <w:pPr>
        <w:jc w:val="both"/>
        <w:rPr>
          <w:rFonts w:ascii="Times New Roman" w:hAnsi="Times New Roman" w:cs="Times New Roman"/>
          <w:sz w:val="24"/>
          <w:szCs w:val="24"/>
        </w:rPr>
      </w:pPr>
    </w:p>
    <w:p w14:paraId="0F15E62F" w14:textId="77777777" w:rsidR="00627F21" w:rsidRPr="001429BB" w:rsidRDefault="00627F21" w:rsidP="00627F21">
      <w:pPr>
        <w:jc w:val="both"/>
        <w:rPr>
          <w:rFonts w:ascii="Times New Roman" w:hAnsi="Times New Roman" w:cs="Times New Roman"/>
          <w:sz w:val="24"/>
          <w:szCs w:val="24"/>
        </w:rPr>
      </w:pPr>
      <w:r w:rsidRPr="001429BB">
        <w:rPr>
          <w:rFonts w:ascii="Times New Roman" w:hAnsi="Times New Roman" w:cs="Times New Roman"/>
          <w:b/>
          <w:sz w:val="24"/>
          <w:szCs w:val="24"/>
        </w:rPr>
        <w:t>BAŞVURU GENEL VE ÖZEL ŞARTLARI:</w:t>
      </w:r>
    </w:p>
    <w:p w14:paraId="562C5B62" w14:textId="0C3F5D51" w:rsidR="00627F21" w:rsidRPr="001429BB" w:rsidRDefault="00627F21" w:rsidP="00627F21">
      <w:pPr>
        <w:ind w:firstLine="708"/>
        <w:jc w:val="both"/>
        <w:rPr>
          <w:rFonts w:ascii="Times New Roman" w:hAnsi="Times New Roman" w:cs="Times New Roman"/>
          <w:sz w:val="24"/>
          <w:szCs w:val="24"/>
        </w:rPr>
      </w:pPr>
      <w:r w:rsidRPr="001429BB">
        <w:rPr>
          <w:rFonts w:ascii="Times New Roman" w:hAnsi="Times New Roman" w:cs="Times New Roman"/>
          <w:sz w:val="24"/>
          <w:szCs w:val="24"/>
        </w:rPr>
        <w:t>Belediyemizin</w:t>
      </w:r>
      <w:r w:rsidR="00ED6E11" w:rsidRPr="001429BB">
        <w:rPr>
          <w:rFonts w:ascii="Times New Roman" w:hAnsi="Times New Roman" w:cs="Times New Roman"/>
          <w:sz w:val="24"/>
          <w:szCs w:val="24"/>
        </w:rPr>
        <w:t xml:space="preserve"> yukarıda belirtilen boş zabıta m</w:t>
      </w:r>
      <w:r w:rsidRPr="001429BB">
        <w:rPr>
          <w:rFonts w:ascii="Times New Roman" w:hAnsi="Times New Roman" w:cs="Times New Roman"/>
          <w:sz w:val="24"/>
          <w:szCs w:val="24"/>
        </w:rPr>
        <w:t xml:space="preserve">emuru kadroları için yapılacak başvurularda </w:t>
      </w:r>
      <w:r w:rsidR="005A6C9E" w:rsidRPr="00554259">
        <w:rPr>
          <w:rFonts w:ascii="Times New Roman" w:hAnsi="Times New Roman" w:cs="Times New Roman"/>
          <w:sz w:val="24"/>
          <w:szCs w:val="24"/>
        </w:rPr>
        <w:t>aranan</w:t>
      </w:r>
      <w:r w:rsidRPr="001429BB">
        <w:rPr>
          <w:rFonts w:ascii="Times New Roman" w:hAnsi="Times New Roman" w:cs="Times New Roman"/>
          <w:sz w:val="24"/>
          <w:szCs w:val="24"/>
        </w:rPr>
        <w:t xml:space="preserve"> genel ve özel şartlar aşağıda belirtilmiştir.</w:t>
      </w:r>
    </w:p>
    <w:p w14:paraId="7EBAB549" w14:textId="77777777" w:rsidR="00627F21" w:rsidRPr="005A6C9E" w:rsidRDefault="00627F21" w:rsidP="00627F21">
      <w:pPr>
        <w:jc w:val="both"/>
        <w:rPr>
          <w:rFonts w:ascii="Times New Roman" w:hAnsi="Times New Roman" w:cs="Times New Roman"/>
          <w:b/>
          <w:sz w:val="24"/>
          <w:szCs w:val="24"/>
        </w:rPr>
      </w:pPr>
      <w:r w:rsidRPr="001429BB">
        <w:rPr>
          <w:rFonts w:ascii="Times New Roman" w:hAnsi="Times New Roman" w:cs="Times New Roman"/>
          <w:b/>
          <w:sz w:val="24"/>
          <w:szCs w:val="24"/>
        </w:rPr>
        <w:t xml:space="preserve">1- </w:t>
      </w:r>
      <w:r w:rsidRPr="005A6C9E">
        <w:rPr>
          <w:rFonts w:ascii="Times New Roman" w:hAnsi="Times New Roman" w:cs="Times New Roman"/>
          <w:b/>
          <w:sz w:val="24"/>
          <w:szCs w:val="24"/>
        </w:rPr>
        <w:t>BAŞVURU GENEL ŞARTLARI:</w:t>
      </w:r>
    </w:p>
    <w:p w14:paraId="5BC9A6EE" w14:textId="5FE8CA55" w:rsidR="00627F21" w:rsidRPr="00CE213F" w:rsidRDefault="00627F21" w:rsidP="00441263">
      <w:pPr>
        <w:spacing w:after="0"/>
        <w:ind w:firstLine="708"/>
        <w:jc w:val="both"/>
        <w:rPr>
          <w:rFonts w:ascii="Times New Roman" w:hAnsi="Times New Roman"/>
          <w:sz w:val="24"/>
          <w:szCs w:val="24"/>
        </w:rPr>
      </w:pPr>
      <w:r w:rsidRPr="00CE213F">
        <w:rPr>
          <w:rFonts w:ascii="Times New Roman" w:hAnsi="Times New Roman"/>
          <w:sz w:val="24"/>
          <w:szCs w:val="24"/>
        </w:rPr>
        <w:t>İlan edilen boş zabıta memuru kadrolarına atanmak için başvuracak adayların</w:t>
      </w:r>
      <w:r w:rsidR="00854148" w:rsidRPr="00CE213F">
        <w:rPr>
          <w:rFonts w:ascii="Times New Roman" w:hAnsi="Times New Roman"/>
          <w:sz w:val="24"/>
          <w:szCs w:val="24"/>
        </w:rPr>
        <w:t>,</w:t>
      </w:r>
      <w:r w:rsidRPr="00CE213F">
        <w:rPr>
          <w:rFonts w:ascii="Times New Roman" w:hAnsi="Times New Roman"/>
          <w:sz w:val="24"/>
          <w:szCs w:val="24"/>
        </w:rPr>
        <w:t xml:space="preserve"> 657 sayılı De</w:t>
      </w:r>
      <w:r w:rsidR="00ED6E11" w:rsidRPr="00CE213F">
        <w:rPr>
          <w:rFonts w:ascii="Times New Roman" w:hAnsi="Times New Roman"/>
          <w:sz w:val="24"/>
          <w:szCs w:val="24"/>
        </w:rPr>
        <w:t>vlet Memurları Kanunu</w:t>
      </w:r>
      <w:r w:rsidRPr="00CE213F">
        <w:rPr>
          <w:rFonts w:ascii="Times New Roman" w:hAnsi="Times New Roman"/>
          <w:sz w:val="24"/>
          <w:szCs w:val="24"/>
        </w:rPr>
        <w:t xml:space="preserve">nun </w:t>
      </w:r>
      <w:r w:rsidR="00ED6E11" w:rsidRPr="00CE213F">
        <w:rPr>
          <w:rFonts w:ascii="Times New Roman" w:hAnsi="Times New Roman"/>
          <w:sz w:val="24"/>
          <w:szCs w:val="24"/>
        </w:rPr>
        <w:t>40 ıncı maddesi ile 48 inci maddesi</w:t>
      </w:r>
      <w:r w:rsidRPr="00CE213F">
        <w:rPr>
          <w:rFonts w:ascii="Times New Roman" w:hAnsi="Times New Roman"/>
          <w:sz w:val="24"/>
          <w:szCs w:val="24"/>
        </w:rPr>
        <w:t>nin</w:t>
      </w:r>
      <w:r w:rsidR="00ED6E11" w:rsidRPr="00CE213F">
        <w:rPr>
          <w:rFonts w:ascii="Times New Roman" w:hAnsi="Times New Roman"/>
          <w:sz w:val="24"/>
          <w:szCs w:val="24"/>
        </w:rPr>
        <w:t xml:space="preserve"> birinci fıkrasının</w:t>
      </w:r>
      <w:r w:rsidRPr="00CE213F">
        <w:rPr>
          <w:rFonts w:ascii="Times New Roman" w:hAnsi="Times New Roman"/>
          <w:sz w:val="24"/>
          <w:szCs w:val="24"/>
        </w:rPr>
        <w:t xml:space="preserve"> (</w:t>
      </w:r>
      <w:r w:rsidR="00ED6E11" w:rsidRPr="00CE213F">
        <w:rPr>
          <w:rFonts w:ascii="Times New Roman" w:hAnsi="Times New Roman"/>
          <w:sz w:val="24"/>
          <w:szCs w:val="24"/>
        </w:rPr>
        <w:t>A</w:t>
      </w:r>
      <w:r w:rsidRPr="00CE213F">
        <w:rPr>
          <w:rFonts w:ascii="Times New Roman" w:hAnsi="Times New Roman"/>
          <w:sz w:val="24"/>
          <w:szCs w:val="24"/>
        </w:rPr>
        <w:t xml:space="preserve">) </w:t>
      </w:r>
      <w:r w:rsidR="0072543E" w:rsidRPr="00CE213F">
        <w:rPr>
          <w:rFonts w:ascii="Times New Roman" w:hAnsi="Times New Roman"/>
          <w:sz w:val="24"/>
          <w:szCs w:val="24"/>
        </w:rPr>
        <w:t>bendinde</w:t>
      </w:r>
      <w:r w:rsidRPr="00CE213F">
        <w:rPr>
          <w:rFonts w:ascii="Times New Roman" w:hAnsi="Times New Roman"/>
          <w:sz w:val="24"/>
          <w:szCs w:val="24"/>
        </w:rPr>
        <w:t xml:space="preserve"> belirtilen aşağıdaki şartlara sahip olmaları gerekmektedir.</w:t>
      </w:r>
      <w:r w:rsidR="00441263">
        <w:rPr>
          <w:rFonts w:ascii="Times New Roman" w:hAnsi="Times New Roman"/>
          <w:sz w:val="24"/>
          <w:szCs w:val="24"/>
        </w:rPr>
        <w:t xml:space="preserve"> </w:t>
      </w:r>
    </w:p>
    <w:p w14:paraId="79D0DD5F" w14:textId="77777777" w:rsidR="00441263" w:rsidRDefault="00627F21" w:rsidP="00441263">
      <w:pPr>
        <w:pStyle w:val="ListeParagraf"/>
        <w:numPr>
          <w:ilvl w:val="0"/>
          <w:numId w:val="5"/>
        </w:numPr>
        <w:spacing w:after="0"/>
        <w:ind w:left="709"/>
        <w:jc w:val="both"/>
        <w:rPr>
          <w:rFonts w:ascii="Times New Roman" w:hAnsi="Times New Roman"/>
          <w:sz w:val="24"/>
          <w:szCs w:val="24"/>
        </w:rPr>
      </w:pPr>
      <w:r w:rsidRPr="00441263">
        <w:rPr>
          <w:rFonts w:ascii="Times New Roman" w:hAnsi="Times New Roman"/>
          <w:sz w:val="24"/>
          <w:szCs w:val="24"/>
        </w:rPr>
        <w:t>Türk vatandaşı olmak.</w:t>
      </w:r>
    </w:p>
    <w:p w14:paraId="3EA236BC" w14:textId="77777777" w:rsidR="00441263" w:rsidRDefault="00627F21" w:rsidP="00441263">
      <w:pPr>
        <w:pStyle w:val="ListeParagraf"/>
        <w:numPr>
          <w:ilvl w:val="0"/>
          <w:numId w:val="5"/>
        </w:numPr>
        <w:spacing w:after="0"/>
        <w:ind w:left="709"/>
        <w:jc w:val="both"/>
        <w:rPr>
          <w:rFonts w:ascii="Times New Roman" w:hAnsi="Times New Roman"/>
          <w:sz w:val="24"/>
          <w:szCs w:val="24"/>
        </w:rPr>
      </w:pPr>
      <w:r w:rsidRPr="00441263">
        <w:rPr>
          <w:rFonts w:ascii="Times New Roman" w:hAnsi="Times New Roman"/>
          <w:sz w:val="24"/>
          <w:szCs w:val="24"/>
        </w:rPr>
        <w:t>Kamu haklarından mahrum bulunmamak.</w:t>
      </w:r>
    </w:p>
    <w:p w14:paraId="674770EC" w14:textId="77777777" w:rsidR="00441263" w:rsidRDefault="00627F21" w:rsidP="00441263">
      <w:pPr>
        <w:pStyle w:val="ListeParagraf"/>
        <w:numPr>
          <w:ilvl w:val="0"/>
          <w:numId w:val="5"/>
        </w:numPr>
        <w:spacing w:after="0"/>
        <w:ind w:left="709"/>
        <w:jc w:val="both"/>
        <w:rPr>
          <w:rFonts w:ascii="Times New Roman" w:hAnsi="Times New Roman"/>
          <w:sz w:val="24"/>
          <w:szCs w:val="24"/>
        </w:rPr>
      </w:pPr>
      <w:r w:rsidRPr="00441263">
        <w:rPr>
          <w:rFonts w:ascii="Times New Roman" w:hAnsi="Times New Roman"/>
          <w:sz w:val="24"/>
          <w:szCs w:val="24"/>
        </w:rPr>
        <w:t>Türk Ceza Kanunu</w:t>
      </w:r>
      <w:r w:rsidR="005B247B" w:rsidRPr="00441263">
        <w:rPr>
          <w:rFonts w:ascii="Times New Roman" w:hAnsi="Times New Roman"/>
          <w:sz w:val="24"/>
          <w:szCs w:val="24"/>
        </w:rPr>
        <w:t>’</w:t>
      </w:r>
      <w:r w:rsidRPr="00441263">
        <w:rPr>
          <w:rFonts w:ascii="Times New Roman" w:hAnsi="Times New Roman"/>
          <w:sz w:val="24"/>
          <w:szCs w:val="24"/>
        </w:rPr>
        <w:t>nun 53</w:t>
      </w:r>
      <w:r w:rsidR="00854148" w:rsidRPr="00441263">
        <w:rPr>
          <w:rFonts w:ascii="Times New Roman" w:hAnsi="Times New Roman"/>
          <w:sz w:val="24"/>
          <w:szCs w:val="24"/>
        </w:rPr>
        <w:t xml:space="preserve"> üncü</w:t>
      </w:r>
      <w:r w:rsidRPr="00441263">
        <w:rPr>
          <w:rFonts w:ascii="Times New Roman" w:hAnsi="Times New Roman"/>
          <w:sz w:val="24"/>
          <w:szCs w:val="24"/>
        </w:rPr>
        <w:t xml:space="preserve"> </w:t>
      </w:r>
      <w:r w:rsidR="00741C9C" w:rsidRPr="00441263">
        <w:rPr>
          <w:rFonts w:ascii="Times New Roman" w:hAnsi="Times New Roman"/>
          <w:sz w:val="24"/>
          <w:szCs w:val="24"/>
        </w:rPr>
        <w:t>m</w:t>
      </w:r>
      <w:r w:rsidRPr="00441263">
        <w:rPr>
          <w:rFonts w:ascii="Times New Roman" w:hAnsi="Times New Roman"/>
          <w:sz w:val="24"/>
          <w:szCs w:val="24"/>
        </w:rPr>
        <w:t xml:space="preserve">addesinde belirtilen süreler geçmiş olsa bile; kasten işlenen </w:t>
      </w:r>
      <w:r w:rsidR="00BF0B79" w:rsidRPr="00441263">
        <w:rPr>
          <w:rFonts w:ascii="Times New Roman" w:hAnsi="Times New Roman"/>
          <w:sz w:val="24"/>
          <w:szCs w:val="24"/>
        </w:rPr>
        <w:t>bir suçtan</w:t>
      </w:r>
      <w:r w:rsidRPr="00441263">
        <w:rPr>
          <w:rFonts w:ascii="Times New Roman" w:hAnsi="Times New Roman"/>
          <w:sz w:val="24"/>
          <w:szCs w:val="24"/>
        </w:rPr>
        <w:t xml:space="preserve"> dolayı bir yıl veya daha fazla süreyle hapis cezasına ya da affa uğramış olsa bile devletin güvenliğine karşı suçlar, Anayasal düzene ve bu düzenin işleyişine karşı suçlar, zimmet, irtikâp, rüşvet, hırsızlık, dolandırıcılık, sahtecilik, güveni kötüye kullanma, hileli iflas, ihaleye fesat karıştırma, edimin ifasına fesat karıştırma, suçtan kaynaklanan malvarlığı değerlerini aklama veya kaçakçılık suçlarından mahkûm olmamak.</w:t>
      </w:r>
    </w:p>
    <w:p w14:paraId="21749853" w14:textId="72226613" w:rsidR="00441263" w:rsidRDefault="00627F21" w:rsidP="00441263">
      <w:pPr>
        <w:pStyle w:val="ListeParagraf"/>
        <w:numPr>
          <w:ilvl w:val="0"/>
          <w:numId w:val="5"/>
        </w:numPr>
        <w:spacing w:after="0"/>
        <w:ind w:left="709"/>
        <w:jc w:val="both"/>
        <w:rPr>
          <w:rFonts w:ascii="Times New Roman" w:hAnsi="Times New Roman"/>
          <w:sz w:val="24"/>
          <w:szCs w:val="24"/>
        </w:rPr>
      </w:pPr>
      <w:r w:rsidRPr="00441263">
        <w:rPr>
          <w:rFonts w:ascii="Times New Roman" w:hAnsi="Times New Roman"/>
          <w:sz w:val="24"/>
          <w:szCs w:val="24"/>
        </w:rPr>
        <w:t>Erkek adaylar için askerlik durumu itibariyle; askerlikle ilgisi bulunmamak veya askerlik çağına gelmemiş bulunmak ya da askerlik çağına gelmiş ise muvazzaf askerlik hizmetini yapmış yahut ertelenmiş veya yedek sınıfa geçirilmiş olmak.</w:t>
      </w:r>
    </w:p>
    <w:p w14:paraId="11EECB58" w14:textId="5E20ED6B" w:rsidR="00441263" w:rsidRDefault="00627F21" w:rsidP="00441263">
      <w:pPr>
        <w:pStyle w:val="ListeParagraf"/>
        <w:numPr>
          <w:ilvl w:val="0"/>
          <w:numId w:val="5"/>
        </w:numPr>
        <w:spacing w:after="0"/>
        <w:ind w:left="709"/>
        <w:jc w:val="both"/>
        <w:rPr>
          <w:rFonts w:ascii="Times New Roman" w:hAnsi="Times New Roman"/>
          <w:sz w:val="24"/>
          <w:szCs w:val="24"/>
        </w:rPr>
      </w:pPr>
      <w:r w:rsidRPr="00441263">
        <w:rPr>
          <w:rFonts w:ascii="Times New Roman" w:hAnsi="Times New Roman"/>
          <w:sz w:val="24"/>
          <w:szCs w:val="24"/>
        </w:rPr>
        <w:t xml:space="preserve">Görevini devamlı yapmasına engel olabilecek </w:t>
      </w:r>
      <w:r w:rsidR="00854148" w:rsidRPr="00441263">
        <w:rPr>
          <w:rFonts w:ascii="Times New Roman" w:hAnsi="Times New Roman"/>
          <w:sz w:val="24"/>
          <w:szCs w:val="24"/>
        </w:rPr>
        <w:t xml:space="preserve">akıl hastalığı </w:t>
      </w:r>
      <w:r w:rsidRPr="00441263">
        <w:rPr>
          <w:rFonts w:ascii="Times New Roman" w:hAnsi="Times New Roman"/>
          <w:sz w:val="24"/>
          <w:szCs w:val="24"/>
        </w:rPr>
        <w:t>bulunmamak.</w:t>
      </w:r>
    </w:p>
    <w:p w14:paraId="3F0C29D0" w14:textId="0F858FEA" w:rsidR="00627F21" w:rsidRPr="00441263" w:rsidRDefault="00627F21" w:rsidP="00441263">
      <w:pPr>
        <w:pStyle w:val="ListeParagraf"/>
        <w:numPr>
          <w:ilvl w:val="0"/>
          <w:numId w:val="5"/>
        </w:numPr>
        <w:spacing w:after="0"/>
        <w:ind w:left="709"/>
        <w:jc w:val="both"/>
        <w:rPr>
          <w:rFonts w:ascii="Times New Roman" w:hAnsi="Times New Roman"/>
          <w:sz w:val="24"/>
          <w:szCs w:val="24"/>
        </w:rPr>
      </w:pPr>
      <w:r w:rsidRPr="00441263">
        <w:rPr>
          <w:rFonts w:ascii="Times New Roman" w:hAnsi="Times New Roman"/>
          <w:sz w:val="24"/>
          <w:szCs w:val="24"/>
        </w:rPr>
        <w:t>İlan edilen kadrolar için aranan diğer başvuru şartlarını taşımak.</w:t>
      </w:r>
    </w:p>
    <w:p w14:paraId="2020C643" w14:textId="26A7224C" w:rsidR="00441263" w:rsidRDefault="00441263" w:rsidP="009E6690">
      <w:pPr>
        <w:spacing w:line="360" w:lineRule="auto"/>
        <w:jc w:val="both"/>
        <w:rPr>
          <w:rFonts w:ascii="Times New Roman" w:hAnsi="Times New Roman" w:cs="Times New Roman"/>
          <w:b/>
          <w:sz w:val="24"/>
          <w:szCs w:val="24"/>
        </w:rPr>
      </w:pPr>
    </w:p>
    <w:p w14:paraId="74DB90A1" w14:textId="77777777" w:rsidR="002361FB" w:rsidRDefault="002361FB" w:rsidP="009E6690">
      <w:pPr>
        <w:spacing w:line="360" w:lineRule="auto"/>
        <w:jc w:val="both"/>
        <w:rPr>
          <w:rFonts w:ascii="Times New Roman" w:hAnsi="Times New Roman" w:cs="Times New Roman"/>
          <w:b/>
          <w:sz w:val="24"/>
          <w:szCs w:val="24"/>
        </w:rPr>
      </w:pPr>
    </w:p>
    <w:p w14:paraId="0E44C34F" w14:textId="77777777" w:rsidR="00DB3ACB" w:rsidRDefault="00627F21" w:rsidP="00DB3ACB">
      <w:pPr>
        <w:spacing w:after="0" w:line="240" w:lineRule="auto"/>
        <w:jc w:val="both"/>
        <w:rPr>
          <w:rFonts w:ascii="Times New Roman" w:hAnsi="Times New Roman" w:cs="Times New Roman"/>
          <w:b/>
          <w:sz w:val="24"/>
          <w:szCs w:val="24"/>
        </w:rPr>
      </w:pPr>
      <w:r w:rsidRPr="001429BB">
        <w:rPr>
          <w:rFonts w:ascii="Times New Roman" w:hAnsi="Times New Roman" w:cs="Times New Roman"/>
          <w:b/>
          <w:sz w:val="24"/>
          <w:szCs w:val="24"/>
        </w:rPr>
        <w:lastRenderedPageBreak/>
        <w:t xml:space="preserve">2- </w:t>
      </w:r>
      <w:r w:rsidRPr="007C77F5">
        <w:rPr>
          <w:rFonts w:ascii="Times New Roman" w:hAnsi="Times New Roman" w:cs="Times New Roman"/>
          <w:b/>
          <w:sz w:val="24"/>
          <w:szCs w:val="24"/>
        </w:rPr>
        <w:t>BAŞVURU ÖZEL ŞARTLARI:</w:t>
      </w:r>
    </w:p>
    <w:p w14:paraId="50ACEDC6" w14:textId="445865C3" w:rsidR="00627F21" w:rsidRPr="001429BB" w:rsidRDefault="00C06FEE" w:rsidP="00DB3ACB">
      <w:pPr>
        <w:spacing w:after="0" w:line="240" w:lineRule="auto"/>
        <w:jc w:val="both"/>
        <w:rPr>
          <w:rFonts w:ascii="Times New Roman" w:hAnsi="Times New Roman" w:cs="Times New Roman"/>
          <w:b/>
          <w:sz w:val="24"/>
          <w:szCs w:val="24"/>
        </w:rPr>
      </w:pPr>
      <w:r w:rsidRPr="001429BB">
        <w:rPr>
          <w:rFonts w:ascii="Times New Roman" w:hAnsi="Times New Roman" w:cs="Times New Roman"/>
          <w:b/>
          <w:sz w:val="24"/>
          <w:szCs w:val="24"/>
          <w:u w:val="single"/>
        </w:rPr>
        <w:t xml:space="preserve">  </w:t>
      </w:r>
    </w:p>
    <w:p w14:paraId="33C8271D" w14:textId="77777777" w:rsidR="002361FB" w:rsidRDefault="000C1CF5" w:rsidP="00DB3ACB">
      <w:pPr>
        <w:pStyle w:val="ListeParagraf"/>
        <w:numPr>
          <w:ilvl w:val="0"/>
          <w:numId w:val="6"/>
        </w:numPr>
        <w:spacing w:after="0" w:line="240" w:lineRule="auto"/>
        <w:ind w:left="426"/>
        <w:jc w:val="both"/>
        <w:rPr>
          <w:rFonts w:ascii="Times New Roman" w:hAnsi="Times New Roman"/>
          <w:sz w:val="24"/>
          <w:szCs w:val="24"/>
        </w:rPr>
      </w:pPr>
      <w:r w:rsidRPr="002361FB">
        <w:rPr>
          <w:rFonts w:ascii="Times New Roman" w:hAnsi="Times New Roman"/>
          <w:sz w:val="24"/>
          <w:szCs w:val="24"/>
        </w:rPr>
        <w:t xml:space="preserve">İlan edilen </w:t>
      </w:r>
      <w:r w:rsidR="007C77F5" w:rsidRPr="002361FB">
        <w:rPr>
          <w:rFonts w:ascii="Times New Roman" w:hAnsi="Times New Roman"/>
          <w:sz w:val="24"/>
          <w:szCs w:val="24"/>
        </w:rPr>
        <w:t>unvan</w:t>
      </w:r>
      <w:r w:rsidRPr="002361FB">
        <w:rPr>
          <w:rFonts w:ascii="Times New Roman" w:hAnsi="Times New Roman"/>
          <w:sz w:val="24"/>
          <w:szCs w:val="24"/>
        </w:rPr>
        <w:t xml:space="preserve"> için, mezun olunan okul itibarıyla öğrenim şartını taşımak ve bu öğrenimle ilgili olarak 2024 yılı Kamu Personel Seçme Sınavından (KPSS (B) grubu) alım yapılacak </w:t>
      </w:r>
      <w:r w:rsidR="007C7F05" w:rsidRPr="002361FB">
        <w:rPr>
          <w:rFonts w:ascii="Times New Roman" w:hAnsi="Times New Roman"/>
          <w:sz w:val="24"/>
          <w:szCs w:val="24"/>
        </w:rPr>
        <w:t>kadroların</w:t>
      </w:r>
      <w:r w:rsidRPr="002361FB">
        <w:rPr>
          <w:rFonts w:ascii="Times New Roman" w:hAnsi="Times New Roman"/>
          <w:sz w:val="24"/>
          <w:szCs w:val="24"/>
        </w:rPr>
        <w:t xml:space="preserve"> karşısında belirtilen puan türlerinden, belirtilen asgari KPSS puanını almış olmak,</w:t>
      </w:r>
    </w:p>
    <w:p w14:paraId="0C7AA69A" w14:textId="77777777" w:rsidR="002361FB" w:rsidRDefault="0057751F" w:rsidP="002361FB">
      <w:pPr>
        <w:pStyle w:val="ListeParagraf"/>
        <w:numPr>
          <w:ilvl w:val="0"/>
          <w:numId w:val="6"/>
        </w:numPr>
        <w:spacing w:after="0"/>
        <w:ind w:left="426"/>
        <w:jc w:val="both"/>
        <w:rPr>
          <w:rFonts w:ascii="Times New Roman" w:hAnsi="Times New Roman"/>
          <w:sz w:val="24"/>
          <w:szCs w:val="24"/>
        </w:rPr>
      </w:pPr>
      <w:r w:rsidRPr="002361FB">
        <w:rPr>
          <w:rFonts w:ascii="Times New Roman" w:hAnsi="Times New Roman"/>
          <w:sz w:val="24"/>
          <w:szCs w:val="24"/>
        </w:rPr>
        <w:t xml:space="preserve"> 657 sayılı Devlet Memurları Kanununun 48 inci maddesinin (A) fıkrasında belirtilen genel şartların yanı sıra Belediye Zabıta Yönetmeliğinin 13/A maddesinde yer alan özel şartlara göre, zabıta memuru kadrolarına başvuru yapılabilmesi için; tartılma ve ölçülme aç karnına, soyunuk ve çıplak ayakla olmak kaydıyla erkeklerde en az 1.67 metre, kadınlarda en az 1.60 metre boyunda </w:t>
      </w:r>
      <w:r w:rsidRPr="00554259">
        <w:rPr>
          <w:rFonts w:ascii="Times New Roman" w:hAnsi="Times New Roman"/>
          <w:sz w:val="24"/>
          <w:szCs w:val="24"/>
        </w:rPr>
        <w:t>olmak</w:t>
      </w:r>
      <w:r w:rsidR="007C7F05" w:rsidRPr="00554259">
        <w:rPr>
          <w:rFonts w:ascii="Times New Roman" w:hAnsi="Times New Roman"/>
          <w:sz w:val="24"/>
          <w:szCs w:val="24"/>
        </w:rPr>
        <w:t xml:space="preserve"> ve</w:t>
      </w:r>
      <w:r w:rsidRPr="00554259">
        <w:rPr>
          <w:rFonts w:ascii="Times New Roman" w:hAnsi="Times New Roman"/>
          <w:sz w:val="24"/>
          <w:szCs w:val="24"/>
        </w:rPr>
        <w:t xml:space="preserve"> </w:t>
      </w:r>
      <w:r w:rsidR="007C7F05" w:rsidRPr="00554259">
        <w:rPr>
          <w:rFonts w:ascii="Times New Roman" w:hAnsi="Times New Roman"/>
          <w:sz w:val="24"/>
          <w:szCs w:val="24"/>
        </w:rPr>
        <w:t>boyun</w:t>
      </w:r>
      <w:r w:rsidR="007C7F05" w:rsidRPr="002361FB">
        <w:rPr>
          <w:rFonts w:ascii="Times New Roman" w:hAnsi="Times New Roman"/>
          <w:sz w:val="24"/>
          <w:szCs w:val="24"/>
        </w:rPr>
        <w:t xml:space="preserve"> </w:t>
      </w:r>
      <w:r w:rsidRPr="002361FB">
        <w:rPr>
          <w:rFonts w:ascii="Times New Roman" w:hAnsi="Times New Roman"/>
          <w:sz w:val="24"/>
          <w:szCs w:val="24"/>
        </w:rPr>
        <w:t>1 metreden fazla olan kısmı ile kilosu arasında (+,-) 10 kg’dan fazla fark olmamak. (Boy ve kilo tespitleri Belediyemizce başvuru evrakları teslim alınmadan önce yapılacaktır.)</w:t>
      </w:r>
    </w:p>
    <w:p w14:paraId="419F7711" w14:textId="77777777" w:rsidR="002361FB" w:rsidRDefault="0057751F" w:rsidP="002361FB">
      <w:pPr>
        <w:pStyle w:val="ListeParagraf"/>
        <w:numPr>
          <w:ilvl w:val="0"/>
          <w:numId w:val="6"/>
        </w:numPr>
        <w:spacing w:after="0"/>
        <w:ind w:left="426"/>
        <w:jc w:val="both"/>
        <w:rPr>
          <w:rFonts w:ascii="Times New Roman" w:hAnsi="Times New Roman"/>
          <w:sz w:val="24"/>
          <w:szCs w:val="24"/>
        </w:rPr>
      </w:pPr>
      <w:r w:rsidRPr="002361FB">
        <w:rPr>
          <w:rFonts w:ascii="Times New Roman" w:hAnsi="Times New Roman"/>
          <w:sz w:val="24"/>
          <w:szCs w:val="24"/>
        </w:rPr>
        <w:t xml:space="preserve"> Sınavın yapıldığı tarihte 30 yaşını doldurmamış olmak.</w:t>
      </w:r>
    </w:p>
    <w:p w14:paraId="6274F964" w14:textId="4CCDCFB2" w:rsidR="0057751F" w:rsidRPr="002361FB" w:rsidRDefault="000C1CF5" w:rsidP="002361FB">
      <w:pPr>
        <w:pStyle w:val="ListeParagraf"/>
        <w:numPr>
          <w:ilvl w:val="0"/>
          <w:numId w:val="6"/>
        </w:numPr>
        <w:spacing w:after="0" w:line="240" w:lineRule="auto"/>
        <w:ind w:left="426"/>
        <w:jc w:val="both"/>
        <w:rPr>
          <w:rFonts w:ascii="Times New Roman" w:hAnsi="Times New Roman"/>
          <w:sz w:val="24"/>
          <w:szCs w:val="24"/>
        </w:rPr>
      </w:pPr>
      <w:r w:rsidRPr="002361FB">
        <w:rPr>
          <w:rFonts w:ascii="Times New Roman" w:hAnsi="Times New Roman"/>
          <w:sz w:val="24"/>
          <w:szCs w:val="24"/>
        </w:rPr>
        <w:t>13</w:t>
      </w:r>
      <w:r w:rsidR="007C7F05" w:rsidRPr="002361FB">
        <w:rPr>
          <w:rFonts w:ascii="Times New Roman" w:hAnsi="Times New Roman"/>
          <w:sz w:val="24"/>
          <w:szCs w:val="24"/>
        </w:rPr>
        <w:t>/</w:t>
      </w:r>
      <w:r w:rsidRPr="002361FB">
        <w:rPr>
          <w:rFonts w:ascii="Times New Roman" w:hAnsi="Times New Roman"/>
          <w:sz w:val="24"/>
          <w:szCs w:val="24"/>
        </w:rPr>
        <w:t>10</w:t>
      </w:r>
      <w:r w:rsidR="007C7F05" w:rsidRPr="002361FB">
        <w:rPr>
          <w:rFonts w:ascii="Times New Roman" w:hAnsi="Times New Roman"/>
          <w:sz w:val="24"/>
          <w:szCs w:val="24"/>
        </w:rPr>
        <w:t>/</w:t>
      </w:r>
      <w:r w:rsidRPr="002361FB">
        <w:rPr>
          <w:rFonts w:ascii="Times New Roman" w:hAnsi="Times New Roman"/>
          <w:sz w:val="24"/>
          <w:szCs w:val="24"/>
        </w:rPr>
        <w:t>1983</w:t>
      </w:r>
      <w:r w:rsidR="0057751F" w:rsidRPr="002361FB">
        <w:rPr>
          <w:rFonts w:ascii="Times New Roman" w:hAnsi="Times New Roman"/>
          <w:sz w:val="24"/>
          <w:szCs w:val="24"/>
        </w:rPr>
        <w:t xml:space="preserve"> tarihli ve 2918 sayılı Karayolları Trafik Kanunu hükümlerince verilen ve tablonun nitelik kısmında belirtilen en az (B) sınıfı sürücü belgesine sahip olmak</w:t>
      </w:r>
      <w:r w:rsidR="002734D7">
        <w:rPr>
          <w:rFonts w:ascii="Times New Roman" w:hAnsi="Times New Roman"/>
          <w:sz w:val="24"/>
          <w:szCs w:val="24"/>
        </w:rPr>
        <w:t>.</w:t>
      </w:r>
    </w:p>
    <w:p w14:paraId="6DEC7981" w14:textId="77777777" w:rsidR="002361FB" w:rsidRDefault="002361FB" w:rsidP="002361FB">
      <w:pPr>
        <w:spacing w:after="0" w:line="240" w:lineRule="auto"/>
        <w:jc w:val="both"/>
        <w:rPr>
          <w:rFonts w:ascii="Times New Roman" w:hAnsi="Times New Roman" w:cs="Times New Roman"/>
          <w:b/>
          <w:sz w:val="24"/>
          <w:szCs w:val="24"/>
        </w:rPr>
      </w:pPr>
    </w:p>
    <w:p w14:paraId="3C905D27" w14:textId="46380389" w:rsidR="00627F21" w:rsidRPr="001429BB" w:rsidRDefault="00627F21" w:rsidP="002361FB">
      <w:pPr>
        <w:spacing w:after="0" w:line="240" w:lineRule="auto"/>
        <w:jc w:val="both"/>
        <w:rPr>
          <w:rFonts w:ascii="Times New Roman" w:hAnsi="Times New Roman" w:cs="Times New Roman"/>
          <w:b/>
          <w:sz w:val="24"/>
          <w:szCs w:val="24"/>
        </w:rPr>
      </w:pPr>
      <w:r w:rsidRPr="001429BB">
        <w:rPr>
          <w:rFonts w:ascii="Times New Roman" w:hAnsi="Times New Roman" w:cs="Times New Roman"/>
          <w:b/>
          <w:sz w:val="24"/>
          <w:szCs w:val="24"/>
        </w:rPr>
        <w:t xml:space="preserve">3- </w:t>
      </w:r>
      <w:r w:rsidRPr="002F55BF">
        <w:rPr>
          <w:rFonts w:ascii="Times New Roman" w:hAnsi="Times New Roman" w:cs="Times New Roman"/>
          <w:b/>
          <w:sz w:val="24"/>
          <w:szCs w:val="24"/>
        </w:rPr>
        <w:t>BAŞVURU ESNASINDA ADAYLARDAN İSTENİLEN BELGELE</w:t>
      </w:r>
      <w:r w:rsidRPr="00ED6386">
        <w:rPr>
          <w:rFonts w:ascii="Times New Roman" w:hAnsi="Times New Roman" w:cs="Times New Roman"/>
          <w:b/>
          <w:sz w:val="24"/>
          <w:szCs w:val="24"/>
        </w:rPr>
        <w:t>R:</w:t>
      </w:r>
    </w:p>
    <w:p w14:paraId="0BBB950B" w14:textId="77777777" w:rsidR="00DB3ACB" w:rsidRDefault="00DB3ACB" w:rsidP="002361FB">
      <w:pPr>
        <w:spacing w:after="0"/>
        <w:ind w:firstLine="708"/>
        <w:jc w:val="both"/>
        <w:rPr>
          <w:rFonts w:ascii="Times New Roman" w:hAnsi="Times New Roman"/>
          <w:sz w:val="24"/>
          <w:szCs w:val="24"/>
        </w:rPr>
      </w:pPr>
    </w:p>
    <w:p w14:paraId="09526342" w14:textId="7F055C87" w:rsidR="006273F3" w:rsidRPr="00CE213F" w:rsidRDefault="00C36458" w:rsidP="002361FB">
      <w:pPr>
        <w:spacing w:after="0"/>
        <w:ind w:firstLine="708"/>
        <w:jc w:val="both"/>
        <w:rPr>
          <w:rFonts w:ascii="Times New Roman" w:hAnsi="Times New Roman"/>
          <w:sz w:val="24"/>
          <w:szCs w:val="24"/>
        </w:rPr>
      </w:pPr>
      <w:r w:rsidRPr="00CE213F">
        <w:rPr>
          <w:rFonts w:ascii="Times New Roman" w:hAnsi="Times New Roman"/>
          <w:sz w:val="24"/>
          <w:szCs w:val="24"/>
        </w:rPr>
        <w:t>Başvuru sırasında</w:t>
      </w:r>
      <w:r w:rsidR="006273F3" w:rsidRPr="00CE213F">
        <w:rPr>
          <w:rFonts w:ascii="Times New Roman" w:hAnsi="Times New Roman"/>
          <w:sz w:val="24"/>
          <w:szCs w:val="24"/>
        </w:rPr>
        <w:t>;</w:t>
      </w:r>
      <w:r w:rsidR="002361FB">
        <w:rPr>
          <w:rFonts w:ascii="Times New Roman" w:hAnsi="Times New Roman"/>
          <w:sz w:val="24"/>
          <w:szCs w:val="24"/>
        </w:rPr>
        <w:t xml:space="preserve"> </w:t>
      </w:r>
    </w:p>
    <w:p w14:paraId="38B69665" w14:textId="703DDDC0" w:rsidR="00627F21" w:rsidRPr="00554259" w:rsidRDefault="00ED6386" w:rsidP="002361FB">
      <w:pPr>
        <w:spacing w:after="0"/>
        <w:ind w:firstLine="708"/>
        <w:jc w:val="both"/>
        <w:rPr>
          <w:rFonts w:ascii="Times New Roman" w:hAnsi="Times New Roman"/>
          <w:sz w:val="24"/>
          <w:szCs w:val="24"/>
        </w:rPr>
      </w:pPr>
      <w:r w:rsidRPr="00554259">
        <w:rPr>
          <w:rFonts w:ascii="Times New Roman" w:hAnsi="Times New Roman"/>
          <w:sz w:val="24"/>
          <w:szCs w:val="24"/>
        </w:rPr>
        <w:t>Sınava girmek isteyen adaylar,</w:t>
      </w:r>
      <w:r w:rsidR="00627F21" w:rsidRPr="00554259">
        <w:rPr>
          <w:rFonts w:ascii="Times New Roman" w:hAnsi="Times New Roman"/>
          <w:sz w:val="24"/>
          <w:szCs w:val="24"/>
        </w:rPr>
        <w:t xml:space="preserve"> Kurumumuzdan veya Belediyemizin</w:t>
      </w:r>
      <w:r w:rsidR="005B247B" w:rsidRPr="00554259">
        <w:rPr>
          <w:rFonts w:ascii="Times New Roman" w:hAnsi="Times New Roman"/>
          <w:sz w:val="24"/>
          <w:szCs w:val="24"/>
        </w:rPr>
        <w:t xml:space="preserve"> </w:t>
      </w:r>
      <w:r w:rsidR="00627F21" w:rsidRPr="00554259">
        <w:rPr>
          <w:rFonts w:ascii="Times New Roman" w:hAnsi="Times New Roman"/>
          <w:sz w:val="24"/>
          <w:szCs w:val="24"/>
        </w:rPr>
        <w:t xml:space="preserve">internet </w:t>
      </w:r>
      <w:r w:rsidRPr="00554259">
        <w:rPr>
          <w:rFonts w:ascii="Times New Roman" w:hAnsi="Times New Roman"/>
          <w:sz w:val="24"/>
          <w:szCs w:val="24"/>
        </w:rPr>
        <w:t>adresi</w:t>
      </w:r>
      <w:r w:rsidR="00627F21" w:rsidRPr="00554259">
        <w:rPr>
          <w:rFonts w:ascii="Times New Roman" w:hAnsi="Times New Roman"/>
          <w:sz w:val="24"/>
          <w:szCs w:val="24"/>
        </w:rPr>
        <w:t xml:space="preserve"> (</w:t>
      </w:r>
      <w:r w:rsidR="00DC4E04" w:rsidRPr="00554259">
        <w:rPr>
          <w:rFonts w:ascii="Times New Roman" w:hAnsi="Times New Roman"/>
          <w:sz w:val="24"/>
          <w:szCs w:val="24"/>
        </w:rPr>
        <w:t>http://www.sariyer.bel.tr</w:t>
      </w:r>
      <w:r w:rsidR="00627F21" w:rsidRPr="00554259">
        <w:rPr>
          <w:rFonts w:ascii="Times New Roman" w:hAnsi="Times New Roman"/>
          <w:sz w:val="24"/>
          <w:szCs w:val="24"/>
        </w:rPr>
        <w:t>)</w:t>
      </w:r>
      <w:r w:rsidRPr="00554259">
        <w:rPr>
          <w:rFonts w:ascii="Times New Roman" w:hAnsi="Times New Roman"/>
          <w:sz w:val="24"/>
          <w:szCs w:val="24"/>
        </w:rPr>
        <w:t xml:space="preserve"> üzerinden</w:t>
      </w:r>
      <w:r w:rsidR="00627F21" w:rsidRPr="00554259">
        <w:rPr>
          <w:rFonts w:ascii="Times New Roman" w:hAnsi="Times New Roman"/>
          <w:sz w:val="24"/>
          <w:szCs w:val="24"/>
        </w:rPr>
        <w:t xml:space="preserve"> temin ed</w:t>
      </w:r>
      <w:r w:rsidR="00C36458" w:rsidRPr="00554259">
        <w:rPr>
          <w:rFonts w:ascii="Times New Roman" w:hAnsi="Times New Roman"/>
          <w:sz w:val="24"/>
          <w:szCs w:val="24"/>
        </w:rPr>
        <w:t>il</w:t>
      </w:r>
      <w:r w:rsidR="00627F21" w:rsidRPr="00554259">
        <w:rPr>
          <w:rFonts w:ascii="Times New Roman" w:hAnsi="Times New Roman"/>
          <w:sz w:val="24"/>
          <w:szCs w:val="24"/>
        </w:rPr>
        <w:t>ecek</w:t>
      </w:r>
      <w:r w:rsidRPr="00554259">
        <w:rPr>
          <w:rFonts w:ascii="Times New Roman" w:hAnsi="Times New Roman"/>
          <w:sz w:val="24"/>
          <w:szCs w:val="24"/>
        </w:rPr>
        <w:t xml:space="preserve">leri başvuru formunu doldurup, </w:t>
      </w:r>
      <w:r w:rsidR="00C36458" w:rsidRPr="00554259">
        <w:rPr>
          <w:rFonts w:ascii="Times New Roman" w:hAnsi="Times New Roman"/>
          <w:sz w:val="24"/>
          <w:szCs w:val="24"/>
        </w:rPr>
        <w:t xml:space="preserve">imzalanacak </w:t>
      </w:r>
      <w:r w:rsidRPr="00554259">
        <w:rPr>
          <w:rFonts w:ascii="Times New Roman" w:hAnsi="Times New Roman"/>
          <w:sz w:val="24"/>
          <w:szCs w:val="24"/>
        </w:rPr>
        <w:t xml:space="preserve">başvuru formuna </w:t>
      </w:r>
      <w:r w:rsidR="00C36458" w:rsidRPr="00554259">
        <w:rPr>
          <w:rFonts w:ascii="Times New Roman" w:hAnsi="Times New Roman"/>
          <w:sz w:val="24"/>
          <w:szCs w:val="24"/>
        </w:rPr>
        <w:t>aşağıdaki belgeler</w:t>
      </w:r>
      <w:r w:rsidRPr="00554259">
        <w:rPr>
          <w:rFonts w:ascii="Times New Roman" w:hAnsi="Times New Roman"/>
          <w:sz w:val="24"/>
          <w:szCs w:val="24"/>
        </w:rPr>
        <w:t>i</w:t>
      </w:r>
      <w:r w:rsidR="00C36458" w:rsidRPr="00554259">
        <w:rPr>
          <w:rFonts w:ascii="Times New Roman" w:hAnsi="Times New Roman"/>
          <w:sz w:val="24"/>
          <w:szCs w:val="24"/>
        </w:rPr>
        <w:t xml:space="preserve"> ekle</w:t>
      </w:r>
      <w:r w:rsidRPr="00554259">
        <w:rPr>
          <w:rFonts w:ascii="Times New Roman" w:hAnsi="Times New Roman"/>
          <w:sz w:val="24"/>
          <w:szCs w:val="24"/>
        </w:rPr>
        <w:t>yeceklerdir;</w:t>
      </w:r>
      <w:r w:rsidR="00C36458" w:rsidRPr="00554259">
        <w:rPr>
          <w:rFonts w:ascii="Times New Roman" w:hAnsi="Times New Roman"/>
          <w:sz w:val="24"/>
          <w:szCs w:val="24"/>
        </w:rPr>
        <w:t xml:space="preserve"> </w:t>
      </w:r>
      <w:r w:rsidR="00741C9C" w:rsidRPr="00554259">
        <w:rPr>
          <w:rFonts w:ascii="Times New Roman" w:hAnsi="Times New Roman"/>
          <w:sz w:val="24"/>
          <w:szCs w:val="24"/>
        </w:rPr>
        <w:t xml:space="preserve"> </w:t>
      </w:r>
    </w:p>
    <w:p w14:paraId="67544256" w14:textId="77777777" w:rsidR="002361FB" w:rsidRPr="00554259" w:rsidRDefault="00627F21" w:rsidP="002361FB">
      <w:pPr>
        <w:pStyle w:val="ListeParagraf"/>
        <w:numPr>
          <w:ilvl w:val="0"/>
          <w:numId w:val="7"/>
        </w:numPr>
        <w:spacing w:after="0"/>
        <w:ind w:left="709"/>
        <w:jc w:val="both"/>
        <w:rPr>
          <w:rFonts w:ascii="Times New Roman" w:hAnsi="Times New Roman"/>
          <w:sz w:val="24"/>
          <w:szCs w:val="24"/>
        </w:rPr>
      </w:pPr>
      <w:r w:rsidRPr="00554259">
        <w:rPr>
          <w:rFonts w:ascii="Times New Roman" w:hAnsi="Times New Roman"/>
          <w:sz w:val="24"/>
          <w:szCs w:val="24"/>
        </w:rPr>
        <w:t xml:space="preserve">Nüfus cüzdanı </w:t>
      </w:r>
      <w:r w:rsidR="00EA36FF" w:rsidRPr="00554259">
        <w:rPr>
          <w:rFonts w:ascii="Times New Roman" w:hAnsi="Times New Roman"/>
          <w:sz w:val="24"/>
          <w:szCs w:val="24"/>
        </w:rPr>
        <w:t xml:space="preserve">veya kimlik kartının </w:t>
      </w:r>
      <w:r w:rsidRPr="00554259">
        <w:rPr>
          <w:rFonts w:ascii="Times New Roman" w:hAnsi="Times New Roman"/>
          <w:sz w:val="24"/>
          <w:szCs w:val="24"/>
        </w:rPr>
        <w:t>fotokopisi</w:t>
      </w:r>
      <w:r w:rsidR="005B247B" w:rsidRPr="00554259">
        <w:rPr>
          <w:rFonts w:ascii="Times New Roman" w:hAnsi="Times New Roman"/>
          <w:sz w:val="24"/>
          <w:szCs w:val="24"/>
        </w:rPr>
        <w:t>,</w:t>
      </w:r>
      <w:r w:rsidR="0038362E" w:rsidRPr="00554259">
        <w:rPr>
          <w:rFonts w:ascii="Times New Roman" w:hAnsi="Times New Roman"/>
          <w:sz w:val="24"/>
          <w:szCs w:val="24"/>
        </w:rPr>
        <w:t xml:space="preserve"> (Aslı ibraz edilmek kaydıyla suretleri Belediyemizce tasdik edilebilir)</w:t>
      </w:r>
    </w:p>
    <w:p w14:paraId="7FB97051" w14:textId="77777777" w:rsidR="002361FB" w:rsidRDefault="00627F21" w:rsidP="002361FB">
      <w:pPr>
        <w:pStyle w:val="ListeParagraf"/>
        <w:numPr>
          <w:ilvl w:val="0"/>
          <w:numId w:val="7"/>
        </w:numPr>
        <w:spacing w:after="0"/>
        <w:ind w:left="709"/>
        <w:jc w:val="both"/>
        <w:rPr>
          <w:rFonts w:ascii="Times New Roman" w:hAnsi="Times New Roman"/>
          <w:sz w:val="24"/>
          <w:szCs w:val="24"/>
        </w:rPr>
      </w:pPr>
      <w:r w:rsidRPr="002361FB">
        <w:rPr>
          <w:rFonts w:ascii="Times New Roman" w:hAnsi="Times New Roman"/>
          <w:sz w:val="24"/>
          <w:szCs w:val="24"/>
        </w:rPr>
        <w:t>Diploma veya mezuniyet belgesinin aslı veya noter onaylı örneği</w:t>
      </w:r>
      <w:r w:rsidR="00952CFB" w:rsidRPr="002361FB">
        <w:rPr>
          <w:rFonts w:ascii="Times New Roman" w:hAnsi="Times New Roman"/>
          <w:sz w:val="24"/>
          <w:szCs w:val="24"/>
        </w:rPr>
        <w:t xml:space="preserve"> </w:t>
      </w:r>
      <w:r w:rsidR="00913151" w:rsidRPr="002361FB">
        <w:rPr>
          <w:rFonts w:ascii="Times New Roman" w:hAnsi="Times New Roman"/>
          <w:sz w:val="24"/>
          <w:szCs w:val="24"/>
        </w:rPr>
        <w:t xml:space="preserve">veya e-Devlet üzerinden </w:t>
      </w:r>
      <w:r w:rsidR="00952CFB" w:rsidRPr="002361FB">
        <w:rPr>
          <w:rFonts w:ascii="Times New Roman" w:hAnsi="Times New Roman"/>
          <w:sz w:val="24"/>
          <w:szCs w:val="24"/>
        </w:rPr>
        <w:t xml:space="preserve">alınan kare kodlu </w:t>
      </w:r>
      <w:r w:rsidR="00605E18" w:rsidRPr="002361FB">
        <w:rPr>
          <w:rFonts w:ascii="Times New Roman" w:hAnsi="Times New Roman"/>
          <w:sz w:val="24"/>
          <w:szCs w:val="24"/>
        </w:rPr>
        <w:t xml:space="preserve">mezuniyet </w:t>
      </w:r>
      <w:r w:rsidR="00952CFB" w:rsidRPr="002361FB">
        <w:rPr>
          <w:rFonts w:ascii="Times New Roman" w:hAnsi="Times New Roman"/>
          <w:sz w:val="24"/>
          <w:szCs w:val="24"/>
        </w:rPr>
        <w:t>belgesi</w:t>
      </w:r>
      <w:r w:rsidR="0038362E" w:rsidRPr="002361FB">
        <w:rPr>
          <w:rFonts w:ascii="Times New Roman" w:hAnsi="Times New Roman"/>
          <w:sz w:val="24"/>
          <w:szCs w:val="24"/>
        </w:rPr>
        <w:t>,</w:t>
      </w:r>
      <w:r w:rsidR="00952CFB" w:rsidRPr="002361FB">
        <w:rPr>
          <w:rFonts w:ascii="Times New Roman" w:hAnsi="Times New Roman"/>
          <w:sz w:val="24"/>
          <w:szCs w:val="24"/>
        </w:rPr>
        <w:t xml:space="preserve"> </w:t>
      </w:r>
      <w:r w:rsidRPr="002361FB">
        <w:rPr>
          <w:rFonts w:ascii="Times New Roman" w:hAnsi="Times New Roman"/>
          <w:sz w:val="24"/>
          <w:szCs w:val="24"/>
        </w:rPr>
        <w:t>(Aslı ib</w:t>
      </w:r>
      <w:r w:rsidR="00CF2309" w:rsidRPr="002361FB">
        <w:rPr>
          <w:rFonts w:ascii="Times New Roman" w:hAnsi="Times New Roman"/>
          <w:sz w:val="24"/>
          <w:szCs w:val="24"/>
        </w:rPr>
        <w:t>raz edilmek kaydıyla suretleri B</w:t>
      </w:r>
      <w:r w:rsidRPr="002361FB">
        <w:rPr>
          <w:rFonts w:ascii="Times New Roman" w:hAnsi="Times New Roman"/>
          <w:sz w:val="24"/>
          <w:szCs w:val="24"/>
        </w:rPr>
        <w:t>elediyemizce tasdik edilebilir)</w:t>
      </w:r>
    </w:p>
    <w:p w14:paraId="703F2A89" w14:textId="77777777" w:rsidR="002361FB" w:rsidRDefault="00605E18" w:rsidP="002361FB">
      <w:pPr>
        <w:pStyle w:val="ListeParagraf"/>
        <w:numPr>
          <w:ilvl w:val="0"/>
          <w:numId w:val="7"/>
        </w:numPr>
        <w:spacing w:after="0"/>
        <w:ind w:left="709"/>
        <w:jc w:val="both"/>
        <w:rPr>
          <w:rFonts w:ascii="Times New Roman" w:hAnsi="Times New Roman"/>
          <w:sz w:val="24"/>
          <w:szCs w:val="24"/>
        </w:rPr>
      </w:pPr>
      <w:r w:rsidRPr="002361FB">
        <w:rPr>
          <w:rFonts w:ascii="Times New Roman" w:hAnsi="Times New Roman"/>
          <w:sz w:val="24"/>
          <w:szCs w:val="24"/>
        </w:rPr>
        <w:t>Yabancı okul m</w:t>
      </w:r>
      <w:r w:rsidR="00627F21" w:rsidRPr="002361FB">
        <w:rPr>
          <w:rFonts w:ascii="Times New Roman" w:hAnsi="Times New Roman"/>
          <w:sz w:val="24"/>
          <w:szCs w:val="24"/>
        </w:rPr>
        <w:t xml:space="preserve">ezunları için </w:t>
      </w:r>
      <w:r w:rsidR="0038362E" w:rsidRPr="002361FB">
        <w:rPr>
          <w:rFonts w:ascii="Times New Roman" w:hAnsi="Times New Roman"/>
          <w:sz w:val="24"/>
          <w:szCs w:val="24"/>
        </w:rPr>
        <w:t xml:space="preserve">denklik belgesinin </w:t>
      </w:r>
      <w:r w:rsidR="00627F21" w:rsidRPr="002361FB">
        <w:rPr>
          <w:rFonts w:ascii="Times New Roman" w:hAnsi="Times New Roman"/>
          <w:sz w:val="24"/>
          <w:szCs w:val="24"/>
        </w:rPr>
        <w:t>aslı veya noter onaylı örneği</w:t>
      </w:r>
      <w:r w:rsidR="0038362E" w:rsidRPr="002361FB">
        <w:rPr>
          <w:rFonts w:ascii="Times New Roman" w:hAnsi="Times New Roman"/>
          <w:sz w:val="24"/>
          <w:szCs w:val="24"/>
        </w:rPr>
        <w:t>,</w:t>
      </w:r>
      <w:r w:rsidR="00627F21" w:rsidRPr="002361FB">
        <w:rPr>
          <w:rFonts w:ascii="Times New Roman" w:hAnsi="Times New Roman"/>
          <w:sz w:val="24"/>
          <w:szCs w:val="24"/>
        </w:rPr>
        <w:t xml:space="preserve"> (Aslı ibraz </w:t>
      </w:r>
      <w:r w:rsidR="00CF2309" w:rsidRPr="002361FB">
        <w:rPr>
          <w:rFonts w:ascii="Times New Roman" w:hAnsi="Times New Roman"/>
          <w:sz w:val="24"/>
          <w:szCs w:val="24"/>
        </w:rPr>
        <w:t>edilmek kaydıyla suretleri B</w:t>
      </w:r>
      <w:r w:rsidR="00627F21" w:rsidRPr="002361FB">
        <w:rPr>
          <w:rFonts w:ascii="Times New Roman" w:hAnsi="Times New Roman"/>
          <w:sz w:val="24"/>
          <w:szCs w:val="24"/>
        </w:rPr>
        <w:t>elediyemizce tasdik edilebilir)</w:t>
      </w:r>
    </w:p>
    <w:p w14:paraId="29DC92A2" w14:textId="77777777" w:rsidR="002361FB" w:rsidRDefault="00627F21" w:rsidP="002361FB">
      <w:pPr>
        <w:pStyle w:val="ListeParagraf"/>
        <w:numPr>
          <w:ilvl w:val="0"/>
          <w:numId w:val="7"/>
        </w:numPr>
        <w:spacing w:after="0"/>
        <w:ind w:left="709"/>
        <w:jc w:val="both"/>
        <w:rPr>
          <w:rFonts w:ascii="Times New Roman" w:hAnsi="Times New Roman"/>
          <w:sz w:val="24"/>
          <w:szCs w:val="24"/>
        </w:rPr>
      </w:pPr>
      <w:r w:rsidRPr="002361FB">
        <w:rPr>
          <w:rFonts w:ascii="Times New Roman" w:hAnsi="Times New Roman"/>
          <w:sz w:val="24"/>
          <w:szCs w:val="24"/>
        </w:rPr>
        <w:t xml:space="preserve">KPSS sonuç belgesinin ÖSYM </w:t>
      </w:r>
      <w:r w:rsidR="002968FC" w:rsidRPr="002361FB">
        <w:rPr>
          <w:rFonts w:ascii="Times New Roman" w:hAnsi="Times New Roman"/>
          <w:sz w:val="24"/>
          <w:szCs w:val="24"/>
        </w:rPr>
        <w:t>internet</w:t>
      </w:r>
      <w:r w:rsidRPr="002361FB">
        <w:rPr>
          <w:rFonts w:ascii="Times New Roman" w:hAnsi="Times New Roman"/>
          <w:sz w:val="24"/>
          <w:szCs w:val="24"/>
        </w:rPr>
        <w:t xml:space="preserve"> sitesinden alınan doğrulama kodlu bilgisayar çıktısı</w:t>
      </w:r>
      <w:r w:rsidR="005B247B" w:rsidRPr="002361FB">
        <w:rPr>
          <w:rFonts w:ascii="Times New Roman" w:hAnsi="Times New Roman"/>
          <w:sz w:val="24"/>
          <w:szCs w:val="24"/>
        </w:rPr>
        <w:t>,</w:t>
      </w:r>
    </w:p>
    <w:p w14:paraId="757EDB71" w14:textId="77777777" w:rsidR="002361FB" w:rsidRDefault="00627F21" w:rsidP="002361FB">
      <w:pPr>
        <w:pStyle w:val="ListeParagraf"/>
        <w:numPr>
          <w:ilvl w:val="0"/>
          <w:numId w:val="7"/>
        </w:numPr>
        <w:spacing w:after="0"/>
        <w:ind w:left="709"/>
        <w:jc w:val="both"/>
        <w:rPr>
          <w:rFonts w:ascii="Times New Roman" w:hAnsi="Times New Roman"/>
          <w:sz w:val="24"/>
          <w:szCs w:val="24"/>
        </w:rPr>
      </w:pPr>
      <w:r w:rsidRPr="002361FB">
        <w:rPr>
          <w:rFonts w:ascii="Times New Roman" w:hAnsi="Times New Roman"/>
          <w:sz w:val="24"/>
          <w:szCs w:val="24"/>
        </w:rPr>
        <w:t>Sürücü belgesinin aslı veya noter onaylı örneği</w:t>
      </w:r>
      <w:r w:rsidR="0038362E" w:rsidRPr="002361FB">
        <w:rPr>
          <w:rFonts w:ascii="Times New Roman" w:hAnsi="Times New Roman"/>
          <w:sz w:val="24"/>
          <w:szCs w:val="24"/>
        </w:rPr>
        <w:t>,</w:t>
      </w:r>
      <w:r w:rsidR="001429BB" w:rsidRPr="002361FB">
        <w:rPr>
          <w:rFonts w:ascii="Times New Roman" w:hAnsi="Times New Roman"/>
          <w:sz w:val="24"/>
          <w:szCs w:val="24"/>
        </w:rPr>
        <w:t xml:space="preserve"> </w:t>
      </w:r>
      <w:r w:rsidRPr="002361FB">
        <w:rPr>
          <w:rFonts w:ascii="Times New Roman" w:hAnsi="Times New Roman"/>
          <w:sz w:val="24"/>
          <w:szCs w:val="24"/>
        </w:rPr>
        <w:t>(Aslı ib</w:t>
      </w:r>
      <w:r w:rsidR="005E370F" w:rsidRPr="002361FB">
        <w:rPr>
          <w:rFonts w:ascii="Times New Roman" w:hAnsi="Times New Roman"/>
          <w:sz w:val="24"/>
          <w:szCs w:val="24"/>
        </w:rPr>
        <w:t>raz edilmek kaydıyla suretleri B</w:t>
      </w:r>
      <w:r w:rsidRPr="002361FB">
        <w:rPr>
          <w:rFonts w:ascii="Times New Roman" w:hAnsi="Times New Roman"/>
          <w:sz w:val="24"/>
          <w:szCs w:val="24"/>
        </w:rPr>
        <w:t>elediyemizce tasdik edilebilir</w:t>
      </w:r>
      <w:r w:rsidR="009E5CCD" w:rsidRPr="002361FB">
        <w:rPr>
          <w:rFonts w:ascii="Times New Roman" w:hAnsi="Times New Roman"/>
          <w:sz w:val="24"/>
          <w:szCs w:val="24"/>
        </w:rPr>
        <w:t>.</w:t>
      </w:r>
      <w:r w:rsidRPr="002361FB">
        <w:rPr>
          <w:rFonts w:ascii="Times New Roman" w:hAnsi="Times New Roman"/>
          <w:sz w:val="24"/>
          <w:szCs w:val="24"/>
        </w:rPr>
        <w:t>)</w:t>
      </w:r>
    </w:p>
    <w:p w14:paraId="30F32AA8" w14:textId="77777777" w:rsidR="002361FB" w:rsidRDefault="00C36458" w:rsidP="002361FB">
      <w:pPr>
        <w:pStyle w:val="ListeParagraf"/>
        <w:numPr>
          <w:ilvl w:val="0"/>
          <w:numId w:val="7"/>
        </w:numPr>
        <w:spacing w:after="0"/>
        <w:ind w:left="709"/>
        <w:jc w:val="both"/>
        <w:rPr>
          <w:rFonts w:ascii="Times New Roman" w:hAnsi="Times New Roman"/>
          <w:sz w:val="24"/>
          <w:szCs w:val="24"/>
        </w:rPr>
      </w:pPr>
      <w:r w:rsidRPr="002361FB">
        <w:rPr>
          <w:rFonts w:ascii="Times New Roman" w:hAnsi="Times New Roman"/>
          <w:sz w:val="24"/>
          <w:szCs w:val="24"/>
        </w:rPr>
        <w:t xml:space="preserve">Son altı ay içerisinde çekilmiş </w:t>
      </w:r>
      <w:r w:rsidR="00627F21" w:rsidRPr="002361FB">
        <w:rPr>
          <w:rFonts w:ascii="Times New Roman" w:hAnsi="Times New Roman"/>
          <w:sz w:val="24"/>
          <w:szCs w:val="24"/>
        </w:rPr>
        <w:t>3</w:t>
      </w:r>
      <w:r w:rsidRPr="002361FB">
        <w:rPr>
          <w:rFonts w:ascii="Times New Roman" w:hAnsi="Times New Roman"/>
          <w:sz w:val="24"/>
          <w:szCs w:val="24"/>
        </w:rPr>
        <w:t xml:space="preserve"> adet</w:t>
      </w:r>
      <w:r w:rsidR="00627F21" w:rsidRPr="002361FB">
        <w:rPr>
          <w:rFonts w:ascii="Times New Roman" w:hAnsi="Times New Roman"/>
          <w:sz w:val="24"/>
          <w:szCs w:val="24"/>
        </w:rPr>
        <w:t xml:space="preserve"> fotoğraf</w:t>
      </w:r>
      <w:r w:rsidR="0038362E" w:rsidRPr="002361FB">
        <w:rPr>
          <w:rFonts w:ascii="Times New Roman" w:hAnsi="Times New Roman"/>
          <w:sz w:val="24"/>
          <w:szCs w:val="24"/>
        </w:rPr>
        <w:t>,</w:t>
      </w:r>
      <w:r w:rsidR="00627F21" w:rsidRPr="002361FB">
        <w:rPr>
          <w:rFonts w:ascii="Times New Roman" w:hAnsi="Times New Roman"/>
          <w:sz w:val="24"/>
          <w:szCs w:val="24"/>
        </w:rPr>
        <w:t xml:space="preserve"> (1 adedi forma yapıştırılacak</w:t>
      </w:r>
      <w:r w:rsidRPr="002361FB">
        <w:rPr>
          <w:rFonts w:ascii="Times New Roman" w:hAnsi="Times New Roman"/>
          <w:sz w:val="24"/>
          <w:szCs w:val="24"/>
        </w:rPr>
        <w:t>tır.</w:t>
      </w:r>
      <w:r w:rsidR="00627F21" w:rsidRPr="002361FB">
        <w:rPr>
          <w:rFonts w:ascii="Times New Roman" w:hAnsi="Times New Roman"/>
          <w:sz w:val="24"/>
          <w:szCs w:val="24"/>
        </w:rPr>
        <w:t>)</w:t>
      </w:r>
    </w:p>
    <w:p w14:paraId="66DB2D73" w14:textId="49648946" w:rsidR="00913151" w:rsidRPr="002361FB" w:rsidRDefault="00913151" w:rsidP="002361FB">
      <w:pPr>
        <w:pStyle w:val="ListeParagraf"/>
        <w:numPr>
          <w:ilvl w:val="0"/>
          <w:numId w:val="7"/>
        </w:numPr>
        <w:spacing w:after="0"/>
        <w:ind w:left="709"/>
        <w:jc w:val="both"/>
        <w:rPr>
          <w:rFonts w:ascii="Times New Roman" w:hAnsi="Times New Roman"/>
          <w:sz w:val="24"/>
          <w:szCs w:val="24"/>
        </w:rPr>
      </w:pPr>
      <w:r w:rsidRPr="002361FB">
        <w:rPr>
          <w:rFonts w:ascii="Times New Roman" w:hAnsi="Times New Roman"/>
          <w:sz w:val="24"/>
          <w:szCs w:val="24"/>
        </w:rPr>
        <w:t>Hangi kadroya müracaat edeceğine dair başvuru dilekçesi. (Adaylar şartlarını sağladığı yalnızca bir kadroya başvuru yapabileceklerdir.)</w:t>
      </w:r>
    </w:p>
    <w:p w14:paraId="016B82DA" w14:textId="77777777" w:rsidR="000508D2" w:rsidRPr="00CE213F" w:rsidRDefault="000508D2" w:rsidP="00CE213F">
      <w:pPr>
        <w:spacing w:after="0"/>
        <w:ind w:left="714" w:hanging="357"/>
        <w:jc w:val="both"/>
        <w:rPr>
          <w:rFonts w:ascii="Times New Roman" w:hAnsi="Times New Roman"/>
          <w:sz w:val="24"/>
          <w:szCs w:val="24"/>
        </w:rPr>
      </w:pPr>
    </w:p>
    <w:p w14:paraId="14879228" w14:textId="77777777" w:rsidR="00627F21" w:rsidRPr="001F75A0" w:rsidRDefault="00627F21" w:rsidP="001D02F2">
      <w:pPr>
        <w:spacing w:after="0" w:line="240" w:lineRule="auto"/>
        <w:jc w:val="both"/>
        <w:rPr>
          <w:rFonts w:ascii="Times New Roman" w:hAnsi="Times New Roman" w:cs="Times New Roman"/>
          <w:b/>
          <w:sz w:val="24"/>
          <w:szCs w:val="24"/>
        </w:rPr>
      </w:pPr>
      <w:r w:rsidRPr="001429BB">
        <w:rPr>
          <w:rFonts w:ascii="Times New Roman" w:hAnsi="Times New Roman" w:cs="Times New Roman"/>
          <w:b/>
          <w:sz w:val="24"/>
          <w:szCs w:val="24"/>
        </w:rPr>
        <w:t xml:space="preserve">4- </w:t>
      </w:r>
      <w:r w:rsidRPr="001F75A0">
        <w:rPr>
          <w:rFonts w:ascii="Times New Roman" w:hAnsi="Times New Roman" w:cs="Times New Roman"/>
          <w:b/>
          <w:sz w:val="24"/>
          <w:szCs w:val="24"/>
        </w:rPr>
        <w:t>BAŞVURU YERİ, TARİHİ, ŞEKLİ VE SÜRESİ:</w:t>
      </w:r>
    </w:p>
    <w:p w14:paraId="5BD9D40F" w14:textId="77777777" w:rsidR="001D02F2" w:rsidRDefault="001D02F2" w:rsidP="001D02F2">
      <w:pPr>
        <w:spacing w:after="0" w:line="240" w:lineRule="auto"/>
        <w:ind w:firstLine="708"/>
        <w:jc w:val="both"/>
        <w:rPr>
          <w:rFonts w:ascii="Times New Roman" w:hAnsi="Times New Roman"/>
          <w:sz w:val="24"/>
          <w:szCs w:val="24"/>
        </w:rPr>
      </w:pPr>
    </w:p>
    <w:p w14:paraId="2FFEBB69" w14:textId="4C07A1DF" w:rsidR="00627F21" w:rsidRPr="00CE213F" w:rsidRDefault="00627F21" w:rsidP="001D02F2">
      <w:pPr>
        <w:spacing w:after="0" w:line="240" w:lineRule="auto"/>
        <w:ind w:firstLine="708"/>
        <w:jc w:val="both"/>
        <w:rPr>
          <w:rFonts w:ascii="Times New Roman" w:hAnsi="Times New Roman"/>
          <w:sz w:val="24"/>
          <w:szCs w:val="24"/>
        </w:rPr>
      </w:pPr>
      <w:r w:rsidRPr="00CE213F">
        <w:rPr>
          <w:rFonts w:ascii="Times New Roman" w:hAnsi="Times New Roman"/>
          <w:sz w:val="24"/>
          <w:szCs w:val="24"/>
        </w:rPr>
        <w:t>Adaylar, sözlü ve uygulamalı sınava katılabilmek için;</w:t>
      </w:r>
      <w:r w:rsidR="00C06DEC" w:rsidRPr="00CE213F">
        <w:rPr>
          <w:rFonts w:ascii="Times New Roman" w:hAnsi="Times New Roman"/>
          <w:sz w:val="24"/>
          <w:szCs w:val="24"/>
        </w:rPr>
        <w:t xml:space="preserve"> </w:t>
      </w:r>
    </w:p>
    <w:p w14:paraId="1270B94B" w14:textId="72E05D09" w:rsidR="001D02F2" w:rsidRDefault="00627F21" w:rsidP="001D02F2">
      <w:pPr>
        <w:pStyle w:val="ListeParagraf"/>
        <w:numPr>
          <w:ilvl w:val="0"/>
          <w:numId w:val="8"/>
        </w:numPr>
        <w:spacing w:after="0" w:line="240" w:lineRule="auto"/>
        <w:ind w:left="709"/>
        <w:jc w:val="both"/>
        <w:rPr>
          <w:rFonts w:ascii="Times New Roman" w:hAnsi="Times New Roman"/>
          <w:sz w:val="24"/>
          <w:szCs w:val="24"/>
        </w:rPr>
      </w:pPr>
      <w:r w:rsidRPr="001D02F2">
        <w:rPr>
          <w:rFonts w:ascii="Times New Roman" w:hAnsi="Times New Roman"/>
          <w:sz w:val="24"/>
          <w:szCs w:val="24"/>
        </w:rPr>
        <w:t xml:space="preserve">Yukarıda sayılan başvuru </w:t>
      </w:r>
      <w:r w:rsidR="00CF7516" w:rsidRPr="001D02F2">
        <w:rPr>
          <w:rFonts w:ascii="Times New Roman" w:hAnsi="Times New Roman"/>
          <w:sz w:val="24"/>
          <w:szCs w:val="24"/>
        </w:rPr>
        <w:t>belgelerini</w:t>
      </w:r>
      <w:r w:rsidR="00A90D23" w:rsidRPr="001D02F2">
        <w:rPr>
          <w:rFonts w:ascii="Times New Roman" w:hAnsi="Times New Roman"/>
          <w:sz w:val="24"/>
          <w:szCs w:val="24"/>
        </w:rPr>
        <w:t xml:space="preserve"> </w:t>
      </w:r>
      <w:r w:rsidR="00851B8F" w:rsidRPr="001D02F2">
        <w:rPr>
          <w:rFonts w:ascii="Times New Roman" w:hAnsi="Times New Roman"/>
          <w:sz w:val="24"/>
          <w:szCs w:val="24"/>
        </w:rPr>
        <w:t>17</w:t>
      </w:r>
      <w:r w:rsidR="001F75A0" w:rsidRPr="001D02F2">
        <w:rPr>
          <w:rFonts w:ascii="Times New Roman" w:hAnsi="Times New Roman"/>
          <w:sz w:val="24"/>
          <w:szCs w:val="24"/>
        </w:rPr>
        <w:t>/</w:t>
      </w:r>
      <w:r w:rsidR="00851B8F" w:rsidRPr="001D02F2">
        <w:rPr>
          <w:rFonts w:ascii="Times New Roman" w:hAnsi="Times New Roman"/>
          <w:sz w:val="24"/>
          <w:szCs w:val="24"/>
        </w:rPr>
        <w:t>11</w:t>
      </w:r>
      <w:r w:rsidR="001F75A0" w:rsidRPr="001D02F2">
        <w:rPr>
          <w:rFonts w:ascii="Times New Roman" w:hAnsi="Times New Roman"/>
          <w:sz w:val="24"/>
          <w:szCs w:val="24"/>
        </w:rPr>
        <w:t>/</w:t>
      </w:r>
      <w:r w:rsidR="00851B8F" w:rsidRPr="001D02F2">
        <w:rPr>
          <w:rFonts w:ascii="Times New Roman" w:hAnsi="Times New Roman"/>
          <w:sz w:val="24"/>
          <w:szCs w:val="24"/>
        </w:rPr>
        <w:t>2025</w:t>
      </w:r>
      <w:r w:rsidR="00003813" w:rsidRPr="001D02F2">
        <w:rPr>
          <w:rFonts w:ascii="Times New Roman" w:hAnsi="Times New Roman"/>
          <w:sz w:val="24"/>
          <w:szCs w:val="24"/>
        </w:rPr>
        <w:t xml:space="preserve"> </w:t>
      </w:r>
      <w:r w:rsidR="001F75A0" w:rsidRPr="001D02F2">
        <w:rPr>
          <w:rFonts w:ascii="Times New Roman" w:hAnsi="Times New Roman"/>
          <w:sz w:val="24"/>
          <w:szCs w:val="24"/>
        </w:rPr>
        <w:t>-</w:t>
      </w:r>
      <w:r w:rsidR="000508D2" w:rsidRPr="001D02F2">
        <w:rPr>
          <w:rFonts w:ascii="Times New Roman" w:hAnsi="Times New Roman"/>
          <w:sz w:val="24"/>
          <w:szCs w:val="24"/>
        </w:rPr>
        <w:t xml:space="preserve"> </w:t>
      </w:r>
      <w:r w:rsidR="003B4F8B" w:rsidRPr="001D02F2">
        <w:rPr>
          <w:rFonts w:ascii="Times New Roman" w:hAnsi="Times New Roman"/>
          <w:sz w:val="24"/>
          <w:szCs w:val="24"/>
        </w:rPr>
        <w:t>2</w:t>
      </w:r>
      <w:r w:rsidR="00851B8F" w:rsidRPr="001D02F2">
        <w:rPr>
          <w:rFonts w:ascii="Times New Roman" w:hAnsi="Times New Roman"/>
          <w:sz w:val="24"/>
          <w:szCs w:val="24"/>
        </w:rPr>
        <w:t>1</w:t>
      </w:r>
      <w:r w:rsidR="001F75A0" w:rsidRPr="001D02F2">
        <w:rPr>
          <w:rFonts w:ascii="Times New Roman" w:hAnsi="Times New Roman"/>
          <w:sz w:val="24"/>
          <w:szCs w:val="24"/>
        </w:rPr>
        <w:t>/</w:t>
      </w:r>
      <w:r w:rsidR="000508D2" w:rsidRPr="001D02F2">
        <w:rPr>
          <w:rFonts w:ascii="Times New Roman" w:hAnsi="Times New Roman"/>
          <w:sz w:val="24"/>
          <w:szCs w:val="24"/>
        </w:rPr>
        <w:t>1</w:t>
      </w:r>
      <w:r w:rsidR="00851B8F" w:rsidRPr="001D02F2">
        <w:rPr>
          <w:rFonts w:ascii="Times New Roman" w:hAnsi="Times New Roman"/>
          <w:sz w:val="24"/>
          <w:szCs w:val="24"/>
        </w:rPr>
        <w:t>1</w:t>
      </w:r>
      <w:r w:rsidR="001F75A0" w:rsidRPr="001D02F2">
        <w:rPr>
          <w:rFonts w:ascii="Times New Roman" w:hAnsi="Times New Roman"/>
          <w:sz w:val="24"/>
          <w:szCs w:val="24"/>
        </w:rPr>
        <w:t>/</w:t>
      </w:r>
      <w:r w:rsidR="000508D2" w:rsidRPr="001D02F2">
        <w:rPr>
          <w:rFonts w:ascii="Times New Roman" w:hAnsi="Times New Roman"/>
          <w:sz w:val="24"/>
          <w:szCs w:val="24"/>
        </w:rPr>
        <w:t>2</w:t>
      </w:r>
      <w:r w:rsidR="002968FC" w:rsidRPr="001D02F2">
        <w:rPr>
          <w:rFonts w:ascii="Times New Roman" w:hAnsi="Times New Roman"/>
          <w:sz w:val="24"/>
          <w:szCs w:val="24"/>
        </w:rPr>
        <w:t>025</w:t>
      </w:r>
      <w:r w:rsidRPr="001D02F2">
        <w:rPr>
          <w:rFonts w:ascii="Times New Roman" w:hAnsi="Times New Roman"/>
          <w:sz w:val="24"/>
          <w:szCs w:val="24"/>
        </w:rPr>
        <w:t xml:space="preserve"> tarihleri arasında mesai saatleri içerisinde (mesai günlerinde saat </w:t>
      </w:r>
      <w:r w:rsidR="002968FC" w:rsidRPr="001D02F2">
        <w:rPr>
          <w:rFonts w:ascii="Times New Roman" w:hAnsi="Times New Roman"/>
          <w:sz w:val="24"/>
          <w:szCs w:val="24"/>
        </w:rPr>
        <w:t>09</w:t>
      </w:r>
      <w:r w:rsidRPr="001D02F2">
        <w:rPr>
          <w:rFonts w:ascii="Times New Roman" w:hAnsi="Times New Roman"/>
          <w:sz w:val="24"/>
          <w:szCs w:val="24"/>
        </w:rPr>
        <w:t>:</w:t>
      </w:r>
      <w:r w:rsidR="002968FC" w:rsidRPr="001D02F2">
        <w:rPr>
          <w:rFonts w:ascii="Times New Roman" w:hAnsi="Times New Roman"/>
          <w:sz w:val="24"/>
          <w:szCs w:val="24"/>
        </w:rPr>
        <w:t>3</w:t>
      </w:r>
      <w:r w:rsidRPr="001D02F2">
        <w:rPr>
          <w:rFonts w:ascii="Times New Roman" w:hAnsi="Times New Roman"/>
          <w:sz w:val="24"/>
          <w:szCs w:val="24"/>
        </w:rPr>
        <w:t>0-1</w:t>
      </w:r>
      <w:r w:rsidR="00AD185E" w:rsidRPr="001D02F2">
        <w:rPr>
          <w:rFonts w:ascii="Times New Roman" w:hAnsi="Times New Roman"/>
          <w:sz w:val="24"/>
          <w:szCs w:val="24"/>
        </w:rPr>
        <w:t>6</w:t>
      </w:r>
      <w:r w:rsidRPr="001D02F2">
        <w:rPr>
          <w:rFonts w:ascii="Times New Roman" w:hAnsi="Times New Roman"/>
          <w:sz w:val="24"/>
          <w:szCs w:val="24"/>
        </w:rPr>
        <w:t>:</w:t>
      </w:r>
      <w:r w:rsidR="005B247B" w:rsidRPr="001D02F2">
        <w:rPr>
          <w:rFonts w:ascii="Times New Roman" w:hAnsi="Times New Roman"/>
          <w:sz w:val="24"/>
          <w:szCs w:val="24"/>
        </w:rPr>
        <w:t>0</w:t>
      </w:r>
      <w:r w:rsidRPr="001D02F2">
        <w:rPr>
          <w:rFonts w:ascii="Times New Roman" w:hAnsi="Times New Roman"/>
          <w:sz w:val="24"/>
          <w:szCs w:val="24"/>
        </w:rPr>
        <w:t xml:space="preserve">0 arasında) </w:t>
      </w:r>
      <w:r w:rsidR="005B247B" w:rsidRPr="001D02F2">
        <w:rPr>
          <w:rFonts w:ascii="Times New Roman" w:hAnsi="Times New Roman"/>
          <w:sz w:val="24"/>
          <w:szCs w:val="24"/>
        </w:rPr>
        <w:t>Pınar</w:t>
      </w:r>
      <w:r w:rsidRPr="001D02F2">
        <w:rPr>
          <w:rFonts w:ascii="Times New Roman" w:hAnsi="Times New Roman"/>
          <w:sz w:val="24"/>
          <w:szCs w:val="24"/>
        </w:rPr>
        <w:t xml:space="preserve"> Mahallesi</w:t>
      </w:r>
      <w:r w:rsidR="005B247B" w:rsidRPr="001D02F2">
        <w:rPr>
          <w:rFonts w:ascii="Times New Roman" w:hAnsi="Times New Roman"/>
          <w:sz w:val="24"/>
          <w:szCs w:val="24"/>
        </w:rPr>
        <w:t>,</w:t>
      </w:r>
      <w:r w:rsidRPr="001D02F2">
        <w:rPr>
          <w:rFonts w:ascii="Times New Roman" w:hAnsi="Times New Roman"/>
          <w:sz w:val="24"/>
          <w:szCs w:val="24"/>
        </w:rPr>
        <w:t xml:space="preserve"> </w:t>
      </w:r>
      <w:r w:rsidR="005B247B" w:rsidRPr="001D02F2">
        <w:rPr>
          <w:rFonts w:ascii="Times New Roman" w:hAnsi="Times New Roman"/>
          <w:sz w:val="24"/>
          <w:szCs w:val="24"/>
        </w:rPr>
        <w:t>Günyüzü Sokak</w:t>
      </w:r>
      <w:r w:rsidRPr="001D02F2">
        <w:rPr>
          <w:rFonts w:ascii="Times New Roman" w:hAnsi="Times New Roman"/>
          <w:sz w:val="24"/>
          <w:szCs w:val="24"/>
        </w:rPr>
        <w:t xml:space="preserve"> No</w:t>
      </w:r>
      <w:r w:rsidR="005B247B" w:rsidRPr="001D02F2">
        <w:rPr>
          <w:rFonts w:ascii="Times New Roman" w:hAnsi="Times New Roman"/>
          <w:sz w:val="24"/>
          <w:szCs w:val="24"/>
        </w:rPr>
        <w:t>:2 Sarıyer</w:t>
      </w:r>
      <w:r w:rsidRPr="001D02F2">
        <w:rPr>
          <w:rFonts w:ascii="Times New Roman" w:hAnsi="Times New Roman"/>
          <w:sz w:val="24"/>
          <w:szCs w:val="24"/>
        </w:rPr>
        <w:t>/</w:t>
      </w:r>
      <w:r w:rsidR="000E083D" w:rsidRPr="001D02F2">
        <w:rPr>
          <w:rFonts w:ascii="Times New Roman" w:hAnsi="Times New Roman"/>
          <w:sz w:val="24"/>
          <w:szCs w:val="24"/>
        </w:rPr>
        <w:t>İSTANBUL</w:t>
      </w:r>
      <w:r w:rsidRPr="001D02F2">
        <w:rPr>
          <w:rFonts w:ascii="Times New Roman" w:hAnsi="Times New Roman"/>
          <w:sz w:val="24"/>
          <w:szCs w:val="24"/>
        </w:rPr>
        <w:t xml:space="preserve"> adresinde bulunan </w:t>
      </w:r>
      <w:r w:rsidR="005B247B" w:rsidRPr="001D02F2">
        <w:rPr>
          <w:rFonts w:ascii="Times New Roman" w:hAnsi="Times New Roman"/>
          <w:sz w:val="24"/>
          <w:szCs w:val="24"/>
        </w:rPr>
        <w:t>Sarıyer</w:t>
      </w:r>
      <w:r w:rsidRPr="001D02F2">
        <w:rPr>
          <w:rFonts w:ascii="Times New Roman" w:hAnsi="Times New Roman"/>
          <w:sz w:val="24"/>
          <w:szCs w:val="24"/>
        </w:rPr>
        <w:t xml:space="preserve"> Belediye Başkanlığı İnsan Kaynakları ve Eğitim Müdürlüğüne teslim etmeleri gerekmektedir.</w:t>
      </w:r>
    </w:p>
    <w:p w14:paraId="4009E021" w14:textId="77777777" w:rsidR="001D02F2" w:rsidRDefault="00627F21" w:rsidP="001D02F2">
      <w:pPr>
        <w:pStyle w:val="ListeParagraf"/>
        <w:numPr>
          <w:ilvl w:val="0"/>
          <w:numId w:val="8"/>
        </w:numPr>
        <w:spacing w:after="0" w:line="240" w:lineRule="auto"/>
        <w:ind w:left="709"/>
        <w:jc w:val="both"/>
        <w:rPr>
          <w:rFonts w:ascii="Times New Roman" w:hAnsi="Times New Roman"/>
          <w:sz w:val="24"/>
          <w:szCs w:val="24"/>
        </w:rPr>
      </w:pPr>
      <w:r w:rsidRPr="001D02F2">
        <w:rPr>
          <w:rFonts w:ascii="Times New Roman" w:hAnsi="Times New Roman"/>
          <w:sz w:val="24"/>
          <w:szCs w:val="24"/>
        </w:rPr>
        <w:t>Başvurular</w:t>
      </w:r>
      <w:r w:rsidR="001429BB" w:rsidRPr="001D02F2">
        <w:rPr>
          <w:rFonts w:ascii="Times New Roman" w:hAnsi="Times New Roman"/>
          <w:sz w:val="24"/>
          <w:szCs w:val="24"/>
        </w:rPr>
        <w:t xml:space="preserve"> </w:t>
      </w:r>
      <w:r w:rsidRPr="001D02F2">
        <w:rPr>
          <w:rFonts w:ascii="Times New Roman" w:hAnsi="Times New Roman"/>
          <w:sz w:val="24"/>
          <w:szCs w:val="24"/>
        </w:rPr>
        <w:t>şahsen yapılacaktır. Posta ile veya diğer şekillerde yapılan başvurular kabul edilmeyecektir.</w:t>
      </w:r>
    </w:p>
    <w:p w14:paraId="5B847445" w14:textId="53D57C2E" w:rsidR="00627F21" w:rsidRPr="001D02F2" w:rsidRDefault="00627F21" w:rsidP="001D02F2">
      <w:pPr>
        <w:pStyle w:val="ListeParagraf"/>
        <w:numPr>
          <w:ilvl w:val="0"/>
          <w:numId w:val="8"/>
        </w:numPr>
        <w:spacing w:after="0" w:line="240" w:lineRule="auto"/>
        <w:ind w:left="709"/>
        <w:jc w:val="both"/>
        <w:rPr>
          <w:rFonts w:ascii="Times New Roman" w:hAnsi="Times New Roman"/>
          <w:sz w:val="24"/>
          <w:szCs w:val="24"/>
        </w:rPr>
      </w:pPr>
      <w:r w:rsidRPr="001D02F2">
        <w:rPr>
          <w:rFonts w:ascii="Times New Roman" w:hAnsi="Times New Roman"/>
          <w:sz w:val="24"/>
          <w:szCs w:val="24"/>
        </w:rPr>
        <w:t>Eksik bilgi ve belgelerle ya da nitelikleri uygun olmadığı halde yapılan başvurular değerlendirmeye alınmayacaktır.</w:t>
      </w:r>
    </w:p>
    <w:p w14:paraId="036D6698" w14:textId="77777777" w:rsidR="000508D2" w:rsidRDefault="000508D2" w:rsidP="009E6690">
      <w:pPr>
        <w:spacing w:after="0" w:line="360" w:lineRule="auto"/>
        <w:jc w:val="both"/>
        <w:rPr>
          <w:rFonts w:ascii="Times New Roman" w:hAnsi="Times New Roman" w:cs="Times New Roman"/>
          <w:sz w:val="24"/>
          <w:szCs w:val="24"/>
        </w:rPr>
      </w:pPr>
    </w:p>
    <w:p w14:paraId="5058BDC2" w14:textId="77777777" w:rsidR="009C1D45" w:rsidRDefault="009C1D45" w:rsidP="009E6690">
      <w:pPr>
        <w:spacing w:line="360" w:lineRule="auto"/>
        <w:jc w:val="both"/>
        <w:rPr>
          <w:rFonts w:ascii="Times New Roman" w:hAnsi="Times New Roman" w:cs="Times New Roman"/>
          <w:b/>
          <w:sz w:val="24"/>
          <w:szCs w:val="24"/>
        </w:rPr>
      </w:pPr>
    </w:p>
    <w:p w14:paraId="4FADA94B" w14:textId="77777777" w:rsidR="009C1D45" w:rsidRDefault="009C1D45" w:rsidP="009E6690">
      <w:pPr>
        <w:spacing w:line="360" w:lineRule="auto"/>
        <w:jc w:val="both"/>
        <w:rPr>
          <w:rFonts w:ascii="Times New Roman" w:hAnsi="Times New Roman" w:cs="Times New Roman"/>
          <w:b/>
          <w:sz w:val="24"/>
          <w:szCs w:val="24"/>
        </w:rPr>
      </w:pPr>
    </w:p>
    <w:p w14:paraId="17057B6F" w14:textId="77749CBB" w:rsidR="00627F21" w:rsidRPr="00A4245D" w:rsidRDefault="00627F21" w:rsidP="009E6690">
      <w:pPr>
        <w:spacing w:line="360" w:lineRule="auto"/>
        <w:jc w:val="both"/>
        <w:rPr>
          <w:rFonts w:ascii="Times New Roman" w:hAnsi="Times New Roman" w:cs="Times New Roman"/>
          <w:sz w:val="24"/>
          <w:szCs w:val="24"/>
        </w:rPr>
      </w:pPr>
      <w:r w:rsidRPr="004B0128">
        <w:rPr>
          <w:rFonts w:ascii="Times New Roman" w:hAnsi="Times New Roman" w:cs="Times New Roman"/>
          <w:b/>
          <w:sz w:val="24"/>
          <w:szCs w:val="24"/>
        </w:rPr>
        <w:lastRenderedPageBreak/>
        <w:t xml:space="preserve">5- </w:t>
      </w:r>
      <w:r w:rsidRPr="00A4245D">
        <w:rPr>
          <w:rFonts w:ascii="Times New Roman" w:hAnsi="Times New Roman" w:cs="Times New Roman"/>
          <w:b/>
          <w:sz w:val="24"/>
          <w:szCs w:val="24"/>
        </w:rPr>
        <w:t>BAŞVURULARIN DEĞERLENDİRİLMESİ, BAŞVURUSU KABUL EDİLENLERİN İLANI:</w:t>
      </w:r>
    </w:p>
    <w:p w14:paraId="52698C17" w14:textId="77777777" w:rsidR="00AD1DE3" w:rsidRDefault="00627F21" w:rsidP="00AD1DE3">
      <w:pPr>
        <w:pStyle w:val="ListeParagraf"/>
        <w:numPr>
          <w:ilvl w:val="0"/>
          <w:numId w:val="9"/>
        </w:numPr>
        <w:spacing w:after="0"/>
        <w:ind w:left="709"/>
        <w:jc w:val="both"/>
        <w:rPr>
          <w:rFonts w:ascii="Times New Roman" w:hAnsi="Times New Roman"/>
          <w:sz w:val="24"/>
          <w:szCs w:val="24"/>
        </w:rPr>
      </w:pPr>
      <w:r w:rsidRPr="00AD1DE3">
        <w:rPr>
          <w:rFonts w:ascii="Times New Roman" w:hAnsi="Times New Roman"/>
          <w:sz w:val="24"/>
          <w:szCs w:val="24"/>
        </w:rPr>
        <w:t>T.C. Kimlik numarası ile ÖSYM kayıtlarının uyumunu kontrol etmek suretiyle adaylar KPSS puanlarına göre sıralanarak, en yüksek puanlı adaydan başlamak üzere atama yapılacak her bir unvan için boş kadro sayısının beş katı oranında aday sözlü ve uygulamalı sınava çağrılacaktır.</w:t>
      </w:r>
    </w:p>
    <w:p w14:paraId="059FA8F0" w14:textId="77777777" w:rsidR="00AD1DE3" w:rsidRDefault="00627F21" w:rsidP="00AD1DE3">
      <w:pPr>
        <w:pStyle w:val="ListeParagraf"/>
        <w:numPr>
          <w:ilvl w:val="0"/>
          <w:numId w:val="9"/>
        </w:numPr>
        <w:spacing w:after="0"/>
        <w:ind w:left="709"/>
        <w:jc w:val="both"/>
        <w:rPr>
          <w:rFonts w:ascii="Times New Roman" w:hAnsi="Times New Roman"/>
          <w:sz w:val="24"/>
          <w:szCs w:val="24"/>
        </w:rPr>
      </w:pPr>
      <w:r w:rsidRPr="00AD1DE3">
        <w:rPr>
          <w:rFonts w:ascii="Times New Roman" w:hAnsi="Times New Roman"/>
          <w:sz w:val="24"/>
          <w:szCs w:val="24"/>
        </w:rPr>
        <w:t>Sınava çağrılacak son sıradaki adayla aynı puana sah</w:t>
      </w:r>
      <w:r w:rsidR="004378A8" w:rsidRPr="00AD1DE3">
        <w:rPr>
          <w:rFonts w:ascii="Times New Roman" w:hAnsi="Times New Roman"/>
          <w:sz w:val="24"/>
          <w:szCs w:val="24"/>
        </w:rPr>
        <w:t xml:space="preserve">ip olan diğer adaylar da sınava </w:t>
      </w:r>
      <w:r w:rsidRPr="00AD1DE3">
        <w:rPr>
          <w:rFonts w:ascii="Times New Roman" w:hAnsi="Times New Roman"/>
          <w:sz w:val="24"/>
          <w:szCs w:val="24"/>
        </w:rPr>
        <w:t>çağrılacaktır.</w:t>
      </w:r>
    </w:p>
    <w:p w14:paraId="647577AC" w14:textId="77777777" w:rsidR="00AD1DE3" w:rsidRDefault="00627F21" w:rsidP="00AD1DE3">
      <w:pPr>
        <w:pStyle w:val="ListeParagraf"/>
        <w:numPr>
          <w:ilvl w:val="0"/>
          <w:numId w:val="9"/>
        </w:numPr>
        <w:spacing w:after="0"/>
        <w:ind w:left="709"/>
        <w:jc w:val="both"/>
        <w:rPr>
          <w:rFonts w:ascii="Times New Roman" w:hAnsi="Times New Roman"/>
          <w:sz w:val="24"/>
          <w:szCs w:val="24"/>
        </w:rPr>
      </w:pPr>
      <w:r w:rsidRPr="00AD1DE3">
        <w:rPr>
          <w:rFonts w:ascii="Times New Roman" w:hAnsi="Times New Roman"/>
          <w:sz w:val="24"/>
          <w:szCs w:val="24"/>
        </w:rPr>
        <w:t>Sınava girmeye hak kazanan adaylar ve KPSS puanları ile sınav yeri ve zamanı</w:t>
      </w:r>
      <w:r w:rsidR="006E6740" w:rsidRPr="00AD1DE3">
        <w:rPr>
          <w:rFonts w:ascii="Times New Roman" w:hAnsi="Times New Roman"/>
          <w:sz w:val="24"/>
          <w:szCs w:val="24"/>
        </w:rPr>
        <w:t>,</w:t>
      </w:r>
      <w:r w:rsidRPr="00AD1DE3">
        <w:rPr>
          <w:rFonts w:ascii="Times New Roman" w:hAnsi="Times New Roman"/>
          <w:sz w:val="24"/>
          <w:szCs w:val="24"/>
        </w:rPr>
        <w:t xml:space="preserve"> </w:t>
      </w:r>
      <w:r w:rsidR="006E6740" w:rsidRPr="00AD1DE3">
        <w:rPr>
          <w:rFonts w:ascii="Times New Roman" w:hAnsi="Times New Roman"/>
          <w:sz w:val="24"/>
          <w:szCs w:val="24"/>
        </w:rPr>
        <w:t>başvuruların değerlendirilmesine</w:t>
      </w:r>
      <w:r w:rsidRPr="00AD1DE3">
        <w:rPr>
          <w:rFonts w:ascii="Times New Roman" w:hAnsi="Times New Roman"/>
          <w:sz w:val="24"/>
          <w:szCs w:val="24"/>
        </w:rPr>
        <w:t xml:space="preserve"> müteakip</w:t>
      </w:r>
      <w:r w:rsidR="006E6740" w:rsidRPr="00AD1DE3">
        <w:rPr>
          <w:rFonts w:ascii="Times New Roman" w:hAnsi="Times New Roman"/>
          <w:sz w:val="24"/>
          <w:szCs w:val="24"/>
        </w:rPr>
        <w:t xml:space="preserve">, </w:t>
      </w:r>
      <w:r w:rsidR="00851B8F" w:rsidRPr="00AD1DE3">
        <w:rPr>
          <w:rFonts w:ascii="Times New Roman" w:hAnsi="Times New Roman"/>
          <w:sz w:val="24"/>
          <w:szCs w:val="24"/>
        </w:rPr>
        <w:t>28</w:t>
      </w:r>
      <w:r w:rsidR="00A4245D" w:rsidRPr="00AD1DE3">
        <w:rPr>
          <w:rFonts w:ascii="Times New Roman" w:hAnsi="Times New Roman"/>
          <w:sz w:val="24"/>
          <w:szCs w:val="24"/>
        </w:rPr>
        <w:t>/</w:t>
      </w:r>
      <w:r w:rsidR="009E6690" w:rsidRPr="00AD1DE3">
        <w:rPr>
          <w:rFonts w:ascii="Times New Roman" w:hAnsi="Times New Roman"/>
          <w:sz w:val="24"/>
          <w:szCs w:val="24"/>
        </w:rPr>
        <w:t>1</w:t>
      </w:r>
      <w:r w:rsidR="003B4F8B" w:rsidRPr="00AD1DE3">
        <w:rPr>
          <w:rFonts w:ascii="Times New Roman" w:hAnsi="Times New Roman"/>
          <w:sz w:val="24"/>
          <w:szCs w:val="24"/>
        </w:rPr>
        <w:t>1</w:t>
      </w:r>
      <w:r w:rsidR="00A4245D" w:rsidRPr="00AD1DE3">
        <w:rPr>
          <w:rFonts w:ascii="Times New Roman" w:hAnsi="Times New Roman"/>
          <w:sz w:val="24"/>
          <w:szCs w:val="24"/>
        </w:rPr>
        <w:t>/</w:t>
      </w:r>
      <w:r w:rsidR="002968FC" w:rsidRPr="00AD1DE3">
        <w:rPr>
          <w:rFonts w:ascii="Times New Roman" w:hAnsi="Times New Roman"/>
          <w:sz w:val="24"/>
          <w:szCs w:val="24"/>
        </w:rPr>
        <w:t>2025</w:t>
      </w:r>
      <w:r w:rsidR="00561668" w:rsidRPr="00AD1DE3">
        <w:rPr>
          <w:rFonts w:ascii="Times New Roman" w:hAnsi="Times New Roman"/>
          <w:sz w:val="24"/>
          <w:szCs w:val="24"/>
        </w:rPr>
        <w:t xml:space="preserve"> tarihinde</w:t>
      </w:r>
      <w:r w:rsidRPr="00AD1DE3">
        <w:rPr>
          <w:rFonts w:ascii="Times New Roman" w:hAnsi="Times New Roman"/>
          <w:sz w:val="24"/>
          <w:szCs w:val="24"/>
        </w:rPr>
        <w:t xml:space="preserve"> Belediyemizin </w:t>
      </w:r>
      <w:r w:rsidR="00DC4E04" w:rsidRPr="00AD1DE3">
        <w:rPr>
          <w:rFonts w:ascii="Times New Roman" w:hAnsi="Times New Roman"/>
          <w:sz w:val="24"/>
          <w:szCs w:val="24"/>
        </w:rPr>
        <w:t xml:space="preserve">www.sariyer.bel.tr </w:t>
      </w:r>
      <w:r w:rsidRPr="00AD1DE3">
        <w:rPr>
          <w:rFonts w:ascii="Times New Roman" w:hAnsi="Times New Roman"/>
          <w:sz w:val="24"/>
          <w:szCs w:val="24"/>
        </w:rPr>
        <w:t>resmi internet sayfasından ilan edilecektir.</w:t>
      </w:r>
    </w:p>
    <w:p w14:paraId="1F6681E2" w14:textId="77777777" w:rsidR="00AD1DE3" w:rsidRDefault="00A4245D" w:rsidP="00AD1DE3">
      <w:pPr>
        <w:pStyle w:val="ListeParagraf"/>
        <w:numPr>
          <w:ilvl w:val="0"/>
          <w:numId w:val="9"/>
        </w:numPr>
        <w:spacing w:after="0"/>
        <w:ind w:left="709"/>
        <w:jc w:val="both"/>
        <w:rPr>
          <w:rFonts w:ascii="Times New Roman" w:hAnsi="Times New Roman"/>
          <w:sz w:val="24"/>
          <w:szCs w:val="24"/>
        </w:rPr>
      </w:pPr>
      <w:r w:rsidRPr="00AD1DE3">
        <w:rPr>
          <w:rFonts w:ascii="Times New Roman" w:hAnsi="Times New Roman"/>
          <w:sz w:val="24"/>
          <w:szCs w:val="24"/>
        </w:rPr>
        <w:t>Sınava katılma hakkı elde edemeyen adaylara herhangi bir bildirimde bulunulmayacaktır.</w:t>
      </w:r>
    </w:p>
    <w:p w14:paraId="4A25F75A" w14:textId="13437EDC" w:rsidR="00627F21" w:rsidRPr="00AD1DE3" w:rsidRDefault="006545B2" w:rsidP="00AD1DE3">
      <w:pPr>
        <w:pStyle w:val="ListeParagraf"/>
        <w:numPr>
          <w:ilvl w:val="0"/>
          <w:numId w:val="9"/>
        </w:numPr>
        <w:spacing w:after="0"/>
        <w:ind w:left="709"/>
        <w:jc w:val="both"/>
        <w:rPr>
          <w:rFonts w:ascii="Times New Roman" w:hAnsi="Times New Roman"/>
          <w:sz w:val="24"/>
          <w:szCs w:val="24"/>
        </w:rPr>
      </w:pPr>
      <w:r w:rsidRPr="00AD1DE3">
        <w:rPr>
          <w:rFonts w:ascii="Times New Roman" w:hAnsi="Times New Roman"/>
          <w:sz w:val="24"/>
          <w:szCs w:val="24"/>
        </w:rPr>
        <w:t xml:space="preserve">Başvuruları kabul edilip sınava çağırılan adaylar, Belediyemizce düzenlenen ve adayların kimlik bilgileri ile sınav yeri ve tarihinin bulunduğu “Sınav Giriş Belgesini” Sarıyer Belediyesi resmi internet sayfasından </w:t>
      </w:r>
      <w:r w:rsidR="00786A37" w:rsidRPr="00AD1DE3">
        <w:rPr>
          <w:rFonts w:ascii="Times New Roman" w:hAnsi="Times New Roman"/>
          <w:sz w:val="24"/>
          <w:szCs w:val="24"/>
        </w:rPr>
        <w:t xml:space="preserve">www.sariyer.bel.tr </w:t>
      </w:r>
      <w:r w:rsidRPr="00AD1DE3">
        <w:rPr>
          <w:rFonts w:ascii="Times New Roman" w:hAnsi="Times New Roman"/>
          <w:sz w:val="24"/>
          <w:szCs w:val="24"/>
        </w:rPr>
        <w:t>temin</w:t>
      </w:r>
      <w:r w:rsidRPr="00AD1DE3">
        <w:rPr>
          <w:rFonts w:ascii="Times New Roman" w:hAnsi="Times New Roman" w:cs="Times New Roman"/>
          <w:sz w:val="24"/>
          <w:szCs w:val="24"/>
        </w:rPr>
        <w:t xml:space="preserve"> edeceklerdir. Bu belge sınava girişte ibraz edilecektir.</w:t>
      </w:r>
      <w:r>
        <w:t xml:space="preserve"> </w:t>
      </w:r>
    </w:p>
    <w:p w14:paraId="2D8F264A" w14:textId="77777777" w:rsidR="000508D2" w:rsidRPr="004B0128" w:rsidRDefault="000508D2" w:rsidP="009E6690">
      <w:pPr>
        <w:spacing w:after="0" w:line="360" w:lineRule="auto"/>
        <w:jc w:val="both"/>
        <w:rPr>
          <w:rFonts w:ascii="Times New Roman" w:hAnsi="Times New Roman" w:cs="Times New Roman"/>
          <w:sz w:val="24"/>
          <w:szCs w:val="24"/>
        </w:rPr>
      </w:pPr>
    </w:p>
    <w:p w14:paraId="67BCC29E" w14:textId="77777777" w:rsidR="00627F21" w:rsidRPr="00F4694B" w:rsidRDefault="00627F21" w:rsidP="009E6690">
      <w:pPr>
        <w:spacing w:line="360" w:lineRule="auto"/>
        <w:jc w:val="both"/>
        <w:rPr>
          <w:rFonts w:ascii="Times New Roman" w:hAnsi="Times New Roman" w:cs="Times New Roman"/>
          <w:b/>
          <w:sz w:val="24"/>
          <w:szCs w:val="24"/>
        </w:rPr>
      </w:pPr>
      <w:r w:rsidRPr="004B0128">
        <w:rPr>
          <w:rFonts w:ascii="Times New Roman" w:hAnsi="Times New Roman" w:cs="Times New Roman"/>
          <w:b/>
          <w:sz w:val="24"/>
          <w:szCs w:val="24"/>
        </w:rPr>
        <w:t>6</w:t>
      </w:r>
      <w:r w:rsidRPr="00F4694B">
        <w:rPr>
          <w:rFonts w:ascii="Times New Roman" w:hAnsi="Times New Roman" w:cs="Times New Roman"/>
          <w:b/>
          <w:sz w:val="24"/>
          <w:szCs w:val="24"/>
        </w:rPr>
        <w:t>- SINAVIN YERİ, ZAMANI VE KONULARI:</w:t>
      </w:r>
    </w:p>
    <w:p w14:paraId="4F830A27" w14:textId="0D8569B9" w:rsidR="00A9467F" w:rsidRPr="00CE213F" w:rsidRDefault="00753A32" w:rsidP="00AD1DE3">
      <w:pPr>
        <w:spacing w:after="0"/>
        <w:ind w:firstLine="708"/>
        <w:jc w:val="both"/>
        <w:rPr>
          <w:rFonts w:ascii="Times New Roman" w:hAnsi="Times New Roman"/>
          <w:sz w:val="24"/>
          <w:szCs w:val="24"/>
        </w:rPr>
      </w:pPr>
      <w:r w:rsidRPr="00CE213F">
        <w:rPr>
          <w:rFonts w:ascii="Times New Roman" w:hAnsi="Times New Roman"/>
          <w:sz w:val="24"/>
          <w:szCs w:val="24"/>
        </w:rPr>
        <w:t>Zabıta m</w:t>
      </w:r>
      <w:r w:rsidR="00627F21" w:rsidRPr="00CE213F">
        <w:rPr>
          <w:rFonts w:ascii="Times New Roman" w:hAnsi="Times New Roman"/>
          <w:sz w:val="24"/>
          <w:szCs w:val="24"/>
        </w:rPr>
        <w:t xml:space="preserve">emuru alımı için sözlü ve uygulamalı sınav yapılacak olup; sözlü ve uygulamalı sınav </w:t>
      </w:r>
      <w:r w:rsidR="00851B8F" w:rsidRPr="00CE213F">
        <w:rPr>
          <w:rFonts w:ascii="Times New Roman" w:hAnsi="Times New Roman"/>
          <w:sz w:val="24"/>
          <w:szCs w:val="24"/>
        </w:rPr>
        <w:t>09</w:t>
      </w:r>
      <w:r w:rsidR="00AC3410" w:rsidRPr="00CE213F">
        <w:rPr>
          <w:rFonts w:ascii="Times New Roman" w:hAnsi="Times New Roman"/>
          <w:sz w:val="24"/>
          <w:szCs w:val="24"/>
        </w:rPr>
        <w:t>/</w:t>
      </w:r>
      <w:r w:rsidR="00851B8F" w:rsidRPr="00CE213F">
        <w:rPr>
          <w:rFonts w:ascii="Times New Roman" w:hAnsi="Times New Roman"/>
          <w:sz w:val="24"/>
          <w:szCs w:val="24"/>
        </w:rPr>
        <w:t>12</w:t>
      </w:r>
      <w:r w:rsidR="00AC3410" w:rsidRPr="00CE213F">
        <w:rPr>
          <w:rFonts w:ascii="Times New Roman" w:hAnsi="Times New Roman"/>
          <w:sz w:val="24"/>
          <w:szCs w:val="24"/>
        </w:rPr>
        <w:t>/</w:t>
      </w:r>
      <w:r w:rsidR="00851B8F" w:rsidRPr="00CE213F">
        <w:rPr>
          <w:rFonts w:ascii="Times New Roman" w:hAnsi="Times New Roman"/>
          <w:sz w:val="24"/>
          <w:szCs w:val="24"/>
        </w:rPr>
        <w:t>2025</w:t>
      </w:r>
      <w:r w:rsidR="006E6740" w:rsidRPr="00CE213F">
        <w:rPr>
          <w:rFonts w:ascii="Times New Roman" w:hAnsi="Times New Roman"/>
          <w:sz w:val="24"/>
          <w:szCs w:val="24"/>
        </w:rPr>
        <w:t xml:space="preserve"> tarihinde</w:t>
      </w:r>
      <w:r w:rsidR="00627F21" w:rsidRPr="00CE213F">
        <w:rPr>
          <w:rFonts w:ascii="Times New Roman" w:hAnsi="Times New Roman"/>
          <w:sz w:val="24"/>
          <w:szCs w:val="24"/>
        </w:rPr>
        <w:t xml:space="preserve"> saat 09.</w:t>
      </w:r>
      <w:r w:rsidR="00AD185E" w:rsidRPr="00CE213F">
        <w:rPr>
          <w:rFonts w:ascii="Times New Roman" w:hAnsi="Times New Roman"/>
          <w:sz w:val="24"/>
          <w:szCs w:val="24"/>
        </w:rPr>
        <w:t>30</w:t>
      </w:r>
      <w:r w:rsidR="006E6740" w:rsidRPr="00CE213F">
        <w:rPr>
          <w:rFonts w:ascii="Times New Roman" w:hAnsi="Times New Roman"/>
          <w:sz w:val="24"/>
          <w:szCs w:val="24"/>
        </w:rPr>
        <w:t>’</w:t>
      </w:r>
      <w:r w:rsidR="00627F21" w:rsidRPr="00CE213F">
        <w:rPr>
          <w:rFonts w:ascii="Times New Roman" w:hAnsi="Times New Roman"/>
          <w:sz w:val="24"/>
          <w:szCs w:val="24"/>
        </w:rPr>
        <w:t xml:space="preserve">da başlamak üzere </w:t>
      </w:r>
      <w:r w:rsidR="006C65D2" w:rsidRPr="00CE213F">
        <w:rPr>
          <w:rFonts w:ascii="Times New Roman" w:hAnsi="Times New Roman"/>
          <w:sz w:val="24"/>
          <w:szCs w:val="24"/>
        </w:rPr>
        <w:t>Pınar Mahallesi, Günyüzü Sokak No:2  Sarıyer/</w:t>
      </w:r>
      <w:r w:rsidR="006E6740" w:rsidRPr="00CE213F">
        <w:rPr>
          <w:rFonts w:ascii="Times New Roman" w:hAnsi="Times New Roman"/>
          <w:sz w:val="24"/>
          <w:szCs w:val="24"/>
        </w:rPr>
        <w:t>İSTANBUL</w:t>
      </w:r>
      <w:r w:rsidR="006C65D2" w:rsidRPr="00CE213F">
        <w:rPr>
          <w:rFonts w:ascii="Times New Roman" w:hAnsi="Times New Roman"/>
          <w:sz w:val="24"/>
          <w:szCs w:val="24"/>
        </w:rPr>
        <w:t xml:space="preserve"> </w:t>
      </w:r>
      <w:r w:rsidR="00627F21" w:rsidRPr="00CE213F">
        <w:rPr>
          <w:rFonts w:ascii="Times New Roman" w:hAnsi="Times New Roman"/>
          <w:sz w:val="24"/>
          <w:szCs w:val="24"/>
        </w:rPr>
        <w:t xml:space="preserve">adresinde bulunan </w:t>
      </w:r>
      <w:r w:rsidR="006C65D2" w:rsidRPr="00CE213F">
        <w:rPr>
          <w:rFonts w:ascii="Times New Roman" w:hAnsi="Times New Roman"/>
          <w:sz w:val="24"/>
          <w:szCs w:val="24"/>
        </w:rPr>
        <w:t>Sarıyer</w:t>
      </w:r>
      <w:r w:rsidR="00627F21" w:rsidRPr="00CE213F">
        <w:rPr>
          <w:rFonts w:ascii="Times New Roman" w:hAnsi="Times New Roman"/>
          <w:sz w:val="24"/>
          <w:szCs w:val="24"/>
        </w:rPr>
        <w:t xml:space="preserve"> Belediye Başkanlığı Hizmet Binası</w:t>
      </w:r>
      <w:r w:rsidR="00561668" w:rsidRPr="00CE213F">
        <w:rPr>
          <w:rFonts w:ascii="Times New Roman" w:hAnsi="Times New Roman"/>
          <w:sz w:val="24"/>
          <w:szCs w:val="24"/>
        </w:rPr>
        <w:t xml:space="preserve"> bitişiğindeki Boğaziçi Kültür Sanat Merkezi</w:t>
      </w:r>
      <w:r w:rsidR="00427CED" w:rsidRPr="00CE213F">
        <w:rPr>
          <w:rFonts w:ascii="Times New Roman" w:hAnsi="Times New Roman"/>
          <w:sz w:val="24"/>
          <w:szCs w:val="24"/>
        </w:rPr>
        <w:t>nde</w:t>
      </w:r>
      <w:r w:rsidR="00561668" w:rsidRPr="00CE213F">
        <w:rPr>
          <w:rFonts w:ascii="Times New Roman" w:hAnsi="Times New Roman"/>
          <w:sz w:val="24"/>
          <w:szCs w:val="24"/>
        </w:rPr>
        <w:t xml:space="preserve"> (BKSM) </w:t>
      </w:r>
      <w:r w:rsidR="00627F21" w:rsidRPr="00CE213F">
        <w:rPr>
          <w:rFonts w:ascii="Times New Roman" w:hAnsi="Times New Roman"/>
          <w:sz w:val="24"/>
          <w:szCs w:val="24"/>
        </w:rPr>
        <w:t xml:space="preserve">yapılacaktır. </w:t>
      </w:r>
      <w:r w:rsidR="00AD1DE3">
        <w:rPr>
          <w:rFonts w:ascii="Times New Roman" w:hAnsi="Times New Roman"/>
          <w:sz w:val="24"/>
          <w:szCs w:val="24"/>
        </w:rPr>
        <w:t xml:space="preserve"> </w:t>
      </w:r>
    </w:p>
    <w:p w14:paraId="71296371" w14:textId="77777777" w:rsidR="00627F21" w:rsidRPr="00CE213F" w:rsidRDefault="00627F21" w:rsidP="00AD1DE3">
      <w:pPr>
        <w:spacing w:after="0"/>
        <w:ind w:firstLine="708"/>
        <w:jc w:val="both"/>
        <w:rPr>
          <w:rFonts w:ascii="Times New Roman" w:hAnsi="Times New Roman"/>
          <w:sz w:val="24"/>
          <w:szCs w:val="24"/>
        </w:rPr>
      </w:pPr>
      <w:r w:rsidRPr="00CE213F">
        <w:rPr>
          <w:rFonts w:ascii="Times New Roman" w:hAnsi="Times New Roman"/>
          <w:sz w:val="24"/>
          <w:szCs w:val="24"/>
        </w:rPr>
        <w:t>Sözlü ile uygulamalı sınav aynı gün içerisinde bitirilemez ise ertesi gün devam edilecektir.</w:t>
      </w:r>
    </w:p>
    <w:p w14:paraId="267431EC" w14:textId="68B7B455" w:rsidR="00EC7E38" w:rsidRPr="00CE213F" w:rsidRDefault="00A9467F" w:rsidP="00AD1DE3">
      <w:pPr>
        <w:spacing w:after="0"/>
        <w:ind w:firstLine="708"/>
        <w:jc w:val="both"/>
        <w:rPr>
          <w:rFonts w:ascii="Times New Roman" w:hAnsi="Times New Roman"/>
          <w:sz w:val="24"/>
          <w:szCs w:val="24"/>
        </w:rPr>
      </w:pPr>
      <w:r w:rsidRPr="00CE213F">
        <w:rPr>
          <w:rFonts w:ascii="Times New Roman" w:hAnsi="Times New Roman"/>
          <w:sz w:val="24"/>
          <w:szCs w:val="24"/>
        </w:rPr>
        <w:t>Sınava girmeye hak kazandığı halde, ilan edilen sınav tarihinde sınava katılmayan ve/veya mazeretine</w:t>
      </w:r>
      <w:r w:rsidR="00AD1DE3">
        <w:rPr>
          <w:rFonts w:ascii="Times New Roman" w:hAnsi="Times New Roman"/>
          <w:sz w:val="24"/>
          <w:szCs w:val="24"/>
        </w:rPr>
        <w:t xml:space="preserve"> </w:t>
      </w:r>
      <w:r w:rsidRPr="00CE213F">
        <w:rPr>
          <w:rFonts w:ascii="Times New Roman" w:hAnsi="Times New Roman"/>
          <w:sz w:val="24"/>
          <w:szCs w:val="24"/>
        </w:rPr>
        <w:t>binaen katılamayan adaylar sınav hakkını kaybetmiş sayılacaktır.</w:t>
      </w:r>
      <w:r w:rsidR="00AD1DE3">
        <w:rPr>
          <w:rFonts w:ascii="Times New Roman" w:hAnsi="Times New Roman"/>
          <w:sz w:val="24"/>
          <w:szCs w:val="24"/>
        </w:rPr>
        <w:t xml:space="preserve"> </w:t>
      </w:r>
    </w:p>
    <w:p w14:paraId="52ABF969" w14:textId="4DF31D87" w:rsidR="00627F21" w:rsidRPr="00CE213F" w:rsidRDefault="00AD1DE3" w:rsidP="00AD1DE3">
      <w:pPr>
        <w:spacing w:after="0"/>
        <w:ind w:firstLine="708"/>
        <w:jc w:val="both"/>
        <w:rPr>
          <w:rFonts w:ascii="Times New Roman" w:hAnsi="Times New Roman"/>
          <w:sz w:val="24"/>
          <w:szCs w:val="24"/>
        </w:rPr>
      </w:pPr>
      <w:r>
        <w:rPr>
          <w:rFonts w:ascii="Times New Roman" w:hAnsi="Times New Roman"/>
          <w:sz w:val="24"/>
          <w:szCs w:val="24"/>
        </w:rPr>
        <w:t xml:space="preserve">      </w:t>
      </w:r>
      <w:r w:rsidR="00627F21" w:rsidRPr="00CE213F">
        <w:rPr>
          <w:rFonts w:ascii="Times New Roman" w:hAnsi="Times New Roman"/>
          <w:sz w:val="24"/>
          <w:szCs w:val="24"/>
        </w:rPr>
        <w:t>Sınav Konuları:</w:t>
      </w:r>
    </w:p>
    <w:p w14:paraId="2A8C0058" w14:textId="77777777" w:rsidR="00627F21" w:rsidRPr="00CE213F" w:rsidRDefault="00627F21" w:rsidP="00AD1DE3">
      <w:pPr>
        <w:spacing w:after="0"/>
        <w:ind w:left="714" w:firstLine="363"/>
        <w:jc w:val="both"/>
        <w:rPr>
          <w:rFonts w:ascii="Times New Roman" w:hAnsi="Times New Roman"/>
          <w:sz w:val="24"/>
          <w:szCs w:val="24"/>
        </w:rPr>
      </w:pPr>
      <w:r w:rsidRPr="00CE213F">
        <w:rPr>
          <w:rFonts w:ascii="Times New Roman" w:hAnsi="Times New Roman"/>
          <w:sz w:val="24"/>
          <w:szCs w:val="24"/>
        </w:rPr>
        <w:t>Sözlü Sınav:</w:t>
      </w:r>
    </w:p>
    <w:p w14:paraId="44E24B6B" w14:textId="77777777" w:rsidR="00AD1DE3" w:rsidRDefault="00627F21" w:rsidP="00AD1DE3">
      <w:pPr>
        <w:pStyle w:val="ListeParagraf"/>
        <w:numPr>
          <w:ilvl w:val="0"/>
          <w:numId w:val="10"/>
        </w:numPr>
        <w:spacing w:after="0"/>
        <w:jc w:val="both"/>
        <w:rPr>
          <w:rFonts w:ascii="Times New Roman" w:hAnsi="Times New Roman"/>
          <w:sz w:val="24"/>
          <w:szCs w:val="24"/>
        </w:rPr>
      </w:pPr>
      <w:r w:rsidRPr="00AD1DE3">
        <w:rPr>
          <w:rFonts w:ascii="Times New Roman" w:hAnsi="Times New Roman"/>
          <w:sz w:val="24"/>
          <w:szCs w:val="24"/>
        </w:rPr>
        <w:t>Türkiye Cumhuriyeti Anayasası,</w:t>
      </w:r>
    </w:p>
    <w:p w14:paraId="5B16911E" w14:textId="77777777" w:rsidR="00AD1DE3" w:rsidRDefault="006C65D2" w:rsidP="00AD1DE3">
      <w:pPr>
        <w:pStyle w:val="ListeParagraf"/>
        <w:numPr>
          <w:ilvl w:val="0"/>
          <w:numId w:val="10"/>
        </w:numPr>
        <w:spacing w:after="0"/>
        <w:jc w:val="both"/>
        <w:rPr>
          <w:rFonts w:ascii="Times New Roman" w:hAnsi="Times New Roman"/>
          <w:sz w:val="24"/>
          <w:szCs w:val="24"/>
        </w:rPr>
      </w:pPr>
      <w:r w:rsidRPr="00AD1DE3">
        <w:rPr>
          <w:rFonts w:ascii="Times New Roman" w:hAnsi="Times New Roman"/>
          <w:sz w:val="24"/>
          <w:szCs w:val="24"/>
        </w:rPr>
        <w:t xml:space="preserve"> </w:t>
      </w:r>
      <w:r w:rsidR="00627F21" w:rsidRPr="00AD1DE3">
        <w:rPr>
          <w:rFonts w:ascii="Times New Roman" w:hAnsi="Times New Roman"/>
          <w:sz w:val="24"/>
          <w:szCs w:val="24"/>
        </w:rPr>
        <w:t>Atatürk İlkeleri ve İnkılâp Tarihi,</w:t>
      </w:r>
    </w:p>
    <w:p w14:paraId="3F84CCB2" w14:textId="77777777" w:rsidR="00AD1DE3" w:rsidRDefault="006C65D2" w:rsidP="00AD1DE3">
      <w:pPr>
        <w:pStyle w:val="ListeParagraf"/>
        <w:numPr>
          <w:ilvl w:val="0"/>
          <w:numId w:val="10"/>
        </w:numPr>
        <w:spacing w:after="0"/>
        <w:jc w:val="both"/>
        <w:rPr>
          <w:rFonts w:ascii="Times New Roman" w:hAnsi="Times New Roman"/>
          <w:sz w:val="24"/>
          <w:szCs w:val="24"/>
        </w:rPr>
      </w:pPr>
      <w:r w:rsidRPr="00AD1DE3">
        <w:rPr>
          <w:rFonts w:ascii="Times New Roman" w:hAnsi="Times New Roman"/>
          <w:sz w:val="24"/>
          <w:szCs w:val="24"/>
        </w:rPr>
        <w:t xml:space="preserve"> </w:t>
      </w:r>
      <w:r w:rsidR="00627F21" w:rsidRPr="00AD1DE3">
        <w:rPr>
          <w:rFonts w:ascii="Times New Roman" w:hAnsi="Times New Roman"/>
          <w:sz w:val="24"/>
          <w:szCs w:val="24"/>
        </w:rPr>
        <w:t>657 sayılı Devlet Memurları Kanunu,</w:t>
      </w:r>
    </w:p>
    <w:p w14:paraId="63A21396" w14:textId="492F8818" w:rsidR="00627F21" w:rsidRPr="00AD1DE3" w:rsidRDefault="00627F21" w:rsidP="00AD1DE3">
      <w:pPr>
        <w:pStyle w:val="ListeParagraf"/>
        <w:numPr>
          <w:ilvl w:val="0"/>
          <w:numId w:val="10"/>
        </w:numPr>
        <w:spacing w:after="0"/>
        <w:jc w:val="both"/>
        <w:rPr>
          <w:rFonts w:ascii="Times New Roman" w:hAnsi="Times New Roman"/>
          <w:sz w:val="24"/>
          <w:szCs w:val="24"/>
        </w:rPr>
      </w:pPr>
      <w:r w:rsidRPr="00AD1DE3">
        <w:rPr>
          <w:rFonts w:ascii="Times New Roman" w:hAnsi="Times New Roman"/>
          <w:sz w:val="24"/>
          <w:szCs w:val="24"/>
        </w:rPr>
        <w:t>Mahalli idarelerle ilgili temel mevzuat</w:t>
      </w:r>
      <w:r w:rsidR="00220F0A" w:rsidRPr="00AD1DE3">
        <w:rPr>
          <w:rFonts w:ascii="Times New Roman" w:hAnsi="Times New Roman"/>
          <w:sz w:val="24"/>
          <w:szCs w:val="24"/>
        </w:rPr>
        <w:t>,</w:t>
      </w:r>
      <w:r w:rsidR="00F91091" w:rsidRPr="00AD1DE3">
        <w:rPr>
          <w:rFonts w:ascii="Times New Roman" w:hAnsi="Times New Roman"/>
          <w:sz w:val="24"/>
          <w:szCs w:val="24"/>
        </w:rPr>
        <w:t xml:space="preserve"> </w:t>
      </w:r>
      <w:r w:rsidRPr="00AD1DE3">
        <w:rPr>
          <w:rFonts w:ascii="Times New Roman" w:hAnsi="Times New Roman"/>
          <w:sz w:val="24"/>
          <w:szCs w:val="24"/>
        </w:rPr>
        <w:t>konularını kapsar.</w:t>
      </w:r>
    </w:p>
    <w:p w14:paraId="5BD644EC" w14:textId="6956110C" w:rsidR="00627F21" w:rsidRPr="00CE213F" w:rsidRDefault="00AD1DE3" w:rsidP="00AD1DE3">
      <w:pPr>
        <w:spacing w:after="0" w:line="240" w:lineRule="auto"/>
        <w:ind w:firstLine="708"/>
        <w:jc w:val="both"/>
        <w:rPr>
          <w:rFonts w:ascii="Times New Roman" w:hAnsi="Times New Roman"/>
          <w:sz w:val="24"/>
          <w:szCs w:val="24"/>
        </w:rPr>
      </w:pPr>
      <w:r>
        <w:rPr>
          <w:rFonts w:ascii="Times New Roman" w:hAnsi="Times New Roman"/>
          <w:sz w:val="24"/>
          <w:szCs w:val="24"/>
        </w:rPr>
        <w:t xml:space="preserve">      </w:t>
      </w:r>
      <w:r w:rsidR="00627F21" w:rsidRPr="00CE213F">
        <w:rPr>
          <w:rFonts w:ascii="Times New Roman" w:hAnsi="Times New Roman"/>
          <w:sz w:val="24"/>
          <w:szCs w:val="24"/>
        </w:rPr>
        <w:t>Uygulamalı Sınav:</w:t>
      </w:r>
      <w:r w:rsidR="00D73487" w:rsidRPr="00CE213F">
        <w:rPr>
          <w:rFonts w:ascii="Times New Roman" w:hAnsi="Times New Roman"/>
          <w:sz w:val="24"/>
          <w:szCs w:val="24"/>
        </w:rPr>
        <w:t xml:space="preserve"> </w:t>
      </w:r>
      <w:r w:rsidR="00627F21" w:rsidRPr="00CE213F">
        <w:rPr>
          <w:rFonts w:ascii="Times New Roman" w:hAnsi="Times New Roman"/>
          <w:sz w:val="24"/>
          <w:szCs w:val="24"/>
        </w:rPr>
        <w:t>Kadro unvanına ilişkin mesleki bilgi ve yeteneğin ölçülmesi ile sportif dayanıklılık gibi özelliklerin ölçülmesini kapsayacak şekilde yapılacaktır.</w:t>
      </w:r>
    </w:p>
    <w:p w14:paraId="0E8C2AC4" w14:textId="77777777" w:rsidR="00AD1DE3" w:rsidRDefault="00AD1DE3" w:rsidP="00AD1DE3">
      <w:pPr>
        <w:spacing w:after="0" w:line="240" w:lineRule="auto"/>
        <w:jc w:val="both"/>
        <w:rPr>
          <w:rFonts w:ascii="Times New Roman" w:hAnsi="Times New Roman" w:cs="Times New Roman"/>
          <w:b/>
          <w:sz w:val="24"/>
          <w:szCs w:val="24"/>
        </w:rPr>
      </w:pPr>
    </w:p>
    <w:p w14:paraId="461EECFF" w14:textId="56FD968F" w:rsidR="00627F21" w:rsidRDefault="00627F21" w:rsidP="00AD1DE3">
      <w:pPr>
        <w:spacing w:after="0" w:line="240" w:lineRule="auto"/>
        <w:jc w:val="both"/>
        <w:rPr>
          <w:rFonts w:ascii="Times New Roman" w:hAnsi="Times New Roman" w:cs="Times New Roman"/>
          <w:b/>
          <w:sz w:val="24"/>
          <w:szCs w:val="24"/>
        </w:rPr>
      </w:pPr>
      <w:r w:rsidRPr="004B0128">
        <w:rPr>
          <w:rFonts w:ascii="Times New Roman" w:hAnsi="Times New Roman" w:cs="Times New Roman"/>
          <w:b/>
          <w:sz w:val="24"/>
          <w:szCs w:val="24"/>
        </w:rPr>
        <w:t xml:space="preserve">7- </w:t>
      </w:r>
      <w:r w:rsidRPr="004C2D60">
        <w:rPr>
          <w:rFonts w:ascii="Times New Roman" w:hAnsi="Times New Roman" w:cs="Times New Roman"/>
          <w:b/>
          <w:sz w:val="24"/>
          <w:szCs w:val="24"/>
        </w:rPr>
        <w:t>SINAV</w:t>
      </w:r>
      <w:r w:rsidR="004C2D60">
        <w:rPr>
          <w:rFonts w:ascii="Times New Roman" w:hAnsi="Times New Roman" w:cs="Times New Roman"/>
          <w:b/>
          <w:sz w:val="24"/>
          <w:szCs w:val="24"/>
        </w:rPr>
        <w:t>IN</w:t>
      </w:r>
      <w:r w:rsidRPr="004C2D60">
        <w:rPr>
          <w:rFonts w:ascii="Times New Roman" w:hAnsi="Times New Roman" w:cs="Times New Roman"/>
          <w:b/>
          <w:sz w:val="24"/>
          <w:szCs w:val="24"/>
        </w:rPr>
        <w:t xml:space="preserve"> DEĞERLENDİR</w:t>
      </w:r>
      <w:r w:rsidR="004C2D60">
        <w:rPr>
          <w:rFonts w:ascii="Times New Roman" w:hAnsi="Times New Roman" w:cs="Times New Roman"/>
          <w:b/>
          <w:sz w:val="24"/>
          <w:szCs w:val="24"/>
        </w:rPr>
        <w:t>İL</w:t>
      </w:r>
      <w:r w:rsidRPr="004C2D60">
        <w:rPr>
          <w:rFonts w:ascii="Times New Roman" w:hAnsi="Times New Roman" w:cs="Times New Roman"/>
          <w:b/>
          <w:sz w:val="24"/>
          <w:szCs w:val="24"/>
        </w:rPr>
        <w:t>ME</w:t>
      </w:r>
      <w:r w:rsidR="004C2D60">
        <w:rPr>
          <w:rFonts w:ascii="Times New Roman" w:hAnsi="Times New Roman" w:cs="Times New Roman"/>
          <w:b/>
          <w:sz w:val="24"/>
          <w:szCs w:val="24"/>
        </w:rPr>
        <w:t xml:space="preserve">Sİ VE SINAV </w:t>
      </w:r>
      <w:r w:rsidRPr="004C2D60">
        <w:rPr>
          <w:rFonts w:ascii="Times New Roman" w:hAnsi="Times New Roman" w:cs="Times New Roman"/>
          <w:b/>
          <w:sz w:val="24"/>
          <w:szCs w:val="24"/>
        </w:rPr>
        <w:t>SONUÇLAR</w:t>
      </w:r>
      <w:r w:rsidR="004C2D60">
        <w:rPr>
          <w:rFonts w:ascii="Times New Roman" w:hAnsi="Times New Roman" w:cs="Times New Roman"/>
          <w:b/>
          <w:sz w:val="24"/>
          <w:szCs w:val="24"/>
        </w:rPr>
        <w:t>INA</w:t>
      </w:r>
      <w:r w:rsidRPr="004C2D60">
        <w:rPr>
          <w:rFonts w:ascii="Times New Roman" w:hAnsi="Times New Roman" w:cs="Times New Roman"/>
          <w:b/>
          <w:sz w:val="24"/>
          <w:szCs w:val="24"/>
        </w:rPr>
        <w:t xml:space="preserve"> İTİRAZ:</w:t>
      </w:r>
    </w:p>
    <w:p w14:paraId="5985C38A" w14:textId="77777777" w:rsidR="00DB3ACB" w:rsidRPr="004C2D60" w:rsidRDefault="00DB3ACB" w:rsidP="00AD1DE3">
      <w:pPr>
        <w:spacing w:after="0" w:line="240" w:lineRule="auto"/>
        <w:jc w:val="both"/>
        <w:rPr>
          <w:rFonts w:ascii="Times New Roman" w:hAnsi="Times New Roman" w:cs="Times New Roman"/>
          <w:b/>
          <w:sz w:val="24"/>
          <w:szCs w:val="24"/>
        </w:rPr>
      </w:pPr>
    </w:p>
    <w:p w14:paraId="6E059D96" w14:textId="77777777" w:rsidR="0003004C" w:rsidRPr="00204DE3" w:rsidRDefault="0003004C" w:rsidP="0003004C">
      <w:pPr>
        <w:pStyle w:val="ListeParagraf"/>
        <w:numPr>
          <w:ilvl w:val="0"/>
          <w:numId w:val="4"/>
        </w:numPr>
        <w:spacing w:after="0"/>
        <w:jc w:val="both"/>
        <w:rPr>
          <w:rFonts w:ascii="Times New Roman" w:eastAsia="Times New Roman" w:hAnsi="Times New Roman"/>
          <w:sz w:val="24"/>
          <w:szCs w:val="24"/>
          <w:lang w:eastAsia="tr-TR"/>
        </w:rPr>
      </w:pPr>
      <w:r w:rsidRPr="00204DE3">
        <w:rPr>
          <w:rFonts w:ascii="Times New Roman" w:hAnsi="Times New Roman"/>
          <w:sz w:val="24"/>
          <w:szCs w:val="24"/>
        </w:rPr>
        <w:t xml:space="preserve">Sözlü sınav; </w:t>
      </w:r>
      <w:r w:rsidRPr="00204DE3">
        <w:rPr>
          <w:rFonts w:ascii="Times New Roman" w:eastAsia="Times New Roman" w:hAnsi="Times New Roman"/>
          <w:sz w:val="24"/>
          <w:szCs w:val="24"/>
          <w:lang w:eastAsia="tr-TR"/>
        </w:rPr>
        <w:t>Türkiye Cumhuriyeti Anayasası, Atatürk İlkeleri ve İnkılâp Tarihi, 657 sayılı Devlet Memurları Kanunu, mahalli idareler ile ilgili temel mevzuat konularında 25’er puan olmak üzere toplamda 100 puan üzerinden yapılır ve sınav kurulu üyelerince verilen puanlar ayrı ayrı tutanağa geçirilir.</w:t>
      </w:r>
    </w:p>
    <w:p w14:paraId="687B64AC" w14:textId="77777777" w:rsidR="0003004C" w:rsidRPr="00204DE3" w:rsidRDefault="0003004C" w:rsidP="0003004C">
      <w:pPr>
        <w:pStyle w:val="ListeParagraf"/>
        <w:numPr>
          <w:ilvl w:val="0"/>
          <w:numId w:val="4"/>
        </w:numPr>
        <w:spacing w:after="0"/>
        <w:jc w:val="both"/>
        <w:rPr>
          <w:rFonts w:ascii="Times New Roman" w:eastAsia="Times New Roman" w:hAnsi="Times New Roman"/>
          <w:sz w:val="24"/>
          <w:szCs w:val="24"/>
          <w:lang w:eastAsia="tr-TR"/>
        </w:rPr>
      </w:pPr>
      <w:r w:rsidRPr="00204DE3">
        <w:rPr>
          <w:rFonts w:ascii="Times New Roman" w:hAnsi="Times New Roman"/>
          <w:sz w:val="24"/>
          <w:szCs w:val="24"/>
        </w:rPr>
        <w:t>Uygulamalı sınav; 100 tam puan üzerinden yapılır ve sınav kurulu üyelerince verilen puanlar ayrı ayrı tutanağa geçirilir.</w:t>
      </w:r>
    </w:p>
    <w:p w14:paraId="60D20AF3" w14:textId="77777777" w:rsidR="0003004C" w:rsidRPr="00204DE3" w:rsidRDefault="0003004C" w:rsidP="0003004C">
      <w:pPr>
        <w:pStyle w:val="ListeParagraf"/>
        <w:numPr>
          <w:ilvl w:val="0"/>
          <w:numId w:val="4"/>
        </w:numPr>
        <w:spacing w:after="0"/>
        <w:jc w:val="both"/>
        <w:rPr>
          <w:rFonts w:ascii="Times New Roman" w:hAnsi="Times New Roman"/>
          <w:sz w:val="24"/>
          <w:szCs w:val="24"/>
        </w:rPr>
      </w:pPr>
      <w:r w:rsidRPr="00204DE3">
        <w:rPr>
          <w:rFonts w:ascii="Times New Roman" w:hAnsi="Times New Roman"/>
          <w:sz w:val="24"/>
          <w:szCs w:val="24"/>
        </w:rPr>
        <w:t>Sınavda değerlendirme; sözlü sınavın %50’si, uygulamalı sınavın %50’si alınarak sınav puanı hesaplanır ve sınav kurulu üyelerince verilen puanlar ayrı ayrı tutanağa geçirilir. Sınavda başarılı sayılmak için her iki sınavın ortalamasının en az 60 puan olması şarttır.</w:t>
      </w:r>
    </w:p>
    <w:p w14:paraId="74FAFEC4" w14:textId="77777777" w:rsidR="0003004C" w:rsidRPr="00204DE3" w:rsidRDefault="0003004C" w:rsidP="0003004C">
      <w:pPr>
        <w:pStyle w:val="ListeParagraf"/>
        <w:numPr>
          <w:ilvl w:val="0"/>
          <w:numId w:val="4"/>
        </w:numPr>
        <w:spacing w:after="0"/>
        <w:jc w:val="both"/>
        <w:rPr>
          <w:rFonts w:ascii="Times New Roman" w:eastAsia="Times New Roman" w:hAnsi="Times New Roman"/>
          <w:sz w:val="24"/>
          <w:szCs w:val="24"/>
          <w:lang w:eastAsia="tr-TR"/>
        </w:rPr>
      </w:pPr>
      <w:r w:rsidRPr="00204DE3">
        <w:rPr>
          <w:rFonts w:ascii="Times New Roman" w:hAnsi="Times New Roman"/>
          <w:sz w:val="24"/>
          <w:szCs w:val="24"/>
        </w:rPr>
        <w:t>Adayların atamaya esas başarı puanı, bu maddenin (c) bendine hesaplanan sınav puanı ile KPSS puanının aritmetik ortalaması alınmak suretiyle belirlenecek ve Belediyemizin internet adresinde ilan edilecektir.</w:t>
      </w:r>
    </w:p>
    <w:p w14:paraId="5C0C9405" w14:textId="77777777" w:rsidR="0003004C" w:rsidRPr="00204DE3" w:rsidRDefault="0003004C" w:rsidP="0003004C">
      <w:pPr>
        <w:pStyle w:val="ListeParagraf"/>
        <w:numPr>
          <w:ilvl w:val="0"/>
          <w:numId w:val="4"/>
        </w:numPr>
        <w:spacing w:after="0"/>
        <w:jc w:val="both"/>
        <w:rPr>
          <w:rFonts w:ascii="Times New Roman" w:hAnsi="Times New Roman"/>
          <w:sz w:val="24"/>
          <w:szCs w:val="24"/>
        </w:rPr>
      </w:pPr>
      <w:r w:rsidRPr="00204DE3">
        <w:rPr>
          <w:rFonts w:ascii="Times New Roman" w:hAnsi="Times New Roman"/>
          <w:sz w:val="24"/>
          <w:szCs w:val="24"/>
        </w:rPr>
        <w:lastRenderedPageBreak/>
        <w:t>Adayların atanmaya esas başarı puanlarının aynı olması halinde KPSS puanı yüksek olana öncelik tanınır.</w:t>
      </w:r>
    </w:p>
    <w:p w14:paraId="69977688" w14:textId="77777777" w:rsidR="0003004C" w:rsidRPr="00204DE3" w:rsidRDefault="0003004C" w:rsidP="0003004C">
      <w:pPr>
        <w:pStyle w:val="ListeParagraf"/>
        <w:numPr>
          <w:ilvl w:val="0"/>
          <w:numId w:val="4"/>
        </w:numPr>
        <w:spacing w:after="0" w:line="276" w:lineRule="auto"/>
        <w:jc w:val="both"/>
        <w:rPr>
          <w:rFonts w:ascii="Times New Roman" w:hAnsi="Times New Roman"/>
          <w:sz w:val="24"/>
          <w:szCs w:val="24"/>
        </w:rPr>
      </w:pPr>
      <w:r w:rsidRPr="00204DE3">
        <w:rPr>
          <w:rFonts w:ascii="Times New Roman" w:hAnsi="Times New Roman"/>
          <w:sz w:val="24"/>
          <w:szCs w:val="24"/>
        </w:rPr>
        <w:t>En yüksek başarı puanından başlamak üzere atama yapılacak kadro sayısı kadar asıl aday ve asıl aday sayısı kadar da yedek aday belirlenecektir. Asıl ve yedek aday listeleri Belediyemizin internet adresinde ilan edilecek ve listede yer alanlara ayrıca yazılı tebligat yapılacaktır.</w:t>
      </w:r>
    </w:p>
    <w:p w14:paraId="72AB1CC4" w14:textId="77777777" w:rsidR="0003004C" w:rsidRPr="00204DE3" w:rsidRDefault="0003004C" w:rsidP="0003004C">
      <w:pPr>
        <w:pStyle w:val="ListeParagraf"/>
        <w:numPr>
          <w:ilvl w:val="0"/>
          <w:numId w:val="4"/>
        </w:numPr>
        <w:spacing w:after="0"/>
        <w:jc w:val="both"/>
        <w:rPr>
          <w:rFonts w:ascii="Times New Roman" w:hAnsi="Times New Roman"/>
          <w:sz w:val="24"/>
          <w:szCs w:val="24"/>
        </w:rPr>
      </w:pPr>
      <w:r w:rsidRPr="00204DE3">
        <w:rPr>
          <w:rFonts w:ascii="Times New Roman" w:hAnsi="Times New Roman"/>
          <w:sz w:val="24"/>
          <w:szCs w:val="24"/>
        </w:rPr>
        <w:t>Sınav Kurulu; sınav sonunda personel alımı için ilana çıktığı kadrolardan, başarı puanlarını düşük bulduğu veya yeterli bulmadığı takdirde sınav duyurusunda ilan edilenlerin bir kısmını ya da hiçbirini alıp almama hakkına sahiptir.</w:t>
      </w:r>
    </w:p>
    <w:p w14:paraId="297B717B" w14:textId="77777777" w:rsidR="0003004C" w:rsidRPr="00204DE3" w:rsidRDefault="0003004C" w:rsidP="0003004C">
      <w:pPr>
        <w:pStyle w:val="ListeParagraf"/>
        <w:numPr>
          <w:ilvl w:val="0"/>
          <w:numId w:val="4"/>
        </w:numPr>
        <w:spacing w:after="0"/>
        <w:jc w:val="both"/>
        <w:rPr>
          <w:rFonts w:ascii="Times New Roman" w:eastAsia="Times New Roman" w:hAnsi="Times New Roman"/>
          <w:sz w:val="24"/>
          <w:szCs w:val="24"/>
          <w:lang w:eastAsia="tr-TR"/>
        </w:rPr>
      </w:pPr>
      <w:r w:rsidRPr="00204DE3">
        <w:rPr>
          <w:rFonts w:ascii="Times New Roman" w:hAnsi="Times New Roman"/>
          <w:sz w:val="24"/>
          <w:szCs w:val="24"/>
        </w:rPr>
        <w:t>Başvuru ve işlemler sırasında gerçeğe aykırı beyanda bulunduğu veya herhangi bir şekilde gerçeği sakladığı tespit edilenlerin sınavları geçersiz sayılır ve bunların atamaları yapılmaz. Bu gibi durumları tespit edilenlerin atamaları yapılmış olsa dahi atamaları iptal edilir. Bu kişiler hiçbir hak talep edemezler ve haklarında Cumhuriyet Başsavcılığına suç duyurusunda bulunulacaktır.</w:t>
      </w:r>
    </w:p>
    <w:p w14:paraId="1D308B3C" w14:textId="14D65408" w:rsidR="0003004C" w:rsidRPr="0003004C" w:rsidRDefault="0003004C" w:rsidP="0003004C">
      <w:pPr>
        <w:pStyle w:val="ListeParagraf"/>
        <w:numPr>
          <w:ilvl w:val="0"/>
          <w:numId w:val="4"/>
        </w:numPr>
        <w:spacing w:after="0"/>
        <w:jc w:val="both"/>
        <w:rPr>
          <w:rFonts w:ascii="Times New Roman" w:eastAsia="Times New Roman" w:hAnsi="Times New Roman"/>
          <w:sz w:val="24"/>
          <w:szCs w:val="24"/>
          <w:lang w:eastAsia="tr-TR"/>
        </w:rPr>
      </w:pPr>
      <w:r w:rsidRPr="00204DE3">
        <w:rPr>
          <w:rFonts w:ascii="Times New Roman" w:hAnsi="Times New Roman"/>
          <w:sz w:val="24"/>
          <w:szCs w:val="24"/>
        </w:rPr>
        <w:t xml:space="preserve">Sınav sonuçlarına, başarı listesinin Belediyemizin internet adresinde </w:t>
      </w:r>
      <w:r>
        <w:rPr>
          <w:rFonts w:ascii="Times New Roman" w:hAnsi="Times New Roman"/>
          <w:sz w:val="24"/>
          <w:szCs w:val="24"/>
        </w:rPr>
        <w:t>(</w:t>
      </w:r>
      <w:r w:rsidRPr="0003004C">
        <w:rPr>
          <w:rFonts w:ascii="Times New Roman" w:hAnsi="Times New Roman"/>
          <w:sz w:val="24"/>
          <w:szCs w:val="24"/>
        </w:rPr>
        <w:t>www.sariyer.bel.tr)</w:t>
      </w:r>
      <w:r w:rsidRPr="00204DE3">
        <w:rPr>
          <w:rFonts w:ascii="Times New Roman" w:hAnsi="Times New Roman"/>
          <w:sz w:val="24"/>
          <w:szCs w:val="24"/>
        </w:rPr>
        <w:t xml:space="preserve"> ilanından itibaren yedi gün içinde yazılı olarak itiraz edilebilir. İtirazlar, sınav kurulu tarafından yedi gün içerisinde sonuçlandırılır ve ilgiliye yazılı olarak bilgi verilir.</w:t>
      </w:r>
    </w:p>
    <w:p w14:paraId="6A5A385D" w14:textId="77777777" w:rsidR="0003004C" w:rsidRPr="00204DE3" w:rsidRDefault="0003004C" w:rsidP="0003004C">
      <w:pPr>
        <w:spacing w:after="0"/>
        <w:ind w:firstLine="708"/>
        <w:jc w:val="both"/>
        <w:rPr>
          <w:rFonts w:ascii="Times New Roman" w:eastAsia="Times New Roman" w:hAnsi="Times New Roman"/>
          <w:sz w:val="24"/>
          <w:szCs w:val="24"/>
          <w:lang w:eastAsia="tr-TR"/>
        </w:rPr>
      </w:pPr>
      <w:r w:rsidRPr="00204DE3">
        <w:rPr>
          <w:rFonts w:ascii="Times New Roman" w:hAnsi="Times New Roman"/>
          <w:sz w:val="24"/>
          <w:szCs w:val="24"/>
        </w:rPr>
        <w:t>İlan Olunur.</w:t>
      </w:r>
    </w:p>
    <w:p w14:paraId="22313123" w14:textId="77777777" w:rsidR="0003004C" w:rsidRPr="00204DE3" w:rsidRDefault="0003004C" w:rsidP="0003004C">
      <w:pPr>
        <w:shd w:val="clear" w:color="auto" w:fill="FFFFFF"/>
        <w:spacing w:after="0" w:line="240" w:lineRule="auto"/>
        <w:ind w:left="360"/>
        <w:jc w:val="both"/>
        <w:rPr>
          <w:rFonts w:ascii="Times New Roman" w:hAnsi="Times New Roman"/>
          <w:sz w:val="24"/>
          <w:szCs w:val="24"/>
        </w:rPr>
      </w:pPr>
    </w:p>
    <w:p w14:paraId="34B54D61" w14:textId="77777777" w:rsidR="0003004C" w:rsidRDefault="0003004C" w:rsidP="009E6690">
      <w:pPr>
        <w:spacing w:after="0" w:line="360" w:lineRule="auto"/>
        <w:ind w:firstLine="709"/>
        <w:jc w:val="both"/>
        <w:rPr>
          <w:rFonts w:ascii="Times New Roman" w:hAnsi="Times New Roman"/>
          <w:b/>
          <w:sz w:val="24"/>
          <w:szCs w:val="24"/>
        </w:rPr>
      </w:pPr>
    </w:p>
    <w:p w14:paraId="36770FB1" w14:textId="6032F9CE" w:rsidR="00763034" w:rsidRPr="006F2C57" w:rsidRDefault="00C50E79" w:rsidP="009E6690">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00763034">
        <w:rPr>
          <w:rFonts w:ascii="Times New Roman" w:hAnsi="Times New Roman" w:cs="Times New Roman"/>
          <w:sz w:val="24"/>
          <w:szCs w:val="24"/>
        </w:rPr>
        <w:tab/>
      </w:r>
      <w:r w:rsidR="00763034">
        <w:rPr>
          <w:rFonts w:ascii="Times New Roman" w:hAnsi="Times New Roman" w:cs="Times New Roman"/>
          <w:sz w:val="24"/>
          <w:szCs w:val="24"/>
        </w:rPr>
        <w:tab/>
      </w:r>
      <w:r w:rsidR="00763034">
        <w:rPr>
          <w:rFonts w:ascii="Times New Roman" w:hAnsi="Times New Roman" w:cs="Times New Roman"/>
          <w:sz w:val="24"/>
          <w:szCs w:val="24"/>
        </w:rPr>
        <w:tab/>
      </w:r>
      <w:r w:rsidR="00763034">
        <w:rPr>
          <w:rFonts w:ascii="Times New Roman" w:hAnsi="Times New Roman" w:cs="Times New Roman"/>
          <w:sz w:val="24"/>
          <w:szCs w:val="24"/>
        </w:rPr>
        <w:tab/>
      </w:r>
      <w:r w:rsidR="00763034">
        <w:rPr>
          <w:rFonts w:ascii="Times New Roman" w:hAnsi="Times New Roman" w:cs="Times New Roman"/>
          <w:sz w:val="24"/>
          <w:szCs w:val="24"/>
        </w:rPr>
        <w:tab/>
      </w:r>
      <w:r w:rsidR="00763034">
        <w:rPr>
          <w:rFonts w:ascii="Times New Roman" w:hAnsi="Times New Roman" w:cs="Times New Roman"/>
          <w:sz w:val="24"/>
          <w:szCs w:val="24"/>
        </w:rPr>
        <w:tab/>
      </w:r>
      <w:r w:rsidR="006F2C57">
        <w:rPr>
          <w:rFonts w:ascii="Times New Roman" w:hAnsi="Times New Roman" w:cs="Times New Roman"/>
          <w:sz w:val="24"/>
          <w:szCs w:val="24"/>
        </w:rPr>
        <w:tab/>
      </w:r>
      <w:r w:rsidR="00763034" w:rsidRPr="006F2C57">
        <w:rPr>
          <w:rFonts w:ascii="Times New Roman" w:hAnsi="Times New Roman" w:cs="Times New Roman"/>
          <w:b/>
          <w:sz w:val="24"/>
          <w:szCs w:val="24"/>
        </w:rPr>
        <w:t>SARIYER BELEDİYE BAŞKANLIĞI</w:t>
      </w:r>
    </w:p>
    <w:p w14:paraId="2A239C44" w14:textId="77777777" w:rsidR="00E44E1E" w:rsidRDefault="00E44E1E" w:rsidP="009E6690">
      <w:pPr>
        <w:spacing w:line="360" w:lineRule="auto"/>
        <w:jc w:val="both"/>
        <w:rPr>
          <w:rFonts w:ascii="Times New Roman" w:hAnsi="Times New Roman" w:cs="Times New Roman"/>
          <w:sz w:val="24"/>
          <w:szCs w:val="24"/>
        </w:rPr>
      </w:pPr>
    </w:p>
    <w:sectPr w:rsidR="00E44E1E" w:rsidSect="009E6690">
      <w:pgSz w:w="11906" w:h="16838"/>
      <w:pgMar w:top="993"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D03"/>
    <w:multiLevelType w:val="hybridMultilevel"/>
    <w:tmpl w:val="08B6941A"/>
    <w:lvl w:ilvl="0" w:tplc="041F0017">
      <w:start w:val="1"/>
      <w:numFmt w:val="lowerLetter"/>
      <w:lvlText w:val="%1)"/>
      <w:lvlJc w:val="left"/>
      <w:pPr>
        <w:ind w:left="1196" w:hanging="360"/>
      </w:pPr>
    </w:lvl>
    <w:lvl w:ilvl="1" w:tplc="041F0019" w:tentative="1">
      <w:start w:val="1"/>
      <w:numFmt w:val="lowerLetter"/>
      <w:lvlText w:val="%2."/>
      <w:lvlJc w:val="left"/>
      <w:pPr>
        <w:ind w:left="1916" w:hanging="360"/>
      </w:pPr>
    </w:lvl>
    <w:lvl w:ilvl="2" w:tplc="041F001B" w:tentative="1">
      <w:start w:val="1"/>
      <w:numFmt w:val="lowerRoman"/>
      <w:lvlText w:val="%3."/>
      <w:lvlJc w:val="right"/>
      <w:pPr>
        <w:ind w:left="2636" w:hanging="180"/>
      </w:pPr>
    </w:lvl>
    <w:lvl w:ilvl="3" w:tplc="041F000F" w:tentative="1">
      <w:start w:val="1"/>
      <w:numFmt w:val="decimal"/>
      <w:lvlText w:val="%4."/>
      <w:lvlJc w:val="left"/>
      <w:pPr>
        <w:ind w:left="3356" w:hanging="360"/>
      </w:pPr>
    </w:lvl>
    <w:lvl w:ilvl="4" w:tplc="041F0019" w:tentative="1">
      <w:start w:val="1"/>
      <w:numFmt w:val="lowerLetter"/>
      <w:lvlText w:val="%5."/>
      <w:lvlJc w:val="left"/>
      <w:pPr>
        <w:ind w:left="4076" w:hanging="360"/>
      </w:pPr>
    </w:lvl>
    <w:lvl w:ilvl="5" w:tplc="041F001B" w:tentative="1">
      <w:start w:val="1"/>
      <w:numFmt w:val="lowerRoman"/>
      <w:lvlText w:val="%6."/>
      <w:lvlJc w:val="right"/>
      <w:pPr>
        <w:ind w:left="4796" w:hanging="180"/>
      </w:pPr>
    </w:lvl>
    <w:lvl w:ilvl="6" w:tplc="041F000F" w:tentative="1">
      <w:start w:val="1"/>
      <w:numFmt w:val="decimal"/>
      <w:lvlText w:val="%7."/>
      <w:lvlJc w:val="left"/>
      <w:pPr>
        <w:ind w:left="5516" w:hanging="360"/>
      </w:pPr>
    </w:lvl>
    <w:lvl w:ilvl="7" w:tplc="041F0019" w:tentative="1">
      <w:start w:val="1"/>
      <w:numFmt w:val="lowerLetter"/>
      <w:lvlText w:val="%8."/>
      <w:lvlJc w:val="left"/>
      <w:pPr>
        <w:ind w:left="6236" w:hanging="360"/>
      </w:pPr>
    </w:lvl>
    <w:lvl w:ilvl="8" w:tplc="041F001B" w:tentative="1">
      <w:start w:val="1"/>
      <w:numFmt w:val="lowerRoman"/>
      <w:lvlText w:val="%9."/>
      <w:lvlJc w:val="right"/>
      <w:pPr>
        <w:ind w:left="6956" w:hanging="180"/>
      </w:pPr>
    </w:lvl>
  </w:abstractNum>
  <w:abstractNum w:abstractNumId="1" w15:restartNumberingAfterBreak="0">
    <w:nsid w:val="015662F7"/>
    <w:multiLevelType w:val="hybridMultilevel"/>
    <w:tmpl w:val="EDB4D5AC"/>
    <w:lvl w:ilvl="0" w:tplc="041F0017">
      <w:start w:val="1"/>
      <w:numFmt w:val="lowerLetter"/>
      <w:lvlText w:val="%1)"/>
      <w:lvlJc w:val="left"/>
      <w:pPr>
        <w:ind w:left="1077" w:hanging="360"/>
      </w:pPr>
    </w:lvl>
    <w:lvl w:ilvl="1" w:tplc="041F0019" w:tentative="1">
      <w:start w:val="1"/>
      <w:numFmt w:val="lowerLetter"/>
      <w:lvlText w:val="%2."/>
      <w:lvlJc w:val="left"/>
      <w:pPr>
        <w:ind w:left="1797" w:hanging="360"/>
      </w:pPr>
    </w:lvl>
    <w:lvl w:ilvl="2" w:tplc="041F001B" w:tentative="1">
      <w:start w:val="1"/>
      <w:numFmt w:val="lowerRoman"/>
      <w:lvlText w:val="%3."/>
      <w:lvlJc w:val="right"/>
      <w:pPr>
        <w:ind w:left="2517" w:hanging="180"/>
      </w:pPr>
    </w:lvl>
    <w:lvl w:ilvl="3" w:tplc="041F000F" w:tentative="1">
      <w:start w:val="1"/>
      <w:numFmt w:val="decimal"/>
      <w:lvlText w:val="%4."/>
      <w:lvlJc w:val="left"/>
      <w:pPr>
        <w:ind w:left="3237" w:hanging="360"/>
      </w:pPr>
    </w:lvl>
    <w:lvl w:ilvl="4" w:tplc="041F0019" w:tentative="1">
      <w:start w:val="1"/>
      <w:numFmt w:val="lowerLetter"/>
      <w:lvlText w:val="%5."/>
      <w:lvlJc w:val="left"/>
      <w:pPr>
        <w:ind w:left="3957" w:hanging="360"/>
      </w:pPr>
    </w:lvl>
    <w:lvl w:ilvl="5" w:tplc="041F001B" w:tentative="1">
      <w:start w:val="1"/>
      <w:numFmt w:val="lowerRoman"/>
      <w:lvlText w:val="%6."/>
      <w:lvlJc w:val="right"/>
      <w:pPr>
        <w:ind w:left="4677" w:hanging="180"/>
      </w:pPr>
    </w:lvl>
    <w:lvl w:ilvl="6" w:tplc="041F000F" w:tentative="1">
      <w:start w:val="1"/>
      <w:numFmt w:val="decimal"/>
      <w:lvlText w:val="%7."/>
      <w:lvlJc w:val="left"/>
      <w:pPr>
        <w:ind w:left="5397" w:hanging="360"/>
      </w:pPr>
    </w:lvl>
    <w:lvl w:ilvl="7" w:tplc="041F0019" w:tentative="1">
      <w:start w:val="1"/>
      <w:numFmt w:val="lowerLetter"/>
      <w:lvlText w:val="%8."/>
      <w:lvlJc w:val="left"/>
      <w:pPr>
        <w:ind w:left="6117" w:hanging="360"/>
      </w:pPr>
    </w:lvl>
    <w:lvl w:ilvl="8" w:tplc="041F001B" w:tentative="1">
      <w:start w:val="1"/>
      <w:numFmt w:val="lowerRoman"/>
      <w:lvlText w:val="%9."/>
      <w:lvlJc w:val="right"/>
      <w:pPr>
        <w:ind w:left="6837" w:hanging="180"/>
      </w:pPr>
    </w:lvl>
  </w:abstractNum>
  <w:abstractNum w:abstractNumId="2" w15:restartNumberingAfterBreak="0">
    <w:nsid w:val="033537A0"/>
    <w:multiLevelType w:val="hybridMultilevel"/>
    <w:tmpl w:val="5986EF4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EF63148"/>
    <w:multiLevelType w:val="hybridMultilevel"/>
    <w:tmpl w:val="C2ACB880"/>
    <w:lvl w:ilvl="0" w:tplc="041F0017">
      <w:start w:val="1"/>
      <w:numFmt w:val="lowerLetter"/>
      <w:lvlText w:val="%1)"/>
      <w:lvlJc w:val="left"/>
      <w:pPr>
        <w:ind w:left="1133" w:hanging="360"/>
      </w:pPr>
    </w:lvl>
    <w:lvl w:ilvl="1" w:tplc="041F0019" w:tentative="1">
      <w:start w:val="1"/>
      <w:numFmt w:val="lowerLetter"/>
      <w:lvlText w:val="%2."/>
      <w:lvlJc w:val="left"/>
      <w:pPr>
        <w:ind w:left="1853" w:hanging="360"/>
      </w:pPr>
    </w:lvl>
    <w:lvl w:ilvl="2" w:tplc="041F001B" w:tentative="1">
      <w:start w:val="1"/>
      <w:numFmt w:val="lowerRoman"/>
      <w:lvlText w:val="%3."/>
      <w:lvlJc w:val="right"/>
      <w:pPr>
        <w:ind w:left="2573" w:hanging="180"/>
      </w:pPr>
    </w:lvl>
    <w:lvl w:ilvl="3" w:tplc="041F000F" w:tentative="1">
      <w:start w:val="1"/>
      <w:numFmt w:val="decimal"/>
      <w:lvlText w:val="%4."/>
      <w:lvlJc w:val="left"/>
      <w:pPr>
        <w:ind w:left="3293" w:hanging="360"/>
      </w:pPr>
    </w:lvl>
    <w:lvl w:ilvl="4" w:tplc="041F0019" w:tentative="1">
      <w:start w:val="1"/>
      <w:numFmt w:val="lowerLetter"/>
      <w:lvlText w:val="%5."/>
      <w:lvlJc w:val="left"/>
      <w:pPr>
        <w:ind w:left="4013" w:hanging="360"/>
      </w:pPr>
    </w:lvl>
    <w:lvl w:ilvl="5" w:tplc="041F001B" w:tentative="1">
      <w:start w:val="1"/>
      <w:numFmt w:val="lowerRoman"/>
      <w:lvlText w:val="%6."/>
      <w:lvlJc w:val="right"/>
      <w:pPr>
        <w:ind w:left="4733" w:hanging="180"/>
      </w:pPr>
    </w:lvl>
    <w:lvl w:ilvl="6" w:tplc="041F000F" w:tentative="1">
      <w:start w:val="1"/>
      <w:numFmt w:val="decimal"/>
      <w:lvlText w:val="%7."/>
      <w:lvlJc w:val="left"/>
      <w:pPr>
        <w:ind w:left="5453" w:hanging="360"/>
      </w:pPr>
    </w:lvl>
    <w:lvl w:ilvl="7" w:tplc="041F0019" w:tentative="1">
      <w:start w:val="1"/>
      <w:numFmt w:val="lowerLetter"/>
      <w:lvlText w:val="%8."/>
      <w:lvlJc w:val="left"/>
      <w:pPr>
        <w:ind w:left="6173" w:hanging="360"/>
      </w:pPr>
    </w:lvl>
    <w:lvl w:ilvl="8" w:tplc="041F001B" w:tentative="1">
      <w:start w:val="1"/>
      <w:numFmt w:val="lowerRoman"/>
      <w:lvlText w:val="%9."/>
      <w:lvlJc w:val="right"/>
      <w:pPr>
        <w:ind w:left="6893" w:hanging="180"/>
      </w:pPr>
    </w:lvl>
  </w:abstractNum>
  <w:abstractNum w:abstractNumId="4" w15:restartNumberingAfterBreak="0">
    <w:nsid w:val="104F68D9"/>
    <w:multiLevelType w:val="hybridMultilevel"/>
    <w:tmpl w:val="18A61A1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18E275B"/>
    <w:multiLevelType w:val="hybridMultilevel"/>
    <w:tmpl w:val="477A697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9B02ED"/>
    <w:multiLevelType w:val="hybridMultilevel"/>
    <w:tmpl w:val="DD208F96"/>
    <w:lvl w:ilvl="0" w:tplc="041F0017">
      <w:start w:val="1"/>
      <w:numFmt w:val="lowerLetter"/>
      <w:lvlText w:val="%1)"/>
      <w:lvlJc w:val="left"/>
      <w:pPr>
        <w:ind w:left="1133" w:hanging="360"/>
      </w:pPr>
    </w:lvl>
    <w:lvl w:ilvl="1" w:tplc="041F0019" w:tentative="1">
      <w:start w:val="1"/>
      <w:numFmt w:val="lowerLetter"/>
      <w:lvlText w:val="%2."/>
      <w:lvlJc w:val="left"/>
      <w:pPr>
        <w:ind w:left="1853" w:hanging="360"/>
      </w:pPr>
    </w:lvl>
    <w:lvl w:ilvl="2" w:tplc="041F001B" w:tentative="1">
      <w:start w:val="1"/>
      <w:numFmt w:val="lowerRoman"/>
      <w:lvlText w:val="%3."/>
      <w:lvlJc w:val="right"/>
      <w:pPr>
        <w:ind w:left="2573" w:hanging="180"/>
      </w:pPr>
    </w:lvl>
    <w:lvl w:ilvl="3" w:tplc="041F000F" w:tentative="1">
      <w:start w:val="1"/>
      <w:numFmt w:val="decimal"/>
      <w:lvlText w:val="%4."/>
      <w:lvlJc w:val="left"/>
      <w:pPr>
        <w:ind w:left="3293" w:hanging="360"/>
      </w:pPr>
    </w:lvl>
    <w:lvl w:ilvl="4" w:tplc="041F0019" w:tentative="1">
      <w:start w:val="1"/>
      <w:numFmt w:val="lowerLetter"/>
      <w:lvlText w:val="%5."/>
      <w:lvlJc w:val="left"/>
      <w:pPr>
        <w:ind w:left="4013" w:hanging="360"/>
      </w:pPr>
    </w:lvl>
    <w:lvl w:ilvl="5" w:tplc="041F001B" w:tentative="1">
      <w:start w:val="1"/>
      <w:numFmt w:val="lowerRoman"/>
      <w:lvlText w:val="%6."/>
      <w:lvlJc w:val="right"/>
      <w:pPr>
        <w:ind w:left="4733" w:hanging="180"/>
      </w:pPr>
    </w:lvl>
    <w:lvl w:ilvl="6" w:tplc="041F000F" w:tentative="1">
      <w:start w:val="1"/>
      <w:numFmt w:val="decimal"/>
      <w:lvlText w:val="%7."/>
      <w:lvlJc w:val="left"/>
      <w:pPr>
        <w:ind w:left="5453" w:hanging="360"/>
      </w:pPr>
    </w:lvl>
    <w:lvl w:ilvl="7" w:tplc="041F0019" w:tentative="1">
      <w:start w:val="1"/>
      <w:numFmt w:val="lowerLetter"/>
      <w:lvlText w:val="%8."/>
      <w:lvlJc w:val="left"/>
      <w:pPr>
        <w:ind w:left="6173" w:hanging="360"/>
      </w:pPr>
    </w:lvl>
    <w:lvl w:ilvl="8" w:tplc="041F001B" w:tentative="1">
      <w:start w:val="1"/>
      <w:numFmt w:val="lowerRoman"/>
      <w:lvlText w:val="%9."/>
      <w:lvlJc w:val="right"/>
      <w:pPr>
        <w:ind w:left="6893" w:hanging="180"/>
      </w:pPr>
    </w:lvl>
  </w:abstractNum>
  <w:abstractNum w:abstractNumId="7" w15:restartNumberingAfterBreak="0">
    <w:nsid w:val="48911E08"/>
    <w:multiLevelType w:val="hybridMultilevel"/>
    <w:tmpl w:val="7B60739C"/>
    <w:lvl w:ilvl="0" w:tplc="041F0017">
      <w:start w:val="1"/>
      <w:numFmt w:val="lowerLetter"/>
      <w:lvlText w:val="%1)"/>
      <w:lvlJc w:val="left"/>
      <w:pPr>
        <w:ind w:left="1133" w:hanging="360"/>
      </w:pPr>
    </w:lvl>
    <w:lvl w:ilvl="1" w:tplc="041F0019" w:tentative="1">
      <w:start w:val="1"/>
      <w:numFmt w:val="lowerLetter"/>
      <w:lvlText w:val="%2."/>
      <w:lvlJc w:val="left"/>
      <w:pPr>
        <w:ind w:left="1853" w:hanging="360"/>
      </w:pPr>
    </w:lvl>
    <w:lvl w:ilvl="2" w:tplc="041F001B" w:tentative="1">
      <w:start w:val="1"/>
      <w:numFmt w:val="lowerRoman"/>
      <w:lvlText w:val="%3."/>
      <w:lvlJc w:val="right"/>
      <w:pPr>
        <w:ind w:left="2573" w:hanging="180"/>
      </w:pPr>
    </w:lvl>
    <w:lvl w:ilvl="3" w:tplc="041F000F" w:tentative="1">
      <w:start w:val="1"/>
      <w:numFmt w:val="decimal"/>
      <w:lvlText w:val="%4."/>
      <w:lvlJc w:val="left"/>
      <w:pPr>
        <w:ind w:left="3293" w:hanging="360"/>
      </w:pPr>
    </w:lvl>
    <w:lvl w:ilvl="4" w:tplc="041F0019" w:tentative="1">
      <w:start w:val="1"/>
      <w:numFmt w:val="lowerLetter"/>
      <w:lvlText w:val="%5."/>
      <w:lvlJc w:val="left"/>
      <w:pPr>
        <w:ind w:left="4013" w:hanging="360"/>
      </w:pPr>
    </w:lvl>
    <w:lvl w:ilvl="5" w:tplc="041F001B" w:tentative="1">
      <w:start w:val="1"/>
      <w:numFmt w:val="lowerRoman"/>
      <w:lvlText w:val="%6."/>
      <w:lvlJc w:val="right"/>
      <w:pPr>
        <w:ind w:left="4733" w:hanging="180"/>
      </w:pPr>
    </w:lvl>
    <w:lvl w:ilvl="6" w:tplc="041F000F" w:tentative="1">
      <w:start w:val="1"/>
      <w:numFmt w:val="decimal"/>
      <w:lvlText w:val="%7."/>
      <w:lvlJc w:val="left"/>
      <w:pPr>
        <w:ind w:left="5453" w:hanging="360"/>
      </w:pPr>
    </w:lvl>
    <w:lvl w:ilvl="7" w:tplc="041F0019" w:tentative="1">
      <w:start w:val="1"/>
      <w:numFmt w:val="lowerLetter"/>
      <w:lvlText w:val="%8."/>
      <w:lvlJc w:val="left"/>
      <w:pPr>
        <w:ind w:left="6173" w:hanging="360"/>
      </w:pPr>
    </w:lvl>
    <w:lvl w:ilvl="8" w:tplc="041F001B" w:tentative="1">
      <w:start w:val="1"/>
      <w:numFmt w:val="lowerRoman"/>
      <w:lvlText w:val="%9."/>
      <w:lvlJc w:val="right"/>
      <w:pPr>
        <w:ind w:left="6893" w:hanging="180"/>
      </w:pPr>
    </w:lvl>
  </w:abstractNum>
  <w:abstractNum w:abstractNumId="8" w15:restartNumberingAfterBreak="0">
    <w:nsid w:val="600A3594"/>
    <w:multiLevelType w:val="hybridMultilevel"/>
    <w:tmpl w:val="55D07F7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BDA5ED5"/>
    <w:multiLevelType w:val="hybridMultilevel"/>
    <w:tmpl w:val="948C602A"/>
    <w:lvl w:ilvl="0" w:tplc="041F0017">
      <w:start w:val="1"/>
      <w:numFmt w:val="lowerLetter"/>
      <w:lvlText w:val="%1)"/>
      <w:lvlJc w:val="left"/>
      <w:pPr>
        <w:ind w:left="1077" w:hanging="360"/>
      </w:pPr>
    </w:lvl>
    <w:lvl w:ilvl="1" w:tplc="041F0019" w:tentative="1">
      <w:start w:val="1"/>
      <w:numFmt w:val="lowerLetter"/>
      <w:lvlText w:val="%2."/>
      <w:lvlJc w:val="left"/>
      <w:pPr>
        <w:ind w:left="1797" w:hanging="360"/>
      </w:pPr>
    </w:lvl>
    <w:lvl w:ilvl="2" w:tplc="041F001B" w:tentative="1">
      <w:start w:val="1"/>
      <w:numFmt w:val="lowerRoman"/>
      <w:lvlText w:val="%3."/>
      <w:lvlJc w:val="right"/>
      <w:pPr>
        <w:ind w:left="2517" w:hanging="180"/>
      </w:pPr>
    </w:lvl>
    <w:lvl w:ilvl="3" w:tplc="041F000F" w:tentative="1">
      <w:start w:val="1"/>
      <w:numFmt w:val="decimal"/>
      <w:lvlText w:val="%4."/>
      <w:lvlJc w:val="left"/>
      <w:pPr>
        <w:ind w:left="3237" w:hanging="360"/>
      </w:pPr>
    </w:lvl>
    <w:lvl w:ilvl="4" w:tplc="041F0019" w:tentative="1">
      <w:start w:val="1"/>
      <w:numFmt w:val="lowerLetter"/>
      <w:lvlText w:val="%5."/>
      <w:lvlJc w:val="left"/>
      <w:pPr>
        <w:ind w:left="3957" w:hanging="360"/>
      </w:pPr>
    </w:lvl>
    <w:lvl w:ilvl="5" w:tplc="041F001B" w:tentative="1">
      <w:start w:val="1"/>
      <w:numFmt w:val="lowerRoman"/>
      <w:lvlText w:val="%6."/>
      <w:lvlJc w:val="right"/>
      <w:pPr>
        <w:ind w:left="4677" w:hanging="180"/>
      </w:pPr>
    </w:lvl>
    <w:lvl w:ilvl="6" w:tplc="041F000F" w:tentative="1">
      <w:start w:val="1"/>
      <w:numFmt w:val="decimal"/>
      <w:lvlText w:val="%7."/>
      <w:lvlJc w:val="left"/>
      <w:pPr>
        <w:ind w:left="5397" w:hanging="360"/>
      </w:pPr>
    </w:lvl>
    <w:lvl w:ilvl="7" w:tplc="041F0019" w:tentative="1">
      <w:start w:val="1"/>
      <w:numFmt w:val="lowerLetter"/>
      <w:lvlText w:val="%8."/>
      <w:lvlJc w:val="left"/>
      <w:pPr>
        <w:ind w:left="6117" w:hanging="360"/>
      </w:pPr>
    </w:lvl>
    <w:lvl w:ilvl="8" w:tplc="041F001B" w:tentative="1">
      <w:start w:val="1"/>
      <w:numFmt w:val="lowerRoman"/>
      <w:lvlText w:val="%9."/>
      <w:lvlJc w:val="right"/>
      <w:pPr>
        <w:ind w:left="6837" w:hanging="180"/>
      </w:pPr>
    </w:lvl>
  </w:abstractNum>
  <w:num w:numId="1">
    <w:abstractNumId w:val="5"/>
  </w:num>
  <w:num w:numId="2">
    <w:abstractNumId w:val="2"/>
  </w:num>
  <w:num w:numId="3">
    <w:abstractNumId w:val="4"/>
  </w:num>
  <w:num w:numId="4">
    <w:abstractNumId w:val="8"/>
  </w:num>
  <w:num w:numId="5">
    <w:abstractNumId w:val="0"/>
  </w:num>
  <w:num w:numId="6">
    <w:abstractNumId w:val="6"/>
  </w:num>
  <w:num w:numId="7">
    <w:abstractNumId w:val="7"/>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83A"/>
    <w:rsid w:val="00002321"/>
    <w:rsid w:val="00002E19"/>
    <w:rsid w:val="00003813"/>
    <w:rsid w:val="0003004C"/>
    <w:rsid w:val="00031742"/>
    <w:rsid w:val="00033F97"/>
    <w:rsid w:val="0004771A"/>
    <w:rsid w:val="000508D2"/>
    <w:rsid w:val="000806D9"/>
    <w:rsid w:val="000C1CF5"/>
    <w:rsid w:val="000E083D"/>
    <w:rsid w:val="000F389D"/>
    <w:rsid w:val="00123661"/>
    <w:rsid w:val="001429BB"/>
    <w:rsid w:val="0014568D"/>
    <w:rsid w:val="00170320"/>
    <w:rsid w:val="00171D72"/>
    <w:rsid w:val="00185AE2"/>
    <w:rsid w:val="00192807"/>
    <w:rsid w:val="001D02F2"/>
    <w:rsid w:val="001D032D"/>
    <w:rsid w:val="001F75A0"/>
    <w:rsid w:val="0020215B"/>
    <w:rsid w:val="00220F0A"/>
    <w:rsid w:val="002361FB"/>
    <w:rsid w:val="00240A5D"/>
    <w:rsid w:val="00242801"/>
    <w:rsid w:val="002734D7"/>
    <w:rsid w:val="002836BF"/>
    <w:rsid w:val="002968FC"/>
    <w:rsid w:val="002972A7"/>
    <w:rsid w:val="002A3983"/>
    <w:rsid w:val="002B083A"/>
    <w:rsid w:val="002C21EC"/>
    <w:rsid w:val="002C5767"/>
    <w:rsid w:val="002E3CE2"/>
    <w:rsid w:val="002E6D9F"/>
    <w:rsid w:val="002F55BF"/>
    <w:rsid w:val="003013A1"/>
    <w:rsid w:val="00316BEB"/>
    <w:rsid w:val="00324913"/>
    <w:rsid w:val="00372C3C"/>
    <w:rsid w:val="0038362E"/>
    <w:rsid w:val="0039547F"/>
    <w:rsid w:val="003A3137"/>
    <w:rsid w:val="003B4F8B"/>
    <w:rsid w:val="003E5626"/>
    <w:rsid w:val="004175EF"/>
    <w:rsid w:val="00424AD6"/>
    <w:rsid w:val="00427CED"/>
    <w:rsid w:val="004378A8"/>
    <w:rsid w:val="00437DB3"/>
    <w:rsid w:val="00441263"/>
    <w:rsid w:val="004427E7"/>
    <w:rsid w:val="004439D6"/>
    <w:rsid w:val="00455D17"/>
    <w:rsid w:val="00462C37"/>
    <w:rsid w:val="004737E0"/>
    <w:rsid w:val="00483681"/>
    <w:rsid w:val="00496B89"/>
    <w:rsid w:val="004A1330"/>
    <w:rsid w:val="004B0128"/>
    <w:rsid w:val="004C2D60"/>
    <w:rsid w:val="004F517A"/>
    <w:rsid w:val="00512429"/>
    <w:rsid w:val="005273A9"/>
    <w:rsid w:val="00554259"/>
    <w:rsid w:val="00561668"/>
    <w:rsid w:val="0057751F"/>
    <w:rsid w:val="005919DD"/>
    <w:rsid w:val="005A6C9E"/>
    <w:rsid w:val="005B247B"/>
    <w:rsid w:val="005C19C4"/>
    <w:rsid w:val="005C1E91"/>
    <w:rsid w:val="005E370F"/>
    <w:rsid w:val="006006B9"/>
    <w:rsid w:val="00605E18"/>
    <w:rsid w:val="00607423"/>
    <w:rsid w:val="006273F3"/>
    <w:rsid w:val="00627F21"/>
    <w:rsid w:val="0065037B"/>
    <w:rsid w:val="006545B2"/>
    <w:rsid w:val="00677510"/>
    <w:rsid w:val="006809F6"/>
    <w:rsid w:val="00686B43"/>
    <w:rsid w:val="0069196B"/>
    <w:rsid w:val="006B6F15"/>
    <w:rsid w:val="006C24B4"/>
    <w:rsid w:val="006C65D2"/>
    <w:rsid w:val="006E291E"/>
    <w:rsid w:val="006E6740"/>
    <w:rsid w:val="006F2C57"/>
    <w:rsid w:val="0072543E"/>
    <w:rsid w:val="00732564"/>
    <w:rsid w:val="00741C9C"/>
    <w:rsid w:val="00753A32"/>
    <w:rsid w:val="00763034"/>
    <w:rsid w:val="00776232"/>
    <w:rsid w:val="00786A37"/>
    <w:rsid w:val="00796B91"/>
    <w:rsid w:val="007A0EF9"/>
    <w:rsid w:val="007B0FDF"/>
    <w:rsid w:val="007C1013"/>
    <w:rsid w:val="007C77F5"/>
    <w:rsid w:val="007C7F05"/>
    <w:rsid w:val="007E0767"/>
    <w:rsid w:val="00851B8F"/>
    <w:rsid w:val="00852713"/>
    <w:rsid w:val="00852AC3"/>
    <w:rsid w:val="00854148"/>
    <w:rsid w:val="00856A5A"/>
    <w:rsid w:val="008B0A16"/>
    <w:rsid w:val="008C2E96"/>
    <w:rsid w:val="008D5307"/>
    <w:rsid w:val="009008A9"/>
    <w:rsid w:val="00913151"/>
    <w:rsid w:val="00936FB0"/>
    <w:rsid w:val="00941B23"/>
    <w:rsid w:val="00952CFB"/>
    <w:rsid w:val="00973C75"/>
    <w:rsid w:val="00980BE8"/>
    <w:rsid w:val="009A2421"/>
    <w:rsid w:val="009A617D"/>
    <w:rsid w:val="009C1D45"/>
    <w:rsid w:val="009D5928"/>
    <w:rsid w:val="009D6366"/>
    <w:rsid w:val="009E5CCD"/>
    <w:rsid w:val="009E6690"/>
    <w:rsid w:val="00A06946"/>
    <w:rsid w:val="00A2603A"/>
    <w:rsid w:val="00A301FF"/>
    <w:rsid w:val="00A4245D"/>
    <w:rsid w:val="00A43117"/>
    <w:rsid w:val="00A7108E"/>
    <w:rsid w:val="00A77BFE"/>
    <w:rsid w:val="00A90D23"/>
    <w:rsid w:val="00A9467F"/>
    <w:rsid w:val="00AA03DB"/>
    <w:rsid w:val="00AA180A"/>
    <w:rsid w:val="00AA5786"/>
    <w:rsid w:val="00AB09A8"/>
    <w:rsid w:val="00AC3410"/>
    <w:rsid w:val="00AD117F"/>
    <w:rsid w:val="00AD185E"/>
    <w:rsid w:val="00AD1DE3"/>
    <w:rsid w:val="00AD4BD6"/>
    <w:rsid w:val="00B11141"/>
    <w:rsid w:val="00B403FE"/>
    <w:rsid w:val="00B44676"/>
    <w:rsid w:val="00B47390"/>
    <w:rsid w:val="00B649C1"/>
    <w:rsid w:val="00B66F88"/>
    <w:rsid w:val="00B84143"/>
    <w:rsid w:val="00BD3B21"/>
    <w:rsid w:val="00BF0B79"/>
    <w:rsid w:val="00BF41BC"/>
    <w:rsid w:val="00C06DEC"/>
    <w:rsid w:val="00C06FEE"/>
    <w:rsid w:val="00C36458"/>
    <w:rsid w:val="00C50E79"/>
    <w:rsid w:val="00C64ACC"/>
    <w:rsid w:val="00C67AEE"/>
    <w:rsid w:val="00C84888"/>
    <w:rsid w:val="00CA23BD"/>
    <w:rsid w:val="00CC6A49"/>
    <w:rsid w:val="00CE1617"/>
    <w:rsid w:val="00CE213F"/>
    <w:rsid w:val="00CF2309"/>
    <w:rsid w:val="00CF7516"/>
    <w:rsid w:val="00CF7CB3"/>
    <w:rsid w:val="00D07112"/>
    <w:rsid w:val="00D227CF"/>
    <w:rsid w:val="00D562BF"/>
    <w:rsid w:val="00D568BE"/>
    <w:rsid w:val="00D73487"/>
    <w:rsid w:val="00DB2092"/>
    <w:rsid w:val="00DB3ACB"/>
    <w:rsid w:val="00DC4E04"/>
    <w:rsid w:val="00DC5088"/>
    <w:rsid w:val="00DF6CF9"/>
    <w:rsid w:val="00E1466F"/>
    <w:rsid w:val="00E254C4"/>
    <w:rsid w:val="00E44E1E"/>
    <w:rsid w:val="00E51575"/>
    <w:rsid w:val="00E515E7"/>
    <w:rsid w:val="00E752B9"/>
    <w:rsid w:val="00EA36FF"/>
    <w:rsid w:val="00EC7E38"/>
    <w:rsid w:val="00ED6386"/>
    <w:rsid w:val="00ED6E11"/>
    <w:rsid w:val="00EE3A29"/>
    <w:rsid w:val="00F355A2"/>
    <w:rsid w:val="00F4694B"/>
    <w:rsid w:val="00F5007A"/>
    <w:rsid w:val="00F91091"/>
    <w:rsid w:val="00F9243C"/>
    <w:rsid w:val="00FA13E7"/>
    <w:rsid w:val="00FC4C01"/>
    <w:rsid w:val="00FE015B"/>
    <w:rsid w:val="00FF0F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4EFA"/>
  <w15:chartTrackingRefBased/>
  <w15:docId w15:val="{D9C8DE10-3788-4E22-A9A9-968FC9D8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C65D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C65D2"/>
    <w:rPr>
      <w:rFonts w:ascii="Segoe UI" w:hAnsi="Segoe UI" w:cs="Segoe UI"/>
      <w:sz w:val="18"/>
      <w:szCs w:val="18"/>
    </w:rPr>
  </w:style>
  <w:style w:type="paragraph" w:styleId="ListeParagraf">
    <w:name w:val="List Paragraph"/>
    <w:basedOn w:val="Normal"/>
    <w:uiPriority w:val="34"/>
    <w:qFormat/>
    <w:rsid w:val="00686B43"/>
    <w:pPr>
      <w:ind w:left="720"/>
      <w:contextualSpacing/>
    </w:pPr>
  </w:style>
  <w:style w:type="character" w:styleId="Kpr">
    <w:name w:val="Hyperlink"/>
    <w:uiPriority w:val="99"/>
    <w:unhideWhenUsed/>
    <w:rsid w:val="00D73487"/>
    <w:rPr>
      <w:color w:val="0563C1"/>
      <w:u w:val="single"/>
    </w:rPr>
  </w:style>
  <w:style w:type="paragraph" w:styleId="AralkYok">
    <w:name w:val="No Spacing"/>
    <w:uiPriority w:val="1"/>
    <w:qFormat/>
    <w:rsid w:val="0057751F"/>
    <w:pPr>
      <w:spacing w:after="0" w:line="240" w:lineRule="auto"/>
    </w:pPr>
  </w:style>
  <w:style w:type="character" w:customStyle="1" w:styleId="Gvdemetni">
    <w:name w:val="Gövde metni_"/>
    <w:basedOn w:val="VarsaylanParagrafYazTipi"/>
    <w:link w:val="Gvdemetni0"/>
    <w:rsid w:val="000C1CF5"/>
    <w:rPr>
      <w:rFonts w:ascii="Times New Roman" w:eastAsia="Times New Roman" w:hAnsi="Times New Roman" w:cs="Times New Roman"/>
      <w:sz w:val="20"/>
      <w:szCs w:val="20"/>
      <w:shd w:val="clear" w:color="auto" w:fill="FFFFFF"/>
    </w:rPr>
  </w:style>
  <w:style w:type="paragraph" w:customStyle="1" w:styleId="Gvdemetni0">
    <w:name w:val="Gövde metni"/>
    <w:basedOn w:val="Normal"/>
    <w:link w:val="Gvdemetni"/>
    <w:rsid w:val="000C1CF5"/>
    <w:pPr>
      <w:widowControl w:val="0"/>
      <w:shd w:val="clear" w:color="auto" w:fill="FFFFFF"/>
      <w:spacing w:after="0" w:line="276" w:lineRule="auto"/>
      <w:ind w:firstLine="4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4A691-33BD-4BD8-9646-B090CCE5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1454</Words>
  <Characters>8289</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Aslan</dc:creator>
  <cp:keywords/>
  <dc:description/>
  <cp:lastModifiedBy>Kamil ALTUNBAŞ</cp:lastModifiedBy>
  <cp:revision>25</cp:revision>
  <cp:lastPrinted>2020-08-13T12:37:00Z</cp:lastPrinted>
  <dcterms:created xsi:type="dcterms:W3CDTF">2025-10-01T06:36:00Z</dcterms:created>
  <dcterms:modified xsi:type="dcterms:W3CDTF">2025-10-01T11:20:00Z</dcterms:modified>
</cp:coreProperties>
</file>