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000000"/>
          <w:sz w:val="44"/>
        </w:rPr>
        <w:t>PRODUCT REQUIREMENTS DOCUMENT</w:t>
      </w:r>
    </w:p>
    <w:p>
      <w:pPr>
        <w:spacing w:after="400"/>
        <w:jc w:val="center"/>
      </w:pPr>
      <w:r>
        <w:rPr>
          <w:rFonts w:ascii="Calibri" w:hAnsi="Calibri"/>
          <w:b/>
          <w:color w:val="1F4D78"/>
          <w:sz w:val="32"/>
        </w:rPr>
        <w:t>Gym Growth Platform - 3C Gym Malang Listing &amp; Landing Page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Name</w:t>
            </w:r>
          </w:p>
        </w:tc>
        <w:tc>
          <w:tcPr>
            <w:tcW w:type="dxa" w:w="7560"/>
            <w:vAlign w:val="center"/>
            <w:tcMar>
              <w:top w:w="80" w:type="dxa"/>
              <w:bottom w:w="80" w:type="dxa"/>
              <w:start w:w="120" w:type="dxa"/>
              <w:end w:w="120" w:type="dxa"/>
            </w:tcMar>
          </w:tcPr>
          <w:p>
            <w:pPr>
              <w:spacing w:after="0"/>
            </w:pPr>
            <w:r>
              <w:rPr>
                <w:rFonts w:ascii="Calibri" w:hAnsi="Calibri"/>
                <w:sz w:val="20"/>
              </w:rPr>
              <w:t>Gym Growth Platform - 3C Gym Malang</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Scope</w:t>
            </w:r>
          </w:p>
        </w:tc>
        <w:tc>
          <w:tcPr>
            <w:tcW w:type="dxa" w:w="7560"/>
            <w:vAlign w:val="center"/>
            <w:tcMar>
              <w:top w:w="80" w:type="dxa"/>
              <w:bottom w:w="80" w:type="dxa"/>
              <w:start w:w="120" w:type="dxa"/>
              <w:end w:w="120" w:type="dxa"/>
            </w:tcMar>
          </w:tcPr>
          <w:p>
            <w:pPr>
              <w:spacing w:after="0"/>
            </w:pPr>
            <w:r>
              <w:rPr>
                <w:rFonts w:ascii="Calibri" w:hAnsi="Calibri"/>
                <w:sz w:val="20"/>
              </w:rPr>
              <w:t>Public gym directory, commercial landing page, gym dashboard, monetization, and admin operations</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Version</w:t>
            </w:r>
          </w:p>
        </w:tc>
        <w:tc>
          <w:tcPr>
            <w:tcW w:type="dxa" w:w="7560"/>
            <w:vAlign w:val="center"/>
            <w:tcMar>
              <w:top w:w="80" w:type="dxa"/>
              <w:bottom w:w="80" w:type="dxa"/>
              <w:start w:w="120" w:type="dxa"/>
              <w:end w:w="120" w:type="dxa"/>
            </w:tcMar>
          </w:tcPr>
          <w:p>
            <w:pPr>
              <w:spacing w:after="0"/>
            </w:pPr>
            <w:r>
              <w:rPr>
                <w:rFonts w:ascii="Calibri" w:hAnsi="Calibri"/>
                <w:sz w:val="20"/>
              </w:rPr>
              <w:t>v1.1</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Status</w:t>
            </w:r>
          </w:p>
        </w:tc>
        <w:tc>
          <w:tcPr>
            <w:tcW w:type="dxa" w:w="7560"/>
            <w:vAlign w:val="center"/>
            <w:tcMar>
              <w:top w:w="80" w:type="dxa"/>
              <w:bottom w:w="80" w:type="dxa"/>
              <w:start w:w="120" w:type="dxa"/>
              <w:end w:w="120" w:type="dxa"/>
            </w:tcMar>
          </w:tcPr>
          <w:p>
            <w:pPr>
              <w:spacing w:after="0"/>
            </w:pPr>
            <w:r>
              <w:rPr>
                <w:rFonts w:ascii="Calibri" w:hAnsi="Calibri"/>
                <w:sz w:val="20"/>
              </w:rPr>
              <w:t>Draft for product, design, engineering, SEO, and business review</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Date</w:t>
            </w:r>
          </w:p>
        </w:tc>
        <w:tc>
          <w:tcPr>
            <w:tcW w:type="dxa" w:w="7560"/>
            <w:vAlign w:val="center"/>
            <w:tcMar>
              <w:top w:w="80" w:type="dxa"/>
              <w:bottom w:w="80" w:type="dxa"/>
              <w:start w:w="120" w:type="dxa"/>
              <w:end w:w="120" w:type="dxa"/>
            </w:tcMar>
          </w:tcPr>
          <w:p>
            <w:pPr>
              <w:spacing w:after="0"/>
            </w:pPr>
            <w:r>
              <w:rPr>
                <w:rFonts w:ascii="Calibri" w:hAnsi="Calibri"/>
                <w:sz w:val="20"/>
              </w:rPr>
              <w:t>May 29, 2026</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Primary Reviewer</w:t>
            </w:r>
          </w:p>
        </w:tc>
        <w:tc>
          <w:tcPr>
            <w:tcW w:type="dxa" w:w="7560"/>
            <w:vAlign w:val="center"/>
            <w:tcMar>
              <w:top w:w="80" w:type="dxa"/>
              <w:bottom w:w="80" w:type="dxa"/>
              <w:start w:w="120" w:type="dxa"/>
              <w:end w:w="120" w:type="dxa"/>
            </w:tcMar>
          </w:tcPr>
          <w:p>
            <w:pPr>
              <w:spacing w:after="0"/>
            </w:pPr>
            <w:r>
              <w:rPr>
                <w:rFonts w:ascii="Calibri" w:hAnsi="Calibri"/>
                <w:sz w:val="20"/>
              </w:rPr>
              <w:t>Albert Saputra</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Reviewers</w:t>
            </w:r>
          </w:p>
        </w:tc>
        <w:tc>
          <w:tcPr>
            <w:tcW w:type="dxa" w:w="7560"/>
            <w:vAlign w:val="center"/>
            <w:tcMar>
              <w:top w:w="80" w:type="dxa"/>
              <w:bottom w:w="80" w:type="dxa"/>
              <w:start w:w="120" w:type="dxa"/>
              <w:end w:w="120" w:type="dxa"/>
            </w:tcMar>
          </w:tcPr>
          <w:p>
            <w:pPr>
              <w:spacing w:after="0"/>
            </w:pPr>
            <w:r>
              <w:rPr>
                <w:rFonts w:ascii="Calibri" w:hAnsi="Calibri"/>
                <w:sz w:val="20"/>
              </w:rPr>
              <w:t>Product Owner, UI/UX Designer, Frontend Engineer, SEO/CRO Reviewer, Gym Business Reviewer</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Target Launch Market</w:t>
            </w:r>
          </w:p>
        </w:tc>
        <w:tc>
          <w:tcPr>
            <w:tcW w:type="dxa" w:w="7560"/>
            <w:vAlign w:val="center"/>
            <w:tcMar>
              <w:top w:w="80" w:type="dxa"/>
              <w:bottom w:w="80" w:type="dxa"/>
              <w:start w:w="120" w:type="dxa"/>
              <w:end w:w="120" w:type="dxa"/>
            </w:tcMar>
          </w:tcPr>
          <w:p>
            <w:pPr>
              <w:spacing w:after="0"/>
            </w:pPr>
            <w:r>
              <w:rPr>
                <w:rFonts w:ascii="Calibri" w:hAnsi="Calibri"/>
                <w:sz w:val="20"/>
              </w:rPr>
              <w:t>Malang</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Document Intent</w:t>
            </w:r>
          </w:p>
          <w:p>
            <w:pPr>
              <w:spacing w:after="0"/>
            </w:pPr>
            <w:r>
              <w:rPr>
                <w:rFonts w:ascii="Calibri" w:hAnsi="Calibri"/>
                <w:color w:val="000000"/>
                <w:sz w:val="21"/>
              </w:rPr>
              <w:t>This PRD defines the product requirements for a scalable gym discovery and lead-generation platform, with this document tailored to the listed gym as one rollout candidate from the 20-gym dataset.</w:t>
            </w:r>
          </w:p>
        </w:tc>
      </w:tr>
    </w:tbl>
    <w:p/>
    <w:p>
      <w:r>
        <w:br w:type="page"/>
      </w:r>
    </w:p>
    <w:p>
      <w:pPr>
        <w:pStyle w:val="Heading1"/>
        <w:spacing w:before="320" w:after="160"/>
      </w:pPr>
      <w:r>
        <w:rPr>
          <w:rFonts w:ascii="Calibri" w:hAnsi="Calibri"/>
          <w:b/>
          <w:color w:val="2E74B5"/>
          <w:sz w:val="32"/>
        </w:rPr>
        <w:t>1. Ringkasan Eksekutif</w:t>
      </w:r>
    </w:p>
    <w:p>
      <w:pPr>
        <w:spacing w:before="0" w:after="120" w:line="264" w:lineRule="auto"/>
      </w:pPr>
      <w:r>
        <w:rPr>
          <w:rFonts w:ascii="Calibri" w:hAnsi="Calibri"/>
        </w:rPr>
        <w:t>Gym Growth Platform adalah platform direktori, landing page komersial, dashboard SaaS, dan marketplace lead-generation untuk membantu pencari gym menemukan tempat latihan yang relevan, sekaligus membantu pemilik gym mendapatkan leads WhatsApp, traffic lokal, profil brand yang lebih profesional, dan data performa listing.</w:t>
      </w:r>
    </w:p>
    <w:p>
      <w:pPr>
        <w:spacing w:before="0" w:after="120" w:line="264" w:lineRule="auto"/>
      </w:pPr>
      <w:r>
        <w:rPr>
          <w:rFonts w:ascii="Calibri" w:hAnsi="Calibri"/>
        </w:rPr>
        <w:t>Untuk 3C Gym Malang, platform ini berfungsi sebagai listing publik dan landing page siap jual yang menampilkan source-backed data, visual brand, fasilitas, program, Maps, Instagram, dan CTA kontak yang valid.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00"/>
            <w:shd w:fill="F2F4F7"/>
            <w:tcMar>
              <w:top w:w="80" w:type="dxa"/>
              <w:bottom w:w="80" w:type="dxa"/>
              <w:start w:w="120" w:type="dxa"/>
              <w:end w:w="120" w:type="dxa"/>
            </w:tcMar>
          </w:tcPr>
          <w:p>
            <w:pPr>
              <w:spacing w:after="0"/>
            </w:pPr>
            <w:r>
              <w:rPr>
                <w:rFonts w:ascii="Calibri" w:hAnsi="Calibri"/>
                <w:b/>
                <w:color w:val="1F4D78"/>
                <w:sz w:val="19"/>
              </w:rPr>
              <w:t>Metric</w:t>
            </w:r>
          </w:p>
        </w:tc>
        <w:tc>
          <w:tcPr>
            <w:tcW w:type="dxa" w:w="26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360"/>
            <w:shd w:fill="F2F4F7"/>
            <w:tcMar>
              <w:top w:w="80" w:type="dxa"/>
              <w:bottom w:w="80" w:type="dxa"/>
              <w:start w:w="120" w:type="dxa"/>
              <w:end w:w="120" w:type="dxa"/>
            </w:tcMar>
          </w:tcPr>
          <w:p>
            <w:pPr>
              <w:spacing w:after="0"/>
            </w:pPr>
            <w:r>
              <w:rPr>
                <w:rFonts w:ascii="Calibri" w:hAnsi="Calibri"/>
                <w:b/>
                <w:color w:val="1F4D78"/>
                <w:sz w:val="19"/>
              </w:rPr>
              <w:t>Definition</w:t>
            </w:r>
          </w:p>
        </w:tc>
      </w:tr>
      <w:tr>
        <w:tc>
          <w:tcPr>
            <w:tcW w:type="dxa" w:w="2400"/>
            <w:tcMar>
              <w:top w:w="80" w:type="dxa"/>
              <w:bottom w:w="80" w:type="dxa"/>
              <w:start w:w="120" w:type="dxa"/>
              <w:end w:w="120" w:type="dxa"/>
            </w:tcMar>
          </w:tcPr>
          <w:p>
            <w:pPr>
              <w:spacing w:after="0"/>
            </w:pPr>
            <w:r>
              <w:rPr>
                <w:rFonts w:ascii="Calibri" w:hAnsi="Calibri"/>
                <w:color w:val="000000"/>
                <w:sz w:val="19"/>
              </w:rPr>
              <w:t>Monthly Active Users</w:t>
            </w:r>
          </w:p>
        </w:tc>
        <w:tc>
          <w:tcPr>
            <w:tcW w:type="dxa" w:w="2600"/>
            <w:tcMar>
              <w:top w:w="80" w:type="dxa"/>
              <w:bottom w:w="80" w:type="dxa"/>
              <w:start w:w="120" w:type="dxa"/>
              <w:end w:w="120" w:type="dxa"/>
            </w:tcMar>
          </w:tcPr>
          <w:p>
            <w:pPr>
              <w:spacing w:after="0"/>
            </w:pPr>
            <w:r>
              <w:rPr>
                <w:rFonts w:ascii="Calibri" w:hAnsi="Calibri"/>
                <w:color w:val="000000"/>
                <w:sz w:val="19"/>
              </w:rPr>
              <w:t>15,000 MAU by month 6</w:t>
            </w:r>
          </w:p>
        </w:tc>
        <w:tc>
          <w:tcPr>
            <w:tcW w:type="dxa" w:w="4360"/>
            <w:tcMar>
              <w:top w:w="80" w:type="dxa"/>
              <w:bottom w:w="80" w:type="dxa"/>
              <w:start w:w="120" w:type="dxa"/>
              <w:end w:w="120" w:type="dxa"/>
            </w:tcMar>
          </w:tcPr>
          <w:p>
            <w:pPr>
              <w:spacing w:after="0"/>
            </w:pPr>
            <w:r>
              <w:rPr>
                <w:rFonts w:ascii="Calibri" w:hAnsi="Calibri"/>
                <w:color w:val="000000"/>
                <w:sz w:val="19"/>
              </w:rPr>
              <w:t>Public directory users browsing gym pages.</w:t>
            </w:r>
          </w:p>
        </w:tc>
      </w:tr>
      <w:tr>
        <w:tc>
          <w:tcPr>
            <w:tcW w:type="dxa" w:w="2400"/>
            <w:tcMar>
              <w:top w:w="80" w:type="dxa"/>
              <w:bottom w:w="80" w:type="dxa"/>
              <w:start w:w="120" w:type="dxa"/>
              <w:end w:w="120" w:type="dxa"/>
            </w:tcMar>
          </w:tcPr>
          <w:p>
            <w:pPr>
              <w:spacing w:after="0"/>
            </w:pPr>
            <w:r>
              <w:rPr>
                <w:rFonts w:ascii="Calibri" w:hAnsi="Calibri"/>
                <w:color w:val="000000"/>
                <w:sz w:val="19"/>
              </w:rPr>
              <w:t>Organic Search Traffic</w:t>
            </w:r>
          </w:p>
        </w:tc>
        <w:tc>
          <w:tcPr>
            <w:tcW w:type="dxa" w:w="2600"/>
            <w:tcMar>
              <w:top w:w="80" w:type="dxa"/>
              <w:bottom w:w="80" w:type="dxa"/>
              <w:start w:w="120" w:type="dxa"/>
              <w:end w:w="120" w:type="dxa"/>
            </w:tcMar>
          </w:tcPr>
          <w:p>
            <w:pPr>
              <w:spacing w:after="0"/>
            </w:pPr>
            <w:r>
              <w:rPr>
                <w:rFonts w:ascii="Calibri" w:hAnsi="Calibri"/>
                <w:color w:val="000000"/>
                <w:sz w:val="19"/>
              </w:rPr>
              <w:t>10,000 organic sessions/month by month 6</w:t>
            </w:r>
          </w:p>
        </w:tc>
        <w:tc>
          <w:tcPr>
            <w:tcW w:type="dxa" w:w="4360"/>
            <w:tcMar>
              <w:top w:w="80" w:type="dxa"/>
              <w:bottom w:w="80" w:type="dxa"/>
              <w:start w:w="120" w:type="dxa"/>
              <w:end w:w="120" w:type="dxa"/>
            </w:tcMar>
          </w:tcPr>
          <w:p>
            <w:pPr>
              <w:spacing w:after="0"/>
            </w:pPr>
            <w:r>
              <w:rPr>
                <w:rFonts w:ascii="Calibri" w:hAnsi="Calibri"/>
                <w:color w:val="000000"/>
                <w:sz w:val="19"/>
              </w:rPr>
              <w:t>SEO landing pages for city, gym, facility, and class intent.</w:t>
            </w:r>
          </w:p>
        </w:tc>
      </w:tr>
      <w:tr>
        <w:tc>
          <w:tcPr>
            <w:tcW w:type="dxa" w:w="2400"/>
            <w:tcMar>
              <w:top w:w="80" w:type="dxa"/>
              <w:bottom w:w="80" w:type="dxa"/>
              <w:start w:w="120" w:type="dxa"/>
              <w:end w:w="120" w:type="dxa"/>
            </w:tcMar>
          </w:tcPr>
          <w:p>
            <w:pPr>
              <w:spacing w:after="0"/>
            </w:pPr>
            <w:r>
              <w:rPr>
                <w:rFonts w:ascii="Calibri" w:hAnsi="Calibri"/>
                <w:color w:val="000000"/>
                <w:sz w:val="19"/>
              </w:rPr>
              <w:t>WhatsApp Leads</w:t>
            </w:r>
          </w:p>
        </w:tc>
        <w:tc>
          <w:tcPr>
            <w:tcW w:type="dxa" w:w="2600"/>
            <w:tcMar>
              <w:top w:w="80" w:type="dxa"/>
              <w:bottom w:w="80" w:type="dxa"/>
              <w:start w:w="120" w:type="dxa"/>
              <w:end w:w="120" w:type="dxa"/>
            </w:tcMar>
          </w:tcPr>
          <w:p>
            <w:pPr>
              <w:spacing w:after="0"/>
            </w:pPr>
            <w:r>
              <w:rPr>
                <w:rFonts w:ascii="Calibri" w:hAnsi="Calibri"/>
                <w:color w:val="000000"/>
                <w:sz w:val="19"/>
              </w:rPr>
              <w:t>1,200 WA/contact clicks/month by month 6</w:t>
            </w:r>
          </w:p>
        </w:tc>
        <w:tc>
          <w:tcPr>
            <w:tcW w:type="dxa" w:w="4360"/>
            <w:tcMar>
              <w:top w:w="80" w:type="dxa"/>
              <w:bottom w:w="80" w:type="dxa"/>
              <w:start w:w="120" w:type="dxa"/>
              <w:end w:w="120" w:type="dxa"/>
            </w:tcMar>
          </w:tcPr>
          <w:p>
            <w:pPr>
              <w:spacing w:after="0"/>
            </w:pPr>
            <w:r>
              <w:rPr>
                <w:rFonts w:ascii="Calibri" w:hAnsi="Calibri"/>
                <w:color w:val="000000"/>
                <w:sz w:val="19"/>
              </w:rPr>
              <w:t>Tracked from hero, sticky CTA, package cards, and final CTA.</w:t>
            </w:r>
          </w:p>
        </w:tc>
      </w:tr>
      <w:tr>
        <w:tc>
          <w:tcPr>
            <w:tcW w:type="dxa" w:w="2400"/>
            <w:tcMar>
              <w:top w:w="80" w:type="dxa"/>
              <w:bottom w:w="80" w:type="dxa"/>
              <w:start w:w="120" w:type="dxa"/>
              <w:end w:w="120" w:type="dxa"/>
            </w:tcMar>
          </w:tcPr>
          <w:p>
            <w:pPr>
              <w:spacing w:after="0"/>
            </w:pPr>
            <w:r>
              <w:rPr>
                <w:rFonts w:ascii="Calibri" w:hAnsi="Calibri"/>
                <w:color w:val="000000"/>
                <w:sz w:val="19"/>
              </w:rPr>
              <w:t>Gym Claim Rate</w:t>
            </w:r>
          </w:p>
        </w:tc>
        <w:tc>
          <w:tcPr>
            <w:tcW w:type="dxa" w:w="2600"/>
            <w:tcMar>
              <w:top w:w="80" w:type="dxa"/>
              <w:bottom w:w="80" w:type="dxa"/>
              <w:start w:w="120" w:type="dxa"/>
              <w:end w:w="120" w:type="dxa"/>
            </w:tcMar>
          </w:tcPr>
          <w:p>
            <w:pPr>
              <w:spacing w:after="0"/>
            </w:pPr>
            <w:r>
              <w:rPr>
                <w:rFonts w:ascii="Calibri" w:hAnsi="Calibri"/>
                <w:color w:val="000000"/>
                <w:sz w:val="19"/>
              </w:rPr>
              <w:t>30% of initial 20 gyms claimed by month 4</w:t>
            </w:r>
          </w:p>
        </w:tc>
        <w:tc>
          <w:tcPr>
            <w:tcW w:type="dxa" w:w="4360"/>
            <w:tcMar>
              <w:top w:w="80" w:type="dxa"/>
              <w:bottom w:w="80" w:type="dxa"/>
              <w:start w:w="120" w:type="dxa"/>
              <w:end w:w="120" w:type="dxa"/>
            </w:tcMar>
          </w:tcPr>
          <w:p>
            <w:pPr>
              <w:spacing w:after="0"/>
            </w:pPr>
            <w:r>
              <w:rPr>
                <w:rFonts w:ascii="Calibri" w:hAnsi="Calibri"/>
                <w:color w:val="000000"/>
                <w:sz w:val="19"/>
              </w:rPr>
              <w:t>Gyms confirm data and activate dashboard access.</w:t>
            </w:r>
          </w:p>
        </w:tc>
      </w:tr>
      <w:tr>
        <w:tc>
          <w:tcPr>
            <w:tcW w:type="dxa" w:w="2400"/>
            <w:tcMar>
              <w:top w:w="80" w:type="dxa"/>
              <w:bottom w:w="80" w:type="dxa"/>
              <w:start w:w="120" w:type="dxa"/>
              <w:end w:w="120" w:type="dxa"/>
            </w:tcMar>
          </w:tcPr>
          <w:p>
            <w:pPr>
              <w:spacing w:after="0"/>
            </w:pPr>
            <w:r>
              <w:rPr>
                <w:rFonts w:ascii="Calibri" w:hAnsi="Calibri"/>
                <w:color w:val="000000"/>
                <w:sz w:val="19"/>
              </w:rPr>
              <w:t>Listing Completeness</w:t>
            </w:r>
          </w:p>
        </w:tc>
        <w:tc>
          <w:tcPr>
            <w:tcW w:type="dxa" w:w="2600"/>
            <w:tcMar>
              <w:top w:w="80" w:type="dxa"/>
              <w:bottom w:w="80" w:type="dxa"/>
              <w:start w:w="120" w:type="dxa"/>
              <w:end w:w="120" w:type="dxa"/>
            </w:tcMar>
          </w:tcPr>
          <w:p>
            <w:pPr>
              <w:spacing w:after="0"/>
            </w:pPr>
            <w:r>
              <w:rPr>
                <w:rFonts w:ascii="Calibri" w:hAnsi="Calibri"/>
                <w:color w:val="000000"/>
                <w:sz w:val="19"/>
              </w:rPr>
              <w:t>90% verified core data coverage by month 3</w:t>
            </w:r>
          </w:p>
        </w:tc>
        <w:tc>
          <w:tcPr>
            <w:tcW w:type="dxa" w:w="4360"/>
            <w:tcMar>
              <w:top w:w="80" w:type="dxa"/>
              <w:bottom w:w="80" w:type="dxa"/>
              <w:start w:w="120" w:type="dxa"/>
              <w:end w:w="120" w:type="dxa"/>
            </w:tcMar>
          </w:tcPr>
          <w:p>
            <w:pPr>
              <w:spacing w:after="0"/>
            </w:pPr>
            <w:r>
              <w:rPr>
                <w:rFonts w:ascii="Calibri" w:hAnsi="Calibri"/>
                <w:color w:val="000000"/>
                <w:sz w:val="19"/>
              </w:rPr>
              <w:t>Logo, city, address/maps, contact, facilities, programs, and source notes.</w:t>
            </w:r>
          </w:p>
        </w:tc>
      </w:tr>
      <w:tr>
        <w:tc>
          <w:tcPr>
            <w:tcW w:type="dxa" w:w="2400"/>
            <w:tcMar>
              <w:top w:w="80" w:type="dxa"/>
              <w:bottom w:w="80" w:type="dxa"/>
              <w:start w:w="120" w:type="dxa"/>
              <w:end w:w="120" w:type="dxa"/>
            </w:tcMar>
          </w:tcPr>
          <w:p>
            <w:pPr>
              <w:spacing w:after="0"/>
            </w:pPr>
            <w:r>
              <w:rPr>
                <w:rFonts w:ascii="Calibri" w:hAnsi="Calibri"/>
                <w:color w:val="000000"/>
                <w:sz w:val="19"/>
              </w:rPr>
              <w:t>Paid Conversion</w:t>
            </w:r>
          </w:p>
        </w:tc>
        <w:tc>
          <w:tcPr>
            <w:tcW w:type="dxa" w:w="2600"/>
            <w:tcMar>
              <w:top w:w="80" w:type="dxa"/>
              <w:bottom w:w="80" w:type="dxa"/>
              <w:start w:w="120" w:type="dxa"/>
              <w:end w:w="120" w:type="dxa"/>
            </w:tcMar>
          </w:tcPr>
          <w:p>
            <w:pPr>
              <w:spacing w:after="0"/>
            </w:pPr>
            <w:r>
              <w:rPr>
                <w:rFonts w:ascii="Calibri" w:hAnsi="Calibri"/>
                <w:color w:val="000000"/>
                <w:sz w:val="19"/>
              </w:rPr>
              <w:t>10 paid Starter/Pro gyms by month 6</w:t>
            </w:r>
          </w:p>
        </w:tc>
        <w:tc>
          <w:tcPr>
            <w:tcW w:type="dxa" w:w="4360"/>
            <w:tcMar>
              <w:top w:w="80" w:type="dxa"/>
              <w:bottom w:w="80" w:type="dxa"/>
              <w:start w:w="120" w:type="dxa"/>
              <w:end w:w="120" w:type="dxa"/>
            </w:tcMar>
          </w:tcPr>
          <w:p>
            <w:pPr>
              <w:spacing w:after="0"/>
            </w:pPr>
            <w:r>
              <w:rPr>
                <w:rFonts w:ascii="Calibri" w:hAnsi="Calibri"/>
                <w:color w:val="000000"/>
                <w:sz w:val="19"/>
              </w:rPr>
              <w:t>Starter/Pro monetization from claimed listings and premium landing pages.</w:t>
            </w:r>
          </w:p>
        </w:tc>
      </w:tr>
    </w:tbl>
    <w:p/>
    <w:p>
      <w:pPr>
        <w:pStyle w:val="Heading1"/>
        <w:spacing w:before="320" w:after="160"/>
      </w:pPr>
      <w:r>
        <w:rPr>
          <w:rFonts w:ascii="Calibri" w:hAnsi="Calibri"/>
          <w:b/>
          <w:color w:val="2E74B5"/>
          <w:sz w:val="32"/>
        </w:rPr>
        <w:t>2. Latar Belakang</w:t>
      </w:r>
    </w:p>
    <w:p>
      <w:pPr>
        <w:spacing w:before="0" w:after="120" w:line="264" w:lineRule="auto"/>
      </w:pPr>
      <w:r>
        <w:rPr>
          <w:rFonts w:ascii="Calibri" w:hAnsi="Calibri"/>
        </w:rPr>
        <w:t>Dataset awal berisi 20 gym di Malang, Surabaya, Yogyakarta, dan brand nasional. Temuan utama dari dataset: hanya sekitar 40% gym memiliki website atau halaman brand resmi yang cukup kuat untuk kebutuhan komersial, sementara 0% tercatat memiliki landing page SEO lokal yang jelas untuk ranking Google pada intent seperti 'gym dekat saya', 'personal trainer', 'kelas aerobic', atau 'gym wanita'.</w:t>
      </w:r>
    </w:p>
    <w:p>
      <w:pPr>
        <w:spacing w:before="0" w:after="120" w:line="264" w:lineRule="auto"/>
      </w:pPr>
      <w:r>
        <w:rPr>
          <w:rFonts w:ascii="Calibri" w:hAnsi="Calibri"/>
        </w:rPr>
        <w:t>Masalah pasar: gym lokal sering memiliki Instagram aktif dan kontak WhatsApp, tetapi tidak punya struktur web yang rapi untuk SEO, trust, fasilitas, membership, jadwal kelas, dan conversion flow. Akibatnya, calon member harus bertanya manual, pemilik gym kehilangan traffic organik, dan penawaran sulit dibandingkan.</w:t>
      </w:r>
    </w:p>
    <w:p>
      <w:pPr>
        <w:spacing w:before="0" w:after="120" w:line="264" w:lineRule="auto"/>
      </w:pPr>
      <w:r>
        <w:rPr>
          <w:rFonts w:ascii="Calibri" w:hAnsi="Calibri"/>
        </w:rPr>
        <w:t>Peluang untuk 3C Gym Malang: membuat halaman yang memadukan data resmi, CTA langsung, Maps, source Instagram, dan struktur produk yang bisa di-scale ke dashboard serta monetisasi.</w:t>
      </w:r>
    </w:p>
    <w:p>
      <w:pPr>
        <w:pStyle w:val="Heading2"/>
        <w:spacing w:before="240" w:after="120"/>
      </w:pPr>
      <w:r>
        <w:rPr>
          <w:rFonts w:ascii="Calibri" w:hAnsi="Calibri"/>
          <w:b/>
          <w:color w:val="2E74B5"/>
          <w:sz w:val="26"/>
        </w:rPr>
        <w:t>Breakdown Kelengkapan Data Per Kota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400"/>
            <w:shd w:fill="F2F4F7"/>
            <w:tcMar>
              <w:top w:w="80" w:type="dxa"/>
              <w:bottom w:w="80" w:type="dxa"/>
              <w:start w:w="120" w:type="dxa"/>
              <w:end w:w="120" w:type="dxa"/>
            </w:tcMar>
          </w:tcPr>
          <w:p>
            <w:pPr>
              <w:spacing w:after="0"/>
            </w:pPr>
            <w:r>
              <w:rPr>
                <w:rFonts w:ascii="Calibri" w:hAnsi="Calibri"/>
                <w:b/>
                <w:color w:val="1F4D78"/>
                <w:sz w:val="19"/>
              </w:rPr>
              <w:t>Kota / Cluster</w:t>
            </w:r>
          </w:p>
        </w:tc>
        <w:tc>
          <w:tcPr>
            <w:tcW w:type="dxa" w:w="700"/>
            <w:shd w:fill="F2F4F7"/>
            <w:tcMar>
              <w:top w:w="80" w:type="dxa"/>
              <w:bottom w:w="80" w:type="dxa"/>
              <w:start w:w="120" w:type="dxa"/>
              <w:end w:w="120" w:type="dxa"/>
            </w:tcMar>
          </w:tcPr>
          <w:p>
            <w:pPr>
              <w:spacing w:after="0"/>
            </w:pPr>
            <w:r>
              <w:rPr>
                <w:rFonts w:ascii="Calibri" w:hAnsi="Calibri"/>
                <w:b/>
                <w:color w:val="1F4D78"/>
                <w:sz w:val="19"/>
              </w:rPr>
              <w:t>Gym</w:t>
            </w:r>
          </w:p>
        </w:tc>
        <w:tc>
          <w:tcPr>
            <w:tcW w:type="dxa" w:w="1500"/>
            <w:shd w:fill="F2F4F7"/>
            <w:tcMar>
              <w:top w:w="80" w:type="dxa"/>
              <w:bottom w:w="80" w:type="dxa"/>
              <w:start w:w="120" w:type="dxa"/>
              <w:end w:w="120" w:type="dxa"/>
            </w:tcMar>
          </w:tcPr>
          <w:p>
            <w:pPr>
              <w:spacing w:after="0"/>
            </w:pPr>
            <w:r>
              <w:rPr>
                <w:rFonts w:ascii="Calibri" w:hAnsi="Calibri"/>
                <w:b/>
                <w:color w:val="1F4D78"/>
                <w:sz w:val="19"/>
              </w:rPr>
              <w:t>Website Resmi</w:t>
            </w:r>
          </w:p>
        </w:tc>
        <w:tc>
          <w:tcPr>
            <w:tcW w:type="dxa" w:w="1100"/>
            <w:shd w:fill="F2F4F7"/>
            <w:tcMar>
              <w:top w:w="80" w:type="dxa"/>
              <w:bottom w:w="80" w:type="dxa"/>
              <w:start w:w="120" w:type="dxa"/>
              <w:end w:w="120" w:type="dxa"/>
            </w:tcMar>
          </w:tcPr>
          <w:p>
            <w:pPr>
              <w:spacing w:after="0"/>
            </w:pPr>
            <w:r>
              <w:rPr>
                <w:rFonts w:ascii="Calibri" w:hAnsi="Calibri"/>
                <w:b/>
                <w:color w:val="1F4D78"/>
                <w:sz w:val="19"/>
              </w:rPr>
              <w:t>Instagram</w:t>
            </w:r>
          </w:p>
        </w:tc>
        <w:tc>
          <w:tcPr>
            <w:tcW w:type="dxa" w:w="1500"/>
            <w:shd w:fill="F2F4F7"/>
            <w:tcMar>
              <w:top w:w="80" w:type="dxa"/>
              <w:bottom w:w="80" w:type="dxa"/>
              <w:start w:w="120" w:type="dxa"/>
              <w:end w:w="120" w:type="dxa"/>
            </w:tcMar>
          </w:tcPr>
          <w:p>
            <w:pPr>
              <w:spacing w:after="0"/>
            </w:pPr>
            <w:r>
              <w:rPr>
                <w:rFonts w:ascii="Calibri" w:hAnsi="Calibri"/>
                <w:b/>
                <w:color w:val="1F4D78"/>
                <w:sz w:val="19"/>
              </w:rPr>
              <w:t>Kontak</w:t>
            </w:r>
          </w:p>
        </w:tc>
        <w:tc>
          <w:tcPr>
            <w:tcW w:type="dxa" w:w="700"/>
            <w:shd w:fill="F2F4F7"/>
            <w:tcMar>
              <w:top w:w="80" w:type="dxa"/>
              <w:bottom w:w="80" w:type="dxa"/>
              <w:start w:w="120" w:type="dxa"/>
              <w:end w:w="120" w:type="dxa"/>
            </w:tcMar>
          </w:tcPr>
          <w:p>
            <w:pPr>
              <w:spacing w:after="0"/>
            </w:pPr>
            <w:r>
              <w:rPr>
                <w:rFonts w:ascii="Calibri" w:hAnsi="Calibri"/>
                <w:b/>
                <w:color w:val="1F4D78"/>
                <w:sz w:val="19"/>
              </w:rPr>
              <w:t>Maps</w:t>
            </w:r>
          </w:p>
        </w:tc>
        <w:tc>
          <w:tcPr>
            <w:tcW w:type="dxa" w:w="1000"/>
            <w:shd w:fill="F2F4F7"/>
            <w:tcMar>
              <w:top w:w="80" w:type="dxa"/>
              <w:bottom w:w="80" w:type="dxa"/>
              <w:start w:w="120" w:type="dxa"/>
              <w:end w:w="120" w:type="dxa"/>
            </w:tcMar>
          </w:tcPr>
          <w:p>
            <w:pPr>
              <w:spacing w:after="0"/>
            </w:pPr>
            <w:r>
              <w:rPr>
                <w:rFonts w:ascii="Calibri" w:hAnsi="Calibri"/>
                <w:b/>
                <w:color w:val="1F4D78"/>
                <w:sz w:val="19"/>
              </w:rPr>
              <w:t>Logo Source</w:t>
            </w:r>
          </w:p>
        </w:tc>
        <w:tc>
          <w:tcPr>
            <w:tcW w:type="dxa" w:w="1460"/>
            <w:shd w:fill="F2F4F7"/>
            <w:tcMar>
              <w:top w:w="80" w:type="dxa"/>
              <w:bottom w:w="80" w:type="dxa"/>
              <w:start w:w="120" w:type="dxa"/>
              <w:end w:w="120" w:type="dxa"/>
            </w:tcMar>
          </w:tcPr>
          <w:p>
            <w:pPr>
              <w:spacing w:after="0"/>
            </w:pPr>
            <w:r>
              <w:rPr>
                <w:rFonts w:ascii="Calibri" w:hAnsi="Calibri"/>
                <w:b/>
                <w:color w:val="1F4D78"/>
                <w:sz w:val="19"/>
              </w:rPr>
              <w:t>Catatan Peluang</w:t>
            </w:r>
          </w:p>
        </w:tc>
      </w:tr>
      <w:tr>
        <w:tc>
          <w:tcPr>
            <w:tcW w:type="dxa" w:w="1400"/>
            <w:tcMar>
              <w:top w:w="80" w:type="dxa"/>
              <w:bottom w:w="80" w:type="dxa"/>
              <w:start w:w="120" w:type="dxa"/>
              <w:end w:w="120" w:type="dxa"/>
            </w:tcMar>
          </w:tcPr>
          <w:p>
            <w:pPr>
              <w:spacing w:after="0"/>
            </w:pPr>
            <w:r>
              <w:rPr>
                <w:rFonts w:ascii="Calibri" w:hAnsi="Calibri"/>
                <w:color w:val="000000"/>
                <w:sz w:val="19"/>
              </w:rPr>
              <w:t>Malang</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w:t>
            </w:r>
          </w:p>
        </w:tc>
        <w:tc>
          <w:tcPr>
            <w:tcW w:type="dxa" w:w="11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 direct WA + 1 Linktree</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1460"/>
            <w:tcMar>
              <w:top w:w="80" w:type="dxa"/>
              <w:bottom w:w="80" w:type="dxa"/>
              <w:start w:w="120" w:type="dxa"/>
              <w:end w:w="120" w:type="dxa"/>
            </w:tcMar>
          </w:tcPr>
          <w:p>
            <w:pPr>
              <w:spacing w:after="0"/>
            </w:pPr>
            <w:r>
              <w:rPr>
                <w:rFonts w:ascii="Calibri" w:hAnsi="Calibri"/>
                <w:color w:val="000000"/>
                <w:sz w:val="19"/>
              </w:rPr>
              <w:t>Strong for local gym + campus + wellness positioning.</w:t>
            </w:r>
          </w:p>
        </w:tc>
      </w:tr>
      <w:tr>
        <w:tc>
          <w:tcPr>
            <w:tcW w:type="dxa" w:w="1400"/>
            <w:tcMar>
              <w:top w:w="80" w:type="dxa"/>
              <w:bottom w:w="80" w:type="dxa"/>
              <w:start w:w="120" w:type="dxa"/>
              <w:end w:w="120" w:type="dxa"/>
            </w:tcMar>
          </w:tcPr>
          <w:p>
            <w:pPr>
              <w:spacing w:after="0"/>
            </w:pPr>
            <w:r>
              <w:rPr>
                <w:rFonts w:ascii="Calibri" w:hAnsi="Calibri"/>
                <w:color w:val="000000"/>
                <w:sz w:val="19"/>
              </w:rPr>
              <w:t>Surabaya</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0 official gym websites in sample</w:t>
            </w:r>
          </w:p>
        </w:tc>
        <w:tc>
          <w:tcPr>
            <w:tcW w:type="dxa" w:w="11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7 direct WA/tel + 1 IG/DM</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000"/>
            <w:tcMar>
              <w:top w:w="80" w:type="dxa"/>
              <w:bottom w:w="80" w:type="dxa"/>
              <w:start w:w="120" w:type="dxa"/>
              <w:end w:w="120" w:type="dxa"/>
            </w:tcMar>
          </w:tcPr>
          <w:p>
            <w:pPr>
              <w:spacing w:after="0"/>
            </w:pPr>
            <w:r>
              <w:rPr>
                <w:rFonts w:ascii="Calibri" w:hAnsi="Calibri"/>
                <w:color w:val="000000"/>
                <w:sz w:val="19"/>
              </w:rPr>
              <w:t>8</w:t>
            </w:r>
          </w:p>
        </w:tc>
        <w:tc>
          <w:tcPr>
            <w:tcW w:type="dxa" w:w="1460"/>
            <w:tcMar>
              <w:top w:w="80" w:type="dxa"/>
              <w:bottom w:w="80" w:type="dxa"/>
              <w:start w:w="120" w:type="dxa"/>
              <w:end w:w="120" w:type="dxa"/>
            </w:tcMar>
          </w:tcPr>
          <w:p>
            <w:pPr>
              <w:spacing w:after="0"/>
            </w:pPr>
            <w:r>
              <w:rPr>
                <w:rFonts w:ascii="Calibri" w:hAnsi="Calibri"/>
                <w:color w:val="000000"/>
                <w:sz w:val="19"/>
              </w:rPr>
              <w:t>Largest city cluster; best MVP supply for SEO directory pages.</w:t>
            </w:r>
          </w:p>
        </w:tc>
      </w:tr>
      <w:tr>
        <w:tc>
          <w:tcPr>
            <w:tcW w:type="dxa" w:w="1400"/>
            <w:tcMar>
              <w:top w:w="80" w:type="dxa"/>
              <w:bottom w:w="80" w:type="dxa"/>
              <w:start w:w="120" w:type="dxa"/>
              <w:end w:w="120" w:type="dxa"/>
            </w:tcMar>
          </w:tcPr>
          <w:p>
            <w:pPr>
              <w:spacing w:after="0"/>
            </w:pPr>
            <w:r>
              <w:rPr>
                <w:rFonts w:ascii="Calibri" w:hAnsi="Calibri"/>
                <w:color w:val="000000"/>
                <w:sz w:val="19"/>
              </w:rPr>
              <w:t>Yogyakarta</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1 official website in sample</w:t>
            </w:r>
          </w:p>
        </w:tc>
        <w:tc>
          <w:tcPr>
            <w:tcW w:type="dxa" w:w="11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2 direct WA/tel + 3 IG/DM</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5</w:t>
            </w:r>
          </w:p>
        </w:tc>
        <w:tc>
          <w:tcPr>
            <w:tcW w:type="dxa" w:w="1460"/>
            <w:tcMar>
              <w:top w:w="80" w:type="dxa"/>
              <w:bottom w:w="80" w:type="dxa"/>
              <w:start w:w="120" w:type="dxa"/>
              <w:end w:w="120" w:type="dxa"/>
            </w:tcMar>
          </w:tcPr>
          <w:p>
            <w:pPr>
              <w:spacing w:after="0"/>
            </w:pPr>
            <w:r>
              <w:rPr>
                <w:rFonts w:ascii="Calibri" w:hAnsi="Calibri"/>
                <w:color w:val="000000"/>
                <w:sz w:val="19"/>
              </w:rPr>
              <w:t>Good for boutique, cafe, hotel, and community gym segmentation.</w:t>
            </w:r>
          </w:p>
        </w:tc>
      </w:tr>
      <w:tr>
        <w:tc>
          <w:tcPr>
            <w:tcW w:type="dxa" w:w="1400"/>
            <w:tcMar>
              <w:top w:w="80" w:type="dxa"/>
              <w:bottom w:w="80" w:type="dxa"/>
              <w:start w:w="120" w:type="dxa"/>
              <w:end w:w="120" w:type="dxa"/>
            </w:tcMar>
          </w:tcPr>
          <w:p>
            <w:pPr>
              <w:spacing w:after="0"/>
            </w:pPr>
            <w:r>
              <w:rPr>
                <w:rFonts w:ascii="Calibri" w:hAnsi="Calibri"/>
                <w:color w:val="000000"/>
                <w:sz w:val="19"/>
              </w:rPr>
              <w:t>National / Chain</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w:t>
            </w:r>
          </w:p>
        </w:tc>
        <w:tc>
          <w:tcPr>
            <w:tcW w:type="dxa" w:w="11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 contact paths</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1460"/>
            <w:tcMar>
              <w:top w:w="80" w:type="dxa"/>
              <w:bottom w:w="80" w:type="dxa"/>
              <w:start w:w="120" w:type="dxa"/>
              <w:end w:w="120" w:type="dxa"/>
            </w:tcMar>
          </w:tcPr>
          <w:p>
            <w:pPr>
              <w:spacing w:after="0"/>
            </w:pPr>
            <w:r>
              <w:rPr>
                <w:rFonts w:ascii="Calibri" w:hAnsi="Calibri"/>
                <w:color w:val="000000"/>
                <w:sz w:val="19"/>
              </w:rPr>
              <w:t>Use as benchmark brands for feature depth and monetization standards.</w:t>
            </w:r>
          </w:p>
        </w:tc>
      </w:tr>
    </w:tbl>
    <w:p/>
    <w:p>
      <w:pPr>
        <w:pStyle w:val="Heading2"/>
        <w:spacing w:before="240" w:after="120"/>
      </w:pPr>
      <w:r>
        <w:rPr>
          <w:rFonts w:ascii="Calibri" w:hAnsi="Calibri"/>
          <w:b/>
          <w:color w:val="2E74B5"/>
          <w:sz w:val="26"/>
        </w:rPr>
        <w:t>Benchmark Lintas Industri Untuk Memperluas Produk</w:t>
      </w:r>
    </w:p>
    <w:p>
      <w:pPr>
        <w:spacing w:before="0" w:after="120" w:line="264" w:lineRule="auto"/>
      </w:pPr>
      <w:r>
        <w:rPr>
          <w:rFonts w:ascii="Calibri" w:hAnsi="Calibri"/>
        </w:rPr>
        <w:t>Agar produk tidak terlalu sempit sebagai katalog gym saja, platform perlu mengambil pola dari SaaS, e-commerce, marketplace, pendidikan, transportasi, dan layanan lokal. Benchmark berikut bersifat directional: digunakan untuk pola halaman, UX, monetisasi, dan informasi produk, bukan untuk menyalin visual brand.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200"/>
            <w:shd w:fill="F2F4F7"/>
            <w:tcMar>
              <w:top w:w="80" w:type="dxa"/>
              <w:bottom w:w="80" w:type="dxa"/>
              <w:start w:w="120" w:type="dxa"/>
              <w:end w:w="120" w:type="dxa"/>
            </w:tcMar>
          </w:tcPr>
          <w:p>
            <w:pPr>
              <w:spacing w:after="0"/>
            </w:pPr>
            <w:r>
              <w:rPr>
                <w:rFonts w:ascii="Calibri" w:hAnsi="Calibri"/>
                <w:b/>
                <w:color w:val="1F4D78"/>
                <w:sz w:val="19"/>
              </w:rPr>
              <w:t>Pattern Family</w:t>
            </w:r>
          </w:p>
        </w:tc>
        <w:tc>
          <w:tcPr>
            <w:tcW w:type="dxa" w:w="3100"/>
            <w:shd w:fill="F2F4F7"/>
            <w:tcMar>
              <w:top w:w="80" w:type="dxa"/>
              <w:bottom w:w="80" w:type="dxa"/>
              <w:start w:w="120" w:type="dxa"/>
              <w:end w:w="120" w:type="dxa"/>
            </w:tcMar>
          </w:tcPr>
          <w:p>
            <w:pPr>
              <w:spacing w:after="0"/>
            </w:pPr>
            <w:r>
              <w:rPr>
                <w:rFonts w:ascii="Calibri" w:hAnsi="Calibri"/>
                <w:b/>
                <w:color w:val="1F4D78"/>
                <w:sz w:val="19"/>
              </w:rPr>
              <w:t>Representative Examples</w:t>
            </w:r>
          </w:p>
        </w:tc>
        <w:tc>
          <w:tcPr>
            <w:tcW w:type="dxa" w:w="4060"/>
            <w:shd w:fill="F2F4F7"/>
            <w:tcMar>
              <w:top w:w="80" w:type="dxa"/>
              <w:bottom w:w="80" w:type="dxa"/>
              <w:start w:w="120" w:type="dxa"/>
              <w:end w:w="120" w:type="dxa"/>
            </w:tcMar>
          </w:tcPr>
          <w:p>
            <w:pPr>
              <w:spacing w:after="0"/>
            </w:pPr>
            <w:r>
              <w:rPr>
                <w:rFonts w:ascii="Calibri" w:hAnsi="Calibri"/>
                <w:b/>
                <w:color w:val="1F4D78"/>
                <w:sz w:val="19"/>
              </w:rPr>
              <w:t>Adaptasi Untuk Gym Growth Platform</w:t>
            </w:r>
          </w:p>
        </w:tc>
      </w:tr>
      <w:tr>
        <w:tc>
          <w:tcPr>
            <w:tcW w:type="dxa" w:w="2200"/>
            <w:tcMar>
              <w:top w:w="80" w:type="dxa"/>
              <w:bottom w:w="80" w:type="dxa"/>
              <w:start w:w="120" w:type="dxa"/>
              <w:end w:w="120" w:type="dxa"/>
            </w:tcMar>
          </w:tcPr>
          <w:p>
            <w:pPr>
              <w:spacing w:after="0"/>
            </w:pPr>
            <w:r>
              <w:rPr>
                <w:rFonts w:ascii="Calibri" w:hAnsi="Calibri"/>
                <w:color w:val="000000"/>
                <w:sz w:val="19"/>
              </w:rPr>
              <w:t>Marketplace discovery</w:t>
            </w:r>
          </w:p>
        </w:tc>
        <w:tc>
          <w:tcPr>
            <w:tcW w:type="dxa" w:w="3100"/>
            <w:tcMar>
              <w:top w:w="80" w:type="dxa"/>
              <w:bottom w:w="80" w:type="dxa"/>
              <w:start w:w="120" w:type="dxa"/>
              <w:end w:w="120" w:type="dxa"/>
            </w:tcMar>
          </w:tcPr>
          <w:p>
            <w:pPr>
              <w:spacing w:after="0"/>
            </w:pPr>
            <w:r>
              <w:rPr>
                <w:rFonts w:ascii="Calibri" w:hAnsi="Calibri"/>
                <w:color w:val="000000"/>
                <w:sz w:val="19"/>
              </w:rPr>
              <w:t>Amazon, Rover, DoorDash, Lyft, Roomeze</w:t>
            </w:r>
          </w:p>
        </w:tc>
        <w:tc>
          <w:tcPr>
            <w:tcW w:type="dxa" w:w="4060"/>
            <w:tcMar>
              <w:top w:w="80" w:type="dxa"/>
              <w:bottom w:w="80" w:type="dxa"/>
              <w:start w:w="120" w:type="dxa"/>
              <w:end w:w="120" w:type="dxa"/>
            </w:tcMar>
          </w:tcPr>
          <w:p>
            <w:pPr>
              <w:spacing w:after="0"/>
            </w:pPr>
            <w:r>
              <w:rPr>
                <w:rFonts w:ascii="Calibri" w:hAnsi="Calibri"/>
                <w:color w:val="000000"/>
                <w:sz w:val="19"/>
              </w:rPr>
              <w:t>Search, filters, profile trust, location-first browsing, recommendation rows.</w:t>
            </w:r>
          </w:p>
        </w:tc>
      </w:tr>
      <w:tr>
        <w:tc>
          <w:tcPr>
            <w:tcW w:type="dxa" w:w="2200"/>
            <w:tcMar>
              <w:top w:w="80" w:type="dxa"/>
              <w:bottom w:w="80" w:type="dxa"/>
              <w:start w:w="120" w:type="dxa"/>
              <w:end w:w="120" w:type="dxa"/>
            </w:tcMar>
          </w:tcPr>
          <w:p>
            <w:pPr>
              <w:spacing w:after="0"/>
            </w:pPr>
            <w:r>
              <w:rPr>
                <w:rFonts w:ascii="Calibri" w:hAnsi="Calibri"/>
                <w:color w:val="000000"/>
                <w:sz w:val="19"/>
              </w:rPr>
              <w:t>SaaS dashboard and owner tooling</w:t>
            </w:r>
          </w:p>
        </w:tc>
        <w:tc>
          <w:tcPr>
            <w:tcW w:type="dxa" w:w="3100"/>
            <w:tcMar>
              <w:top w:w="80" w:type="dxa"/>
              <w:bottom w:w="80" w:type="dxa"/>
              <w:start w:w="120" w:type="dxa"/>
              <w:end w:w="120" w:type="dxa"/>
            </w:tcMar>
          </w:tcPr>
          <w:p>
            <w:pPr>
              <w:spacing w:after="0"/>
            </w:pPr>
            <w:r>
              <w:rPr>
                <w:rFonts w:ascii="Calibri" w:hAnsi="Calibri"/>
                <w:color w:val="000000"/>
                <w:sz w:val="19"/>
              </w:rPr>
              <w:t>SEMrush, Mailchimp, Gusto, Campaign Monitor, Class Creator</w:t>
            </w:r>
          </w:p>
        </w:tc>
        <w:tc>
          <w:tcPr>
            <w:tcW w:type="dxa" w:w="4060"/>
            <w:tcMar>
              <w:top w:w="80" w:type="dxa"/>
              <w:bottom w:w="80" w:type="dxa"/>
              <w:start w:w="120" w:type="dxa"/>
              <w:end w:w="120" w:type="dxa"/>
            </w:tcMar>
          </w:tcPr>
          <w:p>
            <w:pPr>
              <w:spacing w:after="0"/>
            </w:pPr>
            <w:r>
              <w:rPr>
                <w:rFonts w:ascii="Calibri" w:hAnsi="Calibri"/>
                <w:color w:val="000000"/>
                <w:sz w:val="19"/>
              </w:rPr>
              <w:t>Owner dashboard, analytics, listing completeness, package tiers, admin workflows.</w:t>
            </w:r>
          </w:p>
        </w:tc>
      </w:tr>
      <w:tr>
        <w:tc>
          <w:tcPr>
            <w:tcW w:type="dxa" w:w="2200"/>
            <w:tcMar>
              <w:top w:w="80" w:type="dxa"/>
              <w:bottom w:w="80" w:type="dxa"/>
              <w:start w:w="120" w:type="dxa"/>
              <w:end w:w="120" w:type="dxa"/>
            </w:tcMar>
          </w:tcPr>
          <w:p>
            <w:pPr>
              <w:spacing w:after="0"/>
            </w:pPr>
            <w:r>
              <w:rPr>
                <w:rFonts w:ascii="Calibri" w:hAnsi="Calibri"/>
                <w:color w:val="000000"/>
                <w:sz w:val="19"/>
              </w:rPr>
              <w:t>Subscription and monetization</w:t>
            </w:r>
          </w:p>
        </w:tc>
        <w:tc>
          <w:tcPr>
            <w:tcW w:type="dxa" w:w="3100"/>
            <w:tcMar>
              <w:top w:w="80" w:type="dxa"/>
              <w:bottom w:w="80" w:type="dxa"/>
              <w:start w:w="120" w:type="dxa"/>
              <w:end w:w="120" w:type="dxa"/>
            </w:tcMar>
          </w:tcPr>
          <w:p>
            <w:pPr>
              <w:spacing w:after="0"/>
            </w:pPr>
            <w:r>
              <w:rPr>
                <w:rFonts w:ascii="Calibri" w:hAnsi="Calibri"/>
                <w:color w:val="000000"/>
                <w:sz w:val="19"/>
              </w:rPr>
              <w:t>Netflix, Calm, Goby, Perfect Keto, CD Baby</w:t>
            </w:r>
          </w:p>
        </w:tc>
        <w:tc>
          <w:tcPr>
            <w:tcW w:type="dxa" w:w="4060"/>
            <w:tcMar>
              <w:top w:w="80" w:type="dxa"/>
              <w:bottom w:w="80" w:type="dxa"/>
              <w:start w:w="120" w:type="dxa"/>
              <w:end w:w="120" w:type="dxa"/>
            </w:tcMar>
          </w:tcPr>
          <w:p>
            <w:pPr>
              <w:spacing w:after="0"/>
            </w:pPr>
            <w:r>
              <w:rPr>
                <w:rFonts w:ascii="Calibri" w:hAnsi="Calibri"/>
                <w:color w:val="000000"/>
                <w:sz w:val="19"/>
              </w:rPr>
              <w:t>Free/Starter/Pro tier logic, trial CTA, benefits comparison, recurring value.</w:t>
            </w:r>
          </w:p>
        </w:tc>
      </w:tr>
      <w:tr>
        <w:tc>
          <w:tcPr>
            <w:tcW w:type="dxa" w:w="2200"/>
            <w:tcMar>
              <w:top w:w="80" w:type="dxa"/>
              <w:bottom w:w="80" w:type="dxa"/>
              <w:start w:w="120" w:type="dxa"/>
              <w:end w:w="120" w:type="dxa"/>
            </w:tcMar>
          </w:tcPr>
          <w:p>
            <w:pPr>
              <w:spacing w:after="0"/>
            </w:pPr>
            <w:r>
              <w:rPr>
                <w:rFonts w:ascii="Calibri" w:hAnsi="Calibri"/>
                <w:color w:val="000000"/>
                <w:sz w:val="19"/>
              </w:rPr>
              <w:t>Lifestyle and trust storytelling</w:t>
            </w:r>
          </w:p>
        </w:tc>
        <w:tc>
          <w:tcPr>
            <w:tcW w:type="dxa" w:w="3100"/>
            <w:tcMar>
              <w:top w:w="80" w:type="dxa"/>
              <w:bottom w:w="80" w:type="dxa"/>
              <w:start w:w="120" w:type="dxa"/>
              <w:end w:w="120" w:type="dxa"/>
            </w:tcMar>
          </w:tcPr>
          <w:p>
            <w:pPr>
              <w:spacing w:after="0"/>
            </w:pPr>
            <w:r>
              <w:rPr>
                <w:rFonts w:ascii="Calibri" w:hAnsi="Calibri"/>
                <w:color w:val="000000"/>
                <w:sz w:val="19"/>
              </w:rPr>
              <w:t>Coco Village, Branch Furniture, Western Rise, Jet Pet, Mooala</w:t>
            </w:r>
          </w:p>
        </w:tc>
        <w:tc>
          <w:tcPr>
            <w:tcW w:type="dxa" w:w="4060"/>
            <w:tcMar>
              <w:top w:w="80" w:type="dxa"/>
              <w:bottom w:w="80" w:type="dxa"/>
              <w:start w:w="120" w:type="dxa"/>
              <w:end w:w="120" w:type="dxa"/>
            </w:tcMar>
          </w:tcPr>
          <w:p>
            <w:pPr>
              <w:spacing w:after="0"/>
            </w:pPr>
            <w:r>
              <w:rPr>
                <w:rFonts w:ascii="Calibri" w:hAnsi="Calibri"/>
                <w:color w:val="000000"/>
                <w:sz w:val="19"/>
              </w:rPr>
              <w:t>Premium visual rhythm, proof cards, editorial content, facility storytelling.</w:t>
            </w:r>
          </w:p>
        </w:tc>
      </w:tr>
      <w:tr>
        <w:tc>
          <w:tcPr>
            <w:tcW w:type="dxa" w:w="2200"/>
            <w:tcMar>
              <w:top w:w="80" w:type="dxa"/>
              <w:bottom w:w="80" w:type="dxa"/>
              <w:start w:w="120" w:type="dxa"/>
              <w:end w:w="120" w:type="dxa"/>
            </w:tcMar>
          </w:tcPr>
          <w:p>
            <w:pPr>
              <w:spacing w:after="0"/>
            </w:pPr>
            <w:r>
              <w:rPr>
                <w:rFonts w:ascii="Calibri" w:hAnsi="Calibri"/>
                <w:color w:val="000000"/>
                <w:sz w:val="19"/>
              </w:rPr>
              <w:t>Education and guided journeys</w:t>
            </w:r>
          </w:p>
        </w:tc>
        <w:tc>
          <w:tcPr>
            <w:tcW w:type="dxa" w:w="3100"/>
            <w:tcMar>
              <w:top w:w="80" w:type="dxa"/>
              <w:bottom w:w="80" w:type="dxa"/>
              <w:start w:w="120" w:type="dxa"/>
              <w:end w:w="120" w:type="dxa"/>
            </w:tcMar>
          </w:tcPr>
          <w:p>
            <w:pPr>
              <w:spacing w:after="0"/>
            </w:pPr>
            <w:r>
              <w:rPr>
                <w:rFonts w:ascii="Calibri" w:hAnsi="Calibri"/>
                <w:color w:val="000000"/>
                <w:sz w:val="19"/>
              </w:rPr>
              <w:t>Athabasca University, Bariatric Eating, Border Buddy, Quality Eggs</w:t>
            </w:r>
          </w:p>
        </w:tc>
        <w:tc>
          <w:tcPr>
            <w:tcW w:type="dxa" w:w="4060"/>
            <w:tcMar>
              <w:top w:w="80" w:type="dxa"/>
              <w:bottom w:w="80" w:type="dxa"/>
              <w:start w:w="120" w:type="dxa"/>
              <w:end w:w="120" w:type="dxa"/>
            </w:tcMar>
          </w:tcPr>
          <w:p>
            <w:pPr>
              <w:spacing w:after="0"/>
            </w:pPr>
            <w:r>
              <w:rPr>
                <w:rFonts w:ascii="Calibri" w:hAnsi="Calibri"/>
                <w:color w:val="000000"/>
                <w:sz w:val="19"/>
              </w:rPr>
              <w:t>Goal-based content, process education, trust-sensitive disclaimers.</w:t>
            </w:r>
          </w:p>
        </w:tc>
      </w:tr>
      <w:tr>
        <w:tc>
          <w:tcPr>
            <w:tcW w:type="dxa" w:w="2200"/>
            <w:tcMar>
              <w:top w:w="80" w:type="dxa"/>
              <w:bottom w:w="80" w:type="dxa"/>
              <w:start w:w="120" w:type="dxa"/>
              <w:end w:w="120" w:type="dxa"/>
            </w:tcMar>
          </w:tcPr>
          <w:p>
            <w:pPr>
              <w:spacing w:after="0"/>
            </w:pPr>
            <w:r>
              <w:rPr>
                <w:rFonts w:ascii="Calibri" w:hAnsi="Calibri"/>
                <w:color w:val="000000"/>
                <w:sz w:val="19"/>
              </w:rPr>
              <w:t>Booking and service flow</w:t>
            </w:r>
          </w:p>
        </w:tc>
        <w:tc>
          <w:tcPr>
            <w:tcW w:type="dxa" w:w="3100"/>
            <w:tcMar>
              <w:top w:w="80" w:type="dxa"/>
              <w:bottom w:w="80" w:type="dxa"/>
              <w:start w:w="120" w:type="dxa"/>
              <w:end w:w="120" w:type="dxa"/>
            </w:tcMar>
          </w:tcPr>
          <w:p>
            <w:pPr>
              <w:spacing w:after="0"/>
            </w:pPr>
            <w:r>
              <w:rPr>
                <w:rFonts w:ascii="Calibri" w:hAnsi="Calibri"/>
                <w:color w:val="000000"/>
                <w:sz w:val="19"/>
              </w:rPr>
              <w:t>blow LTD., Wavehuggers, Zumba, HomeLoanGurus</w:t>
            </w:r>
          </w:p>
        </w:tc>
        <w:tc>
          <w:tcPr>
            <w:tcW w:type="dxa" w:w="4060"/>
            <w:tcMar>
              <w:top w:w="80" w:type="dxa"/>
              <w:bottom w:w="80" w:type="dxa"/>
              <w:start w:w="120" w:type="dxa"/>
              <w:end w:w="120" w:type="dxa"/>
            </w:tcMar>
          </w:tcPr>
          <w:p>
            <w:pPr>
              <w:spacing w:after="0"/>
            </w:pPr>
            <w:r>
              <w:rPr>
                <w:rFonts w:ascii="Calibri" w:hAnsi="Calibri"/>
                <w:color w:val="000000"/>
                <w:sz w:val="19"/>
              </w:rPr>
              <w:t>Consultation, class booking, qualified lead flow, schedule-aware CTA.</w:t>
            </w:r>
          </w:p>
        </w:tc>
      </w:tr>
      <w:tr>
        <w:tc>
          <w:tcPr>
            <w:tcW w:type="dxa" w:w="2200"/>
            <w:tcMar>
              <w:top w:w="80" w:type="dxa"/>
              <w:bottom w:w="80" w:type="dxa"/>
              <w:start w:w="120" w:type="dxa"/>
              <w:end w:w="120" w:type="dxa"/>
            </w:tcMar>
          </w:tcPr>
          <w:p>
            <w:pPr>
              <w:spacing w:after="0"/>
            </w:pPr>
            <w:r>
              <w:rPr>
                <w:rFonts w:ascii="Calibri" w:hAnsi="Calibri"/>
                <w:color w:val="000000"/>
                <w:sz w:val="19"/>
              </w:rPr>
              <w:t>Community and local loops</w:t>
            </w:r>
          </w:p>
        </w:tc>
        <w:tc>
          <w:tcPr>
            <w:tcW w:type="dxa" w:w="3100"/>
            <w:tcMar>
              <w:top w:w="80" w:type="dxa"/>
              <w:bottom w:w="80" w:type="dxa"/>
              <w:start w:w="120" w:type="dxa"/>
              <w:end w:w="120" w:type="dxa"/>
            </w:tcMar>
          </w:tcPr>
          <w:p>
            <w:pPr>
              <w:spacing w:after="0"/>
            </w:pPr>
            <w:r>
              <w:rPr>
                <w:rFonts w:ascii="Calibri" w:hAnsi="Calibri"/>
                <w:color w:val="000000"/>
                <w:sz w:val="19"/>
              </w:rPr>
              <w:t>Snackpass, Spotify, LinkedIn</w:t>
            </w:r>
          </w:p>
        </w:tc>
        <w:tc>
          <w:tcPr>
            <w:tcW w:type="dxa" w:w="4060"/>
            <w:tcMar>
              <w:top w:w="80" w:type="dxa"/>
              <w:bottom w:w="80" w:type="dxa"/>
              <w:start w:w="120" w:type="dxa"/>
              <w:end w:w="120" w:type="dxa"/>
            </w:tcMar>
          </w:tcPr>
          <w:p>
            <w:pPr>
              <w:spacing w:after="0"/>
            </w:pPr>
            <w:r>
              <w:rPr>
                <w:rFonts w:ascii="Calibri" w:hAnsi="Calibri"/>
                <w:color w:val="000000"/>
                <w:sz w:val="19"/>
              </w:rPr>
              <w:t>Saved pages, profile completeness, social proof, referrals, network effect.</w:t>
            </w:r>
          </w:p>
        </w:tc>
      </w:tr>
    </w:tbl>
    <w:p/>
    <w:p>
      <w:pPr>
        <w:pStyle w:val="Heading2"/>
        <w:spacing w:before="240" w:after="120"/>
      </w:pPr>
      <w:r>
        <w:rPr>
          <w:rFonts w:ascii="Calibri" w:hAnsi="Calibri"/>
          <w:b/>
          <w:color w:val="2E74B5"/>
          <w:sz w:val="26"/>
        </w:rPr>
        <w:t>Reference Library Halaman</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700"/>
            <w:shd w:fill="F2F4F7"/>
            <w:tcMar>
              <w:top w:w="80" w:type="dxa"/>
              <w:bottom w:w="80" w:type="dxa"/>
              <w:start w:w="120" w:type="dxa"/>
              <w:end w:w="120" w:type="dxa"/>
            </w:tcMar>
          </w:tcPr>
          <w:p>
            <w:pPr>
              <w:spacing w:after="0"/>
            </w:pPr>
            <w:r>
              <w:rPr>
                <w:rFonts w:ascii="Calibri" w:hAnsi="Calibri"/>
                <w:b/>
                <w:color w:val="1F4D78"/>
                <w:sz w:val="19"/>
              </w:rPr>
              <w:t>Brand / Example</w:t>
            </w:r>
          </w:p>
        </w:tc>
        <w:tc>
          <w:tcPr>
            <w:tcW w:type="dxa" w:w="2100"/>
            <w:shd w:fill="F2F4F7"/>
            <w:tcMar>
              <w:top w:w="80" w:type="dxa"/>
              <w:bottom w:w="80" w:type="dxa"/>
              <w:start w:w="120" w:type="dxa"/>
              <w:end w:w="120" w:type="dxa"/>
            </w:tcMar>
          </w:tcPr>
          <w:p>
            <w:pPr>
              <w:spacing w:after="0"/>
            </w:pPr>
            <w:r>
              <w:rPr>
                <w:rFonts w:ascii="Calibri" w:hAnsi="Calibri"/>
                <w:b/>
                <w:color w:val="1F4D78"/>
                <w:sz w:val="19"/>
              </w:rPr>
              <w:t>Kategori</w:t>
            </w:r>
          </w:p>
        </w:tc>
        <w:tc>
          <w:tcPr>
            <w:tcW w:type="dxa" w:w="2700"/>
            <w:shd w:fill="F2F4F7"/>
            <w:tcMar>
              <w:top w:w="80" w:type="dxa"/>
              <w:bottom w:w="80" w:type="dxa"/>
              <w:start w:w="120" w:type="dxa"/>
              <w:end w:w="120" w:type="dxa"/>
            </w:tcMar>
          </w:tcPr>
          <w:p>
            <w:pPr>
              <w:spacing w:after="0"/>
            </w:pPr>
            <w:r>
              <w:rPr>
                <w:rFonts w:ascii="Calibri" w:hAnsi="Calibri"/>
                <w:b/>
                <w:color w:val="1F4D78"/>
                <w:sz w:val="19"/>
              </w:rPr>
              <w:t>Pattern Yang Dipelajari</w:t>
            </w:r>
          </w:p>
        </w:tc>
        <w:tc>
          <w:tcPr>
            <w:tcW w:type="dxa" w:w="2860"/>
            <w:shd w:fill="F2F4F7"/>
            <w:tcMar>
              <w:top w:w="80" w:type="dxa"/>
              <w:bottom w:w="80" w:type="dxa"/>
              <w:start w:w="120" w:type="dxa"/>
              <w:end w:w="120" w:type="dxa"/>
            </w:tcMar>
          </w:tcPr>
          <w:p>
            <w:pPr>
              <w:spacing w:after="0"/>
            </w:pPr>
            <w:r>
              <w:rPr>
                <w:rFonts w:ascii="Calibri" w:hAnsi="Calibri"/>
                <w:b/>
                <w:color w:val="1F4D78"/>
                <w:sz w:val="19"/>
              </w:rPr>
              <w:t>Adaptasi Untuk Platform Gym</w:t>
            </w:r>
          </w:p>
        </w:tc>
      </w:tr>
      <w:tr>
        <w:tc>
          <w:tcPr>
            <w:tcW w:type="dxa" w:w="1700"/>
            <w:tcMar>
              <w:top w:w="80" w:type="dxa"/>
              <w:bottom w:w="80" w:type="dxa"/>
              <w:start w:w="120" w:type="dxa"/>
              <w:end w:w="120" w:type="dxa"/>
            </w:tcMar>
          </w:tcPr>
          <w:p>
            <w:pPr>
              <w:spacing w:after="0"/>
            </w:pPr>
            <w:r>
              <w:rPr>
                <w:rFonts w:ascii="Calibri" w:hAnsi="Calibri"/>
                <w:color w:val="000000"/>
                <w:sz w:val="19"/>
              </w:rPr>
              <w:t>Calm</w:t>
            </w:r>
          </w:p>
        </w:tc>
        <w:tc>
          <w:tcPr>
            <w:tcW w:type="dxa" w:w="2100"/>
            <w:tcMar>
              <w:top w:w="80" w:type="dxa"/>
              <w:bottom w:w="80" w:type="dxa"/>
              <w:start w:w="120" w:type="dxa"/>
              <w:end w:w="120" w:type="dxa"/>
            </w:tcMar>
          </w:tcPr>
          <w:p>
            <w:pPr>
              <w:spacing w:after="0"/>
            </w:pPr>
            <w:r>
              <w:rPr>
                <w:rFonts w:ascii="Calibri" w:hAnsi="Calibri"/>
                <w:color w:val="000000"/>
                <w:sz w:val="19"/>
              </w:rPr>
              <w:t>SaaS - Health and wellness</w:t>
            </w:r>
          </w:p>
        </w:tc>
        <w:tc>
          <w:tcPr>
            <w:tcW w:type="dxa" w:w="2700"/>
            <w:tcMar>
              <w:top w:w="80" w:type="dxa"/>
              <w:bottom w:w="80" w:type="dxa"/>
              <w:start w:w="120" w:type="dxa"/>
              <w:end w:w="120" w:type="dxa"/>
            </w:tcMar>
          </w:tcPr>
          <w:p>
            <w:pPr>
              <w:spacing w:after="0"/>
            </w:pPr>
            <w:r>
              <w:rPr>
                <w:rFonts w:ascii="Calibri" w:hAnsi="Calibri"/>
                <w:color w:val="000000"/>
                <w:sz w:val="19"/>
              </w:rPr>
              <w:t>Emotion-led hero, soft trust, simple subscription CTA.</w:t>
            </w:r>
          </w:p>
        </w:tc>
        <w:tc>
          <w:tcPr>
            <w:tcW w:type="dxa" w:w="2860"/>
            <w:tcMar>
              <w:top w:w="80" w:type="dxa"/>
              <w:bottom w:w="80" w:type="dxa"/>
              <w:start w:w="120" w:type="dxa"/>
              <w:end w:w="120" w:type="dxa"/>
            </w:tcMar>
          </w:tcPr>
          <w:p>
            <w:pPr>
              <w:spacing w:after="0"/>
            </w:pPr>
            <w:r>
              <w:rPr>
                <w:rFonts w:ascii="Calibri" w:hAnsi="Calibri"/>
                <w:color w:val="000000"/>
                <w:sz w:val="19"/>
              </w:rPr>
              <w:t>Use for wellness, women-friendly, hotel fitness, and recovery-focused gym pages.</w:t>
            </w:r>
          </w:p>
        </w:tc>
      </w:tr>
      <w:tr>
        <w:tc>
          <w:tcPr>
            <w:tcW w:type="dxa" w:w="1700"/>
            <w:tcMar>
              <w:top w:w="80" w:type="dxa"/>
              <w:bottom w:w="80" w:type="dxa"/>
              <w:start w:w="120" w:type="dxa"/>
              <w:end w:w="120" w:type="dxa"/>
            </w:tcMar>
          </w:tcPr>
          <w:p>
            <w:pPr>
              <w:spacing w:after="0"/>
            </w:pPr>
            <w:r>
              <w:rPr>
                <w:rFonts w:ascii="Calibri" w:hAnsi="Calibri"/>
                <w:color w:val="000000"/>
                <w:sz w:val="19"/>
              </w:rPr>
              <w:t>Zola</w:t>
            </w:r>
          </w:p>
        </w:tc>
        <w:tc>
          <w:tcPr>
            <w:tcW w:type="dxa" w:w="2100"/>
            <w:tcMar>
              <w:top w:w="80" w:type="dxa"/>
              <w:bottom w:w="80" w:type="dxa"/>
              <w:start w:w="120" w:type="dxa"/>
              <w:end w:w="120" w:type="dxa"/>
            </w:tcMar>
          </w:tcPr>
          <w:p>
            <w:pPr>
              <w:spacing w:after="0"/>
            </w:pPr>
            <w:r>
              <w:rPr>
                <w:rFonts w:ascii="Calibri" w:hAnsi="Calibri"/>
                <w:color w:val="000000"/>
                <w:sz w:val="19"/>
              </w:rPr>
              <w:t>E-commerce - Wedding</w:t>
            </w:r>
          </w:p>
        </w:tc>
        <w:tc>
          <w:tcPr>
            <w:tcW w:type="dxa" w:w="2700"/>
            <w:tcMar>
              <w:top w:w="80" w:type="dxa"/>
              <w:bottom w:w="80" w:type="dxa"/>
              <w:start w:w="120" w:type="dxa"/>
              <w:end w:w="120" w:type="dxa"/>
            </w:tcMar>
          </w:tcPr>
          <w:p>
            <w:pPr>
              <w:spacing w:after="0"/>
            </w:pPr>
            <w:r>
              <w:rPr>
                <w:rFonts w:ascii="Calibri" w:hAnsi="Calibri"/>
                <w:color w:val="000000"/>
                <w:sz w:val="19"/>
              </w:rPr>
              <w:t>Guided onboarding, planning checklist, marketplace + service bundle.</w:t>
            </w:r>
          </w:p>
        </w:tc>
        <w:tc>
          <w:tcPr>
            <w:tcW w:type="dxa" w:w="2860"/>
            <w:tcMar>
              <w:top w:w="80" w:type="dxa"/>
              <w:bottom w:w="80" w:type="dxa"/>
              <w:start w:w="120" w:type="dxa"/>
              <w:end w:w="120" w:type="dxa"/>
            </w:tcMar>
          </w:tcPr>
          <w:p>
            <w:pPr>
              <w:spacing w:after="0"/>
            </w:pPr>
            <w:r>
              <w:rPr>
                <w:rFonts w:ascii="Calibri" w:hAnsi="Calibri"/>
                <w:color w:val="000000"/>
                <w:sz w:val="19"/>
              </w:rPr>
              <w:t>Use for gym onboarding checklist: choose goal, location, program, contact admin.</w:t>
            </w:r>
          </w:p>
        </w:tc>
      </w:tr>
      <w:tr>
        <w:tc>
          <w:tcPr>
            <w:tcW w:type="dxa" w:w="1700"/>
            <w:tcMar>
              <w:top w:w="80" w:type="dxa"/>
              <w:bottom w:w="80" w:type="dxa"/>
              <w:start w:w="120" w:type="dxa"/>
              <w:end w:w="120" w:type="dxa"/>
            </w:tcMar>
          </w:tcPr>
          <w:p>
            <w:pPr>
              <w:spacing w:after="0"/>
            </w:pPr>
            <w:r>
              <w:rPr>
                <w:rFonts w:ascii="Calibri" w:hAnsi="Calibri"/>
                <w:color w:val="000000"/>
                <w:sz w:val="19"/>
              </w:rPr>
              <w:t>CD Baby</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Creator-first benefits, pricing clarity, distribution workflow.</w:t>
            </w:r>
          </w:p>
        </w:tc>
        <w:tc>
          <w:tcPr>
            <w:tcW w:type="dxa" w:w="2860"/>
            <w:tcMar>
              <w:top w:w="80" w:type="dxa"/>
              <w:bottom w:w="80" w:type="dxa"/>
              <w:start w:w="120" w:type="dxa"/>
              <w:end w:w="120" w:type="dxa"/>
            </w:tcMar>
          </w:tcPr>
          <w:p>
            <w:pPr>
              <w:spacing w:after="0"/>
            </w:pPr>
            <w:r>
              <w:rPr>
                <w:rFonts w:ascii="Calibri" w:hAnsi="Calibri"/>
                <w:color w:val="000000"/>
                <w:sz w:val="19"/>
              </w:rPr>
              <w:t>Use for gym owner dashboard value: publish profile, get leads, track performance.</w:t>
            </w:r>
          </w:p>
        </w:tc>
      </w:tr>
      <w:tr>
        <w:tc>
          <w:tcPr>
            <w:tcW w:type="dxa" w:w="1700"/>
            <w:tcMar>
              <w:top w:w="80" w:type="dxa"/>
              <w:bottom w:w="80" w:type="dxa"/>
              <w:start w:w="120" w:type="dxa"/>
              <w:end w:w="120" w:type="dxa"/>
            </w:tcMar>
          </w:tcPr>
          <w:p>
            <w:pPr>
              <w:spacing w:after="0"/>
            </w:pPr>
            <w:r>
              <w:rPr>
                <w:rFonts w:ascii="Calibri" w:hAnsi="Calibri"/>
                <w:color w:val="000000"/>
                <w:sz w:val="19"/>
              </w:rPr>
              <w:t>Netflix</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Content discovery rows, personalization, subscription comparison.</w:t>
            </w:r>
          </w:p>
        </w:tc>
        <w:tc>
          <w:tcPr>
            <w:tcW w:type="dxa" w:w="2860"/>
            <w:tcMar>
              <w:top w:w="80" w:type="dxa"/>
              <w:bottom w:w="80" w:type="dxa"/>
              <w:start w:w="120" w:type="dxa"/>
              <w:end w:w="120" w:type="dxa"/>
            </w:tcMar>
          </w:tcPr>
          <w:p>
            <w:pPr>
              <w:spacing w:after="0"/>
            </w:pPr>
            <w:r>
              <w:rPr>
                <w:rFonts w:ascii="Calibri" w:hAnsi="Calibri"/>
                <w:color w:val="000000"/>
                <w:sz w:val="19"/>
              </w:rPr>
              <w:t>Use for class/program discovery rows and recommended gym lists.</w:t>
            </w:r>
          </w:p>
        </w:tc>
      </w:tr>
      <w:tr>
        <w:tc>
          <w:tcPr>
            <w:tcW w:type="dxa" w:w="1700"/>
            <w:tcMar>
              <w:top w:w="80" w:type="dxa"/>
              <w:bottom w:w="80" w:type="dxa"/>
              <w:start w:w="120" w:type="dxa"/>
              <w:end w:w="120" w:type="dxa"/>
            </w:tcMar>
          </w:tcPr>
          <w:p>
            <w:pPr>
              <w:spacing w:after="0"/>
            </w:pPr>
            <w:r>
              <w:rPr>
                <w:rFonts w:ascii="Calibri" w:hAnsi="Calibri"/>
                <w:color w:val="000000"/>
                <w:sz w:val="19"/>
              </w:rPr>
              <w:t>LinkedIn</w:t>
            </w:r>
          </w:p>
        </w:tc>
        <w:tc>
          <w:tcPr>
            <w:tcW w:type="dxa" w:w="2100"/>
            <w:tcMar>
              <w:top w:w="80" w:type="dxa"/>
              <w:bottom w:w="80" w:type="dxa"/>
              <w:start w:w="120" w:type="dxa"/>
              <w:end w:w="120" w:type="dxa"/>
            </w:tcMar>
          </w:tcPr>
          <w:p>
            <w:pPr>
              <w:spacing w:after="0"/>
            </w:pPr>
            <w:r>
              <w:rPr>
                <w:rFonts w:ascii="Calibri" w:hAnsi="Calibri"/>
                <w:color w:val="000000"/>
                <w:sz w:val="19"/>
              </w:rPr>
              <w:t>SaaS - Professional services</w:t>
            </w:r>
          </w:p>
        </w:tc>
        <w:tc>
          <w:tcPr>
            <w:tcW w:type="dxa" w:w="2700"/>
            <w:tcMar>
              <w:top w:w="80" w:type="dxa"/>
              <w:bottom w:w="80" w:type="dxa"/>
              <w:start w:w="120" w:type="dxa"/>
              <w:end w:w="120" w:type="dxa"/>
            </w:tcMar>
          </w:tcPr>
          <w:p>
            <w:pPr>
              <w:spacing w:after="0"/>
            </w:pPr>
            <w:r>
              <w:rPr>
                <w:rFonts w:ascii="Calibri" w:hAnsi="Calibri"/>
                <w:color w:val="000000"/>
                <w:sz w:val="19"/>
              </w:rPr>
              <w:t>Profile completeness, credibility graph, network effects.</w:t>
            </w:r>
          </w:p>
        </w:tc>
        <w:tc>
          <w:tcPr>
            <w:tcW w:type="dxa" w:w="2860"/>
            <w:tcMar>
              <w:top w:w="80" w:type="dxa"/>
              <w:bottom w:w="80" w:type="dxa"/>
              <w:start w:w="120" w:type="dxa"/>
              <w:end w:w="120" w:type="dxa"/>
            </w:tcMar>
          </w:tcPr>
          <w:p>
            <w:pPr>
              <w:spacing w:after="0"/>
            </w:pPr>
            <w:r>
              <w:rPr>
                <w:rFonts w:ascii="Calibri" w:hAnsi="Calibri"/>
                <w:color w:val="000000"/>
                <w:sz w:val="19"/>
              </w:rPr>
              <w:t>Use for claimed gym profile completeness and owner credibility badges.</w:t>
            </w:r>
          </w:p>
        </w:tc>
      </w:tr>
      <w:tr>
        <w:tc>
          <w:tcPr>
            <w:tcW w:type="dxa" w:w="1700"/>
            <w:tcMar>
              <w:top w:w="80" w:type="dxa"/>
              <w:bottom w:w="80" w:type="dxa"/>
              <w:start w:w="120" w:type="dxa"/>
              <w:end w:w="120" w:type="dxa"/>
            </w:tcMar>
          </w:tcPr>
          <w:p>
            <w:pPr>
              <w:spacing w:after="0"/>
            </w:pPr>
            <w:r>
              <w:rPr>
                <w:rFonts w:ascii="Calibri" w:hAnsi="Calibri"/>
                <w:color w:val="000000"/>
                <w:sz w:val="19"/>
              </w:rPr>
              <w:t>Goby</w:t>
            </w:r>
          </w:p>
        </w:tc>
        <w:tc>
          <w:tcPr>
            <w:tcW w:type="dxa" w:w="2100"/>
            <w:tcMar>
              <w:top w:w="80" w:type="dxa"/>
              <w:bottom w:w="80" w:type="dxa"/>
              <w:start w:w="120" w:type="dxa"/>
              <w:end w:w="120" w:type="dxa"/>
            </w:tcMar>
          </w:tcPr>
          <w:p>
            <w:pPr>
              <w:spacing w:after="0"/>
            </w:pPr>
            <w:r>
              <w:rPr>
                <w:rFonts w:ascii="Calibri" w:hAnsi="Calibri"/>
                <w:color w:val="000000"/>
                <w:sz w:val="19"/>
              </w:rPr>
              <w:t>E-commerce - Health and fitness</w:t>
            </w:r>
          </w:p>
        </w:tc>
        <w:tc>
          <w:tcPr>
            <w:tcW w:type="dxa" w:w="2700"/>
            <w:tcMar>
              <w:top w:w="80" w:type="dxa"/>
              <w:bottom w:w="80" w:type="dxa"/>
              <w:start w:w="120" w:type="dxa"/>
              <w:end w:w="120" w:type="dxa"/>
            </w:tcMar>
          </w:tcPr>
          <w:p>
            <w:pPr>
              <w:spacing w:after="0"/>
            </w:pPr>
            <w:r>
              <w:rPr>
                <w:rFonts w:ascii="Calibri" w:hAnsi="Calibri"/>
                <w:color w:val="000000"/>
                <w:sz w:val="19"/>
              </w:rPr>
              <w:t>Product education, subscription convenience, clean comparison.</w:t>
            </w:r>
          </w:p>
        </w:tc>
        <w:tc>
          <w:tcPr>
            <w:tcW w:type="dxa" w:w="2860"/>
            <w:tcMar>
              <w:top w:w="80" w:type="dxa"/>
              <w:bottom w:w="80" w:type="dxa"/>
              <w:start w:w="120" w:type="dxa"/>
              <w:end w:w="120" w:type="dxa"/>
            </w:tcMar>
          </w:tcPr>
          <w:p>
            <w:pPr>
              <w:spacing w:after="0"/>
            </w:pPr>
            <w:r>
              <w:rPr>
                <w:rFonts w:ascii="Calibri" w:hAnsi="Calibri"/>
                <w:color w:val="000000"/>
                <w:sz w:val="19"/>
              </w:rPr>
              <w:t>Use for membership plan and facility benefit explanation.</w:t>
            </w:r>
          </w:p>
        </w:tc>
      </w:tr>
      <w:tr>
        <w:tc>
          <w:tcPr>
            <w:tcW w:type="dxa" w:w="1700"/>
            <w:tcMar>
              <w:top w:w="80" w:type="dxa"/>
              <w:bottom w:w="80" w:type="dxa"/>
              <w:start w:w="120" w:type="dxa"/>
              <w:end w:w="120" w:type="dxa"/>
            </w:tcMar>
          </w:tcPr>
          <w:p>
            <w:pPr>
              <w:spacing w:after="0"/>
            </w:pPr>
            <w:r>
              <w:rPr>
                <w:rFonts w:ascii="Calibri" w:hAnsi="Calibri"/>
                <w:color w:val="000000"/>
                <w:sz w:val="19"/>
              </w:rPr>
              <w:t>DoorDash</w:t>
            </w:r>
          </w:p>
        </w:tc>
        <w:tc>
          <w:tcPr>
            <w:tcW w:type="dxa" w:w="2100"/>
            <w:tcMar>
              <w:top w:w="80" w:type="dxa"/>
              <w:bottom w:w="80" w:type="dxa"/>
              <w:start w:w="120" w:type="dxa"/>
              <w:end w:w="120" w:type="dxa"/>
            </w:tcMar>
          </w:tcPr>
          <w:p>
            <w:pPr>
              <w:spacing w:after="0"/>
            </w:pPr>
            <w:r>
              <w:rPr>
                <w:rFonts w:ascii="Calibri" w:hAnsi="Calibri"/>
                <w:color w:val="000000"/>
                <w:sz w:val="19"/>
              </w:rPr>
              <w:t>SaaS - Food delivery</w:t>
            </w:r>
          </w:p>
        </w:tc>
        <w:tc>
          <w:tcPr>
            <w:tcW w:type="dxa" w:w="2700"/>
            <w:tcMar>
              <w:top w:w="80" w:type="dxa"/>
              <w:bottom w:w="80" w:type="dxa"/>
              <w:start w:w="120" w:type="dxa"/>
              <w:end w:w="120" w:type="dxa"/>
            </w:tcMar>
          </w:tcPr>
          <w:p>
            <w:pPr>
              <w:spacing w:after="0"/>
            </w:pPr>
            <w:r>
              <w:rPr>
                <w:rFonts w:ascii="Calibri" w:hAnsi="Calibri"/>
                <w:color w:val="000000"/>
                <w:sz w:val="19"/>
              </w:rPr>
              <w:t>Local search, merchant pages, fast CTA, location availability.</w:t>
            </w:r>
          </w:p>
        </w:tc>
        <w:tc>
          <w:tcPr>
            <w:tcW w:type="dxa" w:w="2860"/>
            <w:tcMar>
              <w:top w:w="80" w:type="dxa"/>
              <w:bottom w:w="80" w:type="dxa"/>
              <w:start w:w="120" w:type="dxa"/>
              <w:end w:w="120" w:type="dxa"/>
            </w:tcMar>
          </w:tcPr>
          <w:p>
            <w:pPr>
              <w:spacing w:after="0"/>
            </w:pPr>
            <w:r>
              <w:rPr>
                <w:rFonts w:ascii="Calibri" w:hAnsi="Calibri"/>
                <w:color w:val="000000"/>
                <w:sz w:val="19"/>
              </w:rPr>
              <w:t>Use for city-based gym discovery and Maps-first local intent.</w:t>
            </w:r>
          </w:p>
        </w:tc>
      </w:tr>
      <w:tr>
        <w:tc>
          <w:tcPr>
            <w:tcW w:type="dxa" w:w="1700"/>
            <w:tcMar>
              <w:top w:w="80" w:type="dxa"/>
              <w:bottom w:w="80" w:type="dxa"/>
              <w:start w:w="120" w:type="dxa"/>
              <w:end w:w="120" w:type="dxa"/>
            </w:tcMar>
          </w:tcPr>
          <w:p>
            <w:pPr>
              <w:spacing w:after="0"/>
            </w:pPr>
            <w:r>
              <w:rPr>
                <w:rFonts w:ascii="Calibri" w:hAnsi="Calibri"/>
                <w:color w:val="000000"/>
                <w:sz w:val="19"/>
              </w:rPr>
              <w:t>SEMrush</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Tool suite packaging, feature depth, lead capture.</w:t>
            </w:r>
          </w:p>
        </w:tc>
        <w:tc>
          <w:tcPr>
            <w:tcW w:type="dxa" w:w="2860"/>
            <w:tcMar>
              <w:top w:w="80" w:type="dxa"/>
              <w:bottom w:w="80" w:type="dxa"/>
              <w:start w:w="120" w:type="dxa"/>
              <w:end w:w="120" w:type="dxa"/>
            </w:tcMar>
          </w:tcPr>
          <w:p>
            <w:pPr>
              <w:spacing w:after="0"/>
            </w:pPr>
            <w:r>
              <w:rPr>
                <w:rFonts w:ascii="Calibri" w:hAnsi="Calibri"/>
                <w:color w:val="000000"/>
                <w:sz w:val="19"/>
              </w:rPr>
              <w:t>Use for Pro dashboard modules: analytics, SEO, lead insights.</w:t>
            </w:r>
          </w:p>
        </w:tc>
      </w:tr>
      <w:tr>
        <w:tc>
          <w:tcPr>
            <w:tcW w:type="dxa" w:w="1700"/>
            <w:tcMar>
              <w:top w:w="80" w:type="dxa"/>
              <w:bottom w:w="80" w:type="dxa"/>
              <w:start w:w="120" w:type="dxa"/>
              <w:end w:w="120" w:type="dxa"/>
            </w:tcMar>
          </w:tcPr>
          <w:p>
            <w:pPr>
              <w:spacing w:after="0"/>
            </w:pPr>
            <w:r>
              <w:rPr>
                <w:rFonts w:ascii="Calibri" w:hAnsi="Calibri"/>
                <w:color w:val="000000"/>
                <w:sz w:val="19"/>
              </w:rPr>
              <w:t>Coco Village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Lifestyle visuals, product categories, warm editorial tone.</w:t>
            </w:r>
          </w:p>
        </w:tc>
        <w:tc>
          <w:tcPr>
            <w:tcW w:type="dxa" w:w="2860"/>
            <w:tcMar>
              <w:top w:w="80" w:type="dxa"/>
              <w:bottom w:w="80" w:type="dxa"/>
              <w:start w:w="120" w:type="dxa"/>
              <w:end w:w="120" w:type="dxa"/>
            </w:tcMar>
          </w:tcPr>
          <w:p>
            <w:pPr>
              <w:spacing w:after="0"/>
            </w:pPr>
            <w:r>
              <w:rPr>
                <w:rFonts w:ascii="Calibri" w:hAnsi="Calibri"/>
                <w:color w:val="000000"/>
                <w:sz w:val="19"/>
              </w:rPr>
              <w:t>Use for family-friendly or lifestyle-oriented gym galleries.</w:t>
            </w:r>
          </w:p>
        </w:tc>
      </w:tr>
      <w:tr>
        <w:tc>
          <w:tcPr>
            <w:tcW w:type="dxa" w:w="1700"/>
            <w:tcMar>
              <w:top w:w="80" w:type="dxa"/>
              <w:bottom w:w="80" w:type="dxa"/>
              <w:start w:w="120" w:type="dxa"/>
              <w:end w:w="120" w:type="dxa"/>
            </w:tcMar>
          </w:tcPr>
          <w:p>
            <w:pPr>
              <w:spacing w:after="0"/>
            </w:pPr>
            <w:r>
              <w:rPr>
                <w:rFonts w:ascii="Calibri" w:hAnsi="Calibri"/>
                <w:color w:val="000000"/>
                <w:sz w:val="19"/>
              </w:rPr>
              <w:t>Grass Roots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Ingredient/proof storytelling, subscription trust.</w:t>
            </w:r>
          </w:p>
        </w:tc>
        <w:tc>
          <w:tcPr>
            <w:tcW w:type="dxa" w:w="2860"/>
            <w:tcMar>
              <w:top w:w="80" w:type="dxa"/>
              <w:bottom w:w="80" w:type="dxa"/>
              <w:start w:w="120" w:type="dxa"/>
              <w:end w:w="120" w:type="dxa"/>
            </w:tcMar>
          </w:tcPr>
          <w:p>
            <w:pPr>
              <w:spacing w:after="0"/>
            </w:pPr>
            <w:r>
              <w:rPr>
                <w:rFonts w:ascii="Calibri" w:hAnsi="Calibri"/>
                <w:color w:val="000000"/>
                <w:sz w:val="19"/>
              </w:rPr>
              <w:t>Use for health cafe, recovery, supplement, and diet-food modules.</w:t>
            </w:r>
          </w:p>
        </w:tc>
      </w:tr>
      <w:tr>
        <w:tc>
          <w:tcPr>
            <w:tcW w:type="dxa" w:w="1700"/>
            <w:tcMar>
              <w:top w:w="80" w:type="dxa"/>
              <w:bottom w:w="80" w:type="dxa"/>
              <w:start w:w="120" w:type="dxa"/>
              <w:end w:w="120" w:type="dxa"/>
            </w:tcMar>
          </w:tcPr>
          <w:p>
            <w:pPr>
              <w:spacing w:after="0"/>
            </w:pPr>
            <w:r>
              <w:rPr>
                <w:rFonts w:ascii="Calibri" w:hAnsi="Calibri"/>
                <w:color w:val="000000"/>
                <w:sz w:val="19"/>
              </w:rPr>
              <w:t>Amazon</w:t>
            </w:r>
          </w:p>
        </w:tc>
        <w:tc>
          <w:tcPr>
            <w:tcW w:type="dxa" w:w="2100"/>
            <w:tcMar>
              <w:top w:w="80" w:type="dxa"/>
              <w:bottom w:w="80" w:type="dxa"/>
              <w:start w:w="120" w:type="dxa"/>
              <w:end w:w="120" w:type="dxa"/>
            </w:tcMar>
          </w:tcPr>
          <w:p>
            <w:pPr>
              <w:spacing w:after="0"/>
            </w:pPr>
            <w:r>
              <w:rPr>
                <w:rFonts w:ascii="Calibri" w:hAnsi="Calibri"/>
                <w:color w:val="000000"/>
                <w:sz w:val="19"/>
              </w:rPr>
              <w:t>SaaS and E-commerce</w:t>
            </w:r>
          </w:p>
        </w:tc>
        <w:tc>
          <w:tcPr>
            <w:tcW w:type="dxa" w:w="2700"/>
            <w:tcMar>
              <w:top w:w="80" w:type="dxa"/>
              <w:bottom w:w="80" w:type="dxa"/>
              <w:start w:w="120" w:type="dxa"/>
              <w:end w:w="120" w:type="dxa"/>
            </w:tcMar>
          </w:tcPr>
          <w:p>
            <w:pPr>
              <w:spacing w:after="0"/>
            </w:pPr>
            <w:r>
              <w:rPr>
                <w:rFonts w:ascii="Calibri" w:hAnsi="Calibri"/>
                <w:color w:val="000000"/>
                <w:sz w:val="19"/>
              </w:rPr>
              <w:t>Search, filters, reviews, recommendations, trust at scale.</w:t>
            </w:r>
          </w:p>
        </w:tc>
        <w:tc>
          <w:tcPr>
            <w:tcW w:type="dxa" w:w="2860"/>
            <w:tcMar>
              <w:top w:w="80" w:type="dxa"/>
              <w:bottom w:w="80" w:type="dxa"/>
              <w:start w:w="120" w:type="dxa"/>
              <w:end w:w="120" w:type="dxa"/>
            </w:tcMar>
          </w:tcPr>
          <w:p>
            <w:pPr>
              <w:spacing w:after="0"/>
            </w:pPr>
            <w:r>
              <w:rPr>
                <w:rFonts w:ascii="Calibri" w:hAnsi="Calibri"/>
                <w:color w:val="000000"/>
                <w:sz w:val="19"/>
              </w:rPr>
              <w:t>Use as north star for directory filtering, comparison, reviews, and conversion paths.</w:t>
            </w:r>
          </w:p>
        </w:tc>
      </w:tr>
      <w:tr>
        <w:tc>
          <w:tcPr>
            <w:tcW w:type="dxa" w:w="1700"/>
            <w:tcMar>
              <w:top w:w="80" w:type="dxa"/>
              <w:bottom w:w="80" w:type="dxa"/>
              <w:start w:w="120" w:type="dxa"/>
              <w:end w:w="120" w:type="dxa"/>
            </w:tcMar>
          </w:tcPr>
          <w:p>
            <w:pPr>
              <w:spacing w:after="0"/>
            </w:pPr>
            <w:r>
              <w:rPr>
                <w:rFonts w:ascii="Calibri" w:hAnsi="Calibri"/>
                <w:color w:val="000000"/>
                <w:sz w:val="19"/>
              </w:rPr>
              <w:t>Branch Furniture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B2B ecommerce, office setup bundles, practical product education.</w:t>
            </w:r>
          </w:p>
        </w:tc>
        <w:tc>
          <w:tcPr>
            <w:tcW w:type="dxa" w:w="2860"/>
            <w:tcMar>
              <w:top w:w="80" w:type="dxa"/>
              <w:bottom w:w="80" w:type="dxa"/>
              <w:start w:w="120" w:type="dxa"/>
              <w:end w:w="120" w:type="dxa"/>
            </w:tcMar>
          </w:tcPr>
          <w:p>
            <w:pPr>
              <w:spacing w:after="0"/>
            </w:pPr>
            <w:r>
              <w:rPr>
                <w:rFonts w:ascii="Calibri" w:hAnsi="Calibri"/>
                <w:color w:val="000000"/>
                <w:sz w:val="19"/>
              </w:rPr>
              <w:t>Use for corporate gym packages and facility bundle pages.</w:t>
            </w:r>
          </w:p>
        </w:tc>
      </w:tr>
      <w:tr>
        <w:tc>
          <w:tcPr>
            <w:tcW w:type="dxa" w:w="1700"/>
            <w:tcMar>
              <w:top w:w="80" w:type="dxa"/>
              <w:bottom w:w="80" w:type="dxa"/>
              <w:start w:w="120" w:type="dxa"/>
              <w:end w:w="120" w:type="dxa"/>
            </w:tcMar>
          </w:tcPr>
          <w:p>
            <w:pPr>
              <w:spacing w:after="0"/>
            </w:pPr>
            <w:r>
              <w:rPr>
                <w:rFonts w:ascii="Calibri" w:hAnsi="Calibri"/>
                <w:color w:val="000000"/>
                <w:sz w:val="19"/>
              </w:rPr>
              <w:t>Western Rise</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Performance benefit copy, product specs, lifestyle proof.</w:t>
            </w:r>
          </w:p>
        </w:tc>
        <w:tc>
          <w:tcPr>
            <w:tcW w:type="dxa" w:w="2860"/>
            <w:tcMar>
              <w:top w:w="80" w:type="dxa"/>
              <w:bottom w:w="80" w:type="dxa"/>
              <w:start w:w="120" w:type="dxa"/>
              <w:end w:w="120" w:type="dxa"/>
            </w:tcMar>
          </w:tcPr>
          <w:p>
            <w:pPr>
              <w:spacing w:after="0"/>
            </w:pPr>
            <w:r>
              <w:rPr>
                <w:rFonts w:ascii="Calibri" w:hAnsi="Calibri"/>
                <w:color w:val="000000"/>
                <w:sz w:val="19"/>
              </w:rPr>
              <w:t>Use for performance gym pages: function, durability, training outcomes.</w:t>
            </w:r>
          </w:p>
        </w:tc>
      </w:tr>
      <w:tr>
        <w:tc>
          <w:tcPr>
            <w:tcW w:type="dxa" w:w="1700"/>
            <w:tcMar>
              <w:top w:w="80" w:type="dxa"/>
              <w:bottom w:w="80" w:type="dxa"/>
              <w:start w:w="120" w:type="dxa"/>
              <w:end w:w="120" w:type="dxa"/>
            </w:tcMar>
          </w:tcPr>
          <w:p>
            <w:pPr>
              <w:spacing w:after="0"/>
            </w:pPr>
            <w:r>
              <w:rPr>
                <w:rFonts w:ascii="Calibri" w:hAnsi="Calibri"/>
                <w:color w:val="000000"/>
                <w:sz w:val="19"/>
              </w:rPr>
              <w:t>Athabasca University</w:t>
            </w:r>
          </w:p>
        </w:tc>
        <w:tc>
          <w:tcPr>
            <w:tcW w:type="dxa" w:w="2100"/>
            <w:tcMar>
              <w:top w:w="80" w:type="dxa"/>
              <w:bottom w:w="80" w:type="dxa"/>
              <w:start w:w="120" w:type="dxa"/>
              <w:end w:w="120" w:type="dxa"/>
            </w:tcMar>
          </w:tcPr>
          <w:p>
            <w:pPr>
              <w:spacing w:after="0"/>
            </w:pPr>
            <w:r>
              <w:rPr>
                <w:rFonts w:ascii="Calibri" w:hAnsi="Calibri"/>
                <w:color w:val="000000"/>
                <w:sz w:val="19"/>
              </w:rPr>
              <w:t>Education</w:t>
            </w:r>
          </w:p>
        </w:tc>
        <w:tc>
          <w:tcPr>
            <w:tcW w:type="dxa" w:w="2700"/>
            <w:tcMar>
              <w:top w:w="80" w:type="dxa"/>
              <w:bottom w:w="80" w:type="dxa"/>
              <w:start w:w="120" w:type="dxa"/>
              <w:end w:w="120" w:type="dxa"/>
            </w:tcMar>
          </w:tcPr>
          <w:p>
            <w:pPr>
              <w:spacing w:after="0"/>
            </w:pPr>
            <w:r>
              <w:rPr>
                <w:rFonts w:ascii="Calibri" w:hAnsi="Calibri"/>
                <w:color w:val="000000"/>
                <w:sz w:val="19"/>
              </w:rPr>
              <w:t>Program catalog, eligibility clarity, flexible learning journey.</w:t>
            </w:r>
          </w:p>
        </w:tc>
        <w:tc>
          <w:tcPr>
            <w:tcW w:type="dxa" w:w="2860"/>
            <w:tcMar>
              <w:top w:w="80" w:type="dxa"/>
              <w:bottom w:w="80" w:type="dxa"/>
              <w:start w:w="120" w:type="dxa"/>
              <w:end w:w="120" w:type="dxa"/>
            </w:tcMar>
          </w:tcPr>
          <w:p>
            <w:pPr>
              <w:spacing w:after="0"/>
            </w:pPr>
            <w:r>
              <w:rPr>
                <w:rFonts w:ascii="Calibri" w:hAnsi="Calibri"/>
                <w:color w:val="000000"/>
                <w:sz w:val="19"/>
              </w:rPr>
              <w:t>Use for class/program catalog and beginner pathway logic.</w:t>
            </w:r>
          </w:p>
        </w:tc>
      </w:tr>
      <w:tr>
        <w:tc>
          <w:tcPr>
            <w:tcW w:type="dxa" w:w="1700"/>
            <w:tcMar>
              <w:top w:w="80" w:type="dxa"/>
              <w:bottom w:w="80" w:type="dxa"/>
              <w:start w:w="120" w:type="dxa"/>
              <w:end w:w="120" w:type="dxa"/>
            </w:tcMar>
          </w:tcPr>
          <w:p>
            <w:pPr>
              <w:spacing w:after="0"/>
            </w:pPr>
            <w:r>
              <w:rPr>
                <w:rFonts w:ascii="Calibri" w:hAnsi="Calibri"/>
                <w:color w:val="000000"/>
                <w:sz w:val="19"/>
              </w:rPr>
              <w:t>Bariatric Eating</w:t>
            </w:r>
          </w:p>
        </w:tc>
        <w:tc>
          <w:tcPr>
            <w:tcW w:type="dxa" w:w="2100"/>
            <w:tcMar>
              <w:top w:w="80" w:type="dxa"/>
              <w:bottom w:w="80" w:type="dxa"/>
              <w:start w:w="120" w:type="dxa"/>
              <w:end w:w="120" w:type="dxa"/>
            </w:tcMar>
          </w:tcPr>
          <w:p>
            <w:pPr>
              <w:spacing w:after="0"/>
            </w:pPr>
            <w:r>
              <w:rPr>
                <w:rFonts w:ascii="Calibri" w:hAnsi="Calibri"/>
                <w:color w:val="000000"/>
                <w:sz w:val="19"/>
              </w:rPr>
              <w:t>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Educational content, transformation support, trust-sensitive copy.</w:t>
            </w:r>
          </w:p>
        </w:tc>
        <w:tc>
          <w:tcPr>
            <w:tcW w:type="dxa" w:w="2860"/>
            <w:tcMar>
              <w:top w:w="80" w:type="dxa"/>
              <w:bottom w:w="80" w:type="dxa"/>
              <w:start w:w="120" w:type="dxa"/>
              <w:end w:w="120" w:type="dxa"/>
            </w:tcMar>
          </w:tcPr>
          <w:p>
            <w:pPr>
              <w:spacing w:after="0"/>
            </w:pPr>
            <w:r>
              <w:rPr>
                <w:rFonts w:ascii="Calibri" w:hAnsi="Calibri"/>
                <w:color w:val="000000"/>
                <w:sz w:val="19"/>
              </w:rPr>
              <w:t>Use for weight-loss goal pages with safe, non-medical disclaimers.</w:t>
            </w:r>
          </w:p>
        </w:tc>
      </w:tr>
      <w:tr>
        <w:tc>
          <w:tcPr>
            <w:tcW w:type="dxa" w:w="1700"/>
            <w:tcMar>
              <w:top w:w="80" w:type="dxa"/>
              <w:bottom w:w="80" w:type="dxa"/>
              <w:start w:w="120" w:type="dxa"/>
              <w:end w:w="120" w:type="dxa"/>
            </w:tcMar>
          </w:tcPr>
          <w:p>
            <w:pPr>
              <w:spacing w:after="0"/>
            </w:pPr>
            <w:r>
              <w:rPr>
                <w:rFonts w:ascii="Calibri" w:hAnsi="Calibri"/>
                <w:color w:val="000000"/>
                <w:sz w:val="19"/>
              </w:rPr>
              <w:t>blow LTD.</w:t>
            </w:r>
          </w:p>
        </w:tc>
        <w:tc>
          <w:tcPr>
            <w:tcW w:type="dxa" w:w="2100"/>
            <w:tcMar>
              <w:top w:w="80" w:type="dxa"/>
              <w:bottom w:w="80" w:type="dxa"/>
              <w:start w:w="120" w:type="dxa"/>
              <w:end w:w="120" w:type="dxa"/>
            </w:tcMar>
          </w:tcPr>
          <w:p>
            <w:pPr>
              <w:spacing w:after="0"/>
            </w:pPr>
            <w:r>
              <w:rPr>
                <w:rFonts w:ascii="Calibri" w:hAnsi="Calibri"/>
                <w:color w:val="000000"/>
                <w:sz w:val="19"/>
              </w:rPr>
              <w:t>Beauty</w:t>
            </w:r>
          </w:p>
        </w:tc>
        <w:tc>
          <w:tcPr>
            <w:tcW w:type="dxa" w:w="2700"/>
            <w:tcMar>
              <w:top w:w="80" w:type="dxa"/>
              <w:bottom w:w="80" w:type="dxa"/>
              <w:start w:w="120" w:type="dxa"/>
              <w:end w:w="120" w:type="dxa"/>
            </w:tcMar>
          </w:tcPr>
          <w:p>
            <w:pPr>
              <w:spacing w:after="0"/>
            </w:pPr>
            <w:r>
              <w:rPr>
                <w:rFonts w:ascii="Calibri" w:hAnsi="Calibri"/>
                <w:color w:val="000000"/>
                <w:sz w:val="19"/>
              </w:rPr>
              <w:t>Booking flow, service menu, location/time selection.</w:t>
            </w:r>
          </w:p>
        </w:tc>
        <w:tc>
          <w:tcPr>
            <w:tcW w:type="dxa" w:w="2860"/>
            <w:tcMar>
              <w:top w:w="80" w:type="dxa"/>
              <w:bottom w:w="80" w:type="dxa"/>
              <w:start w:w="120" w:type="dxa"/>
              <w:end w:w="120" w:type="dxa"/>
            </w:tcMar>
          </w:tcPr>
          <w:p>
            <w:pPr>
              <w:spacing w:after="0"/>
            </w:pPr>
            <w:r>
              <w:rPr>
                <w:rFonts w:ascii="Calibri" w:hAnsi="Calibri"/>
                <w:color w:val="000000"/>
                <w:sz w:val="19"/>
              </w:rPr>
              <w:t>Use for PT trial, class booking, or consultation request flow.</w:t>
            </w:r>
          </w:p>
        </w:tc>
      </w:tr>
      <w:tr>
        <w:tc>
          <w:tcPr>
            <w:tcW w:type="dxa" w:w="1700"/>
            <w:tcMar>
              <w:top w:w="80" w:type="dxa"/>
              <w:bottom w:w="80" w:type="dxa"/>
              <w:start w:w="120" w:type="dxa"/>
              <w:end w:w="120" w:type="dxa"/>
            </w:tcMar>
          </w:tcPr>
          <w:p>
            <w:pPr>
              <w:spacing w:after="0"/>
            </w:pPr>
            <w:r>
              <w:rPr>
                <w:rFonts w:ascii="Calibri" w:hAnsi="Calibri"/>
                <w:color w:val="000000"/>
                <w:sz w:val="19"/>
              </w:rPr>
              <w:t>Blue Forest Farms</w:t>
            </w:r>
          </w:p>
        </w:tc>
        <w:tc>
          <w:tcPr>
            <w:tcW w:type="dxa" w:w="2100"/>
            <w:tcMar>
              <w:top w:w="80" w:type="dxa"/>
              <w:bottom w:w="80" w:type="dxa"/>
              <w:start w:w="120" w:type="dxa"/>
              <w:end w:w="120" w:type="dxa"/>
            </w:tcMar>
          </w:tcPr>
          <w:p>
            <w:pPr>
              <w:spacing w:after="0"/>
            </w:pPr>
            <w:r>
              <w:rPr>
                <w:rFonts w:ascii="Calibri" w:hAnsi="Calibri"/>
                <w:color w:val="000000"/>
                <w:sz w:val="19"/>
              </w:rPr>
              <w:t>E-commerce - Cannabis</w:t>
            </w:r>
          </w:p>
        </w:tc>
        <w:tc>
          <w:tcPr>
            <w:tcW w:type="dxa" w:w="2700"/>
            <w:tcMar>
              <w:top w:w="80" w:type="dxa"/>
              <w:bottom w:w="80" w:type="dxa"/>
              <w:start w:w="120" w:type="dxa"/>
              <w:end w:w="120" w:type="dxa"/>
            </w:tcMar>
          </w:tcPr>
          <w:p>
            <w:pPr>
              <w:spacing w:after="0"/>
            </w:pPr>
            <w:r>
              <w:rPr>
                <w:rFonts w:ascii="Calibri" w:hAnsi="Calibri"/>
                <w:color w:val="000000"/>
                <w:sz w:val="19"/>
              </w:rPr>
              <w:t>Compliance-aware product education and trust signals.</w:t>
            </w:r>
          </w:p>
        </w:tc>
        <w:tc>
          <w:tcPr>
            <w:tcW w:type="dxa" w:w="2860"/>
            <w:tcMar>
              <w:top w:w="80" w:type="dxa"/>
              <w:bottom w:w="80" w:type="dxa"/>
              <w:start w:w="120" w:type="dxa"/>
              <w:end w:w="120" w:type="dxa"/>
            </w:tcMar>
          </w:tcPr>
          <w:p>
            <w:pPr>
              <w:spacing w:after="0"/>
            </w:pPr>
            <w:r>
              <w:rPr>
                <w:rFonts w:ascii="Calibri" w:hAnsi="Calibri"/>
                <w:color w:val="000000"/>
                <w:sz w:val="19"/>
              </w:rPr>
              <w:t>Use as reminder for sensitive claims: no fake health or transformation promises.</w:t>
            </w:r>
          </w:p>
        </w:tc>
      </w:tr>
      <w:tr>
        <w:tc>
          <w:tcPr>
            <w:tcW w:type="dxa" w:w="1700"/>
            <w:tcMar>
              <w:top w:w="80" w:type="dxa"/>
              <w:bottom w:w="80" w:type="dxa"/>
              <w:start w:w="120" w:type="dxa"/>
              <w:end w:w="120" w:type="dxa"/>
            </w:tcMar>
          </w:tcPr>
          <w:p>
            <w:pPr>
              <w:spacing w:after="0"/>
            </w:pPr>
            <w:r>
              <w:rPr>
                <w:rFonts w:ascii="Calibri" w:hAnsi="Calibri"/>
                <w:color w:val="000000"/>
                <w:sz w:val="19"/>
              </w:rPr>
              <w:t>Border Buddy</w:t>
            </w:r>
          </w:p>
        </w:tc>
        <w:tc>
          <w:tcPr>
            <w:tcW w:type="dxa" w:w="2100"/>
            <w:tcMar>
              <w:top w:w="80" w:type="dxa"/>
              <w:bottom w:w="80" w:type="dxa"/>
              <w:start w:w="120" w:type="dxa"/>
              <w:end w:w="120" w:type="dxa"/>
            </w:tcMar>
          </w:tcPr>
          <w:p>
            <w:pPr>
              <w:spacing w:after="0"/>
            </w:pPr>
            <w:r>
              <w:rPr>
                <w:rFonts w:ascii="Calibri" w:hAnsi="Calibri"/>
                <w:color w:val="000000"/>
                <w:sz w:val="19"/>
              </w:rPr>
              <w:t>Travel and shipping</w:t>
            </w:r>
          </w:p>
        </w:tc>
        <w:tc>
          <w:tcPr>
            <w:tcW w:type="dxa" w:w="2700"/>
            <w:tcMar>
              <w:top w:w="80" w:type="dxa"/>
              <w:bottom w:w="80" w:type="dxa"/>
              <w:start w:w="120" w:type="dxa"/>
              <w:end w:w="120" w:type="dxa"/>
            </w:tcMar>
          </w:tcPr>
          <w:p>
            <w:pPr>
              <w:spacing w:after="0"/>
            </w:pPr>
            <w:r>
              <w:rPr>
                <w:rFonts w:ascii="Calibri" w:hAnsi="Calibri"/>
                <w:color w:val="000000"/>
                <w:sz w:val="19"/>
              </w:rPr>
              <w:t>Complex process simplified into clear steps.</w:t>
            </w:r>
          </w:p>
        </w:tc>
        <w:tc>
          <w:tcPr>
            <w:tcW w:type="dxa" w:w="2860"/>
            <w:tcMar>
              <w:top w:w="80" w:type="dxa"/>
              <w:bottom w:w="80" w:type="dxa"/>
              <w:start w:w="120" w:type="dxa"/>
              <w:end w:w="120" w:type="dxa"/>
            </w:tcMar>
          </w:tcPr>
          <w:p>
            <w:pPr>
              <w:spacing w:after="0"/>
            </w:pPr>
            <w:r>
              <w:rPr>
                <w:rFonts w:ascii="Calibri" w:hAnsi="Calibri"/>
                <w:color w:val="000000"/>
                <w:sz w:val="19"/>
              </w:rPr>
              <w:t>Use for explaining listing claim, verification, and gym onboarding.</w:t>
            </w:r>
          </w:p>
        </w:tc>
      </w:tr>
      <w:tr>
        <w:tc>
          <w:tcPr>
            <w:tcW w:type="dxa" w:w="1700"/>
            <w:tcMar>
              <w:top w:w="80" w:type="dxa"/>
              <w:bottom w:w="80" w:type="dxa"/>
              <w:start w:w="120" w:type="dxa"/>
              <w:end w:w="120" w:type="dxa"/>
            </w:tcMar>
          </w:tcPr>
          <w:p>
            <w:pPr>
              <w:spacing w:after="0"/>
            </w:pPr>
            <w:r>
              <w:rPr>
                <w:rFonts w:ascii="Calibri" w:hAnsi="Calibri"/>
                <w:color w:val="000000"/>
                <w:sz w:val="19"/>
              </w:rPr>
              <w:t>Rover</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Marketplace matching, profile trust, reviews, availability.</w:t>
            </w:r>
          </w:p>
        </w:tc>
        <w:tc>
          <w:tcPr>
            <w:tcW w:type="dxa" w:w="2860"/>
            <w:tcMar>
              <w:top w:w="80" w:type="dxa"/>
              <w:bottom w:w="80" w:type="dxa"/>
              <w:start w:w="120" w:type="dxa"/>
              <w:end w:w="120" w:type="dxa"/>
            </w:tcMar>
          </w:tcPr>
          <w:p>
            <w:pPr>
              <w:spacing w:after="0"/>
            </w:pPr>
            <w:r>
              <w:rPr>
                <w:rFonts w:ascii="Calibri" w:hAnsi="Calibri"/>
                <w:color w:val="000000"/>
                <w:sz w:val="19"/>
              </w:rPr>
              <w:t>Use for matching users to gyms and trainer profiles.</w:t>
            </w:r>
          </w:p>
        </w:tc>
      </w:tr>
      <w:tr>
        <w:tc>
          <w:tcPr>
            <w:tcW w:type="dxa" w:w="1700"/>
            <w:tcMar>
              <w:top w:w="80" w:type="dxa"/>
              <w:bottom w:w="80" w:type="dxa"/>
              <w:start w:w="120" w:type="dxa"/>
              <w:end w:w="120" w:type="dxa"/>
            </w:tcMar>
          </w:tcPr>
          <w:p>
            <w:pPr>
              <w:spacing w:after="0"/>
            </w:pPr>
            <w:r>
              <w:rPr>
                <w:rFonts w:ascii="Calibri" w:hAnsi="Calibri"/>
                <w:color w:val="000000"/>
                <w:sz w:val="19"/>
              </w:rPr>
              <w:t>Campaign Monitor</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Use-case pages, templates, conversion education.</w:t>
            </w:r>
          </w:p>
        </w:tc>
        <w:tc>
          <w:tcPr>
            <w:tcW w:type="dxa" w:w="2860"/>
            <w:tcMar>
              <w:top w:w="80" w:type="dxa"/>
              <w:bottom w:w="80" w:type="dxa"/>
              <w:start w:w="120" w:type="dxa"/>
              <w:end w:w="120" w:type="dxa"/>
            </w:tcMar>
          </w:tcPr>
          <w:p>
            <w:pPr>
              <w:spacing w:after="0"/>
            </w:pPr>
            <w:r>
              <w:rPr>
                <w:rFonts w:ascii="Calibri" w:hAnsi="Calibri"/>
                <w:color w:val="000000"/>
                <w:sz w:val="19"/>
              </w:rPr>
              <w:t>Use for owner-facing marketing automation and lead follow-up value.</w:t>
            </w:r>
          </w:p>
        </w:tc>
      </w:tr>
      <w:tr>
        <w:tc>
          <w:tcPr>
            <w:tcW w:type="dxa" w:w="1700"/>
            <w:tcMar>
              <w:top w:w="80" w:type="dxa"/>
              <w:bottom w:w="80" w:type="dxa"/>
              <w:start w:w="120" w:type="dxa"/>
              <w:end w:w="120" w:type="dxa"/>
            </w:tcMar>
          </w:tcPr>
          <w:p>
            <w:pPr>
              <w:spacing w:after="0"/>
            </w:pPr>
            <w:r>
              <w:rPr>
                <w:rFonts w:ascii="Calibri" w:hAnsi="Calibri"/>
                <w:color w:val="000000"/>
                <w:sz w:val="19"/>
              </w:rPr>
              <w:t>Class Creator</w:t>
            </w:r>
          </w:p>
        </w:tc>
        <w:tc>
          <w:tcPr>
            <w:tcW w:type="dxa" w:w="2100"/>
            <w:tcMar>
              <w:top w:w="80" w:type="dxa"/>
              <w:bottom w:w="80" w:type="dxa"/>
              <w:start w:w="120" w:type="dxa"/>
              <w:end w:w="120" w:type="dxa"/>
            </w:tcMar>
          </w:tcPr>
          <w:p>
            <w:pPr>
              <w:spacing w:after="0"/>
            </w:pPr>
            <w:r>
              <w:rPr>
                <w:rFonts w:ascii="Calibri" w:hAnsi="Calibri"/>
                <w:color w:val="000000"/>
                <w:sz w:val="19"/>
              </w:rPr>
              <w:t>SaaS - Education</w:t>
            </w:r>
          </w:p>
        </w:tc>
        <w:tc>
          <w:tcPr>
            <w:tcW w:type="dxa" w:w="2700"/>
            <w:tcMar>
              <w:top w:w="80" w:type="dxa"/>
              <w:bottom w:w="80" w:type="dxa"/>
              <w:start w:w="120" w:type="dxa"/>
              <w:end w:w="120" w:type="dxa"/>
            </w:tcMar>
          </w:tcPr>
          <w:p>
            <w:pPr>
              <w:spacing w:after="0"/>
            </w:pPr>
            <w:r>
              <w:rPr>
                <w:rFonts w:ascii="Calibri" w:hAnsi="Calibri"/>
                <w:color w:val="000000"/>
                <w:sz w:val="19"/>
              </w:rPr>
              <w:t>Class management, roster, admin workflows.</w:t>
            </w:r>
          </w:p>
        </w:tc>
        <w:tc>
          <w:tcPr>
            <w:tcW w:type="dxa" w:w="2860"/>
            <w:tcMar>
              <w:top w:w="80" w:type="dxa"/>
              <w:bottom w:w="80" w:type="dxa"/>
              <w:start w:w="120" w:type="dxa"/>
              <w:end w:w="120" w:type="dxa"/>
            </w:tcMar>
          </w:tcPr>
          <w:p>
            <w:pPr>
              <w:spacing w:after="0"/>
            </w:pPr>
            <w:r>
              <w:rPr>
                <w:rFonts w:ascii="Calibri" w:hAnsi="Calibri"/>
                <w:color w:val="000000"/>
                <w:sz w:val="19"/>
              </w:rPr>
              <w:t>Use for gym class schedule management in dashboard.</w:t>
            </w:r>
          </w:p>
        </w:tc>
      </w:tr>
      <w:tr>
        <w:tc>
          <w:tcPr>
            <w:tcW w:type="dxa" w:w="1700"/>
            <w:tcMar>
              <w:top w:w="80" w:type="dxa"/>
              <w:bottom w:w="80" w:type="dxa"/>
              <w:start w:w="120" w:type="dxa"/>
              <w:end w:w="120" w:type="dxa"/>
            </w:tcMar>
          </w:tcPr>
          <w:p>
            <w:pPr>
              <w:spacing w:after="0"/>
            </w:pPr>
            <w:r>
              <w:rPr>
                <w:rFonts w:ascii="Calibri" w:hAnsi="Calibri"/>
                <w:color w:val="000000"/>
                <w:sz w:val="19"/>
              </w:rPr>
              <w:t>Fast Mask</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Urgent purchase clarity, product trust, shipping visibility.</w:t>
            </w:r>
          </w:p>
        </w:tc>
        <w:tc>
          <w:tcPr>
            <w:tcW w:type="dxa" w:w="2860"/>
            <w:tcMar>
              <w:top w:w="80" w:type="dxa"/>
              <w:bottom w:w="80" w:type="dxa"/>
              <w:start w:w="120" w:type="dxa"/>
              <w:end w:w="120" w:type="dxa"/>
            </w:tcMar>
          </w:tcPr>
          <w:p>
            <w:pPr>
              <w:spacing w:after="0"/>
            </w:pPr>
            <w:r>
              <w:rPr>
                <w:rFonts w:ascii="Calibri" w:hAnsi="Calibri"/>
                <w:color w:val="000000"/>
                <w:sz w:val="19"/>
              </w:rPr>
              <w:t>Use for promo modules without fake scarcity.</w:t>
            </w:r>
          </w:p>
        </w:tc>
      </w:tr>
      <w:tr>
        <w:tc>
          <w:tcPr>
            <w:tcW w:type="dxa" w:w="1700"/>
            <w:tcMar>
              <w:top w:w="80" w:type="dxa"/>
              <w:bottom w:w="80" w:type="dxa"/>
              <w:start w:w="120" w:type="dxa"/>
              <w:end w:w="120" w:type="dxa"/>
            </w:tcMar>
          </w:tcPr>
          <w:p>
            <w:pPr>
              <w:spacing w:after="0"/>
            </w:pPr>
            <w:r>
              <w:rPr>
                <w:rFonts w:ascii="Calibri" w:hAnsi="Calibri"/>
                <w:color w:val="000000"/>
                <w:sz w:val="19"/>
              </w:rPr>
              <w:t>Quality Eggs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Freshness, source proof, simple product value.</w:t>
            </w:r>
          </w:p>
        </w:tc>
        <w:tc>
          <w:tcPr>
            <w:tcW w:type="dxa" w:w="2860"/>
            <w:tcMar>
              <w:top w:w="80" w:type="dxa"/>
              <w:bottom w:w="80" w:type="dxa"/>
              <w:start w:w="120" w:type="dxa"/>
              <w:end w:w="120" w:type="dxa"/>
            </w:tcMar>
          </w:tcPr>
          <w:p>
            <w:pPr>
              <w:spacing w:after="0"/>
            </w:pPr>
            <w:r>
              <w:rPr>
                <w:rFonts w:ascii="Calibri" w:hAnsi="Calibri"/>
                <w:color w:val="000000"/>
                <w:sz w:val="19"/>
              </w:rPr>
              <w:t>Use for source-backed facility/photo proof and authenticity messaging.</w:t>
            </w:r>
          </w:p>
        </w:tc>
      </w:tr>
      <w:tr>
        <w:tc>
          <w:tcPr>
            <w:tcW w:type="dxa" w:w="1700"/>
            <w:tcMar>
              <w:top w:w="80" w:type="dxa"/>
              <w:bottom w:w="80" w:type="dxa"/>
              <w:start w:w="120" w:type="dxa"/>
              <w:end w:w="120" w:type="dxa"/>
            </w:tcMar>
          </w:tcPr>
          <w:p>
            <w:pPr>
              <w:spacing w:after="0"/>
            </w:pPr>
            <w:r>
              <w:rPr>
                <w:rFonts w:ascii="Calibri" w:hAnsi="Calibri"/>
                <w:color w:val="000000"/>
                <w:sz w:val="19"/>
              </w:rPr>
              <w:t>HomeLoanGurus</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Lead form qualification and trust-heavy decision journey.</w:t>
            </w:r>
          </w:p>
        </w:tc>
        <w:tc>
          <w:tcPr>
            <w:tcW w:type="dxa" w:w="2860"/>
            <w:tcMar>
              <w:top w:w="80" w:type="dxa"/>
              <w:bottom w:w="80" w:type="dxa"/>
              <w:start w:w="120" w:type="dxa"/>
              <w:end w:w="120" w:type="dxa"/>
            </w:tcMar>
          </w:tcPr>
          <w:p>
            <w:pPr>
              <w:spacing w:after="0"/>
            </w:pPr>
            <w:r>
              <w:rPr>
                <w:rFonts w:ascii="Calibri" w:hAnsi="Calibri"/>
                <w:color w:val="000000"/>
                <w:sz w:val="19"/>
              </w:rPr>
              <w:t>Use for high-intent gym consultation and PT inquiry forms.</w:t>
            </w:r>
          </w:p>
        </w:tc>
      </w:tr>
      <w:tr>
        <w:tc>
          <w:tcPr>
            <w:tcW w:type="dxa" w:w="1700"/>
            <w:tcMar>
              <w:top w:w="80" w:type="dxa"/>
              <w:bottom w:w="80" w:type="dxa"/>
              <w:start w:w="120" w:type="dxa"/>
              <w:end w:w="120" w:type="dxa"/>
            </w:tcMar>
          </w:tcPr>
          <w:p>
            <w:pPr>
              <w:spacing w:after="0"/>
            </w:pPr>
            <w:r>
              <w:rPr>
                <w:rFonts w:ascii="Calibri" w:hAnsi="Calibri"/>
                <w:color w:val="000000"/>
                <w:sz w:val="19"/>
              </w:rPr>
              <w:t>Jet Pet</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Premium service trust, facility tours, care reassurance.</w:t>
            </w:r>
          </w:p>
        </w:tc>
        <w:tc>
          <w:tcPr>
            <w:tcW w:type="dxa" w:w="2860"/>
            <w:tcMar>
              <w:top w:w="80" w:type="dxa"/>
              <w:bottom w:w="80" w:type="dxa"/>
              <w:start w:w="120" w:type="dxa"/>
              <w:end w:w="120" w:type="dxa"/>
            </w:tcMar>
          </w:tcPr>
          <w:p>
            <w:pPr>
              <w:spacing w:after="0"/>
            </w:pPr>
            <w:r>
              <w:rPr>
                <w:rFonts w:ascii="Calibri" w:hAnsi="Calibri"/>
                <w:color w:val="000000"/>
                <w:sz w:val="19"/>
              </w:rPr>
              <w:t>Use for premium gym facility tour and comfort reassurance.</w:t>
            </w:r>
          </w:p>
        </w:tc>
      </w:tr>
      <w:tr>
        <w:tc>
          <w:tcPr>
            <w:tcW w:type="dxa" w:w="1700"/>
            <w:tcMar>
              <w:top w:w="80" w:type="dxa"/>
              <w:bottom w:w="80" w:type="dxa"/>
              <w:start w:w="120" w:type="dxa"/>
              <w:end w:w="120" w:type="dxa"/>
            </w:tcMar>
          </w:tcPr>
          <w:p>
            <w:pPr>
              <w:spacing w:after="0"/>
            </w:pPr>
            <w:r>
              <w:rPr>
                <w:rFonts w:ascii="Calibri" w:hAnsi="Calibri"/>
                <w:color w:val="000000"/>
                <w:sz w:val="19"/>
              </w:rPr>
              <w:t>Mooala</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Brand personality, product benefits, retail locator.</w:t>
            </w:r>
          </w:p>
        </w:tc>
        <w:tc>
          <w:tcPr>
            <w:tcW w:type="dxa" w:w="2860"/>
            <w:tcMar>
              <w:top w:w="80" w:type="dxa"/>
              <w:bottom w:w="80" w:type="dxa"/>
              <w:start w:w="120" w:type="dxa"/>
              <w:end w:w="120" w:type="dxa"/>
            </w:tcMar>
          </w:tcPr>
          <w:p>
            <w:pPr>
              <w:spacing w:after="0"/>
            </w:pPr>
            <w:r>
              <w:rPr>
                <w:rFonts w:ascii="Calibri" w:hAnsi="Calibri"/>
                <w:color w:val="000000"/>
                <w:sz w:val="19"/>
              </w:rPr>
              <w:t>Use for local gym personality and branch/location finder.</w:t>
            </w:r>
          </w:p>
        </w:tc>
      </w:tr>
      <w:tr>
        <w:tc>
          <w:tcPr>
            <w:tcW w:type="dxa" w:w="1700"/>
            <w:tcMar>
              <w:top w:w="80" w:type="dxa"/>
              <w:bottom w:w="80" w:type="dxa"/>
              <w:start w:w="120" w:type="dxa"/>
              <w:end w:w="120" w:type="dxa"/>
            </w:tcMar>
          </w:tcPr>
          <w:p>
            <w:pPr>
              <w:spacing w:after="0"/>
            </w:pPr>
            <w:r>
              <w:rPr>
                <w:rFonts w:ascii="Calibri" w:hAnsi="Calibri"/>
                <w:color w:val="000000"/>
                <w:sz w:val="19"/>
              </w:rPr>
              <w:t>NANOR</w:t>
            </w:r>
          </w:p>
        </w:tc>
        <w:tc>
          <w:tcPr>
            <w:tcW w:type="dxa" w:w="2100"/>
            <w:tcMar>
              <w:top w:w="80" w:type="dxa"/>
              <w:bottom w:w="80" w:type="dxa"/>
              <w:start w:w="120" w:type="dxa"/>
              <w:end w:w="120" w:type="dxa"/>
            </w:tcMar>
          </w:tcPr>
          <w:p>
            <w:pPr>
              <w:spacing w:after="0"/>
            </w:pPr>
            <w:r>
              <w:rPr>
                <w:rFonts w:ascii="Calibri" w:hAnsi="Calibri"/>
                <w:color w:val="000000"/>
                <w:sz w:val="19"/>
              </w:rPr>
              <w:t>E-commerce - Health and gifts</w:t>
            </w:r>
          </w:p>
        </w:tc>
        <w:tc>
          <w:tcPr>
            <w:tcW w:type="dxa" w:w="2700"/>
            <w:tcMar>
              <w:top w:w="80" w:type="dxa"/>
              <w:bottom w:w="80" w:type="dxa"/>
              <w:start w:w="120" w:type="dxa"/>
              <w:end w:w="120" w:type="dxa"/>
            </w:tcMar>
          </w:tcPr>
          <w:p>
            <w:pPr>
              <w:spacing w:after="0"/>
            </w:pPr>
            <w:r>
              <w:rPr>
                <w:rFonts w:ascii="Calibri" w:hAnsi="Calibri"/>
                <w:color w:val="000000"/>
                <w:sz w:val="19"/>
              </w:rPr>
              <w:t>Giftable wellness product, simple catalogue, visual warmth.</w:t>
            </w:r>
          </w:p>
        </w:tc>
        <w:tc>
          <w:tcPr>
            <w:tcW w:type="dxa" w:w="2860"/>
            <w:tcMar>
              <w:top w:w="80" w:type="dxa"/>
              <w:bottom w:w="80" w:type="dxa"/>
              <w:start w:w="120" w:type="dxa"/>
              <w:end w:w="120" w:type="dxa"/>
            </w:tcMar>
          </w:tcPr>
          <w:p>
            <w:pPr>
              <w:spacing w:after="0"/>
            </w:pPr>
            <w:r>
              <w:rPr>
                <w:rFonts w:ascii="Calibri" w:hAnsi="Calibri"/>
                <w:color w:val="000000"/>
                <w:sz w:val="19"/>
              </w:rPr>
              <w:t>Use for wellness gift/pass or referral campaign concepts.</w:t>
            </w:r>
          </w:p>
        </w:tc>
      </w:tr>
      <w:tr>
        <w:tc>
          <w:tcPr>
            <w:tcW w:type="dxa" w:w="1700"/>
            <w:tcMar>
              <w:top w:w="80" w:type="dxa"/>
              <w:bottom w:w="80" w:type="dxa"/>
              <w:start w:w="120" w:type="dxa"/>
              <w:end w:w="120" w:type="dxa"/>
            </w:tcMar>
          </w:tcPr>
          <w:p>
            <w:pPr>
              <w:spacing w:after="0"/>
            </w:pPr>
            <w:r>
              <w:rPr>
                <w:rFonts w:ascii="Calibri" w:hAnsi="Calibri"/>
                <w:color w:val="000000"/>
                <w:sz w:val="19"/>
              </w:rPr>
              <w:t>Panda7</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Quote comparison, simple decision flow, price transparency.</w:t>
            </w:r>
          </w:p>
        </w:tc>
        <w:tc>
          <w:tcPr>
            <w:tcW w:type="dxa" w:w="2860"/>
            <w:tcMar>
              <w:top w:w="80" w:type="dxa"/>
              <w:bottom w:w="80" w:type="dxa"/>
              <w:start w:w="120" w:type="dxa"/>
              <w:end w:w="120" w:type="dxa"/>
            </w:tcMar>
          </w:tcPr>
          <w:p>
            <w:pPr>
              <w:spacing w:after="0"/>
            </w:pPr>
            <w:r>
              <w:rPr>
                <w:rFonts w:ascii="Calibri" w:hAnsi="Calibri"/>
                <w:color w:val="000000"/>
                <w:sz w:val="19"/>
              </w:rPr>
              <w:t>Use for membership comparison and quote/pricelist request UX.</w:t>
            </w:r>
          </w:p>
        </w:tc>
      </w:tr>
      <w:tr>
        <w:tc>
          <w:tcPr>
            <w:tcW w:type="dxa" w:w="1700"/>
            <w:tcMar>
              <w:top w:w="80" w:type="dxa"/>
              <w:bottom w:w="80" w:type="dxa"/>
              <w:start w:w="120" w:type="dxa"/>
              <w:end w:w="120" w:type="dxa"/>
            </w:tcMar>
          </w:tcPr>
          <w:p>
            <w:pPr>
              <w:spacing w:after="0"/>
            </w:pPr>
            <w:r>
              <w:rPr>
                <w:rFonts w:ascii="Calibri" w:hAnsi="Calibri"/>
                <w:color w:val="000000"/>
                <w:sz w:val="19"/>
              </w:rPr>
              <w:t>Lyft</w:t>
            </w:r>
          </w:p>
        </w:tc>
        <w:tc>
          <w:tcPr>
            <w:tcW w:type="dxa" w:w="2100"/>
            <w:tcMar>
              <w:top w:w="80" w:type="dxa"/>
              <w:bottom w:w="80" w:type="dxa"/>
              <w:start w:w="120" w:type="dxa"/>
              <w:end w:w="120" w:type="dxa"/>
            </w:tcMar>
          </w:tcPr>
          <w:p>
            <w:pPr>
              <w:spacing w:after="0"/>
            </w:pPr>
            <w:r>
              <w:rPr>
                <w:rFonts w:ascii="Calibri" w:hAnsi="Calibri"/>
                <w:color w:val="000000"/>
                <w:sz w:val="19"/>
              </w:rPr>
              <w:t>Transportation</w:t>
            </w:r>
          </w:p>
        </w:tc>
        <w:tc>
          <w:tcPr>
            <w:tcW w:type="dxa" w:w="2700"/>
            <w:tcMar>
              <w:top w:w="80" w:type="dxa"/>
              <w:bottom w:w="80" w:type="dxa"/>
              <w:start w:w="120" w:type="dxa"/>
              <w:end w:w="120" w:type="dxa"/>
            </w:tcMar>
          </w:tcPr>
          <w:p>
            <w:pPr>
              <w:spacing w:after="0"/>
            </w:pPr>
            <w:r>
              <w:rPr>
                <w:rFonts w:ascii="Calibri" w:hAnsi="Calibri"/>
                <w:color w:val="000000"/>
                <w:sz w:val="19"/>
              </w:rPr>
              <w:t>Location-based matching, instant CTA, service availability.</w:t>
            </w:r>
          </w:p>
        </w:tc>
        <w:tc>
          <w:tcPr>
            <w:tcW w:type="dxa" w:w="2860"/>
            <w:tcMar>
              <w:top w:w="80" w:type="dxa"/>
              <w:bottom w:w="80" w:type="dxa"/>
              <w:start w:w="120" w:type="dxa"/>
              <w:end w:w="120" w:type="dxa"/>
            </w:tcMar>
          </w:tcPr>
          <w:p>
            <w:pPr>
              <w:spacing w:after="0"/>
            </w:pPr>
            <w:r>
              <w:rPr>
                <w:rFonts w:ascii="Calibri" w:hAnsi="Calibri"/>
                <w:color w:val="000000"/>
                <w:sz w:val="19"/>
              </w:rPr>
              <w:t>Use for 'gym near me' route, distance, and Maps-led discovery.</w:t>
            </w:r>
          </w:p>
        </w:tc>
      </w:tr>
      <w:tr>
        <w:tc>
          <w:tcPr>
            <w:tcW w:type="dxa" w:w="1700"/>
            <w:tcMar>
              <w:top w:w="80" w:type="dxa"/>
              <w:bottom w:w="80" w:type="dxa"/>
              <w:start w:w="120" w:type="dxa"/>
              <w:end w:w="120" w:type="dxa"/>
            </w:tcMar>
          </w:tcPr>
          <w:p>
            <w:pPr>
              <w:spacing w:after="0"/>
            </w:pPr>
            <w:r>
              <w:rPr>
                <w:rFonts w:ascii="Calibri" w:hAnsi="Calibri"/>
                <w:color w:val="000000"/>
                <w:sz w:val="19"/>
              </w:rPr>
              <w:t>Perfect Keto</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Education-first ecommerce, recipes, goal-specific journeys.</w:t>
            </w:r>
          </w:p>
        </w:tc>
        <w:tc>
          <w:tcPr>
            <w:tcW w:type="dxa" w:w="2860"/>
            <w:tcMar>
              <w:top w:w="80" w:type="dxa"/>
              <w:bottom w:w="80" w:type="dxa"/>
              <w:start w:w="120" w:type="dxa"/>
              <w:end w:w="120" w:type="dxa"/>
            </w:tcMar>
          </w:tcPr>
          <w:p>
            <w:pPr>
              <w:spacing w:after="0"/>
            </w:pPr>
            <w:r>
              <w:rPr>
                <w:rFonts w:ascii="Calibri" w:hAnsi="Calibri"/>
                <w:color w:val="000000"/>
                <w:sz w:val="19"/>
              </w:rPr>
              <w:t>Use for goal-based training plans and content SEO.</w:t>
            </w:r>
          </w:p>
        </w:tc>
      </w:tr>
      <w:tr>
        <w:tc>
          <w:tcPr>
            <w:tcW w:type="dxa" w:w="1700"/>
            <w:tcMar>
              <w:top w:w="80" w:type="dxa"/>
              <w:bottom w:w="80" w:type="dxa"/>
              <w:start w:w="120" w:type="dxa"/>
              <w:end w:w="120" w:type="dxa"/>
            </w:tcMar>
          </w:tcPr>
          <w:p>
            <w:pPr>
              <w:spacing w:after="0"/>
            </w:pPr>
            <w:r>
              <w:rPr>
                <w:rFonts w:ascii="Calibri" w:hAnsi="Calibri"/>
                <w:color w:val="000000"/>
                <w:sz w:val="19"/>
              </w:rPr>
              <w:t>Gusto</w:t>
            </w:r>
          </w:p>
        </w:tc>
        <w:tc>
          <w:tcPr>
            <w:tcW w:type="dxa" w:w="2100"/>
            <w:tcMar>
              <w:top w:w="80" w:type="dxa"/>
              <w:bottom w:w="80" w:type="dxa"/>
              <w:start w:w="120" w:type="dxa"/>
              <w:end w:w="120" w:type="dxa"/>
            </w:tcMar>
          </w:tcPr>
          <w:p>
            <w:pPr>
              <w:spacing w:after="0"/>
            </w:pPr>
            <w:r>
              <w:rPr>
                <w:rFonts w:ascii="Calibri" w:hAnsi="Calibri"/>
                <w:color w:val="000000"/>
                <w:sz w:val="19"/>
              </w:rPr>
              <w:t>SaaS - HR</w:t>
            </w:r>
          </w:p>
        </w:tc>
        <w:tc>
          <w:tcPr>
            <w:tcW w:type="dxa" w:w="2700"/>
            <w:tcMar>
              <w:top w:w="80" w:type="dxa"/>
              <w:bottom w:w="80" w:type="dxa"/>
              <w:start w:w="120" w:type="dxa"/>
              <w:end w:w="120" w:type="dxa"/>
            </w:tcMar>
          </w:tcPr>
          <w:p>
            <w:pPr>
              <w:spacing w:after="0"/>
            </w:pPr>
            <w:r>
              <w:rPr>
                <w:rFonts w:ascii="Calibri" w:hAnsi="Calibri"/>
                <w:color w:val="000000"/>
                <w:sz w:val="19"/>
              </w:rPr>
              <w:t>Friendly B2B SaaS onboarding, payroll complexity simplified.</w:t>
            </w:r>
          </w:p>
        </w:tc>
        <w:tc>
          <w:tcPr>
            <w:tcW w:type="dxa" w:w="2860"/>
            <w:tcMar>
              <w:top w:w="80" w:type="dxa"/>
              <w:bottom w:w="80" w:type="dxa"/>
              <w:start w:w="120" w:type="dxa"/>
              <w:end w:w="120" w:type="dxa"/>
            </w:tcMar>
          </w:tcPr>
          <w:p>
            <w:pPr>
              <w:spacing w:after="0"/>
            </w:pPr>
            <w:r>
              <w:rPr>
                <w:rFonts w:ascii="Calibri" w:hAnsi="Calibri"/>
                <w:color w:val="000000"/>
                <w:sz w:val="19"/>
              </w:rPr>
              <w:t>Use for owner dashboard onboarding and package education.</w:t>
            </w:r>
          </w:p>
        </w:tc>
      </w:tr>
      <w:tr>
        <w:tc>
          <w:tcPr>
            <w:tcW w:type="dxa" w:w="1700"/>
            <w:tcMar>
              <w:top w:w="80" w:type="dxa"/>
              <w:bottom w:w="80" w:type="dxa"/>
              <w:start w:w="120" w:type="dxa"/>
              <w:end w:w="120" w:type="dxa"/>
            </w:tcMar>
          </w:tcPr>
          <w:p>
            <w:pPr>
              <w:spacing w:after="0"/>
            </w:pPr>
            <w:r>
              <w:rPr>
                <w:rFonts w:ascii="Calibri" w:hAnsi="Calibri"/>
                <w:color w:val="000000"/>
                <w:sz w:val="19"/>
              </w:rPr>
              <w:t>Roomeze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Matching, roommate/profile trust, location filters.</w:t>
            </w:r>
          </w:p>
        </w:tc>
        <w:tc>
          <w:tcPr>
            <w:tcW w:type="dxa" w:w="2860"/>
            <w:tcMar>
              <w:top w:w="80" w:type="dxa"/>
              <w:bottom w:w="80" w:type="dxa"/>
              <w:start w:w="120" w:type="dxa"/>
              <w:end w:w="120" w:type="dxa"/>
            </w:tcMar>
          </w:tcPr>
          <w:p>
            <w:pPr>
              <w:spacing w:after="0"/>
            </w:pPr>
            <w:r>
              <w:rPr>
                <w:rFonts w:ascii="Calibri" w:hAnsi="Calibri"/>
                <w:color w:val="000000"/>
                <w:sz w:val="19"/>
              </w:rPr>
              <w:t>Use for matching gyms by vibe, gender comfort, class, location.</w:t>
            </w:r>
          </w:p>
        </w:tc>
      </w:tr>
      <w:tr>
        <w:tc>
          <w:tcPr>
            <w:tcW w:type="dxa" w:w="1700"/>
            <w:tcMar>
              <w:top w:w="80" w:type="dxa"/>
              <w:bottom w:w="80" w:type="dxa"/>
              <w:start w:w="120" w:type="dxa"/>
              <w:end w:w="120" w:type="dxa"/>
            </w:tcMar>
          </w:tcPr>
          <w:p>
            <w:pPr>
              <w:spacing w:after="0"/>
            </w:pPr>
            <w:r>
              <w:rPr>
                <w:rFonts w:ascii="Calibri" w:hAnsi="Calibri"/>
                <w:color w:val="000000"/>
                <w:sz w:val="19"/>
              </w:rPr>
              <w:t>Smalls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Quiz-first purchase flow and personalized plan.</w:t>
            </w:r>
          </w:p>
        </w:tc>
        <w:tc>
          <w:tcPr>
            <w:tcW w:type="dxa" w:w="2860"/>
            <w:tcMar>
              <w:top w:w="80" w:type="dxa"/>
              <w:bottom w:w="80" w:type="dxa"/>
              <w:start w:w="120" w:type="dxa"/>
              <w:end w:w="120" w:type="dxa"/>
            </w:tcMar>
          </w:tcPr>
          <w:p>
            <w:pPr>
              <w:spacing w:after="0"/>
            </w:pPr>
            <w:r>
              <w:rPr>
                <w:rFonts w:ascii="Calibri" w:hAnsi="Calibri"/>
                <w:color w:val="000000"/>
                <w:sz w:val="19"/>
              </w:rPr>
              <w:t>Use for gym goal quiz: fat loss, strength, class, women-friendly, PT.</w:t>
            </w:r>
          </w:p>
        </w:tc>
      </w:tr>
      <w:tr>
        <w:tc>
          <w:tcPr>
            <w:tcW w:type="dxa" w:w="1700"/>
            <w:tcMar>
              <w:top w:w="80" w:type="dxa"/>
              <w:bottom w:w="80" w:type="dxa"/>
              <w:start w:w="120" w:type="dxa"/>
              <w:end w:w="120" w:type="dxa"/>
            </w:tcMar>
          </w:tcPr>
          <w:p>
            <w:pPr>
              <w:spacing w:after="0"/>
            </w:pPr>
            <w:r>
              <w:rPr>
                <w:rFonts w:ascii="Calibri" w:hAnsi="Calibri"/>
                <w:color w:val="000000"/>
                <w:sz w:val="19"/>
              </w:rPr>
              <w:t>Sundae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Trust-heavy marketplace, seller education, lead capture.</w:t>
            </w:r>
          </w:p>
        </w:tc>
        <w:tc>
          <w:tcPr>
            <w:tcW w:type="dxa" w:w="2860"/>
            <w:tcMar>
              <w:top w:w="80" w:type="dxa"/>
              <w:bottom w:w="80" w:type="dxa"/>
              <w:start w:w="120" w:type="dxa"/>
              <w:end w:w="120" w:type="dxa"/>
            </w:tcMar>
          </w:tcPr>
          <w:p>
            <w:pPr>
              <w:spacing w:after="0"/>
            </w:pPr>
            <w:r>
              <w:rPr>
                <w:rFonts w:ascii="Calibri" w:hAnsi="Calibri"/>
                <w:color w:val="000000"/>
                <w:sz w:val="19"/>
              </w:rPr>
              <w:t>Use for gym owner sales pages and Pro plan pitch.</w:t>
            </w:r>
          </w:p>
        </w:tc>
      </w:tr>
      <w:tr>
        <w:tc>
          <w:tcPr>
            <w:tcW w:type="dxa" w:w="1700"/>
            <w:tcMar>
              <w:top w:w="80" w:type="dxa"/>
              <w:bottom w:w="80" w:type="dxa"/>
              <w:start w:w="120" w:type="dxa"/>
              <w:end w:w="120" w:type="dxa"/>
            </w:tcMar>
          </w:tcPr>
          <w:p>
            <w:pPr>
              <w:spacing w:after="0"/>
            </w:pPr>
            <w:r>
              <w:rPr>
                <w:rFonts w:ascii="Calibri" w:hAnsi="Calibri"/>
                <w:color w:val="000000"/>
                <w:sz w:val="19"/>
              </w:rPr>
              <w:t>Wavehuggers</w:t>
            </w:r>
          </w:p>
        </w:tc>
        <w:tc>
          <w:tcPr>
            <w:tcW w:type="dxa" w:w="2100"/>
            <w:tcMar>
              <w:top w:w="80" w:type="dxa"/>
              <w:bottom w:w="80" w:type="dxa"/>
              <w:start w:w="120" w:type="dxa"/>
              <w:end w:w="120" w:type="dxa"/>
            </w:tcMar>
          </w:tcPr>
          <w:p>
            <w:pPr>
              <w:spacing w:after="0"/>
            </w:pPr>
            <w:r>
              <w:rPr>
                <w:rFonts w:ascii="Calibri" w:hAnsi="Calibri"/>
                <w:color w:val="000000"/>
                <w:sz w:val="19"/>
              </w:rPr>
              <w:t>Travel and recreation</w:t>
            </w:r>
          </w:p>
        </w:tc>
        <w:tc>
          <w:tcPr>
            <w:tcW w:type="dxa" w:w="2700"/>
            <w:tcMar>
              <w:top w:w="80" w:type="dxa"/>
              <w:bottom w:w="80" w:type="dxa"/>
              <w:start w:w="120" w:type="dxa"/>
              <w:end w:w="120" w:type="dxa"/>
            </w:tcMar>
          </w:tcPr>
          <w:p>
            <w:pPr>
              <w:spacing w:after="0"/>
            </w:pPr>
            <w:r>
              <w:rPr>
                <w:rFonts w:ascii="Calibri" w:hAnsi="Calibri"/>
                <w:color w:val="000000"/>
                <w:sz w:val="19"/>
              </w:rPr>
              <w:t>Experience booking, class/session inventory, social proof.</w:t>
            </w:r>
          </w:p>
        </w:tc>
        <w:tc>
          <w:tcPr>
            <w:tcW w:type="dxa" w:w="2860"/>
            <w:tcMar>
              <w:top w:w="80" w:type="dxa"/>
              <w:bottom w:w="80" w:type="dxa"/>
              <w:start w:w="120" w:type="dxa"/>
              <w:end w:w="120" w:type="dxa"/>
            </w:tcMar>
          </w:tcPr>
          <w:p>
            <w:pPr>
              <w:spacing w:after="0"/>
            </w:pPr>
            <w:r>
              <w:rPr>
                <w:rFonts w:ascii="Calibri" w:hAnsi="Calibri"/>
                <w:color w:val="000000"/>
                <w:sz w:val="19"/>
              </w:rPr>
              <w:t>Use for class, trial pass, and activity booking patterns.</w:t>
            </w:r>
          </w:p>
        </w:tc>
      </w:tr>
      <w:tr>
        <w:tc>
          <w:tcPr>
            <w:tcW w:type="dxa" w:w="1700"/>
            <w:tcMar>
              <w:top w:w="80" w:type="dxa"/>
              <w:bottom w:w="80" w:type="dxa"/>
              <w:start w:w="120" w:type="dxa"/>
              <w:end w:w="120" w:type="dxa"/>
            </w:tcMar>
          </w:tcPr>
          <w:p>
            <w:pPr>
              <w:spacing w:after="0"/>
            </w:pPr>
            <w:r>
              <w:rPr>
                <w:rFonts w:ascii="Calibri" w:hAnsi="Calibri"/>
                <w:color w:val="000000"/>
                <w:sz w:val="19"/>
              </w:rPr>
              <w:t>Woolx</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Material education, performance proof, comparison.</w:t>
            </w:r>
          </w:p>
        </w:tc>
        <w:tc>
          <w:tcPr>
            <w:tcW w:type="dxa" w:w="2860"/>
            <w:tcMar>
              <w:top w:w="80" w:type="dxa"/>
              <w:bottom w:w="80" w:type="dxa"/>
              <w:start w:w="120" w:type="dxa"/>
              <w:end w:w="120" w:type="dxa"/>
            </w:tcMar>
          </w:tcPr>
          <w:p>
            <w:pPr>
              <w:spacing w:after="0"/>
            </w:pPr>
            <w:r>
              <w:rPr>
                <w:rFonts w:ascii="Calibri" w:hAnsi="Calibri"/>
                <w:color w:val="000000"/>
                <w:sz w:val="19"/>
              </w:rPr>
              <w:t>Use for facility/equipment education and training benefit proof.</w:t>
            </w:r>
          </w:p>
        </w:tc>
      </w:tr>
      <w:tr>
        <w:tc>
          <w:tcPr>
            <w:tcW w:type="dxa" w:w="1700"/>
            <w:tcMar>
              <w:top w:w="80" w:type="dxa"/>
              <w:bottom w:w="80" w:type="dxa"/>
              <w:start w:w="120" w:type="dxa"/>
              <w:end w:w="120" w:type="dxa"/>
            </w:tcMar>
          </w:tcPr>
          <w:p>
            <w:pPr>
              <w:spacing w:after="0"/>
            </w:pPr>
            <w:r>
              <w:rPr>
                <w:rFonts w:ascii="Calibri" w:hAnsi="Calibri"/>
                <w:color w:val="000000"/>
                <w:sz w:val="19"/>
              </w:rPr>
              <w:t>Zumba</w:t>
            </w:r>
          </w:p>
        </w:tc>
        <w:tc>
          <w:tcPr>
            <w:tcW w:type="dxa" w:w="2100"/>
            <w:tcMar>
              <w:top w:w="80" w:type="dxa"/>
              <w:bottom w:w="80" w:type="dxa"/>
              <w:start w:w="120" w:type="dxa"/>
              <w:end w:w="120" w:type="dxa"/>
            </w:tcMar>
          </w:tcPr>
          <w:p>
            <w:pPr>
              <w:spacing w:after="0"/>
            </w:pPr>
            <w:r>
              <w:rPr>
                <w:rFonts w:ascii="Calibri" w:hAnsi="Calibri"/>
                <w:color w:val="000000"/>
                <w:sz w:val="19"/>
              </w:rPr>
              <w:t>Health and fitness</w:t>
            </w:r>
          </w:p>
        </w:tc>
        <w:tc>
          <w:tcPr>
            <w:tcW w:type="dxa" w:w="2700"/>
            <w:tcMar>
              <w:top w:w="80" w:type="dxa"/>
              <w:bottom w:w="80" w:type="dxa"/>
              <w:start w:w="120" w:type="dxa"/>
              <w:end w:w="120" w:type="dxa"/>
            </w:tcMar>
          </w:tcPr>
          <w:p>
            <w:pPr>
              <w:spacing w:after="0"/>
            </w:pPr>
            <w:r>
              <w:rPr>
                <w:rFonts w:ascii="Calibri" w:hAnsi="Calibri"/>
                <w:color w:val="000000"/>
                <w:sz w:val="19"/>
              </w:rPr>
              <w:t>Community movement, instructor network, class discovery.</w:t>
            </w:r>
          </w:p>
        </w:tc>
        <w:tc>
          <w:tcPr>
            <w:tcW w:type="dxa" w:w="2860"/>
            <w:tcMar>
              <w:top w:w="80" w:type="dxa"/>
              <w:bottom w:w="80" w:type="dxa"/>
              <w:start w:w="120" w:type="dxa"/>
              <w:end w:w="120" w:type="dxa"/>
            </w:tcMar>
          </w:tcPr>
          <w:p>
            <w:pPr>
              <w:spacing w:after="0"/>
            </w:pPr>
            <w:r>
              <w:rPr>
                <w:rFonts w:ascii="Calibri" w:hAnsi="Calibri"/>
                <w:color w:val="000000"/>
                <w:sz w:val="19"/>
              </w:rPr>
              <w:t>Use for aerobic/Zumba/class-heavy gym pages.</w:t>
            </w:r>
          </w:p>
        </w:tc>
      </w:tr>
      <w:tr>
        <w:tc>
          <w:tcPr>
            <w:tcW w:type="dxa" w:w="1700"/>
            <w:tcMar>
              <w:top w:w="80" w:type="dxa"/>
              <w:bottom w:w="80" w:type="dxa"/>
              <w:start w:w="120" w:type="dxa"/>
              <w:end w:w="120" w:type="dxa"/>
            </w:tcMar>
          </w:tcPr>
          <w:p>
            <w:pPr>
              <w:spacing w:after="0"/>
            </w:pPr>
            <w:r>
              <w:rPr>
                <w:rFonts w:ascii="Calibri" w:hAnsi="Calibri"/>
                <w:color w:val="000000"/>
                <w:sz w:val="19"/>
              </w:rPr>
              <w:t>Mailchimp</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Freemium tiers, playful education, small business tooling.</w:t>
            </w:r>
          </w:p>
        </w:tc>
        <w:tc>
          <w:tcPr>
            <w:tcW w:type="dxa" w:w="2860"/>
            <w:tcMar>
              <w:top w:w="80" w:type="dxa"/>
              <w:bottom w:w="80" w:type="dxa"/>
              <w:start w:w="120" w:type="dxa"/>
              <w:end w:w="120" w:type="dxa"/>
            </w:tcMar>
          </w:tcPr>
          <w:p>
            <w:pPr>
              <w:spacing w:after="0"/>
            </w:pPr>
            <w:r>
              <w:rPr>
                <w:rFonts w:ascii="Calibri" w:hAnsi="Calibri"/>
                <w:color w:val="000000"/>
                <w:sz w:val="19"/>
              </w:rPr>
              <w:t>Use for Free/Starter/Pro package clarity and owner dashboard tone.</w:t>
            </w:r>
          </w:p>
        </w:tc>
      </w:tr>
      <w:tr>
        <w:tc>
          <w:tcPr>
            <w:tcW w:type="dxa" w:w="1700"/>
            <w:tcMar>
              <w:top w:w="80" w:type="dxa"/>
              <w:bottom w:w="80" w:type="dxa"/>
              <w:start w:w="120" w:type="dxa"/>
              <w:end w:w="120" w:type="dxa"/>
            </w:tcMar>
          </w:tcPr>
          <w:p>
            <w:pPr>
              <w:spacing w:after="0"/>
            </w:pPr>
            <w:r>
              <w:rPr>
                <w:rFonts w:ascii="Calibri" w:hAnsi="Calibri"/>
                <w:color w:val="000000"/>
                <w:sz w:val="19"/>
              </w:rPr>
              <w:t>Spotify</w:t>
            </w:r>
          </w:p>
        </w:tc>
        <w:tc>
          <w:tcPr>
            <w:tcW w:type="dxa" w:w="2100"/>
            <w:tcMar>
              <w:top w:w="80" w:type="dxa"/>
              <w:bottom w:w="80" w:type="dxa"/>
              <w:start w:w="120" w:type="dxa"/>
              <w:end w:w="120" w:type="dxa"/>
            </w:tcMar>
          </w:tcPr>
          <w:p>
            <w:pPr>
              <w:spacing w:after="0"/>
            </w:pPr>
            <w:r>
              <w:rPr>
                <w:rFonts w:ascii="Calibri" w:hAnsi="Calibri"/>
                <w:color w:val="000000"/>
                <w:sz w:val="19"/>
              </w:rPr>
              <w:t>Streaming audio</w:t>
            </w:r>
          </w:p>
        </w:tc>
        <w:tc>
          <w:tcPr>
            <w:tcW w:type="dxa" w:w="2700"/>
            <w:tcMar>
              <w:top w:w="80" w:type="dxa"/>
              <w:bottom w:w="80" w:type="dxa"/>
              <w:start w:w="120" w:type="dxa"/>
              <w:end w:w="120" w:type="dxa"/>
            </w:tcMar>
          </w:tcPr>
          <w:p>
            <w:pPr>
              <w:spacing w:after="0"/>
            </w:pPr>
            <w:r>
              <w:rPr>
                <w:rFonts w:ascii="Calibri" w:hAnsi="Calibri"/>
                <w:color w:val="000000"/>
                <w:sz w:val="19"/>
              </w:rPr>
              <w:t>Personalized discovery, playlists, saved items.</w:t>
            </w:r>
          </w:p>
        </w:tc>
        <w:tc>
          <w:tcPr>
            <w:tcW w:type="dxa" w:w="2860"/>
            <w:tcMar>
              <w:top w:w="80" w:type="dxa"/>
              <w:bottom w:w="80" w:type="dxa"/>
              <w:start w:w="120" w:type="dxa"/>
              <w:end w:w="120" w:type="dxa"/>
            </w:tcMar>
          </w:tcPr>
          <w:p>
            <w:pPr>
              <w:spacing w:after="0"/>
            </w:pPr>
            <w:r>
              <w:rPr>
                <w:rFonts w:ascii="Calibri" w:hAnsi="Calibri"/>
                <w:color w:val="000000"/>
                <w:sz w:val="19"/>
              </w:rPr>
              <w:t>Use for saved gyms, recommended classes, and personalized city pages.</w:t>
            </w:r>
          </w:p>
        </w:tc>
      </w:tr>
      <w:tr>
        <w:tc>
          <w:tcPr>
            <w:tcW w:type="dxa" w:w="1700"/>
            <w:tcMar>
              <w:top w:w="80" w:type="dxa"/>
              <w:bottom w:w="80" w:type="dxa"/>
              <w:start w:w="120" w:type="dxa"/>
              <w:end w:w="120" w:type="dxa"/>
            </w:tcMar>
          </w:tcPr>
          <w:p>
            <w:pPr>
              <w:spacing w:after="0"/>
            </w:pPr>
            <w:r>
              <w:rPr>
                <w:rFonts w:ascii="Calibri" w:hAnsi="Calibri"/>
                <w:color w:val="000000"/>
                <w:sz w:val="19"/>
              </w:rPr>
              <w:t>Snackpass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Social ordering, campus/local community loops.</w:t>
            </w:r>
          </w:p>
        </w:tc>
        <w:tc>
          <w:tcPr>
            <w:tcW w:type="dxa" w:w="2860"/>
            <w:tcMar>
              <w:top w:w="80" w:type="dxa"/>
              <w:bottom w:w="80" w:type="dxa"/>
              <w:start w:w="120" w:type="dxa"/>
              <w:end w:w="120" w:type="dxa"/>
            </w:tcMar>
          </w:tcPr>
          <w:p>
            <w:pPr>
              <w:spacing w:after="0"/>
            </w:pPr>
            <w:r>
              <w:rPr>
                <w:rFonts w:ascii="Calibri" w:hAnsi="Calibri"/>
                <w:color w:val="000000"/>
                <w:sz w:val="19"/>
              </w:rPr>
              <w:t>Use for student-friendly gyms, referrals, and community promos.</w:t>
            </w:r>
          </w:p>
        </w:tc>
      </w:tr>
    </w:tbl>
    <w:p/>
    <w:p>
      <w:pPr>
        <w:pStyle w:val="Heading1"/>
        <w:spacing w:before="320" w:after="160"/>
      </w:pPr>
      <w:r>
        <w:rPr>
          <w:rFonts w:ascii="Calibri" w:hAnsi="Calibri"/>
          <w:b/>
          <w:color w:val="2E74B5"/>
          <w:sz w:val="32"/>
        </w:rPr>
        <w:t>3. Tujuan &amp; OKRs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00"/>
            <w:shd w:fill="F2F4F7"/>
            <w:tcMar>
              <w:top w:w="80" w:type="dxa"/>
              <w:bottom w:w="80" w:type="dxa"/>
              <w:start w:w="120" w:type="dxa"/>
              <w:end w:w="120" w:type="dxa"/>
            </w:tcMar>
          </w:tcPr>
          <w:p>
            <w:pPr>
              <w:spacing w:after="0"/>
            </w:pPr>
            <w:r>
              <w:rPr>
                <w:rFonts w:ascii="Calibri" w:hAnsi="Calibri"/>
                <w:b/>
                <w:color w:val="1F4D78"/>
                <w:sz w:val="19"/>
              </w:rPr>
              <w:t>Objective</w:t>
            </w:r>
          </w:p>
        </w:tc>
        <w:tc>
          <w:tcPr>
            <w:tcW w:type="dxa" w:w="2800"/>
            <w:shd w:fill="F2F4F7"/>
            <w:tcMar>
              <w:top w:w="80" w:type="dxa"/>
              <w:bottom w:w="80" w:type="dxa"/>
              <w:start w:w="120" w:type="dxa"/>
              <w:end w:w="120" w:type="dxa"/>
            </w:tcMar>
          </w:tcPr>
          <w:p>
            <w:pPr>
              <w:spacing w:after="0"/>
            </w:pPr>
            <w:r>
              <w:rPr>
                <w:rFonts w:ascii="Calibri" w:hAnsi="Calibri"/>
                <w:b/>
                <w:color w:val="1F4D78"/>
                <w:sz w:val="19"/>
              </w:rPr>
              <w:t>Goal</w:t>
            </w:r>
          </w:p>
        </w:tc>
        <w:tc>
          <w:tcPr>
            <w:tcW w:type="dxa" w:w="5060"/>
            <w:shd w:fill="F2F4F7"/>
            <w:tcMar>
              <w:top w:w="80" w:type="dxa"/>
              <w:bottom w:w="80" w:type="dxa"/>
              <w:start w:w="120" w:type="dxa"/>
              <w:end w:w="120" w:type="dxa"/>
            </w:tcMar>
          </w:tcPr>
          <w:p>
            <w:pPr>
              <w:spacing w:after="0"/>
            </w:pPr>
            <w:r>
              <w:rPr>
                <w:rFonts w:ascii="Calibri" w:hAnsi="Calibri"/>
                <w:b/>
                <w:color w:val="1F4D78"/>
                <w:sz w:val="19"/>
              </w:rPr>
              <w:t>Key Results</w:t>
            </w:r>
          </w:p>
        </w:tc>
      </w:tr>
      <w:tr>
        <w:tc>
          <w:tcPr>
            <w:tcW w:type="dxa" w:w="1500"/>
            <w:tcMar>
              <w:top w:w="80" w:type="dxa"/>
              <w:bottom w:w="80" w:type="dxa"/>
              <w:start w:w="120" w:type="dxa"/>
              <w:end w:w="120" w:type="dxa"/>
            </w:tcMar>
          </w:tcPr>
          <w:p>
            <w:pPr>
              <w:spacing w:after="0"/>
            </w:pPr>
            <w:r>
              <w:rPr>
                <w:rFonts w:ascii="Calibri" w:hAnsi="Calibri"/>
                <w:color w:val="000000"/>
                <w:sz w:val="19"/>
              </w:rPr>
              <w:t>Adoption</w:t>
            </w:r>
          </w:p>
        </w:tc>
        <w:tc>
          <w:tcPr>
            <w:tcW w:type="dxa" w:w="2800"/>
            <w:tcMar>
              <w:top w:w="80" w:type="dxa"/>
              <w:bottom w:w="80" w:type="dxa"/>
              <w:start w:w="120" w:type="dxa"/>
              <w:end w:w="120" w:type="dxa"/>
            </w:tcMar>
          </w:tcPr>
          <w:p>
            <w:pPr>
              <w:spacing w:after="0"/>
            </w:pPr>
            <w:r>
              <w:rPr>
                <w:rFonts w:ascii="Calibri" w:hAnsi="Calibri"/>
                <w:color w:val="000000"/>
                <w:sz w:val="19"/>
              </w:rPr>
              <w:t>Membuat pemilik gym percaya dan mau mengklaim listing.</w:t>
            </w:r>
          </w:p>
        </w:tc>
        <w:tc>
          <w:tcPr>
            <w:tcW w:type="dxa" w:w="5060"/>
            <w:tcMar>
              <w:top w:w="80" w:type="dxa"/>
              <w:bottom w:w="80" w:type="dxa"/>
              <w:start w:w="120" w:type="dxa"/>
              <w:end w:w="120" w:type="dxa"/>
            </w:tcMar>
          </w:tcPr>
          <w:p>
            <w:pPr>
              <w:spacing w:after="0"/>
            </w:pPr>
            <w:r>
              <w:rPr>
                <w:rFonts w:ascii="Calibri" w:hAnsi="Calibri"/>
                <w:color w:val="000000"/>
                <w:sz w:val="19"/>
              </w:rPr>
              <w:t>KR1: 6 dari 20 gym mengklaim listing dalam 4 bulan. KR2: 12 gym menyetujui data profil terverifikasi. KR3: 80% halaman memiliki logo dan foto lokal/fasilitas.</w:t>
            </w:r>
          </w:p>
        </w:tc>
      </w:tr>
      <w:tr>
        <w:tc>
          <w:tcPr>
            <w:tcW w:type="dxa" w:w="1500"/>
            <w:tcMar>
              <w:top w:w="80" w:type="dxa"/>
              <w:bottom w:w="80" w:type="dxa"/>
              <w:start w:w="120" w:type="dxa"/>
              <w:end w:w="120" w:type="dxa"/>
            </w:tcMar>
          </w:tcPr>
          <w:p>
            <w:pPr>
              <w:spacing w:after="0"/>
            </w:pPr>
            <w:r>
              <w:rPr>
                <w:rFonts w:ascii="Calibri" w:hAnsi="Calibri"/>
                <w:color w:val="000000"/>
                <w:sz w:val="19"/>
              </w:rPr>
              <w:t>Traffic</w:t>
            </w:r>
          </w:p>
        </w:tc>
        <w:tc>
          <w:tcPr>
            <w:tcW w:type="dxa" w:w="2800"/>
            <w:tcMar>
              <w:top w:w="80" w:type="dxa"/>
              <w:bottom w:w="80" w:type="dxa"/>
              <w:start w:w="120" w:type="dxa"/>
              <w:end w:w="120" w:type="dxa"/>
            </w:tcMar>
          </w:tcPr>
          <w:p>
            <w:pPr>
              <w:spacing w:after="0"/>
            </w:pPr>
            <w:r>
              <w:rPr>
                <w:rFonts w:ascii="Calibri" w:hAnsi="Calibri"/>
                <w:color w:val="000000"/>
                <w:sz w:val="19"/>
              </w:rPr>
              <w:t>Membangun traffic organik lokal dari pencari gym.</w:t>
            </w:r>
          </w:p>
        </w:tc>
        <w:tc>
          <w:tcPr>
            <w:tcW w:type="dxa" w:w="5060"/>
            <w:tcMar>
              <w:top w:w="80" w:type="dxa"/>
              <w:bottom w:w="80" w:type="dxa"/>
              <w:start w:w="120" w:type="dxa"/>
              <w:end w:w="120" w:type="dxa"/>
            </w:tcMar>
          </w:tcPr>
          <w:p>
            <w:pPr>
              <w:spacing w:after="0"/>
            </w:pPr>
            <w:r>
              <w:rPr>
                <w:rFonts w:ascii="Calibri" w:hAnsi="Calibri"/>
                <w:color w:val="000000"/>
                <w:sz w:val="19"/>
              </w:rPr>
              <w:t>KR1: 10,000 organic sessions/month bulan ke-6. KR2: 60 landing pages SEO terindeks. KR3: CTR search minimal 3%.</w:t>
            </w:r>
          </w:p>
        </w:tc>
      </w:tr>
      <w:tr>
        <w:tc>
          <w:tcPr>
            <w:tcW w:type="dxa" w:w="1500"/>
            <w:tcMar>
              <w:top w:w="80" w:type="dxa"/>
              <w:bottom w:w="80" w:type="dxa"/>
              <w:start w:w="120" w:type="dxa"/>
              <w:end w:w="120" w:type="dxa"/>
            </w:tcMar>
          </w:tcPr>
          <w:p>
            <w:pPr>
              <w:spacing w:after="0"/>
            </w:pPr>
            <w:r>
              <w:rPr>
                <w:rFonts w:ascii="Calibri" w:hAnsi="Calibri"/>
                <w:color w:val="000000"/>
                <w:sz w:val="19"/>
              </w:rPr>
              <w:t>Lead Gen</w:t>
            </w:r>
          </w:p>
        </w:tc>
        <w:tc>
          <w:tcPr>
            <w:tcW w:type="dxa" w:w="2800"/>
            <w:tcMar>
              <w:top w:w="80" w:type="dxa"/>
              <w:bottom w:w="80" w:type="dxa"/>
              <w:start w:w="120" w:type="dxa"/>
              <w:end w:w="120" w:type="dxa"/>
            </w:tcMar>
          </w:tcPr>
          <w:p>
            <w:pPr>
              <w:spacing w:after="0"/>
            </w:pPr>
            <w:r>
              <w:rPr>
                <w:rFonts w:ascii="Calibri" w:hAnsi="Calibri"/>
                <w:color w:val="000000"/>
                <w:sz w:val="19"/>
              </w:rPr>
              <w:t>Mengubah visitor menjadi WhatsApp/contact lead yang siap ditindaklanjuti.</w:t>
            </w:r>
          </w:p>
        </w:tc>
        <w:tc>
          <w:tcPr>
            <w:tcW w:type="dxa" w:w="5060"/>
            <w:tcMar>
              <w:top w:w="80" w:type="dxa"/>
              <w:bottom w:w="80" w:type="dxa"/>
              <w:start w:w="120" w:type="dxa"/>
              <w:end w:w="120" w:type="dxa"/>
            </w:tcMar>
          </w:tcPr>
          <w:p>
            <w:pPr>
              <w:spacing w:after="0"/>
            </w:pPr>
            <w:r>
              <w:rPr>
                <w:rFonts w:ascii="Calibri" w:hAnsi="Calibri"/>
                <w:color w:val="000000"/>
                <w:sz w:val="19"/>
              </w:rPr>
              <w:t>KR1: 1,200 WA/contact clicks/month bulan ke-6. KR2: conversion CTA minimal 8%. KR3: 70% lead menyertakan kebutuhan/program melalui generator pesan.</w:t>
            </w:r>
          </w:p>
        </w:tc>
      </w:tr>
      <w:tr>
        <w:tc>
          <w:tcPr>
            <w:tcW w:type="dxa" w:w="1500"/>
            <w:tcMar>
              <w:top w:w="80" w:type="dxa"/>
              <w:bottom w:w="80" w:type="dxa"/>
              <w:start w:w="120" w:type="dxa"/>
              <w:end w:w="120" w:type="dxa"/>
            </w:tcMar>
          </w:tcPr>
          <w:p>
            <w:pPr>
              <w:spacing w:after="0"/>
            </w:pPr>
            <w:r>
              <w:rPr>
                <w:rFonts w:ascii="Calibri" w:hAnsi="Calibri"/>
                <w:color w:val="000000"/>
                <w:sz w:val="19"/>
              </w:rPr>
              <w:t>Monetisasi</w:t>
            </w:r>
          </w:p>
        </w:tc>
        <w:tc>
          <w:tcPr>
            <w:tcW w:type="dxa" w:w="2800"/>
            <w:tcMar>
              <w:top w:w="80" w:type="dxa"/>
              <w:bottom w:w="80" w:type="dxa"/>
              <w:start w:w="120" w:type="dxa"/>
              <w:end w:w="120" w:type="dxa"/>
            </w:tcMar>
          </w:tcPr>
          <w:p>
            <w:pPr>
              <w:spacing w:after="0"/>
            </w:pPr>
            <w:r>
              <w:rPr>
                <w:rFonts w:ascii="Calibri" w:hAnsi="Calibri"/>
                <w:color w:val="000000"/>
                <w:sz w:val="19"/>
              </w:rPr>
              <w:t>Menguji paket listing berbayar untuk gym.</w:t>
            </w:r>
          </w:p>
        </w:tc>
        <w:tc>
          <w:tcPr>
            <w:tcW w:type="dxa" w:w="5060"/>
            <w:tcMar>
              <w:top w:w="80" w:type="dxa"/>
              <w:bottom w:w="80" w:type="dxa"/>
              <w:start w:w="120" w:type="dxa"/>
              <w:end w:w="120" w:type="dxa"/>
            </w:tcMar>
          </w:tcPr>
          <w:p>
            <w:pPr>
              <w:spacing w:after="0"/>
            </w:pPr>
            <w:r>
              <w:rPr>
                <w:rFonts w:ascii="Calibri" w:hAnsi="Calibri"/>
                <w:color w:val="000000"/>
                <w:sz w:val="19"/>
              </w:rPr>
              <w:t>KR1: 10 paid gyms bulan ke-6. KR2: 3 paket Pro aktif. KR3: churn paid listing di bawah 10% per bulan setelah pilot.</w:t>
            </w:r>
          </w:p>
        </w:tc>
      </w:tr>
    </w:tbl>
    <w:p/>
    <w:p>
      <w:pPr>
        <w:pStyle w:val="Heading1"/>
        <w:spacing w:before="320" w:after="160"/>
      </w:pPr>
      <w:r>
        <w:rPr>
          <w:rFonts w:ascii="Calibri" w:hAnsi="Calibri"/>
          <w:b/>
          <w:color w:val="2E74B5"/>
          <w:sz w:val="32"/>
        </w:rPr>
        <w:t>4. User Personas &amp; Stakeholders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pPr>
              <w:spacing w:after="0"/>
            </w:pPr>
            <w:r>
              <w:rPr>
                <w:rFonts w:ascii="Calibri" w:hAnsi="Calibri"/>
                <w:b/>
                <w:color w:val="1F4D78"/>
                <w:sz w:val="19"/>
              </w:rPr>
              <w:t>Aspect</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A: Pencari Gym</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B: Pemilik Gym</w:t>
            </w:r>
          </w:p>
        </w:tc>
      </w:tr>
      <w:tr>
        <w:tc>
          <w:tcPr>
            <w:tcW w:type="dxa" w:w="1700"/>
            <w:tcMar>
              <w:top w:w="80" w:type="dxa"/>
              <w:bottom w:w="80" w:type="dxa"/>
              <w:start w:w="120" w:type="dxa"/>
              <w:end w:w="120" w:type="dxa"/>
            </w:tcMar>
          </w:tcPr>
          <w:p>
            <w:pPr>
              <w:spacing w:after="0"/>
            </w:pPr>
            <w:r>
              <w:rPr>
                <w:rFonts w:ascii="Calibri" w:hAnsi="Calibri"/>
                <w:color w:val="000000"/>
                <w:sz w:val="19"/>
              </w:rPr>
              <w:t>Primary need</w:t>
            </w:r>
          </w:p>
        </w:tc>
        <w:tc>
          <w:tcPr>
            <w:tcW w:type="dxa" w:w="3830"/>
            <w:tcMar>
              <w:top w:w="80" w:type="dxa"/>
              <w:bottom w:w="80" w:type="dxa"/>
              <w:start w:w="120" w:type="dxa"/>
              <w:end w:w="120" w:type="dxa"/>
            </w:tcMar>
          </w:tcPr>
          <w:p>
            <w:pPr>
              <w:spacing w:after="0"/>
            </w:pPr>
            <w:r>
              <w:rPr>
                <w:rFonts w:ascii="Calibri" w:hAnsi="Calibri"/>
                <w:color w:val="000000"/>
                <w:sz w:val="19"/>
              </w:rPr>
              <w:t>Cari gym yang dekat, cocok dengan tujuan, jelas fasilitasnya, dan mudah dihubungi.</w:t>
            </w:r>
          </w:p>
        </w:tc>
        <w:tc>
          <w:tcPr>
            <w:tcW w:type="dxa" w:w="3830"/>
            <w:tcMar>
              <w:top w:w="80" w:type="dxa"/>
              <w:bottom w:w="80" w:type="dxa"/>
              <w:start w:w="120" w:type="dxa"/>
              <w:end w:w="120" w:type="dxa"/>
            </w:tcMar>
          </w:tcPr>
          <w:p>
            <w:pPr>
              <w:spacing w:after="0"/>
            </w:pPr>
            <w:r>
              <w:rPr>
                <w:rFonts w:ascii="Calibri" w:hAnsi="Calibri"/>
                <w:color w:val="000000"/>
                <w:sz w:val="19"/>
              </w:rPr>
              <w:t>Mendapatkan calon member dari traffic Google/Instagram tanpa harus menjawab pertanyaan dasar berulang-ulang.</w:t>
            </w:r>
          </w:p>
        </w:tc>
      </w:tr>
      <w:tr>
        <w:tc>
          <w:tcPr>
            <w:tcW w:type="dxa" w:w="1700"/>
            <w:tcMar>
              <w:top w:w="80" w:type="dxa"/>
              <w:bottom w:w="80" w:type="dxa"/>
              <w:start w:w="120" w:type="dxa"/>
              <w:end w:w="120" w:type="dxa"/>
            </w:tcMar>
          </w:tcPr>
          <w:p>
            <w:pPr>
              <w:spacing w:after="0"/>
            </w:pPr>
            <w:r>
              <w:rPr>
                <w:rFonts w:ascii="Calibri" w:hAnsi="Calibri"/>
                <w:color w:val="000000"/>
                <w:sz w:val="19"/>
              </w:rPr>
              <w:t>Pain point</w:t>
            </w:r>
          </w:p>
        </w:tc>
        <w:tc>
          <w:tcPr>
            <w:tcW w:type="dxa" w:w="3830"/>
            <w:tcMar>
              <w:top w:w="80" w:type="dxa"/>
              <w:bottom w:w="80" w:type="dxa"/>
              <w:start w:w="120" w:type="dxa"/>
              <w:end w:w="120" w:type="dxa"/>
            </w:tcMar>
          </w:tcPr>
          <w:p>
            <w:pPr>
              <w:spacing w:after="0"/>
            </w:pPr>
            <w:r>
              <w:rPr>
                <w:rFonts w:ascii="Calibri" w:hAnsi="Calibri"/>
                <w:color w:val="000000"/>
                <w:sz w:val="19"/>
              </w:rPr>
              <w:t>Informasi gym tersebar di IG, Maps, dan chat; harga/jadwal/fasilitas tidak selalu jelas.</w:t>
            </w:r>
          </w:p>
        </w:tc>
        <w:tc>
          <w:tcPr>
            <w:tcW w:type="dxa" w:w="3830"/>
            <w:tcMar>
              <w:top w:w="80" w:type="dxa"/>
              <w:bottom w:w="80" w:type="dxa"/>
              <w:start w:w="120" w:type="dxa"/>
              <w:end w:w="120" w:type="dxa"/>
            </w:tcMar>
          </w:tcPr>
          <w:p>
            <w:pPr>
              <w:spacing w:after="0"/>
            </w:pPr>
            <w:r>
              <w:rPr>
                <w:rFonts w:ascii="Calibri" w:hAnsi="Calibri"/>
                <w:color w:val="000000"/>
                <w:sz w:val="19"/>
              </w:rPr>
              <w:t>Belum punya website SEO, konten tidak terstruktur, sulit membuktikan fasilitas dan promo.</w:t>
            </w:r>
          </w:p>
        </w:tc>
      </w:tr>
      <w:tr>
        <w:tc>
          <w:tcPr>
            <w:tcW w:type="dxa" w:w="1700"/>
            <w:tcMar>
              <w:top w:w="80" w:type="dxa"/>
              <w:bottom w:w="80" w:type="dxa"/>
              <w:start w:w="120" w:type="dxa"/>
              <w:end w:w="120" w:type="dxa"/>
            </w:tcMar>
          </w:tcPr>
          <w:p>
            <w:pPr>
              <w:spacing w:after="0"/>
            </w:pPr>
            <w:r>
              <w:rPr>
                <w:rFonts w:ascii="Calibri" w:hAnsi="Calibri"/>
                <w:color w:val="000000"/>
                <w:sz w:val="19"/>
              </w:rPr>
              <w:t>Decision trigger</w:t>
            </w:r>
          </w:p>
        </w:tc>
        <w:tc>
          <w:tcPr>
            <w:tcW w:type="dxa" w:w="3830"/>
            <w:tcMar>
              <w:top w:w="80" w:type="dxa"/>
              <w:bottom w:w="80" w:type="dxa"/>
              <w:start w:w="120" w:type="dxa"/>
              <w:end w:w="120" w:type="dxa"/>
            </w:tcMar>
          </w:tcPr>
          <w:p>
            <w:pPr>
              <w:spacing w:after="0"/>
            </w:pPr>
            <w:r>
              <w:rPr>
                <w:rFonts w:ascii="Calibri" w:hAnsi="Calibri"/>
                <w:color w:val="000000"/>
                <w:sz w:val="19"/>
              </w:rPr>
              <w:t>Foto asli, Maps, WhatsApp cepat, class/program jelas, review/proof, dan harga atau starting price.</w:t>
            </w:r>
          </w:p>
        </w:tc>
        <w:tc>
          <w:tcPr>
            <w:tcW w:type="dxa" w:w="3830"/>
            <w:tcMar>
              <w:top w:w="80" w:type="dxa"/>
              <w:bottom w:w="80" w:type="dxa"/>
              <w:start w:w="120" w:type="dxa"/>
              <w:end w:w="120" w:type="dxa"/>
            </w:tcMar>
          </w:tcPr>
          <w:p>
            <w:pPr>
              <w:spacing w:after="0"/>
            </w:pPr>
            <w:r>
              <w:rPr>
                <w:rFonts w:ascii="Calibri" w:hAnsi="Calibri"/>
                <w:color w:val="000000"/>
                <w:sz w:val="19"/>
              </w:rPr>
              <w:t>Lead WhatsApp naik, tampilan brand lebih profesional, data bisa diedit sendiri.</w:t>
            </w:r>
          </w:p>
        </w:tc>
      </w:tr>
      <w:tr>
        <w:tc>
          <w:tcPr>
            <w:tcW w:type="dxa" w:w="1700"/>
            <w:tcMar>
              <w:top w:w="80" w:type="dxa"/>
              <w:bottom w:w="80" w:type="dxa"/>
              <w:start w:w="120" w:type="dxa"/>
              <w:end w:w="120" w:type="dxa"/>
            </w:tcMar>
          </w:tcPr>
          <w:p>
            <w:pPr>
              <w:spacing w:after="0"/>
            </w:pPr>
            <w:r>
              <w:rPr>
                <w:rFonts w:ascii="Calibri" w:hAnsi="Calibri"/>
                <w:color w:val="000000"/>
                <w:sz w:val="19"/>
              </w:rPr>
              <w:t>Core action</w:t>
            </w:r>
          </w:p>
        </w:tc>
        <w:tc>
          <w:tcPr>
            <w:tcW w:type="dxa" w:w="3830"/>
            <w:tcMar>
              <w:top w:w="80" w:type="dxa"/>
              <w:bottom w:w="80" w:type="dxa"/>
              <w:start w:w="120" w:type="dxa"/>
              <w:end w:w="120" w:type="dxa"/>
            </w:tcMar>
          </w:tcPr>
          <w:p>
            <w:pPr>
              <w:spacing w:after="0"/>
            </w:pPr>
            <w:r>
              <w:rPr>
                <w:rFonts w:ascii="Calibri" w:hAnsi="Calibri"/>
                <w:color w:val="000000"/>
                <w:sz w:val="19"/>
              </w:rPr>
              <w:t>Search, compare, open Maps, click WhatsApp, save/share gym.</w:t>
            </w:r>
          </w:p>
        </w:tc>
        <w:tc>
          <w:tcPr>
            <w:tcW w:type="dxa" w:w="3830"/>
            <w:tcMar>
              <w:top w:w="80" w:type="dxa"/>
              <w:bottom w:w="80" w:type="dxa"/>
              <w:start w:w="120" w:type="dxa"/>
              <w:end w:w="120" w:type="dxa"/>
            </w:tcMar>
          </w:tcPr>
          <w:p>
            <w:pPr>
              <w:spacing w:after="0"/>
            </w:pPr>
            <w:r>
              <w:rPr>
                <w:rFonts w:ascii="Calibri" w:hAnsi="Calibri"/>
                <w:color w:val="000000"/>
                <w:sz w:val="19"/>
              </w:rPr>
              <w:t>Claim listing, update data, upload foto, lihat leads/analytics, upgrade paket.</w:t>
            </w:r>
          </w:p>
        </w:tc>
      </w:tr>
      <w:tr>
        <w:tc>
          <w:tcPr>
            <w:tcW w:type="dxa" w:w="1700"/>
            <w:tcMar>
              <w:top w:w="80" w:type="dxa"/>
              <w:bottom w:w="80" w:type="dxa"/>
              <w:start w:w="120" w:type="dxa"/>
              <w:end w:w="120" w:type="dxa"/>
            </w:tcMar>
          </w:tcPr>
          <w:p>
            <w:pPr>
              <w:spacing w:after="0"/>
            </w:pPr>
            <w:r>
              <w:rPr>
                <w:rFonts w:ascii="Calibri" w:hAnsi="Calibri"/>
                <w:color w:val="000000"/>
                <w:sz w:val="19"/>
              </w:rPr>
              <w:t>Success metric</w:t>
            </w:r>
          </w:p>
        </w:tc>
        <w:tc>
          <w:tcPr>
            <w:tcW w:type="dxa" w:w="3830"/>
            <w:tcMar>
              <w:top w:w="80" w:type="dxa"/>
              <w:bottom w:w="80" w:type="dxa"/>
              <w:start w:w="120" w:type="dxa"/>
              <w:end w:w="120" w:type="dxa"/>
            </w:tcMar>
          </w:tcPr>
          <w:p>
            <w:pPr>
              <w:spacing w:after="0"/>
            </w:pPr>
            <w:r>
              <w:rPr>
                <w:rFonts w:ascii="Calibri" w:hAnsi="Calibri"/>
                <w:color w:val="000000"/>
                <w:sz w:val="19"/>
              </w:rPr>
              <w:t>Menemukan gym yang cocok dan bisa bertanya dalam kurang dari 2 menit.</w:t>
            </w:r>
          </w:p>
        </w:tc>
        <w:tc>
          <w:tcPr>
            <w:tcW w:type="dxa" w:w="3830"/>
            <w:tcMar>
              <w:top w:w="80" w:type="dxa"/>
              <w:bottom w:w="80" w:type="dxa"/>
              <w:start w:w="120" w:type="dxa"/>
              <w:end w:w="120" w:type="dxa"/>
            </w:tcMar>
          </w:tcPr>
          <w:p>
            <w:pPr>
              <w:spacing w:after="0"/>
            </w:pPr>
            <w:r>
              <w:rPr>
                <w:rFonts w:ascii="Calibri" w:hAnsi="Calibri"/>
                <w:color w:val="000000"/>
                <w:sz w:val="19"/>
              </w:rPr>
              <w:t>Mendapat leads yang lebih siap beli dan halaman yang terlihat layak jual.</w:t>
            </w:r>
          </w:p>
        </w:tc>
      </w:tr>
    </w:tbl>
    <w:p/>
    <w:p>
      <w:pPr>
        <w:pStyle w:val="Heading2"/>
        <w:spacing w:before="240" w:after="120"/>
      </w:pPr>
      <w:r>
        <w:rPr>
          <w:rFonts w:ascii="Calibri" w:hAnsi="Calibri"/>
          <w:b/>
          <w:color w:val="2E74B5"/>
          <w:sz w:val="26"/>
        </w:rPr>
        <w:t>Stakeholder 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Stakeholder</w:t>
            </w:r>
          </w:p>
        </w:tc>
        <w:tc>
          <w:tcPr>
            <w:tcW w:type="dxa" w:w="4360"/>
            <w:shd w:fill="F2F4F7"/>
            <w:tcMar>
              <w:top w:w="80" w:type="dxa"/>
              <w:bottom w:w="80" w:type="dxa"/>
              <w:start w:w="120" w:type="dxa"/>
              <w:end w:w="120" w:type="dxa"/>
            </w:tcMar>
          </w:tcPr>
          <w:p>
            <w:pPr>
              <w:spacing w:after="0"/>
            </w:pPr>
            <w:r>
              <w:rPr>
                <w:rFonts w:ascii="Calibri" w:hAnsi="Calibri"/>
                <w:b/>
                <w:color w:val="1F4D78"/>
                <w:sz w:val="19"/>
              </w:rPr>
              <w:t>Role</w:t>
            </w:r>
          </w:p>
        </w:tc>
        <w:tc>
          <w:tcPr>
            <w:tcW w:type="dxa" w:w="2900"/>
            <w:shd w:fill="F2F4F7"/>
            <w:tcMar>
              <w:top w:w="80" w:type="dxa"/>
              <w:bottom w:w="80" w:type="dxa"/>
              <w:start w:w="120" w:type="dxa"/>
              <w:end w:w="120" w:type="dxa"/>
            </w:tcMar>
          </w:tcPr>
          <w:p>
            <w:pPr>
              <w:spacing w:after="0"/>
            </w:pPr>
            <w:r>
              <w:rPr>
                <w:rFonts w:ascii="Calibri" w:hAnsi="Calibri"/>
                <w:b/>
                <w:color w:val="1F4D78"/>
                <w:sz w:val="19"/>
              </w:rPr>
              <w:t>Touchpoint</w:t>
            </w:r>
          </w:p>
        </w:tc>
      </w:tr>
      <w:tr>
        <w:tc>
          <w:tcPr>
            <w:tcW w:type="dxa" w:w="2100"/>
            <w:tcMar>
              <w:top w:w="80" w:type="dxa"/>
              <w:bottom w:w="80" w:type="dxa"/>
              <w:start w:w="120" w:type="dxa"/>
              <w:end w:w="120" w:type="dxa"/>
            </w:tcMar>
          </w:tcPr>
          <w:p>
            <w:pPr>
              <w:spacing w:after="0"/>
            </w:pPr>
            <w:r>
              <w:rPr>
                <w:rFonts w:ascii="Calibri" w:hAnsi="Calibri"/>
                <w:color w:val="000000"/>
                <w:sz w:val="19"/>
              </w:rPr>
              <w:t>Product Owner</w:t>
            </w:r>
          </w:p>
        </w:tc>
        <w:tc>
          <w:tcPr>
            <w:tcW w:type="dxa" w:w="4360"/>
            <w:tcMar>
              <w:top w:w="80" w:type="dxa"/>
              <w:bottom w:w="80" w:type="dxa"/>
              <w:start w:w="120" w:type="dxa"/>
              <w:end w:w="120" w:type="dxa"/>
            </w:tcMar>
          </w:tcPr>
          <w:p>
            <w:pPr>
              <w:spacing w:after="0"/>
            </w:pPr>
            <w:r>
              <w:rPr>
                <w:rFonts w:ascii="Calibri" w:hAnsi="Calibri"/>
                <w:color w:val="000000"/>
                <w:sz w:val="19"/>
              </w:rPr>
              <w:t>Menentukan prioritas fitur, positioning, dan target monetisasi.</w:t>
            </w:r>
          </w:p>
        </w:tc>
        <w:tc>
          <w:tcPr>
            <w:tcW w:type="dxa" w:w="2900"/>
            <w:tcMar>
              <w:top w:w="80" w:type="dxa"/>
              <w:bottom w:w="80" w:type="dxa"/>
              <w:start w:w="120" w:type="dxa"/>
              <w:end w:w="120" w:type="dxa"/>
            </w:tcMar>
          </w:tcPr>
          <w:p>
            <w:pPr>
              <w:spacing w:after="0"/>
            </w:pPr>
            <w:r>
              <w:rPr>
                <w:rFonts w:ascii="Calibri" w:hAnsi="Calibri"/>
                <w:color w:val="000000"/>
                <w:sz w:val="19"/>
              </w:rPr>
              <w:t>Weekly product review.</w:t>
            </w:r>
          </w:p>
        </w:tc>
      </w:tr>
      <w:tr>
        <w:tc>
          <w:tcPr>
            <w:tcW w:type="dxa" w:w="2100"/>
            <w:tcMar>
              <w:top w:w="80" w:type="dxa"/>
              <w:bottom w:w="80" w:type="dxa"/>
              <w:start w:w="120" w:type="dxa"/>
              <w:end w:w="120" w:type="dxa"/>
            </w:tcMar>
          </w:tcPr>
          <w:p>
            <w:pPr>
              <w:spacing w:after="0"/>
            </w:pPr>
            <w:r>
              <w:rPr>
                <w:rFonts w:ascii="Calibri" w:hAnsi="Calibri"/>
                <w:color w:val="000000"/>
                <w:sz w:val="19"/>
              </w:rPr>
              <w:t>Gym Owner/Admin</w:t>
            </w:r>
          </w:p>
        </w:tc>
        <w:tc>
          <w:tcPr>
            <w:tcW w:type="dxa" w:w="4360"/>
            <w:tcMar>
              <w:top w:w="80" w:type="dxa"/>
              <w:bottom w:w="80" w:type="dxa"/>
              <w:start w:w="120" w:type="dxa"/>
              <w:end w:w="120" w:type="dxa"/>
            </w:tcMar>
          </w:tcPr>
          <w:p>
            <w:pPr>
              <w:spacing w:after="0"/>
            </w:pPr>
            <w:r>
              <w:rPr>
                <w:rFonts w:ascii="Calibri" w:hAnsi="Calibri"/>
                <w:color w:val="000000"/>
                <w:sz w:val="19"/>
              </w:rPr>
              <w:t>Memvalidasi data, paket, foto, promo, dan kontak.</w:t>
            </w:r>
          </w:p>
        </w:tc>
        <w:tc>
          <w:tcPr>
            <w:tcW w:type="dxa" w:w="2900"/>
            <w:tcMar>
              <w:top w:w="80" w:type="dxa"/>
              <w:bottom w:w="80" w:type="dxa"/>
              <w:start w:w="120" w:type="dxa"/>
              <w:end w:w="120" w:type="dxa"/>
            </w:tcMar>
          </w:tcPr>
          <w:p>
            <w:pPr>
              <w:spacing w:after="0"/>
            </w:pPr>
            <w:r>
              <w:rPr>
                <w:rFonts w:ascii="Calibri" w:hAnsi="Calibri"/>
                <w:color w:val="000000"/>
                <w:sz w:val="19"/>
              </w:rPr>
              <w:t>Dashboard, WhatsApp, onboarding call.</w:t>
            </w:r>
          </w:p>
        </w:tc>
      </w:tr>
      <w:tr>
        <w:tc>
          <w:tcPr>
            <w:tcW w:type="dxa" w:w="2100"/>
            <w:tcMar>
              <w:top w:w="80" w:type="dxa"/>
              <w:bottom w:w="80" w:type="dxa"/>
              <w:start w:w="120" w:type="dxa"/>
              <w:end w:w="120" w:type="dxa"/>
            </w:tcMar>
          </w:tcPr>
          <w:p>
            <w:pPr>
              <w:spacing w:after="0"/>
            </w:pPr>
            <w:r>
              <w:rPr>
                <w:rFonts w:ascii="Calibri" w:hAnsi="Calibri"/>
                <w:color w:val="000000"/>
                <w:sz w:val="19"/>
              </w:rPr>
              <w:t>Visitor / Calon Member</w:t>
            </w:r>
          </w:p>
        </w:tc>
        <w:tc>
          <w:tcPr>
            <w:tcW w:type="dxa" w:w="4360"/>
            <w:tcMar>
              <w:top w:w="80" w:type="dxa"/>
              <w:bottom w:w="80" w:type="dxa"/>
              <w:start w:w="120" w:type="dxa"/>
              <w:end w:w="120" w:type="dxa"/>
            </w:tcMar>
          </w:tcPr>
          <w:p>
            <w:pPr>
              <w:spacing w:after="0"/>
            </w:pPr>
            <w:r>
              <w:rPr>
                <w:rFonts w:ascii="Calibri" w:hAnsi="Calibri"/>
                <w:color w:val="000000"/>
                <w:sz w:val="19"/>
              </w:rPr>
              <w:t>Mencari gym, membandingkan pilihan, dan menghubungi admin.</w:t>
            </w:r>
          </w:p>
        </w:tc>
        <w:tc>
          <w:tcPr>
            <w:tcW w:type="dxa" w:w="2900"/>
            <w:tcMar>
              <w:top w:w="80" w:type="dxa"/>
              <w:bottom w:w="80" w:type="dxa"/>
              <w:start w:w="120" w:type="dxa"/>
              <w:end w:w="120" w:type="dxa"/>
            </w:tcMar>
          </w:tcPr>
          <w:p>
            <w:pPr>
              <w:spacing w:after="0"/>
            </w:pPr>
            <w:r>
              <w:rPr>
                <w:rFonts w:ascii="Calibri" w:hAnsi="Calibri"/>
                <w:color w:val="000000"/>
                <w:sz w:val="19"/>
              </w:rPr>
              <w:t>Public website, SEO pages, mobile CTA.</w:t>
            </w:r>
          </w:p>
        </w:tc>
      </w:tr>
      <w:tr>
        <w:tc>
          <w:tcPr>
            <w:tcW w:type="dxa" w:w="2100"/>
            <w:tcMar>
              <w:top w:w="80" w:type="dxa"/>
              <w:bottom w:w="80" w:type="dxa"/>
              <w:start w:w="120" w:type="dxa"/>
              <w:end w:w="120" w:type="dxa"/>
            </w:tcMar>
          </w:tcPr>
          <w:p>
            <w:pPr>
              <w:spacing w:after="0"/>
            </w:pPr>
            <w:r>
              <w:rPr>
                <w:rFonts w:ascii="Calibri" w:hAnsi="Calibri"/>
                <w:color w:val="000000"/>
                <w:sz w:val="19"/>
              </w:rPr>
              <w:t>Designer</w:t>
            </w:r>
          </w:p>
        </w:tc>
        <w:tc>
          <w:tcPr>
            <w:tcW w:type="dxa" w:w="4360"/>
            <w:tcMar>
              <w:top w:w="80" w:type="dxa"/>
              <w:bottom w:w="80" w:type="dxa"/>
              <w:start w:w="120" w:type="dxa"/>
              <w:end w:w="120" w:type="dxa"/>
            </w:tcMar>
          </w:tcPr>
          <w:p>
            <w:pPr>
              <w:spacing w:after="0"/>
            </w:pPr>
            <w:r>
              <w:rPr>
                <w:rFonts w:ascii="Calibri" w:hAnsi="Calibri"/>
                <w:color w:val="000000"/>
                <w:sz w:val="19"/>
              </w:rPr>
              <w:t>Membuat sistem visual premium dan brand-specific.</w:t>
            </w:r>
          </w:p>
        </w:tc>
        <w:tc>
          <w:tcPr>
            <w:tcW w:type="dxa" w:w="2900"/>
            <w:tcMar>
              <w:top w:w="80" w:type="dxa"/>
              <w:bottom w:w="80" w:type="dxa"/>
              <w:start w:w="120" w:type="dxa"/>
              <w:end w:w="120" w:type="dxa"/>
            </w:tcMar>
          </w:tcPr>
          <w:p>
            <w:pPr>
              <w:spacing w:after="0"/>
            </w:pPr>
            <w:r>
              <w:rPr>
                <w:rFonts w:ascii="Calibri" w:hAnsi="Calibri"/>
                <w:color w:val="000000"/>
                <w:sz w:val="19"/>
              </w:rPr>
              <w:t>Design system, responsive prototype.</w:t>
            </w:r>
          </w:p>
        </w:tc>
      </w:tr>
      <w:tr>
        <w:tc>
          <w:tcPr>
            <w:tcW w:type="dxa" w:w="2100"/>
            <w:tcMar>
              <w:top w:w="80" w:type="dxa"/>
              <w:bottom w:w="80" w:type="dxa"/>
              <w:start w:w="120" w:type="dxa"/>
              <w:end w:w="120" w:type="dxa"/>
            </w:tcMar>
          </w:tcPr>
          <w:p>
            <w:pPr>
              <w:spacing w:after="0"/>
            </w:pPr>
            <w:r>
              <w:rPr>
                <w:rFonts w:ascii="Calibri" w:hAnsi="Calibri"/>
                <w:color w:val="000000"/>
                <w:sz w:val="19"/>
              </w:rPr>
              <w:t>Engineer</w:t>
            </w:r>
          </w:p>
        </w:tc>
        <w:tc>
          <w:tcPr>
            <w:tcW w:type="dxa" w:w="4360"/>
            <w:tcMar>
              <w:top w:w="80" w:type="dxa"/>
              <w:bottom w:w="80" w:type="dxa"/>
              <w:start w:w="120" w:type="dxa"/>
              <w:end w:w="120" w:type="dxa"/>
            </w:tcMar>
          </w:tcPr>
          <w:p>
            <w:pPr>
              <w:spacing w:after="0"/>
            </w:pPr>
            <w:r>
              <w:rPr>
                <w:rFonts w:ascii="Calibri" w:hAnsi="Calibri"/>
                <w:color w:val="000000"/>
                <w:sz w:val="19"/>
              </w:rPr>
              <w:t>Membangun platform, dashboard, SEO, dan integrasi.</w:t>
            </w:r>
          </w:p>
        </w:tc>
        <w:tc>
          <w:tcPr>
            <w:tcW w:type="dxa" w:w="2900"/>
            <w:tcMar>
              <w:top w:w="80" w:type="dxa"/>
              <w:bottom w:w="80" w:type="dxa"/>
              <w:start w:w="120" w:type="dxa"/>
              <w:end w:w="120" w:type="dxa"/>
            </w:tcMar>
          </w:tcPr>
          <w:p>
            <w:pPr>
              <w:spacing w:after="0"/>
            </w:pPr>
            <w:r>
              <w:rPr>
                <w:rFonts w:ascii="Calibri" w:hAnsi="Calibri"/>
                <w:color w:val="000000"/>
                <w:sz w:val="19"/>
              </w:rPr>
              <w:t>Repo, issue tracker, deployment.</w:t>
            </w:r>
          </w:p>
        </w:tc>
      </w:tr>
      <w:tr>
        <w:tc>
          <w:tcPr>
            <w:tcW w:type="dxa" w:w="2100"/>
            <w:tcMar>
              <w:top w:w="80" w:type="dxa"/>
              <w:bottom w:w="80" w:type="dxa"/>
              <w:start w:w="120" w:type="dxa"/>
              <w:end w:w="120" w:type="dxa"/>
            </w:tcMar>
          </w:tcPr>
          <w:p>
            <w:pPr>
              <w:spacing w:after="0"/>
            </w:pPr>
            <w:r>
              <w:rPr>
                <w:rFonts w:ascii="Calibri" w:hAnsi="Calibri"/>
                <w:color w:val="000000"/>
                <w:sz w:val="19"/>
              </w:rPr>
              <w:t>Admin Platform</w:t>
            </w:r>
          </w:p>
        </w:tc>
        <w:tc>
          <w:tcPr>
            <w:tcW w:type="dxa" w:w="4360"/>
            <w:tcMar>
              <w:top w:w="80" w:type="dxa"/>
              <w:bottom w:w="80" w:type="dxa"/>
              <w:start w:w="120" w:type="dxa"/>
              <w:end w:w="120" w:type="dxa"/>
            </w:tcMar>
          </w:tcPr>
          <w:p>
            <w:pPr>
              <w:spacing w:after="0"/>
            </w:pPr>
            <w:r>
              <w:rPr>
                <w:rFonts w:ascii="Calibri" w:hAnsi="Calibri"/>
                <w:color w:val="000000"/>
                <w:sz w:val="19"/>
              </w:rPr>
              <w:t>Moderasi data, verifikasi listing, dan support monetisasi.</w:t>
            </w:r>
          </w:p>
        </w:tc>
        <w:tc>
          <w:tcPr>
            <w:tcW w:type="dxa" w:w="2900"/>
            <w:tcMar>
              <w:top w:w="80" w:type="dxa"/>
              <w:bottom w:w="80" w:type="dxa"/>
              <w:start w:w="120" w:type="dxa"/>
              <w:end w:w="120" w:type="dxa"/>
            </w:tcMar>
          </w:tcPr>
          <w:p>
            <w:pPr>
              <w:spacing w:after="0"/>
            </w:pPr>
            <w:r>
              <w:rPr>
                <w:rFonts w:ascii="Calibri" w:hAnsi="Calibri"/>
                <w:color w:val="000000"/>
                <w:sz w:val="19"/>
              </w:rPr>
              <w:t>Admin panel and reports.</w:t>
            </w:r>
          </w:p>
        </w:tc>
      </w:tr>
    </w:tbl>
    <w:p/>
    <w:p>
      <w:pPr>
        <w:pStyle w:val="Heading1"/>
        <w:spacing w:before="320" w:after="160"/>
      </w:pPr>
      <w:r>
        <w:rPr>
          <w:rFonts w:ascii="Calibri" w:hAnsi="Calibri"/>
          <w:b/>
          <w:color w:val="2E74B5"/>
          <w:sz w:val="32"/>
        </w:rPr>
        <w:t>5. Scope &amp; Roadmap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200"/>
            <w:shd w:fill="F2F4F7"/>
            <w:tcMar>
              <w:top w:w="80" w:type="dxa"/>
              <w:bottom w:w="80" w:type="dxa"/>
              <w:start w:w="120" w:type="dxa"/>
              <w:end w:w="120" w:type="dxa"/>
            </w:tcMar>
          </w:tcPr>
          <w:p>
            <w:pPr>
              <w:spacing w:after="0"/>
            </w:pPr>
            <w:r>
              <w:rPr>
                <w:rFonts w:ascii="Calibri" w:hAnsi="Calibri"/>
                <w:b/>
                <w:color w:val="1F4D78"/>
                <w:sz w:val="19"/>
              </w:rPr>
              <w:t>Scope</w:t>
            </w:r>
          </w:p>
        </w:tc>
        <w:tc>
          <w:tcPr>
            <w:tcW w:type="dxa" w:w="7160"/>
            <w:shd w:fill="F2F4F7"/>
            <w:tcMar>
              <w:top w:w="80" w:type="dxa"/>
              <w:bottom w:w="80" w:type="dxa"/>
              <w:start w:w="120" w:type="dxa"/>
              <w:end w:w="120" w:type="dxa"/>
            </w:tcMar>
          </w:tcPr>
          <w:p>
            <w:pPr>
              <w:spacing w:after="0"/>
            </w:pPr>
            <w:r>
              <w:rPr>
                <w:rFonts w:ascii="Calibri" w:hAnsi="Calibri"/>
                <w:b/>
                <w:color w:val="1F4D78"/>
                <w:sz w:val="19"/>
              </w:rPr>
              <w:t>Items</w:t>
            </w:r>
          </w:p>
        </w:tc>
      </w:tr>
      <w:tr>
        <w:tc>
          <w:tcPr>
            <w:tcW w:type="dxa" w:w="2200"/>
            <w:tcMar>
              <w:top w:w="80" w:type="dxa"/>
              <w:bottom w:w="80" w:type="dxa"/>
              <w:start w:w="120" w:type="dxa"/>
              <w:end w:w="120" w:type="dxa"/>
            </w:tcMar>
          </w:tcPr>
          <w:p>
            <w:pPr>
              <w:spacing w:after="0"/>
            </w:pPr>
            <w:r>
              <w:rPr>
                <w:rFonts w:ascii="Calibri" w:hAnsi="Calibri"/>
                <w:color w:val="000000"/>
                <w:sz w:val="19"/>
              </w:rPr>
              <w:t>In Scope MVP</w:t>
            </w:r>
          </w:p>
        </w:tc>
        <w:tc>
          <w:tcPr>
            <w:tcW w:type="dxa" w:w="7160"/>
            <w:tcMar>
              <w:top w:w="80" w:type="dxa"/>
              <w:bottom w:w="80" w:type="dxa"/>
              <w:start w:w="120" w:type="dxa"/>
              <w:end w:w="120" w:type="dxa"/>
            </w:tcMar>
          </w:tcPr>
          <w:p>
            <w:pPr>
              <w:spacing w:after="0"/>
            </w:pPr>
            <w:r>
              <w:rPr>
                <w:rFonts w:ascii="Calibri" w:hAnsi="Calibri"/>
                <w:color w:val="000000"/>
                <w:sz w:val="19"/>
              </w:rPr>
              <w:t>Public gym directory, individual gym landing pages, WhatsApp CTA generator, Maps CTA, Instagram/source links, facility/program cards, FAQ, admin-curated data, basic dashboard, analytics events, paid listing tiers.</w:t>
            </w:r>
          </w:p>
        </w:tc>
      </w:tr>
      <w:tr>
        <w:tc>
          <w:tcPr>
            <w:tcW w:type="dxa" w:w="2200"/>
            <w:tcMar>
              <w:top w:w="80" w:type="dxa"/>
              <w:bottom w:w="80" w:type="dxa"/>
              <w:start w:w="120" w:type="dxa"/>
              <w:end w:w="120" w:type="dxa"/>
            </w:tcMar>
          </w:tcPr>
          <w:p>
            <w:pPr>
              <w:spacing w:after="0"/>
            </w:pPr>
            <w:r>
              <w:rPr>
                <w:rFonts w:ascii="Calibri" w:hAnsi="Calibri"/>
                <w:color w:val="000000"/>
                <w:sz w:val="19"/>
              </w:rPr>
              <w:t>Out of Scope MVP</w:t>
            </w:r>
          </w:p>
        </w:tc>
        <w:tc>
          <w:tcPr>
            <w:tcW w:type="dxa" w:w="7160"/>
            <w:tcMar>
              <w:top w:w="80" w:type="dxa"/>
              <w:bottom w:w="80" w:type="dxa"/>
              <w:start w:w="120" w:type="dxa"/>
              <w:end w:w="120" w:type="dxa"/>
            </w:tcMar>
          </w:tcPr>
          <w:p>
            <w:pPr>
              <w:spacing w:after="0"/>
            </w:pPr>
            <w:r>
              <w:rPr>
                <w:rFonts w:ascii="Calibri" w:hAnsi="Calibri"/>
                <w:color w:val="000000"/>
                <w:sz w:val="19"/>
              </w:rPr>
              <w:t>Full marketplace booking, in-app payments for memberships, live class seat inventory, AI trainer planning, native mobile app, review moderation at scale, multi-language CMS, automated web scraping without approval.</w:t>
            </w:r>
          </w:p>
        </w:tc>
      </w:tr>
    </w:tbl>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000"/>
            <w:shd w:fill="F2F4F7"/>
            <w:tcMar>
              <w:top w:w="80" w:type="dxa"/>
              <w:bottom w:w="80" w:type="dxa"/>
              <w:start w:w="120" w:type="dxa"/>
              <w:end w:w="120" w:type="dxa"/>
            </w:tcMar>
          </w:tcPr>
          <w:p>
            <w:pPr>
              <w:spacing w:after="0"/>
            </w:pPr>
            <w:r>
              <w:rPr>
                <w:rFonts w:ascii="Calibri" w:hAnsi="Calibri"/>
                <w:b/>
                <w:color w:val="1F4D78"/>
                <w:sz w:val="19"/>
              </w:rPr>
              <w:t>Phase</w:t>
            </w:r>
          </w:p>
        </w:tc>
        <w:tc>
          <w:tcPr>
            <w:tcW w:type="dxa" w:w="2300"/>
            <w:shd w:fill="F2F4F7"/>
            <w:tcMar>
              <w:top w:w="80" w:type="dxa"/>
              <w:bottom w:w="80" w:type="dxa"/>
              <w:start w:w="120" w:type="dxa"/>
              <w:end w:w="120" w:type="dxa"/>
            </w:tcMar>
          </w:tcPr>
          <w:p>
            <w:pPr>
              <w:spacing w:after="0"/>
            </w:pPr>
            <w:r>
              <w:rPr>
                <w:rFonts w:ascii="Calibri" w:hAnsi="Calibri"/>
                <w:b/>
                <w:color w:val="1F4D78"/>
                <w:sz w:val="19"/>
              </w:rPr>
              <w:t>Name</w:t>
            </w:r>
          </w:p>
        </w:tc>
        <w:tc>
          <w:tcPr>
            <w:tcW w:type="dxa" w:w="14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660"/>
            <w:shd w:fill="F2F4F7"/>
            <w:tcMar>
              <w:top w:w="80" w:type="dxa"/>
              <w:bottom w:w="80" w:type="dxa"/>
              <w:start w:w="120" w:type="dxa"/>
              <w:end w:w="120" w:type="dxa"/>
            </w:tcMar>
          </w:tcPr>
          <w:p>
            <w:pPr>
              <w:spacing w:after="0"/>
            </w:pPr>
            <w:r>
              <w:rPr>
                <w:rFonts w:ascii="Calibri" w:hAnsi="Calibri"/>
                <w:b/>
                <w:color w:val="1F4D78"/>
                <w:sz w:val="19"/>
              </w:rPr>
              <w:t>Release Output</w:t>
            </w:r>
          </w:p>
        </w:tc>
      </w:tr>
      <w:tr>
        <w:tc>
          <w:tcPr>
            <w:tcW w:type="dxa" w:w="1000"/>
            <w:tcMar>
              <w:top w:w="80" w:type="dxa"/>
              <w:bottom w:w="80" w:type="dxa"/>
              <w:start w:w="120" w:type="dxa"/>
              <w:end w:w="120" w:type="dxa"/>
            </w:tcMar>
          </w:tcPr>
          <w:p>
            <w:pPr>
              <w:spacing w:after="0"/>
            </w:pPr>
            <w:r>
              <w:rPr>
                <w:rFonts w:ascii="Calibri" w:hAnsi="Calibri"/>
                <w:color w:val="000000"/>
                <w:sz w:val="19"/>
              </w:rPr>
              <w:t>Phase 1</w:t>
            </w:r>
          </w:p>
        </w:tc>
        <w:tc>
          <w:tcPr>
            <w:tcW w:type="dxa" w:w="2300"/>
            <w:tcMar>
              <w:top w:w="80" w:type="dxa"/>
              <w:bottom w:w="80" w:type="dxa"/>
              <w:start w:w="120" w:type="dxa"/>
              <w:end w:w="120" w:type="dxa"/>
            </w:tcMar>
          </w:tcPr>
          <w:p>
            <w:pPr>
              <w:spacing w:after="0"/>
            </w:pPr>
            <w:r>
              <w:rPr>
                <w:rFonts w:ascii="Calibri" w:hAnsi="Calibri"/>
                <w:color w:val="000000"/>
                <w:sz w:val="19"/>
              </w:rPr>
              <w:t>Discovery &amp; Data Validation</w:t>
            </w:r>
          </w:p>
        </w:tc>
        <w:tc>
          <w:tcPr>
            <w:tcW w:type="dxa" w:w="1400"/>
            <w:tcMar>
              <w:top w:w="80" w:type="dxa"/>
              <w:bottom w:w="80" w:type="dxa"/>
              <w:start w:w="120" w:type="dxa"/>
              <w:end w:w="120" w:type="dxa"/>
            </w:tcMar>
          </w:tcPr>
          <w:p>
            <w:pPr>
              <w:spacing w:after="0"/>
            </w:pPr>
            <w:r>
              <w:rPr>
                <w:rFonts w:ascii="Calibri" w:hAnsi="Calibri"/>
                <w:color w:val="000000"/>
                <w:sz w:val="19"/>
              </w:rPr>
              <w:t>Weeks 1-2</w:t>
            </w:r>
          </w:p>
        </w:tc>
        <w:tc>
          <w:tcPr>
            <w:tcW w:type="dxa" w:w="4660"/>
            <w:tcMar>
              <w:top w:w="80" w:type="dxa"/>
              <w:bottom w:w="80" w:type="dxa"/>
              <w:start w:w="120" w:type="dxa"/>
              <w:end w:w="120" w:type="dxa"/>
            </w:tcMar>
          </w:tcPr>
          <w:p>
            <w:pPr>
              <w:spacing w:after="0"/>
            </w:pPr>
            <w:r>
              <w:rPr>
                <w:rFonts w:ascii="Calibri" w:hAnsi="Calibri"/>
                <w:color w:val="000000"/>
                <w:sz w:val="19"/>
              </w:rPr>
              <w:t>20 gym dataset cleaned, source confidence tagged, logo/photo checklist ready.</w:t>
            </w:r>
          </w:p>
        </w:tc>
      </w:tr>
      <w:tr>
        <w:tc>
          <w:tcPr>
            <w:tcW w:type="dxa" w:w="1000"/>
            <w:tcMar>
              <w:top w:w="80" w:type="dxa"/>
              <w:bottom w:w="80" w:type="dxa"/>
              <w:start w:w="120" w:type="dxa"/>
              <w:end w:w="120" w:type="dxa"/>
            </w:tcMar>
          </w:tcPr>
          <w:p>
            <w:pPr>
              <w:spacing w:after="0"/>
            </w:pPr>
            <w:r>
              <w:rPr>
                <w:rFonts w:ascii="Calibri" w:hAnsi="Calibri"/>
                <w:color w:val="000000"/>
                <w:sz w:val="19"/>
              </w:rPr>
              <w:t>Phase 2</w:t>
            </w:r>
          </w:p>
        </w:tc>
        <w:tc>
          <w:tcPr>
            <w:tcW w:type="dxa" w:w="2300"/>
            <w:tcMar>
              <w:top w:w="80" w:type="dxa"/>
              <w:bottom w:w="80" w:type="dxa"/>
              <w:start w:w="120" w:type="dxa"/>
              <w:end w:w="120" w:type="dxa"/>
            </w:tcMar>
          </w:tcPr>
          <w:p>
            <w:pPr>
              <w:spacing w:after="0"/>
            </w:pPr>
            <w:r>
              <w:rPr>
                <w:rFonts w:ascii="Calibri" w:hAnsi="Calibri"/>
                <w:color w:val="000000"/>
                <w:sz w:val="19"/>
              </w:rPr>
              <w:t>MVP Public Directory</w:t>
            </w:r>
          </w:p>
        </w:tc>
        <w:tc>
          <w:tcPr>
            <w:tcW w:type="dxa" w:w="1400"/>
            <w:tcMar>
              <w:top w:w="80" w:type="dxa"/>
              <w:bottom w:w="80" w:type="dxa"/>
              <w:start w:w="120" w:type="dxa"/>
              <w:end w:w="120" w:type="dxa"/>
            </w:tcMar>
          </w:tcPr>
          <w:p>
            <w:pPr>
              <w:spacing w:after="0"/>
            </w:pPr>
            <w:r>
              <w:rPr>
                <w:rFonts w:ascii="Calibri" w:hAnsi="Calibri"/>
                <w:color w:val="000000"/>
                <w:sz w:val="19"/>
              </w:rPr>
              <w:t>Weeks 3-6</w:t>
            </w:r>
          </w:p>
        </w:tc>
        <w:tc>
          <w:tcPr>
            <w:tcW w:type="dxa" w:w="4660"/>
            <w:tcMar>
              <w:top w:w="80" w:type="dxa"/>
              <w:bottom w:w="80" w:type="dxa"/>
              <w:start w:w="120" w:type="dxa"/>
              <w:end w:w="120" w:type="dxa"/>
            </w:tcMar>
          </w:tcPr>
          <w:p>
            <w:pPr>
              <w:spacing w:after="0"/>
            </w:pPr>
            <w:r>
              <w:rPr>
                <w:rFonts w:ascii="Calibri" w:hAnsi="Calibri"/>
                <w:color w:val="000000"/>
                <w:sz w:val="19"/>
              </w:rPr>
              <w:t>Searchable public pages, gym profile template, CTA and Maps flow live.</w:t>
            </w:r>
          </w:p>
        </w:tc>
      </w:tr>
      <w:tr>
        <w:tc>
          <w:tcPr>
            <w:tcW w:type="dxa" w:w="1000"/>
            <w:tcMar>
              <w:top w:w="80" w:type="dxa"/>
              <w:bottom w:w="80" w:type="dxa"/>
              <w:start w:w="120" w:type="dxa"/>
              <w:end w:w="120" w:type="dxa"/>
            </w:tcMar>
          </w:tcPr>
          <w:p>
            <w:pPr>
              <w:spacing w:after="0"/>
            </w:pPr>
            <w:r>
              <w:rPr>
                <w:rFonts w:ascii="Calibri" w:hAnsi="Calibri"/>
                <w:color w:val="000000"/>
                <w:sz w:val="19"/>
              </w:rPr>
              <w:t>Phase 3</w:t>
            </w:r>
          </w:p>
        </w:tc>
        <w:tc>
          <w:tcPr>
            <w:tcW w:type="dxa" w:w="2300"/>
            <w:tcMar>
              <w:top w:w="80" w:type="dxa"/>
              <w:bottom w:w="80" w:type="dxa"/>
              <w:start w:w="120" w:type="dxa"/>
              <w:end w:w="120" w:type="dxa"/>
            </w:tcMar>
          </w:tcPr>
          <w:p>
            <w:pPr>
              <w:spacing w:after="0"/>
            </w:pPr>
            <w:r>
              <w:rPr>
                <w:rFonts w:ascii="Calibri" w:hAnsi="Calibri"/>
                <w:color w:val="000000"/>
                <w:sz w:val="19"/>
              </w:rPr>
              <w:t>Dashboard Pilot</w:t>
            </w:r>
          </w:p>
        </w:tc>
        <w:tc>
          <w:tcPr>
            <w:tcW w:type="dxa" w:w="1400"/>
            <w:tcMar>
              <w:top w:w="80" w:type="dxa"/>
              <w:bottom w:w="80" w:type="dxa"/>
              <w:start w:w="120" w:type="dxa"/>
              <w:end w:w="120" w:type="dxa"/>
            </w:tcMar>
          </w:tcPr>
          <w:p>
            <w:pPr>
              <w:spacing w:after="0"/>
            </w:pPr>
            <w:r>
              <w:rPr>
                <w:rFonts w:ascii="Calibri" w:hAnsi="Calibri"/>
                <w:color w:val="000000"/>
                <w:sz w:val="19"/>
              </w:rPr>
              <w:t>Weeks 7-10</w:t>
            </w:r>
          </w:p>
        </w:tc>
        <w:tc>
          <w:tcPr>
            <w:tcW w:type="dxa" w:w="4660"/>
            <w:tcMar>
              <w:top w:w="80" w:type="dxa"/>
              <w:bottom w:w="80" w:type="dxa"/>
              <w:start w:w="120" w:type="dxa"/>
              <w:end w:w="120" w:type="dxa"/>
            </w:tcMar>
          </w:tcPr>
          <w:p>
            <w:pPr>
              <w:spacing w:after="0"/>
            </w:pPr>
            <w:r>
              <w:rPr>
                <w:rFonts w:ascii="Calibri" w:hAnsi="Calibri"/>
                <w:color w:val="000000"/>
                <w:sz w:val="19"/>
              </w:rPr>
              <w:t>Claim listing, edit data, upload photos, view basic leads.</w:t>
            </w:r>
          </w:p>
        </w:tc>
      </w:tr>
      <w:tr>
        <w:tc>
          <w:tcPr>
            <w:tcW w:type="dxa" w:w="1000"/>
            <w:tcMar>
              <w:top w:w="80" w:type="dxa"/>
              <w:bottom w:w="80" w:type="dxa"/>
              <w:start w:w="120" w:type="dxa"/>
              <w:end w:w="120" w:type="dxa"/>
            </w:tcMar>
          </w:tcPr>
          <w:p>
            <w:pPr>
              <w:spacing w:after="0"/>
            </w:pPr>
            <w:r>
              <w:rPr>
                <w:rFonts w:ascii="Calibri" w:hAnsi="Calibri"/>
                <w:color w:val="000000"/>
                <w:sz w:val="19"/>
              </w:rPr>
              <w:t>Phase 4</w:t>
            </w:r>
          </w:p>
        </w:tc>
        <w:tc>
          <w:tcPr>
            <w:tcW w:type="dxa" w:w="2300"/>
            <w:tcMar>
              <w:top w:w="80" w:type="dxa"/>
              <w:bottom w:w="80" w:type="dxa"/>
              <w:start w:w="120" w:type="dxa"/>
              <w:end w:w="120" w:type="dxa"/>
            </w:tcMar>
          </w:tcPr>
          <w:p>
            <w:pPr>
              <w:spacing w:after="0"/>
            </w:pPr>
            <w:r>
              <w:rPr>
                <w:rFonts w:ascii="Calibri" w:hAnsi="Calibri"/>
                <w:color w:val="000000"/>
                <w:sz w:val="19"/>
              </w:rPr>
              <w:t>Monetization Pilot</w:t>
            </w:r>
          </w:p>
        </w:tc>
        <w:tc>
          <w:tcPr>
            <w:tcW w:type="dxa" w:w="1400"/>
            <w:tcMar>
              <w:top w:w="80" w:type="dxa"/>
              <w:bottom w:w="80" w:type="dxa"/>
              <w:start w:w="120" w:type="dxa"/>
              <w:end w:w="120" w:type="dxa"/>
            </w:tcMar>
          </w:tcPr>
          <w:p>
            <w:pPr>
              <w:spacing w:after="0"/>
            </w:pPr>
            <w:r>
              <w:rPr>
                <w:rFonts w:ascii="Calibri" w:hAnsi="Calibri"/>
                <w:color w:val="000000"/>
                <w:sz w:val="19"/>
              </w:rPr>
              <w:t>Weeks 11-14</w:t>
            </w:r>
          </w:p>
        </w:tc>
        <w:tc>
          <w:tcPr>
            <w:tcW w:type="dxa" w:w="4660"/>
            <w:tcMar>
              <w:top w:w="80" w:type="dxa"/>
              <w:bottom w:w="80" w:type="dxa"/>
              <w:start w:w="120" w:type="dxa"/>
              <w:end w:w="120" w:type="dxa"/>
            </w:tcMar>
          </w:tcPr>
          <w:p>
            <w:pPr>
              <w:spacing w:after="0"/>
            </w:pPr>
            <w:r>
              <w:rPr>
                <w:rFonts w:ascii="Calibri" w:hAnsi="Calibri"/>
                <w:color w:val="000000"/>
                <w:sz w:val="19"/>
              </w:rPr>
              <w:t>Free/Starter/Pro packages, payment/manual invoice process, premium page modules.</w:t>
            </w:r>
          </w:p>
        </w:tc>
      </w:tr>
      <w:tr>
        <w:tc>
          <w:tcPr>
            <w:tcW w:type="dxa" w:w="1000"/>
            <w:tcMar>
              <w:top w:w="80" w:type="dxa"/>
              <w:bottom w:w="80" w:type="dxa"/>
              <w:start w:w="120" w:type="dxa"/>
              <w:end w:w="120" w:type="dxa"/>
            </w:tcMar>
          </w:tcPr>
          <w:p>
            <w:pPr>
              <w:spacing w:after="0"/>
            </w:pPr>
            <w:r>
              <w:rPr>
                <w:rFonts w:ascii="Calibri" w:hAnsi="Calibri"/>
                <w:color w:val="000000"/>
                <w:sz w:val="19"/>
              </w:rPr>
              <w:t>Phase 5</w:t>
            </w:r>
          </w:p>
        </w:tc>
        <w:tc>
          <w:tcPr>
            <w:tcW w:type="dxa" w:w="2300"/>
            <w:tcMar>
              <w:top w:w="80" w:type="dxa"/>
              <w:bottom w:w="80" w:type="dxa"/>
              <w:start w:w="120" w:type="dxa"/>
              <w:end w:w="120" w:type="dxa"/>
            </w:tcMar>
          </w:tcPr>
          <w:p>
            <w:pPr>
              <w:spacing w:after="0"/>
            </w:pPr>
            <w:r>
              <w:rPr>
                <w:rFonts w:ascii="Calibri" w:hAnsi="Calibri"/>
                <w:color w:val="000000"/>
                <w:sz w:val="19"/>
              </w:rPr>
              <w:t>SEO Scale &amp; Ops</w:t>
            </w:r>
          </w:p>
        </w:tc>
        <w:tc>
          <w:tcPr>
            <w:tcW w:type="dxa" w:w="1400"/>
            <w:tcMar>
              <w:top w:w="80" w:type="dxa"/>
              <w:bottom w:w="80" w:type="dxa"/>
              <w:start w:w="120" w:type="dxa"/>
              <w:end w:w="120" w:type="dxa"/>
            </w:tcMar>
          </w:tcPr>
          <w:p>
            <w:pPr>
              <w:spacing w:after="0"/>
            </w:pPr>
            <w:r>
              <w:rPr>
                <w:rFonts w:ascii="Calibri" w:hAnsi="Calibri"/>
                <w:color w:val="000000"/>
                <w:sz w:val="19"/>
              </w:rPr>
              <w:t>Weeks 15-20</w:t>
            </w:r>
          </w:p>
        </w:tc>
        <w:tc>
          <w:tcPr>
            <w:tcW w:type="dxa" w:w="4660"/>
            <w:tcMar>
              <w:top w:w="80" w:type="dxa"/>
              <w:bottom w:w="80" w:type="dxa"/>
              <w:start w:w="120" w:type="dxa"/>
              <w:end w:w="120" w:type="dxa"/>
            </w:tcMar>
          </w:tcPr>
          <w:p>
            <w:pPr>
              <w:spacing w:after="0"/>
            </w:pPr>
            <w:r>
              <w:rPr>
                <w:rFonts w:ascii="Calibri" w:hAnsi="Calibri"/>
                <w:color w:val="000000"/>
                <w:sz w:val="19"/>
              </w:rPr>
              <w:t>City/category SEO pages, admin workflows, analytics reporting, production QA.</w:t>
            </w:r>
          </w:p>
        </w:tc>
      </w:tr>
    </w:tbl>
    <w:p/>
    <w:p>
      <w:pPr>
        <w:pStyle w:val="Heading1"/>
        <w:spacing w:before="320" w:after="160"/>
      </w:pPr>
      <w:r>
        <w:rPr>
          <w:rFonts w:ascii="Calibri" w:hAnsi="Calibri"/>
          <w:b/>
          <w:color w:val="2E74B5"/>
          <w:sz w:val="32"/>
        </w:rPr>
        <w:t>6. Kebutuhan 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Module</w:t>
            </w:r>
          </w:p>
        </w:tc>
        <w:tc>
          <w:tcPr>
            <w:tcW w:type="dxa" w:w="4960"/>
            <w:shd w:fill="F2F4F7"/>
            <w:tcMar>
              <w:top w:w="80" w:type="dxa"/>
              <w:bottom w:w="80" w:type="dxa"/>
              <w:start w:w="120" w:type="dxa"/>
              <w:end w:w="120" w:type="dxa"/>
            </w:tcMar>
          </w:tcPr>
          <w:p>
            <w:pPr>
              <w:spacing w:after="0"/>
            </w:pPr>
            <w:r>
              <w:rPr>
                <w:rFonts w:ascii="Calibri" w:hAnsi="Calibri"/>
                <w:b/>
                <w:color w:val="1F4D78"/>
                <w:sz w:val="19"/>
              </w:rPr>
              <w:t>Core 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Outcome</w:t>
            </w:r>
          </w:p>
        </w:tc>
      </w:tr>
      <w:tr>
        <w:tc>
          <w:tcPr>
            <w:tcW w:type="dxa" w:w="2100"/>
            <w:tcMar>
              <w:top w:w="80" w:type="dxa"/>
              <w:bottom w:w="80" w:type="dxa"/>
              <w:start w:w="120" w:type="dxa"/>
              <w:end w:w="120" w:type="dxa"/>
            </w:tcMar>
          </w:tcPr>
          <w:p>
            <w:pPr>
              <w:spacing w:after="0"/>
            </w:pPr>
            <w:r>
              <w:rPr>
                <w:rFonts w:ascii="Calibri" w:hAnsi="Calibri"/>
                <w:color w:val="000000"/>
                <w:sz w:val="19"/>
              </w:rPr>
              <w:t>Direktori Publik</w:t>
            </w:r>
          </w:p>
        </w:tc>
        <w:tc>
          <w:tcPr>
            <w:tcW w:type="dxa" w:w="4960"/>
            <w:tcMar>
              <w:top w:w="80" w:type="dxa"/>
              <w:bottom w:w="80" w:type="dxa"/>
              <w:start w:w="120" w:type="dxa"/>
              <w:end w:w="120" w:type="dxa"/>
            </w:tcMar>
          </w:tcPr>
          <w:p>
            <w:pPr>
              <w:spacing w:after="0"/>
            </w:pPr>
            <w:r>
              <w:rPr>
                <w:rFonts w:ascii="Calibri" w:hAnsi="Calibri"/>
                <w:color w:val="000000"/>
                <w:sz w:val="19"/>
              </w:rPr>
              <w:t>Search, city/category filters, gym cards, gym detail pages, Maps/WA CTA, SEO pages.</w:t>
            </w:r>
          </w:p>
        </w:tc>
        <w:tc>
          <w:tcPr>
            <w:tcW w:type="dxa" w:w="2300"/>
            <w:tcMar>
              <w:top w:w="80" w:type="dxa"/>
              <w:bottom w:w="80" w:type="dxa"/>
              <w:start w:w="120" w:type="dxa"/>
              <w:end w:w="120" w:type="dxa"/>
            </w:tcMar>
          </w:tcPr>
          <w:p>
            <w:pPr>
              <w:spacing w:after="0"/>
            </w:pPr>
            <w:r>
              <w:rPr>
                <w:rFonts w:ascii="Calibri" w:hAnsi="Calibri"/>
                <w:color w:val="000000"/>
                <w:sz w:val="19"/>
              </w:rPr>
              <w:t>User can find and compare gyms quickly.</w:t>
            </w:r>
          </w:p>
        </w:tc>
      </w:tr>
      <w:tr>
        <w:tc>
          <w:tcPr>
            <w:tcW w:type="dxa" w:w="2100"/>
            <w:tcMar>
              <w:top w:w="80" w:type="dxa"/>
              <w:bottom w:w="80" w:type="dxa"/>
              <w:start w:w="120" w:type="dxa"/>
              <w:end w:w="120" w:type="dxa"/>
            </w:tcMar>
          </w:tcPr>
          <w:p>
            <w:pPr>
              <w:spacing w:after="0"/>
            </w:pPr>
            <w:r>
              <w:rPr>
                <w:rFonts w:ascii="Calibri" w:hAnsi="Calibri"/>
                <w:color w:val="000000"/>
                <w:sz w:val="19"/>
              </w:rPr>
              <w:t>Gym Dashboard</w:t>
            </w:r>
          </w:p>
        </w:tc>
        <w:tc>
          <w:tcPr>
            <w:tcW w:type="dxa" w:w="4960"/>
            <w:tcMar>
              <w:top w:w="80" w:type="dxa"/>
              <w:bottom w:w="80" w:type="dxa"/>
              <w:start w:w="120" w:type="dxa"/>
              <w:end w:w="120" w:type="dxa"/>
            </w:tcMar>
          </w:tcPr>
          <w:p>
            <w:pPr>
              <w:spacing w:after="0"/>
            </w:pPr>
            <w:r>
              <w:rPr>
                <w:rFonts w:ascii="Calibri" w:hAnsi="Calibri"/>
                <w:color w:val="000000"/>
                <w:sz w:val="19"/>
              </w:rPr>
              <w:t>Claim listing, edit profile, update facilities/classes, upload logo/photos, see leads/analytics.</w:t>
            </w:r>
          </w:p>
        </w:tc>
        <w:tc>
          <w:tcPr>
            <w:tcW w:type="dxa" w:w="2300"/>
            <w:tcMar>
              <w:top w:w="80" w:type="dxa"/>
              <w:bottom w:w="80" w:type="dxa"/>
              <w:start w:w="120" w:type="dxa"/>
              <w:end w:w="120" w:type="dxa"/>
            </w:tcMar>
          </w:tcPr>
          <w:p>
            <w:pPr>
              <w:spacing w:after="0"/>
            </w:pPr>
            <w:r>
              <w:rPr>
                <w:rFonts w:ascii="Calibri" w:hAnsi="Calibri"/>
                <w:color w:val="000000"/>
                <w:sz w:val="19"/>
              </w:rPr>
              <w:t>Gym owner can maintain data without developer help.</w:t>
            </w:r>
          </w:p>
        </w:tc>
      </w:tr>
      <w:tr>
        <w:tc>
          <w:tcPr>
            <w:tcW w:type="dxa" w:w="2100"/>
            <w:tcMar>
              <w:top w:w="80" w:type="dxa"/>
              <w:bottom w:w="80" w:type="dxa"/>
              <w:start w:w="120" w:type="dxa"/>
              <w:end w:w="120" w:type="dxa"/>
            </w:tcMar>
          </w:tcPr>
          <w:p>
            <w:pPr>
              <w:spacing w:after="0"/>
            </w:pPr>
            <w:r>
              <w:rPr>
                <w:rFonts w:ascii="Calibri" w:hAnsi="Calibri"/>
                <w:color w:val="000000"/>
                <w:sz w:val="19"/>
              </w:rPr>
              <w:t>Monetisasi</w:t>
            </w:r>
          </w:p>
        </w:tc>
        <w:tc>
          <w:tcPr>
            <w:tcW w:type="dxa" w:w="4960"/>
            <w:tcMar>
              <w:top w:w="80" w:type="dxa"/>
              <w:bottom w:w="80" w:type="dxa"/>
              <w:start w:w="120" w:type="dxa"/>
              <w:end w:w="120" w:type="dxa"/>
            </w:tcMar>
          </w:tcPr>
          <w:p>
            <w:pPr>
              <w:spacing w:after="0"/>
            </w:pPr>
            <w:r>
              <w:rPr>
                <w:rFonts w:ascii="Calibri" w:hAnsi="Calibri"/>
                <w:color w:val="000000"/>
                <w:sz w:val="19"/>
              </w:rPr>
              <w:t>Free/Starter/Pro package gating, featured listing, premium landing page, analytics report, lead tracking.</w:t>
            </w:r>
          </w:p>
        </w:tc>
        <w:tc>
          <w:tcPr>
            <w:tcW w:type="dxa" w:w="2300"/>
            <w:tcMar>
              <w:top w:w="80" w:type="dxa"/>
              <w:bottom w:w="80" w:type="dxa"/>
              <w:start w:w="120" w:type="dxa"/>
              <w:end w:w="120" w:type="dxa"/>
            </w:tcMar>
          </w:tcPr>
          <w:p>
            <w:pPr>
              <w:spacing w:after="0"/>
            </w:pPr>
            <w:r>
              <w:rPr>
                <w:rFonts w:ascii="Calibri" w:hAnsi="Calibri"/>
                <w:color w:val="000000"/>
                <w:sz w:val="19"/>
              </w:rPr>
              <w:t>Platform can sell clear value without disrupting free discovery.</w:t>
            </w:r>
          </w:p>
        </w:tc>
      </w:tr>
      <w:tr>
        <w:tc>
          <w:tcPr>
            <w:tcW w:type="dxa" w:w="2100"/>
            <w:tcMar>
              <w:top w:w="80" w:type="dxa"/>
              <w:bottom w:w="80" w:type="dxa"/>
              <w:start w:w="120" w:type="dxa"/>
              <w:end w:w="120" w:type="dxa"/>
            </w:tcMar>
          </w:tcPr>
          <w:p>
            <w:pPr>
              <w:spacing w:after="0"/>
            </w:pPr>
            <w:r>
              <w:rPr>
                <w:rFonts w:ascii="Calibri" w:hAnsi="Calibri"/>
                <w:color w:val="000000"/>
                <w:sz w:val="19"/>
              </w:rPr>
              <w:t>Admin Panel</w:t>
            </w:r>
          </w:p>
        </w:tc>
        <w:tc>
          <w:tcPr>
            <w:tcW w:type="dxa" w:w="4960"/>
            <w:tcMar>
              <w:top w:w="80" w:type="dxa"/>
              <w:bottom w:w="80" w:type="dxa"/>
              <w:start w:w="120" w:type="dxa"/>
              <w:end w:w="120" w:type="dxa"/>
            </w:tcMar>
          </w:tcPr>
          <w:p>
            <w:pPr>
              <w:spacing w:after="0"/>
            </w:pPr>
            <w:r>
              <w:rPr>
                <w:rFonts w:ascii="Calibri" w:hAnsi="Calibri"/>
                <w:color w:val="000000"/>
                <w:sz w:val="19"/>
              </w:rPr>
              <w:t>Moderate gym data, approve claims, verify sources, manage packages, publish pages, inspect reports.</w:t>
            </w:r>
          </w:p>
        </w:tc>
        <w:tc>
          <w:tcPr>
            <w:tcW w:type="dxa" w:w="2300"/>
            <w:tcMar>
              <w:top w:w="80" w:type="dxa"/>
              <w:bottom w:w="80" w:type="dxa"/>
              <w:start w:w="120" w:type="dxa"/>
              <w:end w:w="120" w:type="dxa"/>
            </w:tcMar>
          </w:tcPr>
          <w:p>
            <w:pPr>
              <w:spacing w:after="0"/>
            </w:pPr>
            <w:r>
              <w:rPr>
                <w:rFonts w:ascii="Calibri" w:hAnsi="Calibri"/>
                <w:color w:val="000000"/>
                <w:sz w:val="19"/>
              </w:rPr>
              <w:t>Operations team can maintain quality and prevent fake claims.</w:t>
            </w:r>
          </w:p>
        </w:tc>
      </w:tr>
    </w:tbl>
    <w:p/>
    <w:p>
      <w:pPr>
        <w:pStyle w:val="Heading2"/>
        <w:spacing w:before="240" w:after="120"/>
      </w:pPr>
      <w:r>
        <w:rPr>
          <w:rFonts w:ascii="Calibri" w:hAnsi="Calibri"/>
          <w:b/>
          <w:color w:val="2E74B5"/>
          <w:sz w:val="26"/>
        </w:rPr>
        <w:t>3-Tier Monetization Package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200"/>
            <w:shd w:fill="F2F4F7"/>
            <w:tcMar>
              <w:top w:w="80" w:type="dxa"/>
              <w:bottom w:w="80" w:type="dxa"/>
              <w:start w:w="120" w:type="dxa"/>
              <w:end w:w="120" w:type="dxa"/>
            </w:tcMar>
          </w:tcPr>
          <w:p>
            <w:pPr>
              <w:spacing w:after="0"/>
            </w:pPr>
            <w:r>
              <w:rPr>
                <w:rFonts w:ascii="Calibri" w:hAnsi="Calibri"/>
                <w:b/>
                <w:color w:val="1F4D78"/>
                <w:sz w:val="19"/>
              </w:rPr>
              <w:t>Tier</w:t>
            </w:r>
          </w:p>
        </w:tc>
        <w:tc>
          <w:tcPr>
            <w:tcW w:type="dxa" w:w="4360"/>
            <w:shd w:fill="F2F4F7"/>
            <w:tcMar>
              <w:top w:w="80" w:type="dxa"/>
              <w:bottom w:w="80" w:type="dxa"/>
              <w:start w:w="120" w:type="dxa"/>
              <w:end w:w="120" w:type="dxa"/>
            </w:tcMar>
          </w:tcPr>
          <w:p>
            <w:pPr>
              <w:spacing w:after="0"/>
            </w:pPr>
            <w:r>
              <w:rPr>
                <w:rFonts w:ascii="Calibri" w:hAnsi="Calibri"/>
                <w:b/>
                <w:color w:val="1F4D78"/>
                <w:sz w:val="19"/>
              </w:rPr>
              <w:t>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Best For</w:t>
            </w:r>
          </w:p>
        </w:tc>
        <w:tc>
          <w:tcPr>
            <w:tcW w:type="dxa" w:w="1500"/>
            <w:shd w:fill="F2F4F7"/>
            <w:tcMar>
              <w:top w:w="80" w:type="dxa"/>
              <w:bottom w:w="80" w:type="dxa"/>
              <w:start w:w="120" w:type="dxa"/>
              <w:end w:w="120" w:type="dxa"/>
            </w:tcMar>
          </w:tcPr>
          <w:p>
            <w:pPr>
              <w:spacing w:after="0"/>
            </w:pPr>
            <w:r>
              <w:rPr>
                <w:rFonts w:ascii="Calibri" w:hAnsi="Calibri"/>
                <w:b/>
                <w:color w:val="1F4D78"/>
                <w:sz w:val="19"/>
              </w:rPr>
              <w:t>Pricing Rule</w:t>
            </w:r>
          </w:p>
        </w:tc>
      </w:tr>
      <w:tr>
        <w:tc>
          <w:tcPr>
            <w:tcW w:type="dxa" w:w="1200"/>
            <w:tcMar>
              <w:top w:w="80" w:type="dxa"/>
              <w:bottom w:w="80" w:type="dxa"/>
              <w:start w:w="120" w:type="dxa"/>
              <w:end w:w="120" w:type="dxa"/>
            </w:tcMar>
          </w:tcPr>
          <w:p>
            <w:pPr>
              <w:spacing w:after="0"/>
            </w:pPr>
            <w:r>
              <w:rPr>
                <w:rFonts w:ascii="Calibri" w:hAnsi="Calibri"/>
                <w:color w:val="000000"/>
                <w:sz w:val="19"/>
              </w:rPr>
              <w:t>Free</w:t>
            </w:r>
          </w:p>
        </w:tc>
        <w:tc>
          <w:tcPr>
            <w:tcW w:type="dxa" w:w="4360"/>
            <w:tcMar>
              <w:top w:w="80" w:type="dxa"/>
              <w:bottom w:w="80" w:type="dxa"/>
              <w:start w:w="120" w:type="dxa"/>
              <w:end w:w="120" w:type="dxa"/>
            </w:tcMar>
          </w:tcPr>
          <w:p>
            <w:pPr>
              <w:spacing w:after="0"/>
            </w:pPr>
            <w:r>
              <w:rPr>
                <w:rFonts w:ascii="Calibri" w:hAnsi="Calibri"/>
                <w:color w:val="000000"/>
                <w:sz w:val="19"/>
              </w:rPr>
              <w:t>Basic listing, Maps link, Instagram link, limited facility tags, contact CTA.</w:t>
            </w:r>
          </w:p>
        </w:tc>
        <w:tc>
          <w:tcPr>
            <w:tcW w:type="dxa" w:w="2300"/>
            <w:tcMar>
              <w:top w:w="80" w:type="dxa"/>
              <w:bottom w:w="80" w:type="dxa"/>
              <w:start w:w="120" w:type="dxa"/>
              <w:end w:w="120" w:type="dxa"/>
            </w:tcMar>
          </w:tcPr>
          <w:p>
            <w:pPr>
              <w:spacing w:after="0"/>
            </w:pPr>
            <w:r>
              <w:rPr>
                <w:rFonts w:ascii="Calibri" w:hAnsi="Calibri"/>
                <w:color w:val="000000"/>
                <w:sz w:val="19"/>
              </w:rPr>
              <w:t>Unclaimed or entry-level gyms.</w:t>
            </w:r>
          </w:p>
        </w:tc>
        <w:tc>
          <w:tcPr>
            <w:tcW w:type="dxa" w:w="1500"/>
            <w:tcMar>
              <w:top w:w="80" w:type="dxa"/>
              <w:bottom w:w="80" w:type="dxa"/>
              <w:start w:w="120" w:type="dxa"/>
              <w:end w:w="120" w:type="dxa"/>
            </w:tcMar>
          </w:tcPr>
          <w:p>
            <w:pPr>
              <w:spacing w:after="0"/>
            </w:pPr>
            <w:r>
              <w:rPr>
                <w:rFonts w:ascii="Calibri" w:hAnsi="Calibri"/>
                <w:color w:val="000000"/>
                <w:sz w:val="19"/>
              </w:rPr>
              <w:t>IDR 0</w:t>
            </w:r>
          </w:p>
        </w:tc>
      </w:tr>
      <w:tr>
        <w:tc>
          <w:tcPr>
            <w:tcW w:type="dxa" w:w="1200"/>
            <w:tcMar>
              <w:top w:w="80" w:type="dxa"/>
              <w:bottom w:w="80" w:type="dxa"/>
              <w:start w:w="120" w:type="dxa"/>
              <w:end w:w="120" w:type="dxa"/>
            </w:tcMar>
          </w:tcPr>
          <w:p>
            <w:pPr>
              <w:spacing w:after="0"/>
            </w:pPr>
            <w:r>
              <w:rPr>
                <w:rFonts w:ascii="Calibri" w:hAnsi="Calibri"/>
                <w:color w:val="000000"/>
                <w:sz w:val="19"/>
              </w:rPr>
              <w:t>Starter</w:t>
            </w:r>
          </w:p>
        </w:tc>
        <w:tc>
          <w:tcPr>
            <w:tcW w:type="dxa" w:w="4360"/>
            <w:tcMar>
              <w:top w:w="80" w:type="dxa"/>
              <w:bottom w:w="80" w:type="dxa"/>
              <w:start w:w="120" w:type="dxa"/>
              <w:end w:w="120" w:type="dxa"/>
            </w:tcMar>
          </w:tcPr>
          <w:p>
            <w:pPr>
              <w:spacing w:after="0"/>
            </w:pPr>
            <w:r>
              <w:rPr>
                <w:rFonts w:ascii="Calibri" w:hAnsi="Calibri"/>
                <w:color w:val="000000"/>
                <w:sz w:val="19"/>
              </w:rPr>
              <w:t>Verified listing, photo gallery, WhatsApp lead tracking, basic analytics, promo/class modules.</w:t>
            </w:r>
          </w:p>
        </w:tc>
        <w:tc>
          <w:tcPr>
            <w:tcW w:type="dxa" w:w="2300"/>
            <w:tcMar>
              <w:top w:w="80" w:type="dxa"/>
              <w:bottom w:w="80" w:type="dxa"/>
              <w:start w:w="120" w:type="dxa"/>
              <w:end w:w="120" w:type="dxa"/>
            </w:tcMar>
          </w:tcPr>
          <w:p>
            <w:pPr>
              <w:spacing w:after="0"/>
            </w:pPr>
            <w:r>
              <w:rPr>
                <w:rFonts w:ascii="Calibri" w:hAnsi="Calibri"/>
                <w:color w:val="000000"/>
                <w:sz w:val="19"/>
              </w:rPr>
              <w:t>Local gyms that want better leads.</w:t>
            </w:r>
          </w:p>
        </w:tc>
        <w:tc>
          <w:tcPr>
            <w:tcW w:type="dxa" w:w="1500"/>
            <w:tcMar>
              <w:top w:w="80" w:type="dxa"/>
              <w:bottom w:w="80" w:type="dxa"/>
              <w:start w:w="120" w:type="dxa"/>
              <w:end w:w="120" w:type="dxa"/>
            </w:tcMar>
          </w:tcPr>
          <w:p>
            <w:pPr>
              <w:spacing w:after="0"/>
            </w:pPr>
            <w:r>
              <w:rPr>
                <w:rFonts w:ascii="Calibri" w:hAnsi="Calibri"/>
                <w:color w:val="000000"/>
                <w:sz w:val="19"/>
              </w:rPr>
              <w:t>Monthly paid package, final price TBD.</w:t>
            </w:r>
          </w:p>
        </w:tc>
      </w:tr>
      <w:tr>
        <w:tc>
          <w:tcPr>
            <w:tcW w:type="dxa" w:w="1200"/>
            <w:tcMar>
              <w:top w:w="80" w:type="dxa"/>
              <w:bottom w:w="80" w:type="dxa"/>
              <w:start w:w="120" w:type="dxa"/>
              <w:end w:w="120" w:type="dxa"/>
            </w:tcMar>
          </w:tcPr>
          <w:p>
            <w:pPr>
              <w:spacing w:after="0"/>
            </w:pPr>
            <w:r>
              <w:rPr>
                <w:rFonts w:ascii="Calibri" w:hAnsi="Calibri"/>
                <w:color w:val="000000"/>
                <w:sz w:val="19"/>
              </w:rPr>
              <w:t>Pro</w:t>
            </w:r>
          </w:p>
        </w:tc>
        <w:tc>
          <w:tcPr>
            <w:tcW w:type="dxa" w:w="4360"/>
            <w:tcMar>
              <w:top w:w="80" w:type="dxa"/>
              <w:bottom w:w="80" w:type="dxa"/>
              <w:start w:w="120" w:type="dxa"/>
              <w:end w:w="120" w:type="dxa"/>
            </w:tcMar>
          </w:tcPr>
          <w:p>
            <w:pPr>
              <w:spacing w:after="0"/>
            </w:pPr>
            <w:r>
              <w:rPr>
                <w:rFonts w:ascii="Calibri" w:hAnsi="Calibri"/>
                <w:color w:val="000000"/>
                <w:sz w:val="19"/>
              </w:rPr>
              <w:t>Premium landing page, featured placement, custom SEO sections, campaign tracking, priority updates, monthly report.</w:t>
            </w:r>
          </w:p>
        </w:tc>
        <w:tc>
          <w:tcPr>
            <w:tcW w:type="dxa" w:w="2300"/>
            <w:tcMar>
              <w:top w:w="80" w:type="dxa"/>
              <w:bottom w:w="80" w:type="dxa"/>
              <w:start w:w="120" w:type="dxa"/>
              <w:end w:w="120" w:type="dxa"/>
            </w:tcMar>
          </w:tcPr>
          <w:p>
            <w:pPr>
              <w:spacing w:after="0"/>
            </w:pPr>
            <w:r>
              <w:rPr>
                <w:rFonts w:ascii="Calibri" w:hAnsi="Calibri"/>
                <w:color w:val="000000"/>
                <w:sz w:val="19"/>
              </w:rPr>
              <w:t>Gyms ready to use the platform as marketing channel.</w:t>
            </w:r>
          </w:p>
        </w:tc>
        <w:tc>
          <w:tcPr>
            <w:tcW w:type="dxa" w:w="1500"/>
            <w:tcMar>
              <w:top w:w="80" w:type="dxa"/>
              <w:bottom w:w="80" w:type="dxa"/>
              <w:start w:w="120" w:type="dxa"/>
              <w:end w:w="120" w:type="dxa"/>
            </w:tcMar>
          </w:tcPr>
          <w:p>
            <w:pPr>
              <w:spacing w:after="0"/>
            </w:pPr>
            <w:r>
              <w:rPr>
                <w:rFonts w:ascii="Calibri" w:hAnsi="Calibri"/>
                <w:color w:val="000000"/>
                <w:sz w:val="19"/>
              </w:rPr>
              <w:t>Higher monthly package, final price TBD.</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3C Gym Malang MVP Fit</w:t>
            </w:r>
          </w:p>
          <w:p>
            <w:pPr>
              <w:spacing w:after="0"/>
            </w:pPr>
            <w:r>
              <w:rPr>
                <w:rFonts w:ascii="Calibri" w:hAnsi="Calibri"/>
                <w:color w:val="000000"/>
                <w:sz w:val="21"/>
              </w:rPr>
              <w:t>Recommended starting package for this gym: create a source-backed public listing first, then offer Starter/Pro once the gym validates contact flow and image assets.</w:t>
            </w:r>
          </w:p>
        </w:tc>
      </w:tr>
    </w:tbl>
    <w:p/>
    <w:p>
      <w:pPr>
        <w:pStyle w:val="Heading1"/>
        <w:spacing w:before="320" w:after="160"/>
      </w:pPr>
      <w:r>
        <w:rPr>
          <w:rFonts w:ascii="Calibri" w:hAnsi="Calibri"/>
          <w:b/>
          <w:color w:val="2E74B5"/>
          <w:sz w:val="32"/>
        </w:rPr>
        <w:t>7. Non-Fungsional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Area</w:t>
            </w:r>
          </w:p>
        </w:tc>
        <w:tc>
          <w:tcPr>
            <w:tcW w:type="dxa" w:w="3300"/>
            <w:shd w:fill="F2F4F7"/>
            <w:tcMar>
              <w:top w:w="80" w:type="dxa"/>
              <w:bottom w:w="80" w:type="dxa"/>
              <w:start w:w="120" w:type="dxa"/>
              <w:end w:w="120" w:type="dxa"/>
            </w:tcMar>
          </w:tcPr>
          <w:p>
            <w:pPr>
              <w:spacing w:after="0"/>
            </w:pPr>
            <w:r>
              <w:rPr>
                <w:rFonts w:ascii="Calibri" w:hAnsi="Calibri"/>
                <w:b/>
                <w:color w:val="1F4D78"/>
                <w:sz w:val="19"/>
              </w:rPr>
              <w:t>Target Metric / Requirement</w:t>
            </w:r>
          </w:p>
        </w:tc>
        <w:tc>
          <w:tcPr>
            <w:tcW w:type="dxa" w:w="3960"/>
            <w:shd w:fill="F2F4F7"/>
            <w:tcMar>
              <w:top w:w="80" w:type="dxa"/>
              <w:bottom w:w="80" w:type="dxa"/>
              <w:start w:w="120" w:type="dxa"/>
              <w:end w:w="120" w:type="dxa"/>
            </w:tcMar>
          </w:tcPr>
          <w:p>
            <w:pPr>
              <w:spacing w:after="0"/>
            </w:pPr>
            <w:r>
              <w:rPr>
                <w:rFonts w:ascii="Calibri" w:hAnsi="Calibri"/>
                <w:b/>
                <w:color w:val="1F4D78"/>
                <w:sz w:val="19"/>
              </w:rPr>
              <w:t>Implementation Notes</w:t>
            </w:r>
          </w:p>
        </w:tc>
      </w:tr>
      <w:tr>
        <w:tc>
          <w:tcPr>
            <w:tcW w:type="dxa" w:w="2100"/>
            <w:tcMar>
              <w:top w:w="80" w:type="dxa"/>
              <w:bottom w:w="80" w:type="dxa"/>
              <w:start w:w="120" w:type="dxa"/>
              <w:end w:w="120" w:type="dxa"/>
            </w:tcMar>
          </w:tcPr>
          <w:p>
            <w:pPr>
              <w:spacing w:after="0"/>
            </w:pPr>
            <w:r>
              <w:rPr>
                <w:rFonts w:ascii="Calibri" w:hAnsi="Calibri"/>
                <w:color w:val="000000"/>
                <w:sz w:val="19"/>
              </w:rPr>
              <w:t>Core Web Vitals</w:t>
            </w:r>
          </w:p>
        </w:tc>
        <w:tc>
          <w:tcPr>
            <w:tcW w:type="dxa" w:w="3300"/>
            <w:tcMar>
              <w:top w:w="80" w:type="dxa"/>
              <w:bottom w:w="80" w:type="dxa"/>
              <w:start w:w="120" w:type="dxa"/>
              <w:end w:w="120" w:type="dxa"/>
            </w:tcMar>
          </w:tcPr>
          <w:p>
            <w:pPr>
              <w:spacing w:after="0"/>
            </w:pPr>
            <w:r>
              <w:rPr>
                <w:rFonts w:ascii="Calibri" w:hAnsi="Calibri"/>
                <w:color w:val="000000"/>
                <w:sz w:val="19"/>
              </w:rPr>
              <w:t>LCP &lt;= 2.5s, INP &lt;= 200ms, CLS &lt;= 0.1</w:t>
            </w:r>
          </w:p>
        </w:tc>
        <w:tc>
          <w:tcPr>
            <w:tcW w:type="dxa" w:w="3960"/>
            <w:tcMar>
              <w:top w:w="80" w:type="dxa"/>
              <w:bottom w:w="80" w:type="dxa"/>
              <w:start w:w="120" w:type="dxa"/>
              <w:end w:w="120" w:type="dxa"/>
            </w:tcMar>
          </w:tcPr>
          <w:p>
            <w:pPr>
              <w:spacing w:after="0"/>
            </w:pPr>
            <w:r>
              <w:rPr>
                <w:rFonts w:ascii="Calibri" w:hAnsi="Calibri"/>
                <w:color w:val="000000"/>
                <w:sz w:val="19"/>
              </w:rPr>
              <w:t>Use optimized images, stable dimensions, minimal JS.</w:t>
            </w:r>
          </w:p>
        </w:tc>
      </w:tr>
      <w:tr>
        <w:tc>
          <w:tcPr>
            <w:tcW w:type="dxa" w:w="2100"/>
            <w:tcMar>
              <w:top w:w="80" w:type="dxa"/>
              <w:bottom w:w="80" w:type="dxa"/>
              <w:start w:w="120" w:type="dxa"/>
              <w:end w:w="120" w:type="dxa"/>
            </w:tcMar>
          </w:tcPr>
          <w:p>
            <w:pPr>
              <w:spacing w:after="0"/>
            </w:pPr>
            <w:r>
              <w:rPr>
                <w:rFonts w:ascii="Calibri" w:hAnsi="Calibri"/>
                <w:color w:val="000000"/>
                <w:sz w:val="19"/>
              </w:rPr>
              <w:t>Scalability</w:t>
            </w:r>
          </w:p>
        </w:tc>
        <w:tc>
          <w:tcPr>
            <w:tcW w:type="dxa" w:w="3300"/>
            <w:tcMar>
              <w:top w:w="80" w:type="dxa"/>
              <w:bottom w:w="80" w:type="dxa"/>
              <w:start w:w="120" w:type="dxa"/>
              <w:end w:w="120" w:type="dxa"/>
            </w:tcMar>
          </w:tcPr>
          <w:p>
            <w:pPr>
              <w:spacing w:after="0"/>
            </w:pPr>
            <w:r>
              <w:rPr>
                <w:rFonts w:ascii="Calibri" w:hAnsi="Calibri"/>
                <w:color w:val="000000"/>
                <w:sz w:val="19"/>
              </w:rPr>
              <w:t>Support 1,000+ gym listings and 100k monthly visits</w:t>
            </w:r>
          </w:p>
        </w:tc>
        <w:tc>
          <w:tcPr>
            <w:tcW w:type="dxa" w:w="3960"/>
            <w:tcMar>
              <w:top w:w="80" w:type="dxa"/>
              <w:bottom w:w="80" w:type="dxa"/>
              <w:start w:w="120" w:type="dxa"/>
              <w:end w:w="120" w:type="dxa"/>
            </w:tcMar>
          </w:tcPr>
          <w:p>
            <w:pPr>
              <w:spacing w:after="0"/>
            </w:pPr>
            <w:r>
              <w:rPr>
                <w:rFonts w:ascii="Calibri" w:hAnsi="Calibri"/>
                <w:color w:val="000000"/>
                <w:sz w:val="19"/>
              </w:rPr>
              <w:t>Use indexed database, cached pages, and CDN deployment.</w:t>
            </w:r>
          </w:p>
        </w:tc>
      </w:tr>
      <w:tr>
        <w:tc>
          <w:tcPr>
            <w:tcW w:type="dxa" w:w="2100"/>
            <w:tcMar>
              <w:top w:w="80" w:type="dxa"/>
              <w:bottom w:w="80" w:type="dxa"/>
              <w:start w:w="120" w:type="dxa"/>
              <w:end w:w="120" w:type="dxa"/>
            </w:tcMar>
          </w:tcPr>
          <w:p>
            <w:pPr>
              <w:spacing w:after="0"/>
            </w:pPr>
            <w:r>
              <w:rPr>
                <w:rFonts w:ascii="Calibri" w:hAnsi="Calibri"/>
                <w:color w:val="000000"/>
                <w:sz w:val="19"/>
              </w:rPr>
              <w:t>Security</w:t>
            </w:r>
          </w:p>
        </w:tc>
        <w:tc>
          <w:tcPr>
            <w:tcW w:type="dxa" w:w="3300"/>
            <w:tcMar>
              <w:top w:w="80" w:type="dxa"/>
              <w:bottom w:w="80" w:type="dxa"/>
              <w:start w:w="120" w:type="dxa"/>
              <w:end w:w="120" w:type="dxa"/>
            </w:tcMar>
          </w:tcPr>
          <w:p>
            <w:pPr>
              <w:spacing w:after="0"/>
            </w:pPr>
            <w:r>
              <w:rPr>
                <w:rFonts w:ascii="Calibri" w:hAnsi="Calibri"/>
                <w:color w:val="000000"/>
                <w:sz w:val="19"/>
              </w:rPr>
              <w:t>Protect dashboard/admin routes, validate uploads, prevent spam leads.</w:t>
            </w:r>
          </w:p>
        </w:tc>
        <w:tc>
          <w:tcPr>
            <w:tcW w:type="dxa" w:w="3960"/>
            <w:tcMar>
              <w:top w:w="80" w:type="dxa"/>
              <w:bottom w:w="80" w:type="dxa"/>
              <w:start w:w="120" w:type="dxa"/>
              <w:end w:w="120" w:type="dxa"/>
            </w:tcMar>
          </w:tcPr>
          <w:p>
            <w:pPr>
              <w:spacing w:after="0"/>
            </w:pPr>
            <w:r>
              <w:rPr>
                <w:rFonts w:ascii="Calibri" w:hAnsi="Calibri"/>
                <w:color w:val="000000"/>
                <w:sz w:val="19"/>
              </w:rPr>
              <w:t>Auth, role-based access, file validation, rate limiting.</w:t>
            </w:r>
          </w:p>
        </w:tc>
      </w:tr>
      <w:tr>
        <w:tc>
          <w:tcPr>
            <w:tcW w:type="dxa" w:w="2100"/>
            <w:tcMar>
              <w:top w:w="80" w:type="dxa"/>
              <w:bottom w:w="80" w:type="dxa"/>
              <w:start w:w="120" w:type="dxa"/>
              <w:end w:w="120" w:type="dxa"/>
            </w:tcMar>
          </w:tcPr>
          <w:p>
            <w:pPr>
              <w:spacing w:after="0"/>
            </w:pPr>
            <w:r>
              <w:rPr>
                <w:rFonts w:ascii="Calibri" w:hAnsi="Calibri"/>
                <w:color w:val="000000"/>
                <w:sz w:val="19"/>
              </w:rPr>
              <w:t>SEO</w:t>
            </w:r>
          </w:p>
        </w:tc>
        <w:tc>
          <w:tcPr>
            <w:tcW w:type="dxa" w:w="3300"/>
            <w:tcMar>
              <w:top w:w="80" w:type="dxa"/>
              <w:bottom w:w="80" w:type="dxa"/>
              <w:start w:w="120" w:type="dxa"/>
              <w:end w:w="120" w:type="dxa"/>
            </w:tcMar>
          </w:tcPr>
          <w:p>
            <w:pPr>
              <w:spacing w:after="0"/>
            </w:pPr>
            <w:r>
              <w:rPr>
                <w:rFonts w:ascii="Calibri" w:hAnsi="Calibri"/>
                <w:color w:val="000000"/>
                <w:sz w:val="19"/>
              </w:rPr>
              <w:t>Indexable pages, schema markup, canonical URLs, sitemap, city/category pages.</w:t>
            </w:r>
          </w:p>
        </w:tc>
        <w:tc>
          <w:tcPr>
            <w:tcW w:type="dxa" w:w="3960"/>
            <w:tcMar>
              <w:top w:w="80" w:type="dxa"/>
              <w:bottom w:w="80" w:type="dxa"/>
              <w:start w:w="120" w:type="dxa"/>
              <w:end w:w="120" w:type="dxa"/>
            </w:tcMar>
          </w:tcPr>
          <w:p>
            <w:pPr>
              <w:spacing w:after="0"/>
            </w:pPr>
            <w:r>
              <w:rPr>
                <w:rFonts w:ascii="Calibri" w:hAnsi="Calibri"/>
                <w:color w:val="000000"/>
                <w:sz w:val="19"/>
              </w:rPr>
              <w:t>No blocked crawling; unique metadata per gym.</w:t>
            </w:r>
          </w:p>
        </w:tc>
      </w:tr>
      <w:tr>
        <w:tc>
          <w:tcPr>
            <w:tcW w:type="dxa" w:w="2100"/>
            <w:tcMar>
              <w:top w:w="80" w:type="dxa"/>
              <w:bottom w:w="80" w:type="dxa"/>
              <w:start w:w="120" w:type="dxa"/>
              <w:end w:w="120" w:type="dxa"/>
            </w:tcMar>
          </w:tcPr>
          <w:p>
            <w:pPr>
              <w:spacing w:after="0"/>
            </w:pPr>
            <w:r>
              <w:rPr>
                <w:rFonts w:ascii="Calibri" w:hAnsi="Calibri"/>
                <w:color w:val="000000"/>
                <w:sz w:val="19"/>
              </w:rPr>
              <w:t>Accessibility</w:t>
            </w:r>
          </w:p>
        </w:tc>
        <w:tc>
          <w:tcPr>
            <w:tcW w:type="dxa" w:w="3300"/>
            <w:tcMar>
              <w:top w:w="80" w:type="dxa"/>
              <w:bottom w:w="80" w:type="dxa"/>
              <w:start w:w="120" w:type="dxa"/>
              <w:end w:w="120" w:type="dxa"/>
            </w:tcMar>
          </w:tcPr>
          <w:p>
            <w:pPr>
              <w:spacing w:after="0"/>
            </w:pPr>
            <w:r>
              <w:rPr>
                <w:rFonts w:ascii="Calibri" w:hAnsi="Calibri"/>
                <w:color w:val="000000"/>
                <w:sz w:val="19"/>
              </w:rPr>
              <w:t>WCAG AA target for contrast, keyboard navigation, alt text, focus states.</w:t>
            </w:r>
          </w:p>
        </w:tc>
        <w:tc>
          <w:tcPr>
            <w:tcW w:type="dxa" w:w="3960"/>
            <w:tcMar>
              <w:top w:w="80" w:type="dxa"/>
              <w:bottom w:w="80" w:type="dxa"/>
              <w:start w:w="120" w:type="dxa"/>
              <w:end w:w="120" w:type="dxa"/>
            </w:tcMar>
          </w:tcPr>
          <w:p>
            <w:pPr>
              <w:spacing w:after="0"/>
            </w:pPr>
            <w:r>
              <w:rPr>
                <w:rFonts w:ascii="Calibri" w:hAnsi="Calibri"/>
                <w:color w:val="000000"/>
                <w:sz w:val="19"/>
              </w:rPr>
              <w:t>Manual QA plus automated checks.</w:t>
            </w:r>
          </w:p>
        </w:tc>
      </w:tr>
      <w:tr>
        <w:tc>
          <w:tcPr>
            <w:tcW w:type="dxa" w:w="2100"/>
            <w:tcMar>
              <w:top w:w="80" w:type="dxa"/>
              <w:bottom w:w="80" w:type="dxa"/>
              <w:start w:w="120" w:type="dxa"/>
              <w:end w:w="120" w:type="dxa"/>
            </w:tcMar>
          </w:tcPr>
          <w:p>
            <w:pPr>
              <w:spacing w:after="0"/>
            </w:pPr>
            <w:r>
              <w:rPr>
                <w:rFonts w:ascii="Calibri" w:hAnsi="Calibri"/>
                <w:color w:val="000000"/>
                <w:sz w:val="19"/>
              </w:rPr>
              <w:t>Browser Compatibility</w:t>
            </w:r>
          </w:p>
        </w:tc>
        <w:tc>
          <w:tcPr>
            <w:tcW w:type="dxa" w:w="3300"/>
            <w:tcMar>
              <w:top w:w="80" w:type="dxa"/>
              <w:bottom w:w="80" w:type="dxa"/>
              <w:start w:w="120" w:type="dxa"/>
              <w:end w:w="120" w:type="dxa"/>
            </w:tcMar>
          </w:tcPr>
          <w:p>
            <w:pPr>
              <w:spacing w:after="0"/>
            </w:pPr>
            <w:r>
              <w:rPr>
                <w:rFonts w:ascii="Calibri" w:hAnsi="Calibri"/>
                <w:color w:val="000000"/>
                <w:sz w:val="19"/>
              </w:rPr>
              <w:t>Latest Chrome, Safari, Edge, Firefox, and mobile WebView.</w:t>
            </w:r>
          </w:p>
        </w:tc>
        <w:tc>
          <w:tcPr>
            <w:tcW w:type="dxa" w:w="3960"/>
            <w:tcMar>
              <w:top w:w="80" w:type="dxa"/>
              <w:bottom w:w="80" w:type="dxa"/>
              <w:start w:w="120" w:type="dxa"/>
              <w:end w:w="120" w:type="dxa"/>
            </w:tcMar>
          </w:tcPr>
          <w:p>
            <w:pPr>
              <w:spacing w:after="0"/>
            </w:pPr>
            <w:r>
              <w:rPr>
                <w:rFonts w:ascii="Calibri" w:hAnsi="Calibri"/>
                <w:color w:val="000000"/>
                <w:sz w:val="19"/>
              </w:rPr>
              <w:t>Progressive enhancement; no desktop-only interactions.</w:t>
            </w:r>
          </w:p>
        </w:tc>
      </w:tr>
      <w:tr>
        <w:tc>
          <w:tcPr>
            <w:tcW w:type="dxa" w:w="2100"/>
            <w:tcMar>
              <w:top w:w="80" w:type="dxa"/>
              <w:bottom w:w="80" w:type="dxa"/>
              <w:start w:w="120" w:type="dxa"/>
              <w:end w:w="120" w:type="dxa"/>
            </w:tcMar>
          </w:tcPr>
          <w:p>
            <w:pPr>
              <w:spacing w:after="0"/>
            </w:pPr>
            <w:r>
              <w:rPr>
                <w:rFonts w:ascii="Calibri" w:hAnsi="Calibri"/>
                <w:color w:val="000000"/>
                <w:sz w:val="19"/>
              </w:rPr>
              <w:t>Reliability</w:t>
            </w:r>
          </w:p>
        </w:tc>
        <w:tc>
          <w:tcPr>
            <w:tcW w:type="dxa" w:w="3300"/>
            <w:tcMar>
              <w:top w:w="80" w:type="dxa"/>
              <w:bottom w:w="80" w:type="dxa"/>
              <w:start w:w="120" w:type="dxa"/>
              <w:end w:w="120" w:type="dxa"/>
            </w:tcMar>
          </w:tcPr>
          <w:p>
            <w:pPr>
              <w:spacing w:after="0"/>
            </w:pPr>
            <w:r>
              <w:rPr>
                <w:rFonts w:ascii="Calibri" w:hAnsi="Calibri"/>
                <w:color w:val="000000"/>
                <w:sz w:val="19"/>
              </w:rPr>
              <w:t>99.5% uptime target for MVP landing pages.</w:t>
            </w:r>
          </w:p>
        </w:tc>
        <w:tc>
          <w:tcPr>
            <w:tcW w:type="dxa" w:w="3960"/>
            <w:tcMar>
              <w:top w:w="80" w:type="dxa"/>
              <w:bottom w:w="80" w:type="dxa"/>
              <w:start w:w="120" w:type="dxa"/>
              <w:end w:w="120" w:type="dxa"/>
            </w:tcMar>
          </w:tcPr>
          <w:p>
            <w:pPr>
              <w:spacing w:after="0"/>
            </w:pPr>
            <w:r>
              <w:rPr>
                <w:rFonts w:ascii="Calibri" w:hAnsi="Calibri"/>
                <w:color w:val="000000"/>
                <w:sz w:val="19"/>
              </w:rPr>
              <w:t>Static/edge delivery and simple fallback states.</w:t>
            </w:r>
          </w:p>
        </w:tc>
      </w:tr>
      <w:tr>
        <w:tc>
          <w:tcPr>
            <w:tcW w:type="dxa" w:w="2100"/>
            <w:tcMar>
              <w:top w:w="80" w:type="dxa"/>
              <w:bottom w:w="80" w:type="dxa"/>
              <w:start w:w="120" w:type="dxa"/>
              <w:end w:w="120" w:type="dxa"/>
            </w:tcMar>
          </w:tcPr>
          <w:p>
            <w:pPr>
              <w:spacing w:after="0"/>
            </w:pPr>
            <w:r>
              <w:rPr>
                <w:rFonts w:ascii="Calibri" w:hAnsi="Calibri"/>
                <w:color w:val="000000"/>
                <w:sz w:val="19"/>
              </w:rPr>
              <w:t>Data Integrity</w:t>
            </w:r>
          </w:p>
        </w:tc>
        <w:tc>
          <w:tcPr>
            <w:tcW w:type="dxa" w:w="3300"/>
            <w:tcMar>
              <w:top w:w="80" w:type="dxa"/>
              <w:bottom w:w="80" w:type="dxa"/>
              <w:start w:w="120" w:type="dxa"/>
              <w:end w:w="120" w:type="dxa"/>
            </w:tcMar>
          </w:tcPr>
          <w:p>
            <w:pPr>
              <w:spacing w:after="0"/>
            </w:pPr>
            <w:r>
              <w:rPr>
                <w:rFonts w:ascii="Calibri" w:hAnsi="Calibri"/>
                <w:color w:val="000000"/>
                <w:sz w:val="19"/>
              </w:rPr>
              <w:t>Only publish verified or clearly labeled placeholder data.</w:t>
            </w:r>
          </w:p>
        </w:tc>
        <w:tc>
          <w:tcPr>
            <w:tcW w:type="dxa" w:w="3960"/>
            <w:tcMar>
              <w:top w:w="80" w:type="dxa"/>
              <w:bottom w:w="80" w:type="dxa"/>
              <w:start w:w="120" w:type="dxa"/>
              <w:end w:w="120" w:type="dxa"/>
            </w:tcMar>
          </w:tcPr>
          <w:p>
            <w:pPr>
              <w:spacing w:after="0"/>
            </w:pPr>
            <w:r>
              <w:rPr>
                <w:rFonts w:ascii="Calibri" w:hAnsi="Calibri"/>
                <w:color w:val="000000"/>
                <w:sz w:val="19"/>
              </w:rPr>
              <w:t>Source confidence fields and admin moderation.</w:t>
            </w:r>
          </w:p>
        </w:tc>
      </w:tr>
    </w:tbl>
    <w:p/>
    <w:p>
      <w:pPr>
        <w:pStyle w:val="Heading1"/>
        <w:spacing w:before="320" w:after="160"/>
      </w:pPr>
      <w:r>
        <w:rPr>
          <w:rFonts w:ascii="Calibri" w:hAnsi="Calibri"/>
          <w:b/>
          <w:color w:val="2E74B5"/>
          <w:sz w:val="32"/>
        </w:rPr>
        <w:t>8. Model Data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Table</w:t>
            </w:r>
          </w:p>
        </w:tc>
        <w:tc>
          <w:tcPr>
            <w:tcW w:type="dxa" w:w="4960"/>
            <w:shd w:fill="F2F4F7"/>
            <w:tcMar>
              <w:top w:w="80" w:type="dxa"/>
              <w:bottom w:w="80" w:type="dxa"/>
              <w:start w:w="120" w:type="dxa"/>
              <w:end w:w="120" w:type="dxa"/>
            </w:tcMar>
          </w:tcPr>
          <w:p>
            <w:pPr>
              <w:spacing w:after="0"/>
            </w:pPr>
            <w:r>
              <w:rPr>
                <w:rFonts w:ascii="Calibri" w:hAnsi="Calibri"/>
                <w:b/>
                <w:color w:val="1F4D78"/>
                <w:sz w:val="19"/>
              </w:rPr>
              <w:t>Fields</w:t>
            </w:r>
          </w:p>
        </w:tc>
        <w:tc>
          <w:tcPr>
            <w:tcW w:type="dxa" w:w="2600"/>
            <w:shd w:fill="F2F4F7"/>
            <w:tcMar>
              <w:top w:w="80" w:type="dxa"/>
              <w:bottom w:w="80" w:type="dxa"/>
              <w:start w:w="120" w:type="dxa"/>
              <w:end w:w="120" w:type="dxa"/>
            </w:tcMar>
          </w:tcPr>
          <w:p>
            <w:pPr>
              <w:spacing w:after="0"/>
            </w:pPr>
            <w:r>
              <w:rPr>
                <w:rFonts w:ascii="Calibri" w:hAnsi="Calibri"/>
                <w:b/>
                <w:color w:val="1F4D78"/>
                <w:sz w:val="19"/>
              </w:rPr>
              <w:t>Purpose</w:t>
            </w:r>
          </w:p>
        </w:tc>
      </w:tr>
      <w:tr>
        <w:tc>
          <w:tcPr>
            <w:tcW w:type="dxa" w:w="1800"/>
            <w:tcMar>
              <w:top w:w="80" w:type="dxa"/>
              <w:bottom w:w="80" w:type="dxa"/>
              <w:start w:w="120" w:type="dxa"/>
              <w:end w:w="120" w:type="dxa"/>
            </w:tcMar>
          </w:tcPr>
          <w:p>
            <w:pPr>
              <w:spacing w:after="0"/>
            </w:pPr>
            <w:r>
              <w:rPr>
                <w:rFonts w:ascii="Calibri" w:hAnsi="Calibri"/>
                <w:color w:val="000000"/>
                <w:sz w:val="19"/>
              </w:rPr>
              <w:t>gyms</w:t>
            </w:r>
          </w:p>
        </w:tc>
        <w:tc>
          <w:tcPr>
            <w:tcW w:type="dxa" w:w="4960"/>
            <w:tcMar>
              <w:top w:w="80" w:type="dxa"/>
              <w:bottom w:w="80" w:type="dxa"/>
              <w:start w:w="120" w:type="dxa"/>
              <w:end w:w="120" w:type="dxa"/>
            </w:tcMar>
          </w:tcPr>
          <w:p>
            <w:pPr>
              <w:spacing w:after="0"/>
            </w:pPr>
            <w:r>
              <w:rPr>
                <w:rFonts w:ascii="Calibri" w:hAnsi="Calibri"/>
                <w:color w:val="000000"/>
                <w:sz w:val="19"/>
              </w:rPr>
              <w:t>id, slug, name, city, province, address, maps_url, instagram_url, whatsapp_url, website_url, logo_url, status, source_confidence, package_tier, created_at, updated_at</w:t>
            </w:r>
          </w:p>
        </w:tc>
        <w:tc>
          <w:tcPr>
            <w:tcW w:type="dxa" w:w="2600"/>
            <w:tcMar>
              <w:top w:w="80" w:type="dxa"/>
              <w:bottom w:w="80" w:type="dxa"/>
              <w:start w:w="120" w:type="dxa"/>
              <w:end w:w="120" w:type="dxa"/>
            </w:tcMar>
          </w:tcPr>
          <w:p>
            <w:pPr>
              <w:spacing w:after="0"/>
            </w:pPr>
            <w:r>
              <w:rPr>
                <w:rFonts w:ascii="Calibri" w:hAnsi="Calibri"/>
                <w:color w:val="000000"/>
                <w:sz w:val="19"/>
              </w:rPr>
              <w:t>Main business profile and routing data.</w:t>
            </w:r>
          </w:p>
        </w:tc>
      </w:tr>
      <w:tr>
        <w:tc>
          <w:tcPr>
            <w:tcW w:type="dxa" w:w="1800"/>
            <w:tcMar>
              <w:top w:w="80" w:type="dxa"/>
              <w:bottom w:w="80" w:type="dxa"/>
              <w:start w:w="120" w:type="dxa"/>
              <w:end w:w="120" w:type="dxa"/>
            </w:tcMar>
          </w:tcPr>
          <w:p>
            <w:pPr>
              <w:spacing w:after="0"/>
            </w:pPr>
            <w:r>
              <w:rPr>
                <w:rFonts w:ascii="Calibri" w:hAnsi="Calibri"/>
                <w:color w:val="000000"/>
                <w:sz w:val="19"/>
              </w:rPr>
              <w:t>gym_facilities</w:t>
            </w:r>
          </w:p>
        </w:tc>
        <w:tc>
          <w:tcPr>
            <w:tcW w:type="dxa" w:w="4960"/>
            <w:tcMar>
              <w:top w:w="80" w:type="dxa"/>
              <w:bottom w:w="80" w:type="dxa"/>
              <w:start w:w="120" w:type="dxa"/>
              <w:end w:w="120" w:type="dxa"/>
            </w:tcMar>
          </w:tcPr>
          <w:p>
            <w:pPr>
              <w:spacing w:after="0"/>
            </w:pPr>
            <w:r>
              <w:rPr>
                <w:rFonts w:ascii="Calibri" w:hAnsi="Calibri"/>
                <w:color w:val="000000"/>
                <w:sz w:val="19"/>
              </w:rPr>
              <w:t>id, gym_id, facility_key, facility_label, description, icon, verified, sort_order</w:t>
            </w:r>
          </w:p>
        </w:tc>
        <w:tc>
          <w:tcPr>
            <w:tcW w:type="dxa" w:w="2600"/>
            <w:tcMar>
              <w:top w:w="80" w:type="dxa"/>
              <w:bottom w:w="80" w:type="dxa"/>
              <w:start w:w="120" w:type="dxa"/>
              <w:end w:w="120" w:type="dxa"/>
            </w:tcMar>
          </w:tcPr>
          <w:p>
            <w:pPr>
              <w:spacing w:after="0"/>
            </w:pPr>
            <w:r>
              <w:rPr>
                <w:rFonts w:ascii="Calibri" w:hAnsi="Calibri"/>
                <w:color w:val="000000"/>
                <w:sz w:val="19"/>
              </w:rPr>
              <w:t>Facilities such as cardio, free weights, pool, sauna, cafe, classes, parking.</w:t>
            </w:r>
          </w:p>
        </w:tc>
      </w:tr>
      <w:tr>
        <w:tc>
          <w:tcPr>
            <w:tcW w:type="dxa" w:w="1800"/>
            <w:tcMar>
              <w:top w:w="80" w:type="dxa"/>
              <w:bottom w:w="80" w:type="dxa"/>
              <w:start w:w="120" w:type="dxa"/>
              <w:end w:w="120" w:type="dxa"/>
            </w:tcMar>
          </w:tcPr>
          <w:p>
            <w:pPr>
              <w:spacing w:after="0"/>
            </w:pPr>
            <w:r>
              <w:rPr>
                <w:rFonts w:ascii="Calibri" w:hAnsi="Calibri"/>
                <w:color w:val="000000"/>
                <w:sz w:val="19"/>
              </w:rPr>
              <w:t>gym_photos</w:t>
            </w:r>
          </w:p>
        </w:tc>
        <w:tc>
          <w:tcPr>
            <w:tcW w:type="dxa" w:w="4960"/>
            <w:tcMar>
              <w:top w:w="80" w:type="dxa"/>
              <w:bottom w:w="80" w:type="dxa"/>
              <w:start w:w="120" w:type="dxa"/>
              <w:end w:w="120" w:type="dxa"/>
            </w:tcMar>
          </w:tcPr>
          <w:p>
            <w:pPr>
              <w:spacing w:after="0"/>
            </w:pPr>
            <w:r>
              <w:rPr>
                <w:rFonts w:ascii="Calibri" w:hAnsi="Calibri"/>
                <w:color w:val="000000"/>
                <w:sz w:val="19"/>
              </w:rPr>
              <w:t>id, gym_id, photo_url, photo_type, alt_text, caption, source_url, verified, sort_order</w:t>
            </w:r>
          </w:p>
        </w:tc>
        <w:tc>
          <w:tcPr>
            <w:tcW w:type="dxa" w:w="2600"/>
            <w:tcMar>
              <w:top w:w="80" w:type="dxa"/>
              <w:bottom w:w="80" w:type="dxa"/>
              <w:start w:w="120" w:type="dxa"/>
              <w:end w:w="120" w:type="dxa"/>
            </w:tcMar>
          </w:tcPr>
          <w:p>
            <w:pPr>
              <w:spacing w:after="0"/>
            </w:pPr>
            <w:r>
              <w:rPr>
                <w:rFonts w:ascii="Calibri" w:hAnsi="Calibri"/>
                <w:color w:val="000000"/>
                <w:sz w:val="19"/>
              </w:rPr>
              <w:t>Hero, logo, gallery, class, trainer/community, location, OG image.</w:t>
            </w:r>
          </w:p>
        </w:tc>
      </w:tr>
      <w:tr>
        <w:tc>
          <w:tcPr>
            <w:tcW w:type="dxa" w:w="1800"/>
            <w:tcMar>
              <w:top w:w="80" w:type="dxa"/>
              <w:bottom w:w="80" w:type="dxa"/>
              <w:start w:w="120" w:type="dxa"/>
              <w:end w:w="120" w:type="dxa"/>
            </w:tcMar>
          </w:tcPr>
          <w:p>
            <w:pPr>
              <w:spacing w:after="0"/>
            </w:pPr>
            <w:r>
              <w:rPr>
                <w:rFonts w:ascii="Calibri" w:hAnsi="Calibri"/>
                <w:color w:val="000000"/>
                <w:sz w:val="19"/>
              </w:rPr>
              <w:t>gym_analytics</w:t>
            </w:r>
          </w:p>
        </w:tc>
        <w:tc>
          <w:tcPr>
            <w:tcW w:type="dxa" w:w="4960"/>
            <w:tcMar>
              <w:top w:w="80" w:type="dxa"/>
              <w:bottom w:w="80" w:type="dxa"/>
              <w:start w:w="120" w:type="dxa"/>
              <w:end w:w="120" w:type="dxa"/>
            </w:tcMar>
          </w:tcPr>
          <w:p>
            <w:pPr>
              <w:spacing w:after="0"/>
            </w:pPr>
            <w:r>
              <w:rPr>
                <w:rFonts w:ascii="Calibri" w:hAnsi="Calibri"/>
                <w:color w:val="000000"/>
                <w:sz w:val="19"/>
              </w:rPr>
              <w:t>id, gym_id, event_name, event_value, source_page, visitor_city, device_type, occurred_at</w:t>
            </w:r>
          </w:p>
        </w:tc>
        <w:tc>
          <w:tcPr>
            <w:tcW w:type="dxa" w:w="2600"/>
            <w:tcMar>
              <w:top w:w="80" w:type="dxa"/>
              <w:bottom w:w="80" w:type="dxa"/>
              <w:start w:w="120" w:type="dxa"/>
              <w:end w:w="120" w:type="dxa"/>
            </w:tcMar>
          </w:tcPr>
          <w:p>
            <w:pPr>
              <w:spacing w:after="0"/>
            </w:pPr>
            <w:r>
              <w:rPr>
                <w:rFonts w:ascii="Calibri" w:hAnsi="Calibri"/>
                <w:color w:val="000000"/>
                <w:sz w:val="19"/>
              </w:rPr>
              <w:t>CTA clicks, Maps clicks, gallery opens, package selections, dashboard reporting.</w:t>
            </w:r>
          </w:p>
        </w:tc>
      </w:tr>
    </w:tbl>
    <w:p/>
    <w:p>
      <w:pPr>
        <w:pStyle w:val="Heading1"/>
        <w:spacing w:before="320" w:after="160"/>
      </w:pPr>
      <w:r>
        <w:rPr>
          <w:rFonts w:ascii="Calibri" w:hAnsi="Calibri"/>
          <w:b/>
          <w:color w:val="2E74B5"/>
          <w:sz w:val="32"/>
        </w:rPr>
        <w:t>9. User Stories &amp; Acceptance Criteria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800"/>
            <w:shd w:fill="F2F4F7"/>
            <w:tcMar>
              <w:top w:w="80" w:type="dxa"/>
              <w:bottom w:w="80" w:type="dxa"/>
              <w:start w:w="120" w:type="dxa"/>
              <w:end w:w="120" w:type="dxa"/>
            </w:tcMar>
          </w:tcPr>
          <w:p>
            <w:pPr>
              <w:spacing w:after="0"/>
            </w:pPr>
            <w:r>
              <w:rPr>
                <w:rFonts w:ascii="Calibri" w:hAnsi="Calibri"/>
                <w:b/>
                <w:color w:val="1F4D78"/>
                <w:sz w:val="19"/>
              </w:rPr>
              <w:t>ID</w:t>
            </w:r>
          </w:p>
        </w:tc>
        <w:tc>
          <w:tcPr>
            <w:tcW w:type="dxa" w:w="3800"/>
            <w:shd w:fill="F2F4F7"/>
            <w:tcMar>
              <w:top w:w="80" w:type="dxa"/>
              <w:bottom w:w="80" w:type="dxa"/>
              <w:start w:w="120" w:type="dxa"/>
              <w:end w:w="120" w:type="dxa"/>
            </w:tcMar>
          </w:tcPr>
          <w:p>
            <w:pPr>
              <w:spacing w:after="0"/>
            </w:pPr>
            <w:r>
              <w:rPr>
                <w:rFonts w:ascii="Calibri" w:hAnsi="Calibri"/>
                <w:b/>
                <w:color w:val="1F4D78"/>
                <w:sz w:val="19"/>
              </w:rPr>
              <w:t>User Story</w:t>
            </w:r>
          </w:p>
        </w:tc>
        <w:tc>
          <w:tcPr>
            <w:tcW w:type="dxa" w:w="4760"/>
            <w:shd w:fill="F2F4F7"/>
            <w:tcMar>
              <w:top w:w="80" w:type="dxa"/>
              <w:bottom w:w="80" w:type="dxa"/>
              <w:start w:w="120" w:type="dxa"/>
              <w:end w:w="120" w:type="dxa"/>
            </w:tcMar>
          </w:tcPr>
          <w:p>
            <w:pPr>
              <w:spacing w:after="0"/>
            </w:pPr>
            <w:r>
              <w:rPr>
                <w:rFonts w:ascii="Calibri" w:hAnsi="Calibri"/>
                <w:b/>
                <w:color w:val="1F4D78"/>
                <w:sz w:val="19"/>
              </w:rPr>
              <w:t>Acceptance Criteria</w:t>
            </w:r>
          </w:p>
        </w:tc>
      </w:tr>
      <w:tr>
        <w:tc>
          <w:tcPr>
            <w:tcW w:type="dxa" w:w="800"/>
            <w:tcMar>
              <w:top w:w="80" w:type="dxa"/>
              <w:bottom w:w="80" w:type="dxa"/>
              <w:start w:w="120" w:type="dxa"/>
              <w:end w:w="120" w:type="dxa"/>
            </w:tcMar>
          </w:tcPr>
          <w:p>
            <w:pPr>
              <w:spacing w:after="0"/>
            </w:pPr>
            <w:r>
              <w:rPr>
                <w:rFonts w:ascii="Calibri" w:hAnsi="Calibri"/>
                <w:color w:val="000000"/>
                <w:sz w:val="19"/>
              </w:rPr>
              <w:t>US-01</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search by city so I can find gyms near me.</w:t>
            </w:r>
          </w:p>
        </w:tc>
        <w:tc>
          <w:tcPr>
            <w:tcW w:type="dxa" w:w="4760"/>
            <w:tcMar>
              <w:top w:w="80" w:type="dxa"/>
              <w:bottom w:w="80" w:type="dxa"/>
              <w:start w:w="120" w:type="dxa"/>
              <w:end w:w="120" w:type="dxa"/>
            </w:tcMar>
          </w:tcPr>
          <w:p>
            <w:pPr>
              <w:spacing w:after="0"/>
            </w:pPr>
            <w:r>
              <w:rPr>
                <w:rFonts w:ascii="Calibri" w:hAnsi="Calibri"/>
                <w:color w:val="000000"/>
                <w:sz w:val="19"/>
              </w:rPr>
              <w:t>Given I select a city, when results load, then only relevant gym cards appear with Maps and contact CTA.</w:t>
            </w:r>
          </w:p>
        </w:tc>
      </w:tr>
      <w:tr>
        <w:tc>
          <w:tcPr>
            <w:tcW w:type="dxa" w:w="800"/>
            <w:tcMar>
              <w:top w:w="80" w:type="dxa"/>
              <w:bottom w:w="80" w:type="dxa"/>
              <w:start w:w="120" w:type="dxa"/>
              <w:end w:w="120" w:type="dxa"/>
            </w:tcMar>
          </w:tcPr>
          <w:p>
            <w:pPr>
              <w:spacing w:after="0"/>
            </w:pPr>
            <w:r>
              <w:rPr>
                <w:rFonts w:ascii="Calibri" w:hAnsi="Calibri"/>
                <w:color w:val="000000"/>
                <w:sz w:val="19"/>
              </w:rPr>
              <w:t>US-02</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compare facilities before contacting a gym.</w:t>
            </w:r>
          </w:p>
        </w:tc>
        <w:tc>
          <w:tcPr>
            <w:tcW w:type="dxa" w:w="4760"/>
            <w:tcMar>
              <w:top w:w="80" w:type="dxa"/>
              <w:bottom w:w="80" w:type="dxa"/>
              <w:start w:w="120" w:type="dxa"/>
              <w:end w:w="120" w:type="dxa"/>
            </w:tcMar>
          </w:tcPr>
          <w:p>
            <w:pPr>
              <w:spacing w:after="0"/>
            </w:pPr>
            <w:r>
              <w:rPr>
                <w:rFonts w:ascii="Calibri" w:hAnsi="Calibri"/>
                <w:color w:val="000000"/>
                <w:sz w:val="19"/>
              </w:rPr>
              <w:t>Given I open a gym card/page, then I can see verified facility tags, images, and descriptions.</w:t>
            </w:r>
          </w:p>
        </w:tc>
      </w:tr>
      <w:tr>
        <w:tc>
          <w:tcPr>
            <w:tcW w:type="dxa" w:w="800"/>
            <w:tcMar>
              <w:top w:w="80" w:type="dxa"/>
              <w:bottom w:w="80" w:type="dxa"/>
              <w:start w:w="120" w:type="dxa"/>
              <w:end w:w="120" w:type="dxa"/>
            </w:tcMar>
          </w:tcPr>
          <w:p>
            <w:pPr>
              <w:spacing w:after="0"/>
            </w:pPr>
            <w:r>
              <w:rPr>
                <w:rFonts w:ascii="Calibri" w:hAnsi="Calibri"/>
                <w:color w:val="000000"/>
                <w:sz w:val="19"/>
              </w:rPr>
              <w:t>US-03</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one-tap WhatsApp/contact.</w:t>
            </w:r>
          </w:p>
        </w:tc>
        <w:tc>
          <w:tcPr>
            <w:tcW w:type="dxa" w:w="4760"/>
            <w:tcMar>
              <w:top w:w="80" w:type="dxa"/>
              <w:bottom w:w="80" w:type="dxa"/>
              <w:start w:w="120" w:type="dxa"/>
              <w:end w:w="120" w:type="dxa"/>
            </w:tcMar>
          </w:tcPr>
          <w:p>
            <w:pPr>
              <w:spacing w:after="0"/>
            </w:pPr>
            <w:r>
              <w:rPr>
                <w:rFonts w:ascii="Calibri" w:hAnsi="Calibri"/>
                <w:color w:val="000000"/>
                <w:sz w:val="19"/>
              </w:rPr>
              <w:t>Given I click CTA, then the message includes gym name, selected interest, and visit intent.</w:t>
            </w:r>
          </w:p>
        </w:tc>
      </w:tr>
      <w:tr>
        <w:tc>
          <w:tcPr>
            <w:tcW w:type="dxa" w:w="800"/>
            <w:tcMar>
              <w:top w:w="80" w:type="dxa"/>
              <w:bottom w:w="80" w:type="dxa"/>
              <w:start w:w="120" w:type="dxa"/>
              <w:end w:w="120" w:type="dxa"/>
            </w:tcMar>
          </w:tcPr>
          <w:p>
            <w:pPr>
              <w:spacing w:after="0"/>
            </w:pPr>
            <w:r>
              <w:rPr>
                <w:rFonts w:ascii="Calibri" w:hAnsi="Calibri"/>
                <w:color w:val="000000"/>
                <w:sz w:val="19"/>
              </w:rPr>
              <w:t>US-04</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claim my listing.</w:t>
            </w:r>
          </w:p>
        </w:tc>
        <w:tc>
          <w:tcPr>
            <w:tcW w:type="dxa" w:w="4760"/>
            <w:tcMar>
              <w:top w:w="80" w:type="dxa"/>
              <w:bottom w:w="80" w:type="dxa"/>
              <w:start w:w="120" w:type="dxa"/>
              <w:end w:w="120" w:type="dxa"/>
            </w:tcMar>
          </w:tcPr>
          <w:p>
            <w:pPr>
              <w:spacing w:after="0"/>
            </w:pPr>
            <w:r>
              <w:rPr>
                <w:rFonts w:ascii="Calibri" w:hAnsi="Calibri"/>
                <w:color w:val="000000"/>
                <w:sz w:val="19"/>
              </w:rPr>
              <w:t>Given I submit a claim, then admin can review source/contact proof before dashboard activation.</w:t>
            </w:r>
          </w:p>
        </w:tc>
      </w:tr>
      <w:tr>
        <w:tc>
          <w:tcPr>
            <w:tcW w:type="dxa" w:w="800"/>
            <w:tcMar>
              <w:top w:w="80" w:type="dxa"/>
              <w:bottom w:w="80" w:type="dxa"/>
              <w:start w:w="120" w:type="dxa"/>
              <w:end w:w="120" w:type="dxa"/>
            </w:tcMar>
          </w:tcPr>
          <w:p>
            <w:pPr>
              <w:spacing w:after="0"/>
            </w:pPr>
            <w:r>
              <w:rPr>
                <w:rFonts w:ascii="Calibri" w:hAnsi="Calibri"/>
                <w:color w:val="000000"/>
                <w:sz w:val="19"/>
              </w:rPr>
              <w:t>US-05</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update photos and facilities.</w:t>
            </w:r>
          </w:p>
        </w:tc>
        <w:tc>
          <w:tcPr>
            <w:tcW w:type="dxa" w:w="4760"/>
            <w:tcMar>
              <w:top w:w="80" w:type="dxa"/>
              <w:bottom w:w="80" w:type="dxa"/>
              <w:start w:w="120" w:type="dxa"/>
              <w:end w:w="120" w:type="dxa"/>
            </w:tcMar>
          </w:tcPr>
          <w:p>
            <w:pPr>
              <w:spacing w:after="0"/>
            </w:pPr>
            <w:r>
              <w:rPr>
                <w:rFonts w:ascii="Calibri" w:hAnsi="Calibri"/>
                <w:color w:val="000000"/>
                <w:sz w:val="19"/>
              </w:rPr>
              <w:t>Given I have dashboard access, then I can submit edits that enter moderation before publish.</w:t>
            </w:r>
          </w:p>
        </w:tc>
      </w:tr>
      <w:tr>
        <w:tc>
          <w:tcPr>
            <w:tcW w:type="dxa" w:w="800"/>
            <w:tcMar>
              <w:top w:w="80" w:type="dxa"/>
              <w:bottom w:w="80" w:type="dxa"/>
              <w:start w:w="120" w:type="dxa"/>
              <w:end w:w="120" w:type="dxa"/>
            </w:tcMar>
          </w:tcPr>
          <w:p>
            <w:pPr>
              <w:spacing w:after="0"/>
            </w:pPr>
            <w:r>
              <w:rPr>
                <w:rFonts w:ascii="Calibri" w:hAnsi="Calibri"/>
                <w:color w:val="000000"/>
                <w:sz w:val="19"/>
              </w:rPr>
              <w:t>US-06</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see lead performance.</w:t>
            </w:r>
          </w:p>
        </w:tc>
        <w:tc>
          <w:tcPr>
            <w:tcW w:type="dxa" w:w="4760"/>
            <w:tcMar>
              <w:top w:w="80" w:type="dxa"/>
              <w:bottom w:w="80" w:type="dxa"/>
              <w:start w:w="120" w:type="dxa"/>
              <w:end w:w="120" w:type="dxa"/>
            </w:tcMar>
          </w:tcPr>
          <w:p>
            <w:pPr>
              <w:spacing w:after="0"/>
            </w:pPr>
            <w:r>
              <w:rPr>
                <w:rFonts w:ascii="Calibri" w:hAnsi="Calibri"/>
                <w:color w:val="000000"/>
                <w:sz w:val="19"/>
              </w:rPr>
              <w:t>Given leads are generated, then dashboard shows WA clicks, Maps clicks, and top pages for the selected period.</w:t>
            </w:r>
          </w:p>
        </w:tc>
      </w:tr>
      <w:tr>
        <w:tc>
          <w:tcPr>
            <w:tcW w:type="dxa" w:w="800"/>
            <w:tcMar>
              <w:top w:w="80" w:type="dxa"/>
              <w:bottom w:w="80" w:type="dxa"/>
              <w:start w:w="120" w:type="dxa"/>
              <w:end w:w="120" w:type="dxa"/>
            </w:tcMar>
          </w:tcPr>
          <w:p>
            <w:pPr>
              <w:spacing w:after="0"/>
            </w:pPr>
            <w:r>
              <w:rPr>
                <w:rFonts w:ascii="Calibri" w:hAnsi="Calibri"/>
                <w:color w:val="000000"/>
                <w:sz w:val="19"/>
              </w:rPr>
              <w:t>US-07</w:t>
            </w:r>
          </w:p>
        </w:tc>
        <w:tc>
          <w:tcPr>
            <w:tcW w:type="dxa" w:w="3800"/>
            <w:tcMar>
              <w:top w:w="80" w:type="dxa"/>
              <w:bottom w:w="80" w:type="dxa"/>
              <w:start w:w="120" w:type="dxa"/>
              <w:end w:w="120" w:type="dxa"/>
            </w:tcMar>
          </w:tcPr>
          <w:p>
            <w:pPr>
              <w:spacing w:after="0"/>
            </w:pPr>
            <w:r>
              <w:rPr>
                <w:rFonts w:ascii="Calibri" w:hAnsi="Calibri"/>
                <w:color w:val="000000"/>
                <w:sz w:val="19"/>
              </w:rPr>
              <w:t>As an admin, I want to verify data quality.</w:t>
            </w:r>
          </w:p>
        </w:tc>
        <w:tc>
          <w:tcPr>
            <w:tcW w:type="dxa" w:w="4760"/>
            <w:tcMar>
              <w:top w:w="80" w:type="dxa"/>
              <w:bottom w:w="80" w:type="dxa"/>
              <w:start w:w="120" w:type="dxa"/>
              <w:end w:w="120" w:type="dxa"/>
            </w:tcMar>
          </w:tcPr>
          <w:p>
            <w:pPr>
              <w:spacing w:after="0"/>
            </w:pPr>
            <w:r>
              <w:rPr>
                <w:rFonts w:ascii="Calibri" w:hAnsi="Calibri"/>
                <w:color w:val="000000"/>
                <w:sz w:val="19"/>
              </w:rPr>
              <w:t>Given pending edits exist, then I can approve/reject with notes and maintain source confidence.</w:t>
            </w:r>
          </w:p>
        </w:tc>
      </w:tr>
      <w:tr>
        <w:tc>
          <w:tcPr>
            <w:tcW w:type="dxa" w:w="800"/>
            <w:tcMar>
              <w:top w:w="80" w:type="dxa"/>
              <w:bottom w:w="80" w:type="dxa"/>
              <w:start w:w="120" w:type="dxa"/>
              <w:end w:w="120" w:type="dxa"/>
            </w:tcMar>
          </w:tcPr>
          <w:p>
            <w:pPr>
              <w:spacing w:after="0"/>
            </w:pPr>
            <w:r>
              <w:rPr>
                <w:rFonts w:ascii="Calibri" w:hAnsi="Calibri"/>
                <w:color w:val="000000"/>
                <w:sz w:val="19"/>
              </w:rPr>
              <w:t>US-08</w:t>
            </w:r>
          </w:p>
        </w:tc>
        <w:tc>
          <w:tcPr>
            <w:tcW w:type="dxa" w:w="3800"/>
            <w:tcMar>
              <w:top w:w="80" w:type="dxa"/>
              <w:bottom w:w="80" w:type="dxa"/>
              <w:start w:w="120" w:type="dxa"/>
              <w:end w:w="120" w:type="dxa"/>
            </w:tcMar>
          </w:tcPr>
          <w:p>
            <w:pPr>
              <w:spacing w:after="0"/>
            </w:pPr>
            <w:r>
              <w:rPr>
                <w:rFonts w:ascii="Calibri" w:hAnsi="Calibri"/>
                <w:color w:val="000000"/>
                <w:sz w:val="19"/>
              </w:rPr>
              <w:t>As a platform operator, I want paid package controls.</w:t>
            </w:r>
          </w:p>
        </w:tc>
        <w:tc>
          <w:tcPr>
            <w:tcW w:type="dxa" w:w="4760"/>
            <w:tcMar>
              <w:top w:w="80" w:type="dxa"/>
              <w:bottom w:w="80" w:type="dxa"/>
              <w:start w:w="120" w:type="dxa"/>
              <w:end w:w="120" w:type="dxa"/>
            </w:tcMar>
          </w:tcPr>
          <w:p>
            <w:pPr>
              <w:spacing w:after="0"/>
            </w:pPr>
            <w:r>
              <w:rPr>
                <w:rFonts w:ascii="Calibri" w:hAnsi="Calibri"/>
                <w:color w:val="000000"/>
                <w:sz w:val="19"/>
              </w:rPr>
              <w:t>Given a gym is Starter or Pro, then premium modules are enabled and Free limitations are enforced.</w:t>
            </w:r>
          </w:p>
        </w:tc>
      </w:tr>
      <w:tr>
        <w:tc>
          <w:tcPr>
            <w:tcW w:type="dxa" w:w="800"/>
            <w:tcMar>
              <w:top w:w="80" w:type="dxa"/>
              <w:bottom w:w="80" w:type="dxa"/>
              <w:start w:w="120" w:type="dxa"/>
              <w:end w:w="120" w:type="dxa"/>
            </w:tcMar>
          </w:tcPr>
          <w:p>
            <w:pPr>
              <w:spacing w:after="0"/>
            </w:pPr>
            <w:r>
              <w:rPr>
                <w:rFonts w:ascii="Calibri" w:hAnsi="Calibri"/>
                <w:color w:val="000000"/>
                <w:sz w:val="19"/>
              </w:rPr>
              <w:t>US-09</w:t>
            </w:r>
          </w:p>
        </w:tc>
        <w:tc>
          <w:tcPr>
            <w:tcW w:type="dxa" w:w="3800"/>
            <w:tcMar>
              <w:top w:w="80" w:type="dxa"/>
              <w:bottom w:w="80" w:type="dxa"/>
              <w:start w:w="120" w:type="dxa"/>
              <w:end w:w="120" w:type="dxa"/>
            </w:tcMar>
          </w:tcPr>
          <w:p>
            <w:pPr>
              <w:spacing w:after="0"/>
            </w:pPr>
            <w:r>
              <w:rPr>
                <w:rFonts w:ascii="Calibri" w:hAnsi="Calibri"/>
                <w:color w:val="000000"/>
                <w:sz w:val="19"/>
              </w:rPr>
              <w:t>As a search visitor, I want fast mobile pages.</w:t>
            </w:r>
          </w:p>
        </w:tc>
        <w:tc>
          <w:tcPr>
            <w:tcW w:type="dxa" w:w="4760"/>
            <w:tcMar>
              <w:top w:w="80" w:type="dxa"/>
              <w:bottom w:w="80" w:type="dxa"/>
              <w:start w:w="120" w:type="dxa"/>
              <w:end w:w="120" w:type="dxa"/>
            </w:tcMar>
          </w:tcPr>
          <w:p>
            <w:pPr>
              <w:spacing w:after="0"/>
            </w:pPr>
            <w:r>
              <w:rPr>
                <w:rFonts w:ascii="Calibri" w:hAnsi="Calibri"/>
                <w:color w:val="000000"/>
                <w:sz w:val="19"/>
              </w:rPr>
              <w:t>Given I open a gym page on mobile, then layout loads fast, has no horizontal overflow, and keeps CTA visible.</w:t>
            </w:r>
          </w:p>
        </w:tc>
      </w:tr>
    </w:tbl>
    <w:p/>
    <w:p>
      <w:pPr>
        <w:pStyle w:val="Heading1"/>
        <w:spacing w:before="320" w:after="160"/>
      </w:pPr>
      <w:r>
        <w:rPr>
          <w:rFonts w:ascii="Calibri" w:hAnsi="Calibri"/>
          <w:b/>
          <w:color w:val="2E74B5"/>
          <w:sz w:val="32"/>
        </w:rPr>
        <w:t>10. Tech Stack</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Layer</w:t>
            </w:r>
          </w:p>
        </w:tc>
        <w:tc>
          <w:tcPr>
            <w:tcW w:type="dxa" w:w="3000"/>
            <w:shd w:fill="F2F4F7"/>
            <w:tcMar>
              <w:top w:w="80" w:type="dxa"/>
              <w:bottom w:w="80" w:type="dxa"/>
              <w:start w:w="120" w:type="dxa"/>
              <w:end w:w="120" w:type="dxa"/>
            </w:tcMar>
          </w:tcPr>
          <w:p>
            <w:pPr>
              <w:spacing w:after="0"/>
            </w:pPr>
            <w:r>
              <w:rPr>
                <w:rFonts w:ascii="Calibri" w:hAnsi="Calibri"/>
                <w:b/>
                <w:color w:val="1F4D78"/>
                <w:sz w:val="19"/>
              </w:rPr>
              <w:t>Recommendation</w:t>
            </w:r>
          </w:p>
        </w:tc>
        <w:tc>
          <w:tcPr>
            <w:tcW w:type="dxa" w:w="4560"/>
            <w:shd w:fill="F2F4F7"/>
            <w:tcMar>
              <w:top w:w="80" w:type="dxa"/>
              <w:bottom w:w="80" w:type="dxa"/>
              <w:start w:w="120" w:type="dxa"/>
              <w:end w:w="120" w:type="dxa"/>
            </w:tcMar>
          </w:tcPr>
          <w:p>
            <w:pPr>
              <w:spacing w:after="0"/>
            </w:pPr>
            <w:r>
              <w:rPr>
                <w:rFonts w:ascii="Calibri" w:hAnsi="Calibri"/>
                <w:b/>
                <w:color w:val="1F4D78"/>
                <w:sz w:val="19"/>
              </w:rPr>
              <w:t>Justification</w:t>
            </w:r>
          </w:p>
        </w:tc>
      </w:tr>
      <w:tr>
        <w:tc>
          <w:tcPr>
            <w:tcW w:type="dxa" w:w="1800"/>
            <w:tcMar>
              <w:top w:w="80" w:type="dxa"/>
              <w:bottom w:w="80" w:type="dxa"/>
              <w:start w:w="120" w:type="dxa"/>
              <w:end w:w="120" w:type="dxa"/>
            </w:tcMar>
          </w:tcPr>
          <w:p>
            <w:pPr>
              <w:spacing w:after="0"/>
            </w:pPr>
            <w:r>
              <w:rPr>
                <w:rFonts w:ascii="Calibri" w:hAnsi="Calibri"/>
                <w:color w:val="000000"/>
                <w:sz w:val="19"/>
              </w:rPr>
              <w:t>Frontend</w:t>
            </w:r>
          </w:p>
        </w:tc>
        <w:tc>
          <w:tcPr>
            <w:tcW w:type="dxa" w:w="3000"/>
            <w:tcMar>
              <w:top w:w="80" w:type="dxa"/>
              <w:bottom w:w="80" w:type="dxa"/>
              <w:start w:w="120" w:type="dxa"/>
              <w:end w:w="120" w:type="dxa"/>
            </w:tcMar>
          </w:tcPr>
          <w:p>
            <w:pPr>
              <w:spacing w:after="0"/>
            </w:pPr>
            <w:r>
              <w:rPr>
                <w:rFonts w:ascii="Calibri" w:hAnsi="Calibri"/>
                <w:color w:val="000000"/>
                <w:sz w:val="19"/>
              </w:rPr>
              <w:t>Next.js App Router</w:t>
            </w:r>
          </w:p>
        </w:tc>
        <w:tc>
          <w:tcPr>
            <w:tcW w:type="dxa" w:w="4560"/>
            <w:tcMar>
              <w:top w:w="80" w:type="dxa"/>
              <w:bottom w:w="80" w:type="dxa"/>
              <w:start w:w="120" w:type="dxa"/>
              <w:end w:w="120" w:type="dxa"/>
            </w:tcMar>
          </w:tcPr>
          <w:p>
            <w:pPr>
              <w:spacing w:after="0"/>
            </w:pPr>
            <w:r>
              <w:rPr>
                <w:rFonts w:ascii="Calibri" w:hAnsi="Calibri"/>
                <w:color w:val="000000"/>
                <w:sz w:val="19"/>
              </w:rPr>
              <w:t>SEO-friendly rendering, route-based pages, strong Vercel support.</w:t>
            </w:r>
          </w:p>
        </w:tc>
      </w:tr>
      <w:tr>
        <w:tc>
          <w:tcPr>
            <w:tcW w:type="dxa" w:w="1800"/>
            <w:tcMar>
              <w:top w:w="80" w:type="dxa"/>
              <w:bottom w:w="80" w:type="dxa"/>
              <w:start w:w="120" w:type="dxa"/>
              <w:end w:w="120" w:type="dxa"/>
            </w:tcMar>
          </w:tcPr>
          <w:p>
            <w:pPr>
              <w:spacing w:after="0"/>
            </w:pPr>
            <w:r>
              <w:rPr>
                <w:rFonts w:ascii="Calibri" w:hAnsi="Calibri"/>
                <w:color w:val="000000"/>
                <w:sz w:val="19"/>
              </w:rPr>
              <w:t>Styling</w:t>
            </w:r>
          </w:p>
        </w:tc>
        <w:tc>
          <w:tcPr>
            <w:tcW w:type="dxa" w:w="3000"/>
            <w:tcMar>
              <w:top w:w="80" w:type="dxa"/>
              <w:bottom w:w="80" w:type="dxa"/>
              <w:start w:w="120" w:type="dxa"/>
              <w:end w:w="120" w:type="dxa"/>
            </w:tcMar>
          </w:tcPr>
          <w:p>
            <w:pPr>
              <w:spacing w:after="0"/>
            </w:pPr>
            <w:r>
              <w:rPr>
                <w:rFonts w:ascii="Calibri" w:hAnsi="Calibri"/>
                <w:color w:val="000000"/>
                <w:sz w:val="19"/>
              </w:rPr>
              <w:t>Tailwind CSS + design tokens</w:t>
            </w:r>
          </w:p>
        </w:tc>
        <w:tc>
          <w:tcPr>
            <w:tcW w:type="dxa" w:w="4560"/>
            <w:tcMar>
              <w:top w:w="80" w:type="dxa"/>
              <w:bottom w:w="80" w:type="dxa"/>
              <w:start w:w="120" w:type="dxa"/>
              <w:end w:w="120" w:type="dxa"/>
            </w:tcMar>
          </w:tcPr>
          <w:p>
            <w:pPr>
              <w:spacing w:after="0"/>
            </w:pPr>
            <w:r>
              <w:rPr>
                <w:rFonts w:ascii="Calibri" w:hAnsi="Calibri"/>
                <w:color w:val="000000"/>
                <w:sz w:val="19"/>
              </w:rPr>
              <w:t>Fast iteration, consistent spacing/color/type system.</w:t>
            </w:r>
          </w:p>
        </w:tc>
      </w:tr>
      <w:tr>
        <w:tc>
          <w:tcPr>
            <w:tcW w:type="dxa" w:w="1800"/>
            <w:tcMar>
              <w:top w:w="80" w:type="dxa"/>
              <w:bottom w:w="80" w:type="dxa"/>
              <w:start w:w="120" w:type="dxa"/>
              <w:end w:w="120" w:type="dxa"/>
            </w:tcMar>
          </w:tcPr>
          <w:p>
            <w:pPr>
              <w:spacing w:after="0"/>
            </w:pPr>
            <w:r>
              <w:rPr>
                <w:rFonts w:ascii="Calibri" w:hAnsi="Calibri"/>
                <w:color w:val="000000"/>
                <w:sz w:val="19"/>
              </w:rPr>
              <w:t>Component System</w:t>
            </w:r>
          </w:p>
        </w:tc>
        <w:tc>
          <w:tcPr>
            <w:tcW w:type="dxa" w:w="3000"/>
            <w:tcMar>
              <w:top w:w="80" w:type="dxa"/>
              <w:bottom w:w="80" w:type="dxa"/>
              <w:start w:w="120" w:type="dxa"/>
              <w:end w:w="120" w:type="dxa"/>
            </w:tcMar>
          </w:tcPr>
          <w:p>
            <w:pPr>
              <w:spacing w:after="0"/>
            </w:pPr>
            <w:r>
              <w:rPr>
                <w:rFonts w:ascii="Calibri" w:hAnsi="Calibri"/>
                <w:color w:val="000000"/>
                <w:sz w:val="19"/>
              </w:rPr>
              <w:t>React components</w:t>
            </w:r>
          </w:p>
        </w:tc>
        <w:tc>
          <w:tcPr>
            <w:tcW w:type="dxa" w:w="4560"/>
            <w:tcMar>
              <w:top w:w="80" w:type="dxa"/>
              <w:bottom w:w="80" w:type="dxa"/>
              <w:start w:w="120" w:type="dxa"/>
              <w:end w:w="120" w:type="dxa"/>
            </w:tcMar>
          </w:tcPr>
          <w:p>
            <w:pPr>
              <w:spacing w:after="0"/>
            </w:pPr>
            <w:r>
              <w:rPr>
                <w:rFonts w:ascii="Calibri" w:hAnsi="Calibri"/>
                <w:color w:val="000000"/>
                <w:sz w:val="19"/>
              </w:rPr>
              <w:t>Reusable gym cards, CTA blocks, facility tabs, dashboard modules.</w:t>
            </w:r>
          </w:p>
        </w:tc>
      </w:tr>
      <w:tr>
        <w:tc>
          <w:tcPr>
            <w:tcW w:type="dxa" w:w="1800"/>
            <w:tcMar>
              <w:top w:w="80" w:type="dxa"/>
              <w:bottom w:w="80" w:type="dxa"/>
              <w:start w:w="120" w:type="dxa"/>
              <w:end w:w="120" w:type="dxa"/>
            </w:tcMar>
          </w:tcPr>
          <w:p>
            <w:pPr>
              <w:spacing w:after="0"/>
            </w:pPr>
            <w:r>
              <w:rPr>
                <w:rFonts w:ascii="Calibri" w:hAnsi="Calibri"/>
                <w:color w:val="000000"/>
                <w:sz w:val="19"/>
              </w:rPr>
              <w:t>Database</w:t>
            </w:r>
          </w:p>
        </w:tc>
        <w:tc>
          <w:tcPr>
            <w:tcW w:type="dxa" w:w="3000"/>
            <w:tcMar>
              <w:top w:w="80" w:type="dxa"/>
              <w:bottom w:w="80" w:type="dxa"/>
              <w:start w:w="120" w:type="dxa"/>
              <w:end w:w="120" w:type="dxa"/>
            </w:tcMar>
          </w:tcPr>
          <w:p>
            <w:pPr>
              <w:spacing w:after="0"/>
            </w:pPr>
            <w:r>
              <w:rPr>
                <w:rFonts w:ascii="Calibri" w:hAnsi="Calibri"/>
                <w:color w:val="000000"/>
                <w:sz w:val="19"/>
              </w:rPr>
              <w:t>Postgres via Neon/Supabase</w:t>
            </w:r>
          </w:p>
        </w:tc>
        <w:tc>
          <w:tcPr>
            <w:tcW w:type="dxa" w:w="4560"/>
            <w:tcMar>
              <w:top w:w="80" w:type="dxa"/>
              <w:bottom w:w="80" w:type="dxa"/>
              <w:start w:w="120" w:type="dxa"/>
              <w:end w:w="120" w:type="dxa"/>
            </w:tcMar>
          </w:tcPr>
          <w:p>
            <w:pPr>
              <w:spacing w:after="0"/>
            </w:pPr>
            <w:r>
              <w:rPr>
                <w:rFonts w:ascii="Calibri" w:hAnsi="Calibri"/>
                <w:color w:val="000000"/>
                <w:sz w:val="19"/>
              </w:rPr>
              <w:t>Relational data fits gym/listing/facility/photo/analytics model.</w:t>
            </w:r>
          </w:p>
        </w:tc>
      </w:tr>
      <w:tr>
        <w:tc>
          <w:tcPr>
            <w:tcW w:type="dxa" w:w="1800"/>
            <w:tcMar>
              <w:top w:w="80" w:type="dxa"/>
              <w:bottom w:w="80" w:type="dxa"/>
              <w:start w:w="120" w:type="dxa"/>
              <w:end w:w="120" w:type="dxa"/>
            </w:tcMar>
          </w:tcPr>
          <w:p>
            <w:pPr>
              <w:spacing w:after="0"/>
            </w:pPr>
            <w:r>
              <w:rPr>
                <w:rFonts w:ascii="Calibri" w:hAnsi="Calibri"/>
                <w:color w:val="000000"/>
                <w:sz w:val="19"/>
              </w:rPr>
              <w:t>ORM</w:t>
            </w:r>
          </w:p>
        </w:tc>
        <w:tc>
          <w:tcPr>
            <w:tcW w:type="dxa" w:w="3000"/>
            <w:tcMar>
              <w:top w:w="80" w:type="dxa"/>
              <w:bottom w:w="80" w:type="dxa"/>
              <w:start w:w="120" w:type="dxa"/>
              <w:end w:w="120" w:type="dxa"/>
            </w:tcMar>
          </w:tcPr>
          <w:p>
            <w:pPr>
              <w:spacing w:after="0"/>
            </w:pPr>
            <w:r>
              <w:rPr>
                <w:rFonts w:ascii="Calibri" w:hAnsi="Calibri"/>
                <w:color w:val="000000"/>
                <w:sz w:val="19"/>
              </w:rPr>
              <w:t>Prisma or Drizzle</w:t>
            </w:r>
          </w:p>
        </w:tc>
        <w:tc>
          <w:tcPr>
            <w:tcW w:type="dxa" w:w="4560"/>
            <w:tcMar>
              <w:top w:w="80" w:type="dxa"/>
              <w:bottom w:w="80" w:type="dxa"/>
              <w:start w:w="120" w:type="dxa"/>
              <w:end w:w="120" w:type="dxa"/>
            </w:tcMar>
          </w:tcPr>
          <w:p>
            <w:pPr>
              <w:spacing w:after="0"/>
            </w:pPr>
            <w:r>
              <w:rPr>
                <w:rFonts w:ascii="Calibri" w:hAnsi="Calibri"/>
                <w:color w:val="000000"/>
                <w:sz w:val="19"/>
              </w:rPr>
              <w:t>Typed schema, migrations, safer data access.</w:t>
            </w:r>
          </w:p>
        </w:tc>
      </w:tr>
      <w:tr>
        <w:tc>
          <w:tcPr>
            <w:tcW w:type="dxa" w:w="1800"/>
            <w:tcMar>
              <w:top w:w="80" w:type="dxa"/>
              <w:bottom w:w="80" w:type="dxa"/>
              <w:start w:w="120" w:type="dxa"/>
              <w:end w:w="120" w:type="dxa"/>
            </w:tcMar>
          </w:tcPr>
          <w:p>
            <w:pPr>
              <w:spacing w:after="0"/>
            </w:pPr>
            <w:r>
              <w:rPr>
                <w:rFonts w:ascii="Calibri" w:hAnsi="Calibri"/>
                <w:color w:val="000000"/>
                <w:sz w:val="19"/>
              </w:rPr>
              <w:t>Auth</w:t>
            </w:r>
          </w:p>
        </w:tc>
        <w:tc>
          <w:tcPr>
            <w:tcW w:type="dxa" w:w="3000"/>
            <w:tcMar>
              <w:top w:w="80" w:type="dxa"/>
              <w:bottom w:w="80" w:type="dxa"/>
              <w:start w:w="120" w:type="dxa"/>
              <w:end w:w="120" w:type="dxa"/>
            </w:tcMar>
          </w:tcPr>
          <w:p>
            <w:pPr>
              <w:spacing w:after="0"/>
            </w:pPr>
            <w:r>
              <w:rPr>
                <w:rFonts w:ascii="Calibri" w:hAnsi="Calibri"/>
                <w:color w:val="000000"/>
                <w:sz w:val="19"/>
              </w:rPr>
              <w:t>Clerk or Supabase Auth</w:t>
            </w:r>
          </w:p>
        </w:tc>
        <w:tc>
          <w:tcPr>
            <w:tcW w:type="dxa" w:w="4560"/>
            <w:tcMar>
              <w:top w:w="80" w:type="dxa"/>
              <w:bottom w:w="80" w:type="dxa"/>
              <w:start w:w="120" w:type="dxa"/>
              <w:end w:w="120" w:type="dxa"/>
            </w:tcMar>
          </w:tcPr>
          <w:p>
            <w:pPr>
              <w:spacing w:after="0"/>
            </w:pPr>
            <w:r>
              <w:rPr>
                <w:rFonts w:ascii="Calibri" w:hAnsi="Calibri"/>
                <w:color w:val="000000"/>
                <w:sz w:val="19"/>
              </w:rPr>
              <w:t>Owner dashboard and admin access with role separation.</w:t>
            </w:r>
          </w:p>
        </w:tc>
      </w:tr>
      <w:tr>
        <w:tc>
          <w:tcPr>
            <w:tcW w:type="dxa" w:w="1800"/>
            <w:tcMar>
              <w:top w:w="80" w:type="dxa"/>
              <w:bottom w:w="80" w:type="dxa"/>
              <w:start w:w="120" w:type="dxa"/>
              <w:end w:w="120" w:type="dxa"/>
            </w:tcMar>
          </w:tcPr>
          <w:p>
            <w:pPr>
              <w:spacing w:after="0"/>
            </w:pPr>
            <w:r>
              <w:rPr>
                <w:rFonts w:ascii="Calibri" w:hAnsi="Calibri"/>
                <w:color w:val="000000"/>
                <w:sz w:val="19"/>
              </w:rPr>
              <w:t>Storage</w:t>
            </w:r>
          </w:p>
        </w:tc>
        <w:tc>
          <w:tcPr>
            <w:tcW w:type="dxa" w:w="3000"/>
            <w:tcMar>
              <w:top w:w="80" w:type="dxa"/>
              <w:bottom w:w="80" w:type="dxa"/>
              <w:start w:w="120" w:type="dxa"/>
              <w:end w:w="120" w:type="dxa"/>
            </w:tcMar>
          </w:tcPr>
          <w:p>
            <w:pPr>
              <w:spacing w:after="0"/>
            </w:pPr>
            <w:r>
              <w:rPr>
                <w:rFonts w:ascii="Calibri" w:hAnsi="Calibri"/>
                <w:color w:val="000000"/>
                <w:sz w:val="19"/>
              </w:rPr>
              <w:t>Vercel Blob or S3-compatible storage</w:t>
            </w:r>
          </w:p>
        </w:tc>
        <w:tc>
          <w:tcPr>
            <w:tcW w:type="dxa" w:w="4560"/>
            <w:tcMar>
              <w:top w:w="80" w:type="dxa"/>
              <w:bottom w:w="80" w:type="dxa"/>
              <w:start w:w="120" w:type="dxa"/>
              <w:end w:w="120" w:type="dxa"/>
            </w:tcMar>
          </w:tcPr>
          <w:p>
            <w:pPr>
              <w:spacing w:after="0"/>
            </w:pPr>
            <w:r>
              <w:rPr>
                <w:rFonts w:ascii="Calibri" w:hAnsi="Calibri"/>
                <w:color w:val="000000"/>
                <w:sz w:val="19"/>
              </w:rPr>
              <w:t>Logo/photo uploads, OG images, gallery assets.</w:t>
            </w:r>
          </w:p>
        </w:tc>
      </w:tr>
      <w:tr>
        <w:tc>
          <w:tcPr>
            <w:tcW w:type="dxa" w:w="1800"/>
            <w:tcMar>
              <w:top w:w="80" w:type="dxa"/>
              <w:bottom w:w="80" w:type="dxa"/>
              <w:start w:w="120" w:type="dxa"/>
              <w:end w:w="120" w:type="dxa"/>
            </w:tcMar>
          </w:tcPr>
          <w:p>
            <w:pPr>
              <w:spacing w:after="0"/>
            </w:pPr>
            <w:r>
              <w:rPr>
                <w:rFonts w:ascii="Calibri" w:hAnsi="Calibri"/>
                <w:color w:val="000000"/>
                <w:sz w:val="19"/>
              </w:rPr>
              <w:t>Search</w:t>
            </w:r>
          </w:p>
        </w:tc>
        <w:tc>
          <w:tcPr>
            <w:tcW w:type="dxa" w:w="3000"/>
            <w:tcMar>
              <w:top w:w="80" w:type="dxa"/>
              <w:bottom w:w="80" w:type="dxa"/>
              <w:start w:w="120" w:type="dxa"/>
              <w:end w:w="120" w:type="dxa"/>
            </w:tcMar>
          </w:tcPr>
          <w:p>
            <w:pPr>
              <w:spacing w:after="0"/>
            </w:pPr>
            <w:r>
              <w:rPr>
                <w:rFonts w:ascii="Calibri" w:hAnsi="Calibri"/>
                <w:color w:val="000000"/>
                <w:sz w:val="19"/>
              </w:rPr>
              <w:t>Postgres full-text first, Meilisearch later</w:t>
            </w:r>
          </w:p>
        </w:tc>
        <w:tc>
          <w:tcPr>
            <w:tcW w:type="dxa" w:w="4560"/>
            <w:tcMar>
              <w:top w:w="80" w:type="dxa"/>
              <w:bottom w:w="80" w:type="dxa"/>
              <w:start w:w="120" w:type="dxa"/>
              <w:end w:w="120" w:type="dxa"/>
            </w:tcMar>
          </w:tcPr>
          <w:p>
            <w:pPr>
              <w:spacing w:after="0"/>
            </w:pPr>
            <w:r>
              <w:rPr>
                <w:rFonts w:ascii="Calibri" w:hAnsi="Calibri"/>
                <w:color w:val="000000"/>
                <w:sz w:val="19"/>
              </w:rPr>
              <w:t>MVP can search city/name/facilities without early complexity.</w:t>
            </w:r>
          </w:p>
        </w:tc>
      </w:tr>
      <w:tr>
        <w:tc>
          <w:tcPr>
            <w:tcW w:type="dxa" w:w="1800"/>
            <w:tcMar>
              <w:top w:w="80" w:type="dxa"/>
              <w:bottom w:w="80" w:type="dxa"/>
              <w:start w:w="120" w:type="dxa"/>
              <w:end w:w="120" w:type="dxa"/>
            </w:tcMar>
          </w:tcPr>
          <w:p>
            <w:pPr>
              <w:spacing w:after="0"/>
            </w:pPr>
            <w:r>
              <w:rPr>
                <w:rFonts w:ascii="Calibri" w:hAnsi="Calibri"/>
                <w:color w:val="000000"/>
                <w:sz w:val="19"/>
              </w:rPr>
              <w:t>Analytics</w:t>
            </w:r>
          </w:p>
        </w:tc>
        <w:tc>
          <w:tcPr>
            <w:tcW w:type="dxa" w:w="3000"/>
            <w:tcMar>
              <w:top w:w="80" w:type="dxa"/>
              <w:bottom w:w="80" w:type="dxa"/>
              <w:start w:w="120" w:type="dxa"/>
              <w:end w:w="120" w:type="dxa"/>
            </w:tcMar>
          </w:tcPr>
          <w:p>
            <w:pPr>
              <w:spacing w:after="0"/>
            </w:pPr>
            <w:r>
              <w:rPr>
                <w:rFonts w:ascii="Calibri" w:hAnsi="Calibri"/>
                <w:color w:val="000000"/>
                <w:sz w:val="19"/>
              </w:rPr>
              <w:t>Vercel Analytics + PostHog</w:t>
            </w:r>
          </w:p>
        </w:tc>
        <w:tc>
          <w:tcPr>
            <w:tcW w:type="dxa" w:w="4560"/>
            <w:tcMar>
              <w:top w:w="80" w:type="dxa"/>
              <w:bottom w:w="80" w:type="dxa"/>
              <w:start w:w="120" w:type="dxa"/>
              <w:end w:w="120" w:type="dxa"/>
            </w:tcMar>
          </w:tcPr>
          <w:p>
            <w:pPr>
              <w:spacing w:after="0"/>
            </w:pPr>
            <w:r>
              <w:rPr>
                <w:rFonts w:ascii="Calibri" w:hAnsi="Calibri"/>
                <w:color w:val="000000"/>
                <w:sz w:val="19"/>
              </w:rPr>
              <w:t>Track CTA, filters, funnels, and dashboard reporting.</w:t>
            </w:r>
          </w:p>
        </w:tc>
      </w:tr>
      <w:tr>
        <w:tc>
          <w:tcPr>
            <w:tcW w:type="dxa" w:w="1800"/>
            <w:tcMar>
              <w:top w:w="80" w:type="dxa"/>
              <w:bottom w:w="80" w:type="dxa"/>
              <w:start w:w="120" w:type="dxa"/>
              <w:end w:w="120" w:type="dxa"/>
            </w:tcMar>
          </w:tcPr>
          <w:p>
            <w:pPr>
              <w:spacing w:after="0"/>
            </w:pPr>
            <w:r>
              <w:rPr>
                <w:rFonts w:ascii="Calibri" w:hAnsi="Calibri"/>
                <w:color w:val="000000"/>
                <w:sz w:val="19"/>
              </w:rPr>
              <w:t>Payments</w:t>
            </w:r>
          </w:p>
        </w:tc>
        <w:tc>
          <w:tcPr>
            <w:tcW w:type="dxa" w:w="3000"/>
            <w:tcMar>
              <w:top w:w="80" w:type="dxa"/>
              <w:bottom w:w="80" w:type="dxa"/>
              <w:start w:w="120" w:type="dxa"/>
              <w:end w:w="120" w:type="dxa"/>
            </w:tcMar>
          </w:tcPr>
          <w:p>
            <w:pPr>
              <w:spacing w:after="0"/>
            </w:pPr>
            <w:r>
              <w:rPr>
                <w:rFonts w:ascii="Calibri" w:hAnsi="Calibri"/>
                <w:color w:val="000000"/>
                <w:sz w:val="19"/>
              </w:rPr>
              <w:t>Xendit/Midtrans for Indonesia</w:t>
            </w:r>
          </w:p>
        </w:tc>
        <w:tc>
          <w:tcPr>
            <w:tcW w:type="dxa" w:w="4560"/>
            <w:tcMar>
              <w:top w:w="80" w:type="dxa"/>
              <w:bottom w:w="80" w:type="dxa"/>
              <w:start w:w="120" w:type="dxa"/>
              <w:end w:w="120" w:type="dxa"/>
            </w:tcMar>
          </w:tcPr>
          <w:p>
            <w:pPr>
              <w:spacing w:after="0"/>
            </w:pPr>
            <w:r>
              <w:rPr>
                <w:rFonts w:ascii="Calibri" w:hAnsi="Calibri"/>
                <w:color w:val="000000"/>
                <w:sz w:val="19"/>
              </w:rPr>
              <w:t>Better local payment support for Starter/Pro packages.</w:t>
            </w:r>
          </w:p>
        </w:tc>
      </w:tr>
      <w:tr>
        <w:tc>
          <w:tcPr>
            <w:tcW w:type="dxa" w:w="1800"/>
            <w:tcMar>
              <w:top w:w="80" w:type="dxa"/>
              <w:bottom w:w="80" w:type="dxa"/>
              <w:start w:w="120" w:type="dxa"/>
              <w:end w:w="120" w:type="dxa"/>
            </w:tcMar>
          </w:tcPr>
          <w:p>
            <w:pPr>
              <w:spacing w:after="0"/>
            </w:pPr>
            <w:r>
              <w:rPr>
                <w:rFonts w:ascii="Calibri" w:hAnsi="Calibri"/>
                <w:color w:val="000000"/>
                <w:sz w:val="19"/>
              </w:rPr>
              <w:t>Deployment</w:t>
            </w:r>
          </w:p>
        </w:tc>
        <w:tc>
          <w:tcPr>
            <w:tcW w:type="dxa" w:w="3000"/>
            <w:tcMar>
              <w:top w:w="80" w:type="dxa"/>
              <w:bottom w:w="80" w:type="dxa"/>
              <w:start w:w="120" w:type="dxa"/>
              <w:end w:w="120" w:type="dxa"/>
            </w:tcMar>
          </w:tcPr>
          <w:p>
            <w:pPr>
              <w:spacing w:after="0"/>
            </w:pPr>
            <w:r>
              <w:rPr>
                <w:rFonts w:ascii="Calibri" w:hAnsi="Calibri"/>
                <w:color w:val="000000"/>
                <w:sz w:val="19"/>
              </w:rPr>
              <w:t>Vercel</w:t>
            </w:r>
          </w:p>
        </w:tc>
        <w:tc>
          <w:tcPr>
            <w:tcW w:type="dxa" w:w="4560"/>
            <w:tcMar>
              <w:top w:w="80" w:type="dxa"/>
              <w:bottom w:w="80" w:type="dxa"/>
              <w:start w:w="120" w:type="dxa"/>
              <w:end w:w="120" w:type="dxa"/>
            </w:tcMar>
          </w:tcPr>
          <w:p>
            <w:pPr>
              <w:spacing w:after="0"/>
            </w:pPr>
            <w:r>
              <w:rPr>
                <w:rFonts w:ascii="Calibri" w:hAnsi="Calibri"/>
                <w:color w:val="000000"/>
                <w:sz w:val="19"/>
              </w:rPr>
              <w:t>Fast previews, static/edge delivery, automatic deployments.</w:t>
            </w:r>
          </w:p>
        </w:tc>
      </w:tr>
      <w:tr>
        <w:tc>
          <w:tcPr>
            <w:tcW w:type="dxa" w:w="1800"/>
            <w:tcMar>
              <w:top w:w="80" w:type="dxa"/>
              <w:bottom w:w="80" w:type="dxa"/>
              <w:start w:w="120" w:type="dxa"/>
              <w:end w:w="120" w:type="dxa"/>
            </w:tcMar>
          </w:tcPr>
          <w:p>
            <w:pPr>
              <w:spacing w:after="0"/>
            </w:pPr>
            <w:r>
              <w:rPr>
                <w:rFonts w:ascii="Calibri" w:hAnsi="Calibri"/>
                <w:color w:val="000000"/>
                <w:sz w:val="19"/>
              </w:rPr>
              <w:t>Monitoring</w:t>
            </w:r>
          </w:p>
        </w:tc>
        <w:tc>
          <w:tcPr>
            <w:tcW w:type="dxa" w:w="3000"/>
            <w:tcMar>
              <w:top w:w="80" w:type="dxa"/>
              <w:bottom w:w="80" w:type="dxa"/>
              <w:start w:w="120" w:type="dxa"/>
              <w:end w:w="120" w:type="dxa"/>
            </w:tcMar>
          </w:tcPr>
          <w:p>
            <w:pPr>
              <w:spacing w:after="0"/>
            </w:pPr>
            <w:r>
              <w:rPr>
                <w:rFonts w:ascii="Calibri" w:hAnsi="Calibri"/>
                <w:color w:val="000000"/>
                <w:sz w:val="19"/>
              </w:rPr>
              <w:t>Vercel logs + uptime monitor</w:t>
            </w:r>
          </w:p>
        </w:tc>
        <w:tc>
          <w:tcPr>
            <w:tcW w:type="dxa" w:w="4560"/>
            <w:tcMar>
              <w:top w:w="80" w:type="dxa"/>
              <w:bottom w:w="80" w:type="dxa"/>
              <w:start w:w="120" w:type="dxa"/>
              <w:end w:w="120" w:type="dxa"/>
            </w:tcMar>
          </w:tcPr>
          <w:p>
            <w:pPr>
              <w:spacing w:after="0"/>
            </w:pPr>
            <w:r>
              <w:rPr>
                <w:rFonts w:ascii="Calibri" w:hAnsi="Calibri"/>
                <w:color w:val="000000"/>
                <w:sz w:val="19"/>
              </w:rPr>
              <w:t>Catch deploy errors, performance regression, and broken pages.</w:t>
            </w:r>
          </w:p>
        </w:tc>
      </w:tr>
    </w:tbl>
    <w:p/>
    <w:p>
      <w:pPr>
        <w:pStyle w:val="Heading1"/>
        <w:spacing w:before="320" w:after="160"/>
      </w:pPr>
      <w:r>
        <w:rPr>
          <w:rFonts w:ascii="Calibri" w:hAnsi="Calibri"/>
          <w:b/>
          <w:color w:val="2E74B5"/>
          <w:sz w:val="32"/>
        </w:rPr>
        <w:t>11. Timeline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100"/>
            <w:shd w:fill="F2F4F7"/>
            <w:tcMar>
              <w:top w:w="80" w:type="dxa"/>
              <w:bottom w:w="80" w:type="dxa"/>
              <w:start w:w="120" w:type="dxa"/>
              <w:end w:w="120" w:type="dxa"/>
            </w:tcMar>
          </w:tcPr>
          <w:p>
            <w:pPr>
              <w:spacing w:after="0"/>
            </w:pPr>
            <w:r>
              <w:rPr>
                <w:rFonts w:ascii="Calibri" w:hAnsi="Calibri"/>
                <w:b/>
                <w:color w:val="1F4D78"/>
                <w:sz w:val="19"/>
              </w:rPr>
              <w:t>Sprint</w:t>
            </w:r>
          </w:p>
        </w:tc>
        <w:tc>
          <w:tcPr>
            <w:tcW w:type="dxa" w:w="1200"/>
            <w:shd w:fill="F2F4F7"/>
            <w:tcMar>
              <w:top w:w="80" w:type="dxa"/>
              <w:bottom w:w="80" w:type="dxa"/>
              <w:start w:w="120" w:type="dxa"/>
              <w:end w:w="120" w:type="dxa"/>
            </w:tcMar>
          </w:tcPr>
          <w:p>
            <w:pPr>
              <w:spacing w:after="0"/>
            </w:pPr>
            <w:r>
              <w:rPr>
                <w:rFonts w:ascii="Calibri" w:hAnsi="Calibri"/>
                <w:b/>
                <w:color w:val="1F4D78"/>
                <w:sz w:val="19"/>
              </w:rPr>
              <w:t>Duration</w:t>
            </w:r>
          </w:p>
        </w:tc>
        <w:tc>
          <w:tcPr>
            <w:tcW w:type="dxa" w:w="3600"/>
            <w:shd w:fill="F2F4F7"/>
            <w:tcMar>
              <w:top w:w="80" w:type="dxa"/>
              <w:bottom w:w="80" w:type="dxa"/>
              <w:start w:w="120" w:type="dxa"/>
              <w:end w:w="120" w:type="dxa"/>
            </w:tcMar>
          </w:tcPr>
          <w:p>
            <w:pPr>
              <w:spacing w:after="0"/>
            </w:pPr>
            <w:r>
              <w:rPr>
                <w:rFonts w:ascii="Calibri" w:hAnsi="Calibri"/>
                <w:b/>
                <w:color w:val="1F4D78"/>
                <w:sz w:val="19"/>
              </w:rPr>
              <w:t>Focus</w:t>
            </w:r>
          </w:p>
        </w:tc>
        <w:tc>
          <w:tcPr>
            <w:tcW w:type="dxa" w:w="3460"/>
            <w:shd w:fill="F2F4F7"/>
            <w:tcMar>
              <w:top w:w="80" w:type="dxa"/>
              <w:bottom w:w="80" w:type="dxa"/>
              <w:start w:w="120" w:type="dxa"/>
              <w:end w:w="120" w:type="dxa"/>
            </w:tcMar>
          </w:tcPr>
          <w:p>
            <w:pPr>
              <w:spacing w:after="0"/>
            </w:pPr>
            <w:r>
              <w:rPr>
                <w:rFonts w:ascii="Calibri" w:hAnsi="Calibri"/>
                <w:b/>
                <w:color w:val="1F4D78"/>
                <w:sz w:val="19"/>
              </w:rPr>
              <w:t>Milestone / Output</w:t>
            </w:r>
          </w:p>
        </w:tc>
      </w:tr>
      <w:tr>
        <w:tc>
          <w:tcPr>
            <w:tcW w:type="dxa" w:w="1100"/>
            <w:tcMar>
              <w:top w:w="80" w:type="dxa"/>
              <w:bottom w:w="80" w:type="dxa"/>
              <w:start w:w="120" w:type="dxa"/>
              <w:end w:w="120" w:type="dxa"/>
            </w:tcMar>
          </w:tcPr>
          <w:p>
            <w:pPr>
              <w:spacing w:after="0"/>
            </w:pPr>
            <w:r>
              <w:rPr>
                <w:rFonts w:ascii="Calibri" w:hAnsi="Calibri"/>
                <w:color w:val="000000"/>
                <w:sz w:val="19"/>
              </w:rPr>
              <w:t>Sprint 1</w:t>
            </w:r>
          </w:p>
        </w:tc>
        <w:tc>
          <w:tcPr>
            <w:tcW w:type="dxa" w:w="1200"/>
            <w:tcMar>
              <w:top w:w="80" w:type="dxa"/>
              <w:bottom w:w="80" w:type="dxa"/>
              <w:start w:w="120" w:type="dxa"/>
              <w:end w:w="120" w:type="dxa"/>
            </w:tcMar>
          </w:tcPr>
          <w:p>
            <w:pPr>
              <w:spacing w:after="0"/>
            </w:pPr>
            <w:r>
              <w:rPr>
                <w:rFonts w:ascii="Calibri" w:hAnsi="Calibri"/>
                <w:color w:val="000000"/>
                <w:sz w:val="19"/>
              </w:rPr>
              <w:t>Weeks 1-2</w:t>
            </w:r>
          </w:p>
        </w:tc>
        <w:tc>
          <w:tcPr>
            <w:tcW w:type="dxa" w:w="3600"/>
            <w:tcMar>
              <w:top w:w="80" w:type="dxa"/>
              <w:bottom w:w="80" w:type="dxa"/>
              <w:start w:w="120" w:type="dxa"/>
              <w:end w:w="120" w:type="dxa"/>
            </w:tcMar>
          </w:tcPr>
          <w:p>
            <w:pPr>
              <w:spacing w:after="0"/>
            </w:pPr>
            <w:r>
              <w:rPr>
                <w:rFonts w:ascii="Calibri" w:hAnsi="Calibri"/>
                <w:color w:val="000000"/>
                <w:sz w:val="19"/>
              </w:rPr>
              <w:t>Dataset cleanup, source confidence, PRD/design system</w:t>
            </w:r>
          </w:p>
        </w:tc>
        <w:tc>
          <w:tcPr>
            <w:tcW w:type="dxa" w:w="3460"/>
            <w:tcMar>
              <w:top w:w="80" w:type="dxa"/>
              <w:bottom w:w="80" w:type="dxa"/>
              <w:start w:w="120" w:type="dxa"/>
              <w:end w:w="120" w:type="dxa"/>
            </w:tcMar>
          </w:tcPr>
          <w:p>
            <w:pPr>
              <w:spacing w:after="0"/>
            </w:pPr>
            <w:r>
              <w:rPr>
                <w:rFonts w:ascii="Calibri" w:hAnsi="Calibri"/>
                <w:color w:val="000000"/>
                <w:sz w:val="19"/>
              </w:rPr>
              <w:t>Milestone 1: verified data model and source rules.</w:t>
            </w:r>
          </w:p>
        </w:tc>
      </w:tr>
      <w:tr>
        <w:tc>
          <w:tcPr>
            <w:tcW w:type="dxa" w:w="1100"/>
            <w:tcMar>
              <w:top w:w="80" w:type="dxa"/>
              <w:bottom w:w="80" w:type="dxa"/>
              <w:start w:w="120" w:type="dxa"/>
              <w:end w:w="120" w:type="dxa"/>
            </w:tcMar>
          </w:tcPr>
          <w:p>
            <w:pPr>
              <w:spacing w:after="0"/>
            </w:pPr>
            <w:r>
              <w:rPr>
                <w:rFonts w:ascii="Calibri" w:hAnsi="Calibri"/>
                <w:color w:val="000000"/>
                <w:sz w:val="19"/>
              </w:rPr>
              <w:t>Sprint 2</w:t>
            </w:r>
          </w:p>
        </w:tc>
        <w:tc>
          <w:tcPr>
            <w:tcW w:type="dxa" w:w="1200"/>
            <w:tcMar>
              <w:top w:w="80" w:type="dxa"/>
              <w:bottom w:w="80" w:type="dxa"/>
              <w:start w:w="120" w:type="dxa"/>
              <w:end w:w="120" w:type="dxa"/>
            </w:tcMar>
          </w:tcPr>
          <w:p>
            <w:pPr>
              <w:spacing w:after="0"/>
            </w:pPr>
            <w:r>
              <w:rPr>
                <w:rFonts w:ascii="Calibri" w:hAnsi="Calibri"/>
                <w:color w:val="000000"/>
                <w:sz w:val="19"/>
              </w:rPr>
              <w:t>Weeks 3-4</w:t>
            </w:r>
          </w:p>
        </w:tc>
        <w:tc>
          <w:tcPr>
            <w:tcW w:type="dxa" w:w="3600"/>
            <w:tcMar>
              <w:top w:w="80" w:type="dxa"/>
              <w:bottom w:w="80" w:type="dxa"/>
              <w:start w:w="120" w:type="dxa"/>
              <w:end w:w="120" w:type="dxa"/>
            </w:tcMar>
          </w:tcPr>
          <w:p>
            <w:pPr>
              <w:spacing w:after="0"/>
            </w:pPr>
            <w:r>
              <w:rPr>
                <w:rFonts w:ascii="Calibri" w:hAnsi="Calibri"/>
                <w:color w:val="000000"/>
                <w:sz w:val="19"/>
              </w:rPr>
              <w:t>Directory IA, search/filter prototype, gym card UX</w:t>
            </w:r>
          </w:p>
        </w:tc>
        <w:tc>
          <w:tcPr>
            <w:tcW w:type="dxa" w:w="3460"/>
            <w:tcMar>
              <w:top w:w="80" w:type="dxa"/>
              <w:bottom w:w="80" w:type="dxa"/>
              <w:start w:w="120" w:type="dxa"/>
              <w:end w:w="120" w:type="dxa"/>
            </w:tcMar>
          </w:tcPr>
          <w:p>
            <w:pPr>
              <w:spacing w:after="0"/>
            </w:pPr>
            <w:r>
              <w:rPr>
                <w:rFonts w:ascii="Calibri" w:hAnsi="Calibri"/>
                <w:color w:val="000000"/>
                <w:sz w:val="19"/>
              </w:rPr>
              <w:t>Clickable public directory prototype.</w:t>
            </w:r>
          </w:p>
        </w:tc>
      </w:tr>
      <w:tr>
        <w:tc>
          <w:tcPr>
            <w:tcW w:type="dxa" w:w="1100"/>
            <w:tcMar>
              <w:top w:w="80" w:type="dxa"/>
              <w:bottom w:w="80" w:type="dxa"/>
              <w:start w:w="120" w:type="dxa"/>
              <w:end w:w="120" w:type="dxa"/>
            </w:tcMar>
          </w:tcPr>
          <w:p>
            <w:pPr>
              <w:spacing w:after="0"/>
            </w:pPr>
            <w:r>
              <w:rPr>
                <w:rFonts w:ascii="Calibri" w:hAnsi="Calibri"/>
                <w:color w:val="000000"/>
                <w:sz w:val="19"/>
              </w:rPr>
              <w:t>Sprint 3</w:t>
            </w:r>
          </w:p>
        </w:tc>
        <w:tc>
          <w:tcPr>
            <w:tcW w:type="dxa" w:w="1200"/>
            <w:tcMar>
              <w:top w:w="80" w:type="dxa"/>
              <w:bottom w:w="80" w:type="dxa"/>
              <w:start w:w="120" w:type="dxa"/>
              <w:end w:w="120" w:type="dxa"/>
            </w:tcMar>
          </w:tcPr>
          <w:p>
            <w:pPr>
              <w:spacing w:after="0"/>
            </w:pPr>
            <w:r>
              <w:rPr>
                <w:rFonts w:ascii="Calibri" w:hAnsi="Calibri"/>
                <w:color w:val="000000"/>
                <w:sz w:val="19"/>
              </w:rPr>
              <w:t>Weeks 5-6</w:t>
            </w:r>
          </w:p>
        </w:tc>
        <w:tc>
          <w:tcPr>
            <w:tcW w:type="dxa" w:w="3600"/>
            <w:tcMar>
              <w:top w:w="80" w:type="dxa"/>
              <w:bottom w:w="80" w:type="dxa"/>
              <w:start w:w="120" w:type="dxa"/>
              <w:end w:w="120" w:type="dxa"/>
            </w:tcMar>
          </w:tcPr>
          <w:p>
            <w:pPr>
              <w:spacing w:after="0"/>
            </w:pPr>
            <w:r>
              <w:rPr>
                <w:rFonts w:ascii="Calibri" w:hAnsi="Calibri"/>
                <w:color w:val="000000"/>
                <w:sz w:val="19"/>
              </w:rPr>
              <w:t>Gym detail page, CTA generator, Maps/Instagram integration</w:t>
            </w:r>
          </w:p>
        </w:tc>
        <w:tc>
          <w:tcPr>
            <w:tcW w:type="dxa" w:w="3460"/>
            <w:tcMar>
              <w:top w:w="80" w:type="dxa"/>
              <w:bottom w:w="80" w:type="dxa"/>
              <w:start w:w="120" w:type="dxa"/>
              <w:end w:w="120" w:type="dxa"/>
            </w:tcMar>
          </w:tcPr>
          <w:p>
            <w:pPr>
              <w:spacing w:after="0"/>
            </w:pPr>
            <w:r>
              <w:rPr>
                <w:rFonts w:ascii="Calibri" w:hAnsi="Calibri"/>
                <w:color w:val="000000"/>
                <w:sz w:val="19"/>
              </w:rPr>
              <w:t>Milestone 2: first 20 public pages preview-ready.</w:t>
            </w:r>
          </w:p>
        </w:tc>
      </w:tr>
      <w:tr>
        <w:tc>
          <w:tcPr>
            <w:tcW w:type="dxa" w:w="1100"/>
            <w:tcMar>
              <w:top w:w="80" w:type="dxa"/>
              <w:bottom w:w="80" w:type="dxa"/>
              <w:start w:w="120" w:type="dxa"/>
              <w:end w:w="120" w:type="dxa"/>
            </w:tcMar>
          </w:tcPr>
          <w:p>
            <w:pPr>
              <w:spacing w:after="0"/>
            </w:pPr>
            <w:r>
              <w:rPr>
                <w:rFonts w:ascii="Calibri" w:hAnsi="Calibri"/>
                <w:color w:val="000000"/>
                <w:sz w:val="19"/>
              </w:rPr>
              <w:t>Sprint 4</w:t>
            </w:r>
          </w:p>
        </w:tc>
        <w:tc>
          <w:tcPr>
            <w:tcW w:type="dxa" w:w="1200"/>
            <w:tcMar>
              <w:top w:w="80" w:type="dxa"/>
              <w:bottom w:w="80" w:type="dxa"/>
              <w:start w:w="120" w:type="dxa"/>
              <w:end w:w="120" w:type="dxa"/>
            </w:tcMar>
          </w:tcPr>
          <w:p>
            <w:pPr>
              <w:spacing w:after="0"/>
            </w:pPr>
            <w:r>
              <w:rPr>
                <w:rFonts w:ascii="Calibri" w:hAnsi="Calibri"/>
                <w:color w:val="000000"/>
                <w:sz w:val="19"/>
              </w:rPr>
              <w:t>Weeks 7-8</w:t>
            </w:r>
          </w:p>
        </w:tc>
        <w:tc>
          <w:tcPr>
            <w:tcW w:type="dxa" w:w="3600"/>
            <w:tcMar>
              <w:top w:w="80" w:type="dxa"/>
              <w:bottom w:w="80" w:type="dxa"/>
              <w:start w:w="120" w:type="dxa"/>
              <w:end w:w="120" w:type="dxa"/>
            </w:tcMar>
          </w:tcPr>
          <w:p>
            <w:pPr>
              <w:spacing w:after="0"/>
            </w:pPr>
            <w:r>
              <w:rPr>
                <w:rFonts w:ascii="Calibri" w:hAnsi="Calibri"/>
                <w:color w:val="000000"/>
                <w:sz w:val="19"/>
              </w:rPr>
              <w:t>Dashboard claim flow, gym profile editor</w:t>
            </w:r>
          </w:p>
        </w:tc>
        <w:tc>
          <w:tcPr>
            <w:tcW w:type="dxa" w:w="3460"/>
            <w:tcMar>
              <w:top w:w="80" w:type="dxa"/>
              <w:bottom w:w="80" w:type="dxa"/>
              <w:start w:w="120" w:type="dxa"/>
              <w:end w:w="120" w:type="dxa"/>
            </w:tcMar>
          </w:tcPr>
          <w:p>
            <w:pPr>
              <w:spacing w:after="0"/>
            </w:pPr>
            <w:r>
              <w:rPr>
                <w:rFonts w:ascii="Calibri" w:hAnsi="Calibri"/>
                <w:color w:val="000000"/>
                <w:sz w:val="19"/>
              </w:rPr>
              <w:t>Claim and edit flow usable internally.</w:t>
            </w:r>
          </w:p>
        </w:tc>
      </w:tr>
      <w:tr>
        <w:tc>
          <w:tcPr>
            <w:tcW w:type="dxa" w:w="1100"/>
            <w:tcMar>
              <w:top w:w="80" w:type="dxa"/>
              <w:bottom w:w="80" w:type="dxa"/>
              <w:start w:w="120" w:type="dxa"/>
              <w:end w:w="120" w:type="dxa"/>
            </w:tcMar>
          </w:tcPr>
          <w:p>
            <w:pPr>
              <w:spacing w:after="0"/>
            </w:pPr>
            <w:r>
              <w:rPr>
                <w:rFonts w:ascii="Calibri" w:hAnsi="Calibri"/>
                <w:color w:val="000000"/>
                <w:sz w:val="19"/>
              </w:rPr>
              <w:t>Sprint 5</w:t>
            </w:r>
          </w:p>
        </w:tc>
        <w:tc>
          <w:tcPr>
            <w:tcW w:type="dxa" w:w="1200"/>
            <w:tcMar>
              <w:top w:w="80" w:type="dxa"/>
              <w:bottom w:w="80" w:type="dxa"/>
              <w:start w:w="120" w:type="dxa"/>
              <w:end w:w="120" w:type="dxa"/>
            </w:tcMar>
          </w:tcPr>
          <w:p>
            <w:pPr>
              <w:spacing w:after="0"/>
            </w:pPr>
            <w:r>
              <w:rPr>
                <w:rFonts w:ascii="Calibri" w:hAnsi="Calibri"/>
                <w:color w:val="000000"/>
                <w:sz w:val="19"/>
              </w:rPr>
              <w:t>Weeks 9-10</w:t>
            </w:r>
          </w:p>
        </w:tc>
        <w:tc>
          <w:tcPr>
            <w:tcW w:type="dxa" w:w="3600"/>
            <w:tcMar>
              <w:top w:w="80" w:type="dxa"/>
              <w:bottom w:w="80" w:type="dxa"/>
              <w:start w:w="120" w:type="dxa"/>
              <w:end w:w="120" w:type="dxa"/>
            </w:tcMar>
          </w:tcPr>
          <w:p>
            <w:pPr>
              <w:spacing w:after="0"/>
            </w:pPr>
            <w:r>
              <w:rPr>
                <w:rFonts w:ascii="Calibri" w:hAnsi="Calibri"/>
                <w:color w:val="000000"/>
                <w:sz w:val="19"/>
              </w:rPr>
              <w:t>Photo upload, moderation queue, admin edit review</w:t>
            </w:r>
          </w:p>
        </w:tc>
        <w:tc>
          <w:tcPr>
            <w:tcW w:type="dxa" w:w="3460"/>
            <w:tcMar>
              <w:top w:w="80" w:type="dxa"/>
              <w:bottom w:w="80" w:type="dxa"/>
              <w:start w:w="120" w:type="dxa"/>
              <w:end w:w="120" w:type="dxa"/>
            </w:tcMar>
          </w:tcPr>
          <w:p>
            <w:pPr>
              <w:spacing w:after="0"/>
            </w:pPr>
            <w:r>
              <w:rPr>
                <w:rFonts w:ascii="Calibri" w:hAnsi="Calibri"/>
                <w:color w:val="000000"/>
                <w:sz w:val="19"/>
              </w:rPr>
              <w:t>Milestone 3: dashboard pilot usable with selected gyms.</w:t>
            </w:r>
          </w:p>
        </w:tc>
      </w:tr>
      <w:tr>
        <w:tc>
          <w:tcPr>
            <w:tcW w:type="dxa" w:w="1100"/>
            <w:tcMar>
              <w:top w:w="80" w:type="dxa"/>
              <w:bottom w:w="80" w:type="dxa"/>
              <w:start w:w="120" w:type="dxa"/>
              <w:end w:w="120" w:type="dxa"/>
            </w:tcMar>
          </w:tcPr>
          <w:p>
            <w:pPr>
              <w:spacing w:after="0"/>
            </w:pPr>
            <w:r>
              <w:rPr>
                <w:rFonts w:ascii="Calibri" w:hAnsi="Calibri"/>
                <w:color w:val="000000"/>
                <w:sz w:val="19"/>
              </w:rPr>
              <w:t>Sprint 6</w:t>
            </w:r>
          </w:p>
        </w:tc>
        <w:tc>
          <w:tcPr>
            <w:tcW w:type="dxa" w:w="1200"/>
            <w:tcMar>
              <w:top w:w="80" w:type="dxa"/>
              <w:bottom w:w="80" w:type="dxa"/>
              <w:start w:w="120" w:type="dxa"/>
              <w:end w:w="120" w:type="dxa"/>
            </w:tcMar>
          </w:tcPr>
          <w:p>
            <w:pPr>
              <w:spacing w:after="0"/>
            </w:pPr>
            <w:r>
              <w:rPr>
                <w:rFonts w:ascii="Calibri" w:hAnsi="Calibri"/>
                <w:color w:val="000000"/>
                <w:sz w:val="19"/>
              </w:rPr>
              <w:t>Weeks 11-12</w:t>
            </w:r>
          </w:p>
        </w:tc>
        <w:tc>
          <w:tcPr>
            <w:tcW w:type="dxa" w:w="3600"/>
            <w:tcMar>
              <w:top w:w="80" w:type="dxa"/>
              <w:bottom w:w="80" w:type="dxa"/>
              <w:start w:w="120" w:type="dxa"/>
              <w:end w:w="120" w:type="dxa"/>
            </w:tcMar>
          </w:tcPr>
          <w:p>
            <w:pPr>
              <w:spacing w:after="0"/>
            </w:pPr>
            <w:r>
              <w:rPr>
                <w:rFonts w:ascii="Calibri" w:hAnsi="Calibri"/>
                <w:color w:val="000000"/>
                <w:sz w:val="19"/>
              </w:rPr>
              <w:t>Analytics tracking and dashboard reporting</w:t>
            </w:r>
          </w:p>
        </w:tc>
        <w:tc>
          <w:tcPr>
            <w:tcW w:type="dxa" w:w="3460"/>
            <w:tcMar>
              <w:top w:w="80" w:type="dxa"/>
              <w:bottom w:w="80" w:type="dxa"/>
              <w:start w:w="120" w:type="dxa"/>
              <w:end w:w="120" w:type="dxa"/>
            </w:tcMar>
          </w:tcPr>
          <w:p>
            <w:pPr>
              <w:spacing w:after="0"/>
            </w:pPr>
            <w:r>
              <w:rPr>
                <w:rFonts w:ascii="Calibri" w:hAnsi="Calibri"/>
                <w:color w:val="000000"/>
                <w:sz w:val="19"/>
              </w:rPr>
              <w:t>CTA/Maps/gallery events visible.</w:t>
            </w:r>
          </w:p>
        </w:tc>
      </w:tr>
      <w:tr>
        <w:tc>
          <w:tcPr>
            <w:tcW w:type="dxa" w:w="1100"/>
            <w:tcMar>
              <w:top w:w="80" w:type="dxa"/>
              <w:bottom w:w="80" w:type="dxa"/>
              <w:start w:w="120" w:type="dxa"/>
              <w:end w:w="120" w:type="dxa"/>
            </w:tcMar>
          </w:tcPr>
          <w:p>
            <w:pPr>
              <w:spacing w:after="0"/>
            </w:pPr>
            <w:r>
              <w:rPr>
                <w:rFonts w:ascii="Calibri" w:hAnsi="Calibri"/>
                <w:color w:val="000000"/>
                <w:sz w:val="19"/>
              </w:rPr>
              <w:t>Sprint 7</w:t>
            </w:r>
          </w:p>
        </w:tc>
        <w:tc>
          <w:tcPr>
            <w:tcW w:type="dxa" w:w="1200"/>
            <w:tcMar>
              <w:top w:w="80" w:type="dxa"/>
              <w:bottom w:w="80" w:type="dxa"/>
              <w:start w:w="120" w:type="dxa"/>
              <w:end w:w="120" w:type="dxa"/>
            </w:tcMar>
          </w:tcPr>
          <w:p>
            <w:pPr>
              <w:spacing w:after="0"/>
            </w:pPr>
            <w:r>
              <w:rPr>
                <w:rFonts w:ascii="Calibri" w:hAnsi="Calibri"/>
                <w:color w:val="000000"/>
                <w:sz w:val="19"/>
              </w:rPr>
              <w:t>Weeks 13-14</w:t>
            </w:r>
          </w:p>
        </w:tc>
        <w:tc>
          <w:tcPr>
            <w:tcW w:type="dxa" w:w="3600"/>
            <w:tcMar>
              <w:top w:w="80" w:type="dxa"/>
              <w:bottom w:w="80" w:type="dxa"/>
              <w:start w:w="120" w:type="dxa"/>
              <w:end w:w="120" w:type="dxa"/>
            </w:tcMar>
          </w:tcPr>
          <w:p>
            <w:pPr>
              <w:spacing w:after="0"/>
            </w:pPr>
            <w:r>
              <w:rPr>
                <w:rFonts w:ascii="Calibri" w:hAnsi="Calibri"/>
                <w:color w:val="000000"/>
                <w:sz w:val="19"/>
              </w:rPr>
              <w:t>Starter/Pro package gating and billing workflow</w:t>
            </w:r>
          </w:p>
        </w:tc>
        <w:tc>
          <w:tcPr>
            <w:tcW w:type="dxa" w:w="3460"/>
            <w:tcMar>
              <w:top w:w="80" w:type="dxa"/>
              <w:bottom w:w="80" w:type="dxa"/>
              <w:start w:w="120" w:type="dxa"/>
              <w:end w:w="120" w:type="dxa"/>
            </w:tcMar>
          </w:tcPr>
          <w:p>
            <w:pPr>
              <w:spacing w:after="0"/>
            </w:pPr>
            <w:r>
              <w:rPr>
                <w:rFonts w:ascii="Calibri" w:hAnsi="Calibri"/>
                <w:color w:val="000000"/>
                <w:sz w:val="19"/>
              </w:rPr>
              <w:t>Milestone 4: monetization pilot ready.</w:t>
            </w:r>
          </w:p>
        </w:tc>
      </w:tr>
      <w:tr>
        <w:tc>
          <w:tcPr>
            <w:tcW w:type="dxa" w:w="1100"/>
            <w:tcMar>
              <w:top w:w="80" w:type="dxa"/>
              <w:bottom w:w="80" w:type="dxa"/>
              <w:start w:w="120" w:type="dxa"/>
              <w:end w:w="120" w:type="dxa"/>
            </w:tcMar>
          </w:tcPr>
          <w:p>
            <w:pPr>
              <w:spacing w:after="0"/>
            </w:pPr>
            <w:r>
              <w:rPr>
                <w:rFonts w:ascii="Calibri" w:hAnsi="Calibri"/>
                <w:color w:val="000000"/>
                <w:sz w:val="19"/>
              </w:rPr>
              <w:t>Sprint 8</w:t>
            </w:r>
          </w:p>
        </w:tc>
        <w:tc>
          <w:tcPr>
            <w:tcW w:type="dxa" w:w="1200"/>
            <w:tcMar>
              <w:top w:w="80" w:type="dxa"/>
              <w:bottom w:w="80" w:type="dxa"/>
              <w:start w:w="120" w:type="dxa"/>
              <w:end w:w="120" w:type="dxa"/>
            </w:tcMar>
          </w:tcPr>
          <w:p>
            <w:pPr>
              <w:spacing w:after="0"/>
            </w:pPr>
            <w:r>
              <w:rPr>
                <w:rFonts w:ascii="Calibri" w:hAnsi="Calibri"/>
                <w:color w:val="000000"/>
                <w:sz w:val="19"/>
              </w:rPr>
              <w:t>Weeks 15-16</w:t>
            </w:r>
          </w:p>
        </w:tc>
        <w:tc>
          <w:tcPr>
            <w:tcW w:type="dxa" w:w="3600"/>
            <w:tcMar>
              <w:top w:w="80" w:type="dxa"/>
              <w:bottom w:w="80" w:type="dxa"/>
              <w:start w:w="120" w:type="dxa"/>
              <w:end w:w="120" w:type="dxa"/>
            </w:tcMar>
          </w:tcPr>
          <w:p>
            <w:pPr>
              <w:spacing w:after="0"/>
            </w:pPr>
            <w:r>
              <w:rPr>
                <w:rFonts w:ascii="Calibri" w:hAnsi="Calibri"/>
                <w:color w:val="000000"/>
                <w:sz w:val="19"/>
              </w:rPr>
              <w:t>SEO city/category pages, sitemap, schema, metadata</w:t>
            </w:r>
          </w:p>
        </w:tc>
        <w:tc>
          <w:tcPr>
            <w:tcW w:type="dxa" w:w="3460"/>
            <w:tcMar>
              <w:top w:w="80" w:type="dxa"/>
              <w:bottom w:w="80" w:type="dxa"/>
              <w:start w:w="120" w:type="dxa"/>
              <w:end w:w="120" w:type="dxa"/>
            </w:tcMar>
          </w:tcPr>
          <w:p>
            <w:pPr>
              <w:spacing w:after="0"/>
            </w:pPr>
            <w:r>
              <w:rPr>
                <w:rFonts w:ascii="Calibri" w:hAnsi="Calibri"/>
                <w:color w:val="000000"/>
                <w:sz w:val="19"/>
              </w:rPr>
              <w:t>Organic landing pages ready for indexing.</w:t>
            </w:r>
          </w:p>
        </w:tc>
      </w:tr>
      <w:tr>
        <w:tc>
          <w:tcPr>
            <w:tcW w:type="dxa" w:w="1100"/>
            <w:tcMar>
              <w:top w:w="80" w:type="dxa"/>
              <w:bottom w:w="80" w:type="dxa"/>
              <w:start w:w="120" w:type="dxa"/>
              <w:end w:w="120" w:type="dxa"/>
            </w:tcMar>
          </w:tcPr>
          <w:p>
            <w:pPr>
              <w:spacing w:after="0"/>
            </w:pPr>
            <w:r>
              <w:rPr>
                <w:rFonts w:ascii="Calibri" w:hAnsi="Calibri"/>
                <w:color w:val="000000"/>
                <w:sz w:val="19"/>
              </w:rPr>
              <w:t>Sprint 9</w:t>
            </w:r>
          </w:p>
        </w:tc>
        <w:tc>
          <w:tcPr>
            <w:tcW w:type="dxa" w:w="1200"/>
            <w:tcMar>
              <w:top w:w="80" w:type="dxa"/>
              <w:bottom w:w="80" w:type="dxa"/>
              <w:start w:w="120" w:type="dxa"/>
              <w:end w:w="120" w:type="dxa"/>
            </w:tcMar>
          </w:tcPr>
          <w:p>
            <w:pPr>
              <w:spacing w:after="0"/>
            </w:pPr>
            <w:r>
              <w:rPr>
                <w:rFonts w:ascii="Calibri" w:hAnsi="Calibri"/>
                <w:color w:val="000000"/>
                <w:sz w:val="19"/>
              </w:rPr>
              <w:t>Weeks 17-18</w:t>
            </w:r>
          </w:p>
        </w:tc>
        <w:tc>
          <w:tcPr>
            <w:tcW w:type="dxa" w:w="3600"/>
            <w:tcMar>
              <w:top w:w="80" w:type="dxa"/>
              <w:bottom w:w="80" w:type="dxa"/>
              <w:start w:w="120" w:type="dxa"/>
              <w:end w:w="120" w:type="dxa"/>
            </w:tcMar>
          </w:tcPr>
          <w:p>
            <w:pPr>
              <w:spacing w:after="0"/>
            </w:pPr>
            <w:r>
              <w:rPr>
                <w:rFonts w:ascii="Calibri" w:hAnsi="Calibri"/>
                <w:color w:val="000000"/>
                <w:sz w:val="19"/>
              </w:rPr>
              <w:t>QA, accessibility, Core Web Vitals, browser testing</w:t>
            </w:r>
          </w:p>
        </w:tc>
        <w:tc>
          <w:tcPr>
            <w:tcW w:type="dxa" w:w="3460"/>
            <w:tcMar>
              <w:top w:w="80" w:type="dxa"/>
              <w:bottom w:w="80" w:type="dxa"/>
              <w:start w:w="120" w:type="dxa"/>
              <w:end w:w="120" w:type="dxa"/>
            </w:tcMar>
          </w:tcPr>
          <w:p>
            <w:pPr>
              <w:spacing w:after="0"/>
            </w:pPr>
            <w:r>
              <w:rPr>
                <w:rFonts w:ascii="Calibri" w:hAnsi="Calibri"/>
                <w:color w:val="000000"/>
                <w:sz w:val="19"/>
              </w:rPr>
              <w:t>Milestone 5: production readiness pass.</w:t>
            </w:r>
          </w:p>
        </w:tc>
      </w:tr>
      <w:tr>
        <w:tc>
          <w:tcPr>
            <w:tcW w:type="dxa" w:w="1100"/>
            <w:tcMar>
              <w:top w:w="80" w:type="dxa"/>
              <w:bottom w:w="80" w:type="dxa"/>
              <w:start w:w="120" w:type="dxa"/>
              <w:end w:w="120" w:type="dxa"/>
            </w:tcMar>
          </w:tcPr>
          <w:p>
            <w:pPr>
              <w:spacing w:after="0"/>
            </w:pPr>
            <w:r>
              <w:rPr>
                <w:rFonts w:ascii="Calibri" w:hAnsi="Calibri"/>
                <w:color w:val="000000"/>
                <w:sz w:val="19"/>
              </w:rPr>
              <w:t>Sprint 10</w:t>
            </w:r>
          </w:p>
        </w:tc>
        <w:tc>
          <w:tcPr>
            <w:tcW w:type="dxa" w:w="1200"/>
            <w:tcMar>
              <w:top w:w="80" w:type="dxa"/>
              <w:bottom w:w="80" w:type="dxa"/>
              <w:start w:w="120" w:type="dxa"/>
              <w:end w:w="120" w:type="dxa"/>
            </w:tcMar>
          </w:tcPr>
          <w:p>
            <w:pPr>
              <w:spacing w:after="0"/>
            </w:pPr>
            <w:r>
              <w:rPr>
                <w:rFonts w:ascii="Calibri" w:hAnsi="Calibri"/>
                <w:color w:val="000000"/>
                <w:sz w:val="19"/>
              </w:rPr>
              <w:t>Weeks 19-20</w:t>
            </w:r>
          </w:p>
        </w:tc>
        <w:tc>
          <w:tcPr>
            <w:tcW w:type="dxa" w:w="3600"/>
            <w:tcMar>
              <w:top w:w="80" w:type="dxa"/>
              <w:bottom w:w="80" w:type="dxa"/>
              <w:start w:w="120" w:type="dxa"/>
              <w:end w:w="120" w:type="dxa"/>
            </w:tcMar>
          </w:tcPr>
          <w:p>
            <w:pPr>
              <w:spacing w:after="0"/>
            </w:pPr>
            <w:r>
              <w:rPr>
                <w:rFonts w:ascii="Calibri" w:hAnsi="Calibri"/>
                <w:color w:val="000000"/>
                <w:sz w:val="19"/>
              </w:rPr>
              <w:t>Launch, reporting, outreach kit, post-launch iteration</w:t>
            </w:r>
          </w:p>
        </w:tc>
        <w:tc>
          <w:tcPr>
            <w:tcW w:type="dxa" w:w="3460"/>
            <w:tcMar>
              <w:top w:w="80" w:type="dxa"/>
              <w:bottom w:w="80" w:type="dxa"/>
              <w:start w:w="120" w:type="dxa"/>
              <w:end w:w="120" w:type="dxa"/>
            </w:tcMar>
          </w:tcPr>
          <w:p>
            <w:pPr>
              <w:spacing w:after="0"/>
            </w:pPr>
            <w:r>
              <w:rPr>
                <w:rFonts w:ascii="Calibri" w:hAnsi="Calibri"/>
                <w:color w:val="000000"/>
                <w:sz w:val="19"/>
              </w:rPr>
              <w:t>MVP public launch and owner outreach.</w:t>
            </w:r>
          </w:p>
        </w:tc>
      </w:tr>
    </w:tbl>
    <w:p/>
    <w:p>
      <w:pPr>
        <w:pStyle w:val="Heading1"/>
        <w:spacing w:before="320" w:after="160"/>
      </w:pPr>
      <w:r>
        <w:rPr>
          <w:rFonts w:ascii="Calibri" w:hAnsi="Calibri"/>
          <w:b/>
          <w:color w:val="2E74B5"/>
          <w:sz w:val="32"/>
        </w:rPr>
        <w:t>12. Risiko &amp; Mitigasi</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700"/>
            <w:shd w:fill="F2F4F7"/>
            <w:tcMar>
              <w:top w:w="80" w:type="dxa"/>
              <w:bottom w:w="80" w:type="dxa"/>
              <w:start w:w="120" w:type="dxa"/>
              <w:end w:w="120" w:type="dxa"/>
            </w:tcMar>
          </w:tcPr>
          <w:p>
            <w:pPr>
              <w:spacing w:after="0"/>
            </w:pPr>
            <w:r>
              <w:rPr>
                <w:rFonts w:ascii="Calibri" w:hAnsi="Calibri"/>
                <w:b/>
                <w:color w:val="1F4D78"/>
                <w:sz w:val="19"/>
              </w:rPr>
              <w:t>ID</w:t>
            </w:r>
          </w:p>
        </w:tc>
        <w:tc>
          <w:tcPr>
            <w:tcW w:type="dxa" w:w="2700"/>
            <w:shd w:fill="F2F4F7"/>
            <w:tcMar>
              <w:top w:w="80" w:type="dxa"/>
              <w:bottom w:w="80" w:type="dxa"/>
              <w:start w:w="120" w:type="dxa"/>
              <w:end w:w="120" w:type="dxa"/>
            </w:tcMar>
          </w:tcPr>
          <w:p>
            <w:pPr>
              <w:spacing w:after="0"/>
            </w:pPr>
            <w:r>
              <w:rPr>
                <w:rFonts w:ascii="Calibri" w:hAnsi="Calibri"/>
                <w:b/>
                <w:color w:val="1F4D78"/>
                <w:sz w:val="19"/>
              </w:rPr>
              <w:t>Risk</w:t>
            </w:r>
          </w:p>
        </w:tc>
        <w:tc>
          <w:tcPr>
            <w:tcW w:type="dxa" w:w="800"/>
            <w:shd w:fill="F2F4F7"/>
            <w:tcMar>
              <w:top w:w="80" w:type="dxa"/>
              <w:bottom w:w="80" w:type="dxa"/>
              <w:start w:w="120" w:type="dxa"/>
              <w:end w:w="120" w:type="dxa"/>
            </w:tcMar>
          </w:tcPr>
          <w:p>
            <w:pPr>
              <w:spacing w:after="0"/>
            </w:pPr>
            <w:r>
              <w:rPr>
                <w:rFonts w:ascii="Calibri" w:hAnsi="Calibri"/>
                <w:b/>
                <w:color w:val="1F4D78"/>
                <w:sz w:val="19"/>
              </w:rPr>
              <w:t>Impact</w:t>
            </w:r>
          </w:p>
        </w:tc>
        <w:tc>
          <w:tcPr>
            <w:tcW w:type="dxa" w:w="1000"/>
            <w:shd w:fill="F2F4F7"/>
            <w:tcMar>
              <w:top w:w="80" w:type="dxa"/>
              <w:bottom w:w="80" w:type="dxa"/>
              <w:start w:w="120" w:type="dxa"/>
              <w:end w:w="120" w:type="dxa"/>
            </w:tcMar>
          </w:tcPr>
          <w:p>
            <w:pPr>
              <w:spacing w:after="0"/>
            </w:pPr>
            <w:r>
              <w:rPr>
                <w:rFonts w:ascii="Calibri" w:hAnsi="Calibri"/>
                <w:b/>
                <w:color w:val="1F4D78"/>
                <w:sz w:val="19"/>
              </w:rPr>
              <w:t>Probability</w:t>
            </w:r>
          </w:p>
        </w:tc>
        <w:tc>
          <w:tcPr>
            <w:tcW w:type="dxa" w:w="800"/>
            <w:shd w:fill="F2F4F7"/>
            <w:tcMar>
              <w:top w:w="80" w:type="dxa"/>
              <w:bottom w:w="80" w:type="dxa"/>
              <w:start w:w="120" w:type="dxa"/>
              <w:end w:w="120" w:type="dxa"/>
            </w:tcMar>
          </w:tcPr>
          <w:p>
            <w:pPr>
              <w:spacing w:after="0"/>
            </w:pPr>
            <w:r>
              <w:rPr>
                <w:rFonts w:ascii="Calibri" w:hAnsi="Calibri"/>
                <w:b/>
                <w:color w:val="1F4D78"/>
                <w:sz w:val="19"/>
              </w:rPr>
              <w:t>Score</w:t>
            </w:r>
          </w:p>
        </w:tc>
        <w:tc>
          <w:tcPr>
            <w:tcW w:type="dxa" w:w="3360"/>
            <w:shd w:fill="F2F4F7"/>
            <w:tcMar>
              <w:top w:w="80" w:type="dxa"/>
              <w:bottom w:w="80" w:type="dxa"/>
              <w:start w:w="120" w:type="dxa"/>
              <w:end w:w="120" w:type="dxa"/>
            </w:tcMar>
          </w:tcPr>
          <w:p>
            <w:pPr>
              <w:spacing w:after="0"/>
            </w:pPr>
            <w:r>
              <w:rPr>
                <w:rFonts w:ascii="Calibri" w:hAnsi="Calibri"/>
                <w:b/>
                <w:color w:val="1F4D78"/>
                <w:sz w:val="19"/>
              </w:rPr>
              <w:t>Mitigation</w:t>
            </w:r>
          </w:p>
        </w:tc>
      </w:tr>
      <w:tr>
        <w:tc>
          <w:tcPr>
            <w:tcW w:type="dxa" w:w="700"/>
            <w:tcMar>
              <w:top w:w="80" w:type="dxa"/>
              <w:bottom w:w="80" w:type="dxa"/>
              <w:start w:w="120" w:type="dxa"/>
              <w:end w:w="120" w:type="dxa"/>
            </w:tcMar>
          </w:tcPr>
          <w:p>
            <w:pPr>
              <w:spacing w:after="0"/>
            </w:pPr>
            <w:r>
              <w:rPr>
                <w:rFonts w:ascii="Calibri" w:hAnsi="Calibri"/>
                <w:color w:val="000000"/>
                <w:sz w:val="19"/>
              </w:rPr>
              <w:t>R-01</w:t>
            </w:r>
          </w:p>
        </w:tc>
        <w:tc>
          <w:tcPr>
            <w:tcW w:type="dxa" w:w="2700"/>
            <w:tcMar>
              <w:top w:w="80" w:type="dxa"/>
              <w:bottom w:w="80" w:type="dxa"/>
              <w:start w:w="120" w:type="dxa"/>
              <w:end w:w="120" w:type="dxa"/>
            </w:tcMar>
          </w:tcPr>
          <w:p>
            <w:pPr>
              <w:spacing w:after="0"/>
            </w:pPr>
            <w:r>
              <w:rPr>
                <w:rFonts w:ascii="Calibri" w:hAnsi="Calibri"/>
                <w:color w:val="000000"/>
                <w:sz w:val="19"/>
              </w:rPr>
              <w:t>Unverified business claims</w:t>
            </w:r>
          </w:p>
        </w:tc>
        <w:tc>
          <w:tcPr>
            <w:tcW w:type="dxa" w:w="8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20</w:t>
            </w:r>
          </w:p>
        </w:tc>
        <w:tc>
          <w:tcPr>
            <w:tcW w:type="dxa" w:w="3360"/>
            <w:tcMar>
              <w:top w:w="80" w:type="dxa"/>
              <w:bottom w:w="80" w:type="dxa"/>
              <w:start w:w="120" w:type="dxa"/>
              <w:end w:w="120" w:type="dxa"/>
            </w:tcMar>
          </w:tcPr>
          <w:p>
            <w:pPr>
              <w:spacing w:after="0"/>
            </w:pPr>
            <w:r>
              <w:rPr>
                <w:rFonts w:ascii="Calibri" w:hAnsi="Calibri"/>
                <w:color w:val="000000"/>
                <w:sz w:val="19"/>
              </w:rPr>
              <w:t>Use source confidence, admin moderation, and 'pending verification' labels.</w:t>
            </w:r>
          </w:p>
        </w:tc>
      </w:tr>
      <w:tr>
        <w:tc>
          <w:tcPr>
            <w:tcW w:type="dxa" w:w="700"/>
            <w:tcMar>
              <w:top w:w="80" w:type="dxa"/>
              <w:bottom w:w="80" w:type="dxa"/>
              <w:start w:w="120" w:type="dxa"/>
              <w:end w:w="120" w:type="dxa"/>
            </w:tcMar>
          </w:tcPr>
          <w:p>
            <w:pPr>
              <w:spacing w:after="0"/>
            </w:pPr>
            <w:r>
              <w:rPr>
                <w:rFonts w:ascii="Calibri" w:hAnsi="Calibri"/>
                <w:color w:val="000000"/>
                <w:sz w:val="19"/>
              </w:rPr>
              <w:t>R-02</w:t>
            </w:r>
          </w:p>
        </w:tc>
        <w:tc>
          <w:tcPr>
            <w:tcW w:type="dxa" w:w="2700"/>
            <w:tcMar>
              <w:top w:w="80" w:type="dxa"/>
              <w:bottom w:w="80" w:type="dxa"/>
              <w:start w:w="120" w:type="dxa"/>
              <w:end w:w="120" w:type="dxa"/>
            </w:tcMar>
          </w:tcPr>
          <w:p>
            <w:pPr>
              <w:spacing w:after="0"/>
            </w:pPr>
            <w:r>
              <w:rPr>
                <w:rFonts w:ascii="Calibri" w:hAnsi="Calibri"/>
                <w:color w:val="000000"/>
                <w:sz w:val="19"/>
              </w:rPr>
              <w:t>Gym refuses logo/photo usage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Use text logo fallback and request official media kit during claim process.</w:t>
            </w:r>
          </w:p>
        </w:tc>
      </w:tr>
      <w:tr>
        <w:tc>
          <w:tcPr>
            <w:tcW w:type="dxa" w:w="700"/>
            <w:tcMar>
              <w:top w:w="80" w:type="dxa"/>
              <w:bottom w:w="80" w:type="dxa"/>
              <w:start w:w="120" w:type="dxa"/>
              <w:end w:w="120" w:type="dxa"/>
            </w:tcMar>
          </w:tcPr>
          <w:p>
            <w:pPr>
              <w:spacing w:after="0"/>
            </w:pPr>
            <w:r>
              <w:rPr>
                <w:rFonts w:ascii="Calibri" w:hAnsi="Calibri"/>
                <w:color w:val="000000"/>
                <w:sz w:val="19"/>
              </w:rPr>
              <w:t>R-03</w:t>
            </w:r>
          </w:p>
        </w:tc>
        <w:tc>
          <w:tcPr>
            <w:tcW w:type="dxa" w:w="2700"/>
            <w:tcMar>
              <w:top w:w="80" w:type="dxa"/>
              <w:bottom w:w="80" w:type="dxa"/>
              <w:start w:w="120" w:type="dxa"/>
              <w:end w:w="120" w:type="dxa"/>
            </w:tcMar>
          </w:tcPr>
          <w:p>
            <w:pPr>
              <w:spacing w:after="0"/>
            </w:pPr>
            <w:r>
              <w:rPr>
                <w:rFonts w:ascii="Calibri" w:hAnsi="Calibri"/>
                <w:color w:val="000000"/>
                <w:sz w:val="19"/>
              </w:rPr>
              <w:t>Low gym owner adoption</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Start with free verified listings and show lead data before upsell.</w:t>
            </w:r>
          </w:p>
        </w:tc>
      </w:tr>
      <w:tr>
        <w:tc>
          <w:tcPr>
            <w:tcW w:type="dxa" w:w="700"/>
            <w:tcMar>
              <w:top w:w="80" w:type="dxa"/>
              <w:bottom w:w="80" w:type="dxa"/>
              <w:start w:w="120" w:type="dxa"/>
              <w:end w:w="120" w:type="dxa"/>
            </w:tcMar>
          </w:tcPr>
          <w:p>
            <w:pPr>
              <w:spacing w:after="0"/>
            </w:pPr>
            <w:r>
              <w:rPr>
                <w:rFonts w:ascii="Calibri" w:hAnsi="Calibri"/>
                <w:color w:val="000000"/>
                <w:sz w:val="19"/>
              </w:rPr>
              <w:t>R-04</w:t>
            </w:r>
          </w:p>
        </w:tc>
        <w:tc>
          <w:tcPr>
            <w:tcW w:type="dxa" w:w="2700"/>
            <w:tcMar>
              <w:top w:w="80" w:type="dxa"/>
              <w:bottom w:w="80" w:type="dxa"/>
              <w:start w:w="120" w:type="dxa"/>
              <w:end w:w="120" w:type="dxa"/>
            </w:tcMar>
          </w:tcPr>
          <w:p>
            <w:pPr>
              <w:spacing w:after="0"/>
            </w:pPr>
            <w:r>
              <w:rPr>
                <w:rFonts w:ascii="Calibri" w:hAnsi="Calibri"/>
                <w:color w:val="000000"/>
                <w:sz w:val="19"/>
              </w:rPr>
              <w:t>SEO takes longer than expected</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Use city/category pages, schema, internal links, and Google Search Console monitoring.</w:t>
            </w:r>
          </w:p>
        </w:tc>
      </w:tr>
      <w:tr>
        <w:tc>
          <w:tcPr>
            <w:tcW w:type="dxa" w:w="700"/>
            <w:tcMar>
              <w:top w:w="80" w:type="dxa"/>
              <w:bottom w:w="80" w:type="dxa"/>
              <w:start w:w="120" w:type="dxa"/>
              <w:end w:w="120" w:type="dxa"/>
            </w:tcMar>
          </w:tcPr>
          <w:p>
            <w:pPr>
              <w:spacing w:after="0"/>
            </w:pPr>
            <w:r>
              <w:rPr>
                <w:rFonts w:ascii="Calibri" w:hAnsi="Calibri"/>
                <w:color w:val="000000"/>
                <w:sz w:val="19"/>
              </w:rPr>
              <w:t>R-05</w:t>
            </w:r>
          </w:p>
        </w:tc>
        <w:tc>
          <w:tcPr>
            <w:tcW w:type="dxa" w:w="2700"/>
            <w:tcMar>
              <w:top w:w="80" w:type="dxa"/>
              <w:bottom w:w="80" w:type="dxa"/>
              <w:start w:w="120" w:type="dxa"/>
              <w:end w:w="120" w:type="dxa"/>
            </w:tcMar>
          </w:tcPr>
          <w:p>
            <w:pPr>
              <w:spacing w:after="0"/>
            </w:pPr>
            <w:r>
              <w:rPr>
                <w:rFonts w:ascii="Calibri" w:hAnsi="Calibri"/>
                <w:color w:val="000000"/>
                <w:sz w:val="19"/>
              </w:rPr>
              <w:t>Spam or low-quality leads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Prefilled message structure and basic anti-spam/rate limiting.</w:t>
            </w:r>
          </w:p>
        </w:tc>
      </w:tr>
      <w:tr>
        <w:tc>
          <w:tcPr>
            <w:tcW w:type="dxa" w:w="700"/>
            <w:tcMar>
              <w:top w:w="80" w:type="dxa"/>
              <w:bottom w:w="80" w:type="dxa"/>
              <w:start w:w="120" w:type="dxa"/>
              <w:end w:w="120" w:type="dxa"/>
            </w:tcMar>
          </w:tcPr>
          <w:p>
            <w:pPr>
              <w:spacing w:after="0"/>
            </w:pPr>
            <w:r>
              <w:rPr>
                <w:rFonts w:ascii="Calibri" w:hAnsi="Calibri"/>
                <w:color w:val="000000"/>
                <w:sz w:val="19"/>
              </w:rPr>
              <w:t>R-06</w:t>
            </w:r>
          </w:p>
        </w:tc>
        <w:tc>
          <w:tcPr>
            <w:tcW w:type="dxa" w:w="2700"/>
            <w:tcMar>
              <w:top w:w="80" w:type="dxa"/>
              <w:bottom w:w="80" w:type="dxa"/>
              <w:start w:w="120" w:type="dxa"/>
              <w:end w:w="120" w:type="dxa"/>
            </w:tcMar>
          </w:tcPr>
          <w:p>
            <w:pPr>
              <w:spacing w:after="0"/>
            </w:pPr>
            <w:r>
              <w:rPr>
                <w:rFonts w:ascii="Calibri" w:hAnsi="Calibri"/>
                <w:color w:val="000000"/>
                <w:sz w:val="19"/>
              </w:rPr>
              <w:t>Dashboard data abuse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2</w:t>
            </w:r>
          </w:p>
        </w:tc>
        <w:tc>
          <w:tcPr>
            <w:tcW w:type="dxa" w:w="800"/>
            <w:tcMar>
              <w:top w:w="80" w:type="dxa"/>
              <w:bottom w:w="80" w:type="dxa"/>
              <w:start w:w="120" w:type="dxa"/>
              <w:end w:w="120" w:type="dxa"/>
            </w:tcMar>
          </w:tcPr>
          <w:p>
            <w:pPr>
              <w:spacing w:after="0"/>
            </w:pPr>
            <w:r>
              <w:rPr>
                <w:rFonts w:ascii="Calibri" w:hAnsi="Calibri"/>
                <w:color w:val="000000"/>
                <w:sz w:val="19"/>
              </w:rPr>
              <w:t>8</w:t>
            </w:r>
          </w:p>
        </w:tc>
        <w:tc>
          <w:tcPr>
            <w:tcW w:type="dxa" w:w="3360"/>
            <w:tcMar>
              <w:top w:w="80" w:type="dxa"/>
              <w:bottom w:w="80" w:type="dxa"/>
              <w:start w:w="120" w:type="dxa"/>
              <w:end w:w="120" w:type="dxa"/>
            </w:tcMar>
          </w:tcPr>
          <w:p>
            <w:pPr>
              <w:spacing w:after="0"/>
            </w:pPr>
            <w:r>
              <w:rPr>
                <w:rFonts w:ascii="Calibri" w:hAnsi="Calibri"/>
                <w:color w:val="000000"/>
                <w:sz w:val="19"/>
              </w:rPr>
              <w:t>Role-based auth, edit moderation, audit logs.</w:t>
            </w:r>
          </w:p>
        </w:tc>
      </w:tr>
      <w:tr>
        <w:tc>
          <w:tcPr>
            <w:tcW w:type="dxa" w:w="700"/>
            <w:tcMar>
              <w:top w:w="80" w:type="dxa"/>
              <w:bottom w:w="80" w:type="dxa"/>
              <w:start w:w="120" w:type="dxa"/>
              <w:end w:w="120" w:type="dxa"/>
            </w:tcMar>
          </w:tcPr>
          <w:p>
            <w:pPr>
              <w:spacing w:after="0"/>
            </w:pPr>
            <w:r>
              <w:rPr>
                <w:rFonts w:ascii="Calibri" w:hAnsi="Calibri"/>
                <w:color w:val="000000"/>
                <w:sz w:val="19"/>
              </w:rPr>
              <w:t>R-07</w:t>
            </w:r>
          </w:p>
        </w:tc>
        <w:tc>
          <w:tcPr>
            <w:tcW w:type="dxa" w:w="2700"/>
            <w:tcMar>
              <w:top w:w="80" w:type="dxa"/>
              <w:bottom w:w="80" w:type="dxa"/>
              <w:start w:w="120" w:type="dxa"/>
              <w:end w:w="120" w:type="dxa"/>
            </w:tcMar>
          </w:tcPr>
          <w:p>
            <w:pPr>
              <w:spacing w:after="0"/>
            </w:pPr>
            <w:r>
              <w:rPr>
                <w:rFonts w:ascii="Calibri" w:hAnsi="Calibri"/>
                <w:color w:val="000000"/>
                <w:sz w:val="19"/>
              </w:rPr>
              <w:t>Performance drops from images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Image compression, lazy loading, explicit dimensions, CDN storage.</w:t>
            </w:r>
          </w:p>
        </w:tc>
      </w:tr>
      <w:tr>
        <w:tc>
          <w:tcPr>
            <w:tcW w:type="dxa" w:w="700"/>
            <w:tcMar>
              <w:top w:w="80" w:type="dxa"/>
              <w:bottom w:w="80" w:type="dxa"/>
              <w:start w:w="120" w:type="dxa"/>
              <w:end w:w="120" w:type="dxa"/>
            </w:tcMar>
          </w:tcPr>
          <w:p>
            <w:pPr>
              <w:spacing w:after="0"/>
            </w:pPr>
            <w:r>
              <w:rPr>
                <w:rFonts w:ascii="Calibri" w:hAnsi="Calibri"/>
                <w:color w:val="000000"/>
                <w:sz w:val="19"/>
              </w:rPr>
              <w:t>R-08</w:t>
            </w:r>
          </w:p>
        </w:tc>
        <w:tc>
          <w:tcPr>
            <w:tcW w:type="dxa" w:w="2700"/>
            <w:tcMar>
              <w:top w:w="80" w:type="dxa"/>
              <w:bottom w:w="80" w:type="dxa"/>
              <w:start w:w="120" w:type="dxa"/>
              <w:end w:w="120" w:type="dxa"/>
            </w:tcMar>
          </w:tcPr>
          <w:p>
            <w:pPr>
              <w:spacing w:after="0"/>
            </w:pPr>
            <w:r>
              <w:rPr>
                <w:rFonts w:ascii="Calibri" w:hAnsi="Calibri"/>
                <w:color w:val="000000"/>
                <w:sz w:val="19"/>
              </w:rPr>
              <w:t>Monetization pricing mismatch</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Pilot with flexible monthly pricing and collect owner feedback before scaling.</w:t>
            </w:r>
          </w:p>
        </w:tc>
      </w:tr>
    </w:tbl>
    <w:p/>
    <w:p>
      <w:pPr>
        <w:pStyle w:val="Heading1"/>
        <w:spacing w:before="320" w:after="160"/>
      </w:pPr>
      <w:r>
        <w:rPr>
          <w:rFonts w:ascii="Calibri" w:hAnsi="Calibri"/>
          <w:b/>
          <w:color w:val="2E74B5"/>
          <w:sz w:val="32"/>
        </w:rPr>
        <w:t>Appendix A. Gym-Specific Rollout Notes</w:t>
      </w:r>
    </w:p>
    <w:p>
      <w:pPr>
        <w:spacing w:before="0" w:after="120" w:line="264" w:lineRule="auto"/>
      </w:pPr>
      <w:r>
        <w:rPr>
          <w:rFonts w:ascii="Calibri" w:hAnsi="Calibri"/>
        </w:rPr>
        <w:t>Gym: 3C Gym Malang</w:t>
      </w:r>
    </w:p>
    <w:p>
      <w:pPr>
        <w:spacing w:before="0" w:after="120" w:line="264" w:lineRule="auto"/>
      </w:pPr>
      <w:r>
        <w:rPr>
          <w:rFonts w:ascii="Calibri" w:hAnsi="Calibri"/>
        </w:rPr>
        <w:t>Positioning: Coach-led Pisang Candi gym with official Linktree contact flow, location clarity, and direct admin actions.</w:t>
      </w:r>
    </w:p>
    <w:p>
      <w:pPr>
        <w:spacing w:before="0" w:after="120" w:line="264" w:lineRule="auto"/>
      </w:pPr>
      <w:r>
        <w:rPr>
          <w:rFonts w:ascii="Calibri" w:hAnsi="Calibri"/>
        </w:rPr>
        <w:t>Hero headline: 3C Gym Malang</w:t>
      </w:r>
    </w:p>
    <w:p>
      <w:pPr>
        <w:spacing w:before="0" w:after="120" w:line="264" w:lineRule="auto"/>
      </w:pPr>
      <w:r>
        <w:rPr>
          <w:rFonts w:ascii="Calibri" w:hAnsi="Calibri"/>
        </w:rPr>
        <w:t>Hero subtitle: A focused local gym in Pisang Candi built around coaching, clean routines, and a direct admin contact path.</w:t>
      </w:r>
    </w:p>
    <w:p>
      <w:pPr>
        <w:spacing w:before="0" w:after="120" w:line="264" w:lineRule="auto"/>
      </w:pPr>
      <w:r>
        <w:rPr>
          <w:rFonts w:ascii="Calibri" w:hAnsi="Calibri"/>
        </w:rPr>
        <w:t>Primary CTA: Open Official Links -&gt; https://linktr.ee/3cgym.malang</w:t>
      </w:r>
    </w:p>
    <w:p>
      <w:pPr>
        <w:spacing w:before="0" w:after="120" w:line="264" w:lineRule="auto"/>
      </w:pPr>
      <w:r>
        <w:rPr>
          <w:rFonts w:ascii="Calibri" w:hAnsi="Calibri"/>
        </w:rPr>
        <w:t>Secondary CTA: View Location -&gt; https://www.google.com/maps/search/?api=1&amp;query=3C+Gym+Malang+Jl+Puncak+Mandala+42+44+Pisang+Candi</w:t>
      </w:r>
    </w:p>
    <w:p>
      <w:pPr>
        <w:pStyle w:val="Heading2"/>
        <w:spacing w:before="240" w:after="120"/>
      </w:pPr>
      <w:r>
        <w:rPr>
          <w:rFonts w:ascii="Calibri" w:hAnsi="Calibri"/>
          <w:b/>
          <w:color w:val="2E74B5"/>
          <w:sz w:val="26"/>
        </w:rPr>
        <w:t>Facilities / Programs To Prioritize</w:t>
      </w:r>
    </w:p>
    <w:p>
      <w:pPr>
        <w:pStyle w:val="ListBullet"/>
        <w:spacing w:after="160" w:line="280" w:lineRule="auto"/>
      </w:pPr>
      <w:r>
        <w:rPr>
          <w:rFonts w:ascii="Calibri" w:hAnsi="Calibri"/>
        </w:rPr>
        <w:t>Facility: gym floor</w:t>
      </w:r>
    </w:p>
    <w:p>
      <w:pPr>
        <w:pStyle w:val="ListBullet"/>
        <w:spacing w:after="160" w:line="280" w:lineRule="auto"/>
      </w:pPr>
      <w:r>
        <w:rPr>
          <w:rFonts w:ascii="Calibri" w:hAnsi="Calibri"/>
        </w:rPr>
        <w:t>Facility: qualified coaching</w:t>
      </w:r>
    </w:p>
    <w:p>
      <w:pPr>
        <w:pStyle w:val="ListBullet"/>
        <w:spacing w:after="160" w:line="280" w:lineRule="auto"/>
      </w:pPr>
      <w:r>
        <w:rPr>
          <w:rFonts w:ascii="Calibri" w:hAnsi="Calibri"/>
        </w:rPr>
        <w:t>Facility: Pisang Candi location</w:t>
      </w:r>
    </w:p>
    <w:p>
      <w:pPr>
        <w:pStyle w:val="ListBullet"/>
        <w:spacing w:after="160" w:line="280" w:lineRule="auto"/>
      </w:pPr>
      <w:r>
        <w:rPr>
          <w:rFonts w:ascii="Calibri" w:hAnsi="Calibri"/>
        </w:rPr>
        <w:t>Facility: admin booking</w:t>
      </w:r>
    </w:p>
    <w:p>
      <w:pPr>
        <w:pStyle w:val="ListBullet"/>
        <w:spacing w:after="160" w:line="280" w:lineRule="auto"/>
      </w:pPr>
      <w:r>
        <w:rPr>
          <w:rFonts w:ascii="Calibri" w:hAnsi="Calibri"/>
        </w:rPr>
        <w:t>Program: strength training</w:t>
      </w:r>
    </w:p>
    <w:p>
      <w:pPr>
        <w:pStyle w:val="ListBullet"/>
        <w:spacing w:after="160" w:line="280" w:lineRule="auto"/>
      </w:pPr>
      <w:r>
        <w:rPr>
          <w:rFonts w:ascii="Calibri" w:hAnsi="Calibri"/>
        </w:rPr>
        <w:t>Program: body transformation</w:t>
      </w:r>
    </w:p>
    <w:p>
      <w:pPr>
        <w:pStyle w:val="ListBullet"/>
        <w:spacing w:after="160" w:line="280" w:lineRule="auto"/>
      </w:pPr>
      <w:r>
        <w:rPr>
          <w:rFonts w:ascii="Calibri" w:hAnsi="Calibri"/>
        </w:rPr>
        <w:t>Program: beginner training</w:t>
      </w:r>
    </w:p>
    <w:p>
      <w:pPr>
        <w:pStyle w:val="ListBullet"/>
        <w:spacing w:after="160" w:line="280" w:lineRule="auto"/>
      </w:pPr>
      <w:r>
        <w:rPr>
          <w:rFonts w:ascii="Calibri" w:hAnsi="Calibri"/>
        </w:rPr>
        <w:t>Program: personal coaching</w:t>
      </w:r>
    </w:p>
    <w:p>
      <w:pPr>
        <w:pStyle w:val="ListBullet"/>
        <w:spacing w:after="160" w:line="280" w:lineRule="auto"/>
      </w:pPr>
      <w:r>
        <w:rPr>
          <w:rFonts w:ascii="Calibri" w:hAnsi="Calibri"/>
        </w:rPr>
        <w:t>Program: functional fitness</w:t>
      </w:r>
    </w:p>
    <w:p>
      <w:pPr>
        <w:pStyle w:val="Heading1"/>
        <w:spacing w:before="320" w:after="160"/>
      </w:pPr>
      <w:r>
        <w:rPr>
          <w:rFonts w:ascii="Calibri" w:hAnsi="Calibri"/>
          <w:b/>
          <w:color w:val="2E74B5"/>
          <w:sz w:val="32"/>
        </w:rPr>
        <w:t>15. Appendix: Approved Source Links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r>
              <w:rPr>
                <w:rFonts w:ascii="Calibri" w:hAnsi="Calibri"/>
                <w:b/>
                <w:color w:val="1F4D78"/>
                <w:sz w:val="19"/>
              </w:rPr>
              <w:t>Source</w:t>
            </w:r>
          </w:p>
        </w:tc>
        <w:tc>
          <w:tcPr>
            <w:tcW w:type="dxa" w:w="4000"/>
            <w:shd w:fill="F2F4F7"/>
            <w:tcMar>
              <w:top w:w="80" w:type="dxa"/>
              <w:bottom w:w="80" w:type="dxa"/>
              <w:start w:w="120" w:type="dxa"/>
              <w:end w:w="120" w:type="dxa"/>
            </w:tcMar>
          </w:tcPr>
          <w:p>
            <w:r>
              <w:rPr>
                <w:rFonts w:ascii="Calibri" w:hAnsi="Calibri"/>
                <w:b/>
                <w:color w:val="1F4D78"/>
                <w:sz w:val="19"/>
              </w:rPr>
              <w:t>Link</w:t>
            </w:r>
          </w:p>
        </w:tc>
        <w:tc>
          <w:tcPr>
            <w:tcW w:type="dxa" w:w="3660"/>
            <w:shd w:fill="F2F4F7"/>
            <w:tcMar>
              <w:top w:w="80" w:type="dxa"/>
              <w:bottom w:w="80" w:type="dxa"/>
              <w:start w:w="120" w:type="dxa"/>
              <w:end w:w="120" w:type="dxa"/>
            </w:tcMar>
          </w:tcPr>
          <w:p>
            <w:r>
              <w:rPr>
                <w:rFonts w:ascii="Calibri" w:hAnsi="Calibri"/>
                <w:b/>
                <w:color w:val="1F4D78"/>
                <w:sz w:val="19"/>
              </w:rPr>
              <w:t>Usage</w:t>
            </w:r>
          </w:p>
        </w:tc>
      </w:tr>
      <w:tr>
        <w:tc>
          <w:tcPr>
            <w:tcW w:type="dxa" w:w="1700"/>
            <w:tcMar>
              <w:top w:w="80" w:type="dxa"/>
              <w:bottom w:w="80" w:type="dxa"/>
              <w:start w:w="120" w:type="dxa"/>
              <w:end w:w="120" w:type="dxa"/>
            </w:tcMar>
          </w:tcPr>
          <w:p>
            <w:r>
              <w:rPr>
                <w:rFonts w:ascii="Calibri" w:hAnsi="Calibri"/>
                <w:b/>
                <w:sz w:val="19"/>
              </w:rPr>
              <w:t>Primary source</w:t>
            </w:r>
          </w:p>
        </w:tc>
        <w:tc>
          <w:tcPr>
            <w:tcW w:type="dxa" w:w="4000"/>
            <w:tcMar>
              <w:top w:w="80" w:type="dxa"/>
              <w:bottom w:w="80" w:type="dxa"/>
              <w:start w:w="120" w:type="dxa"/>
              <w:end w:w="120" w:type="dxa"/>
            </w:tcMar>
          </w:tcPr>
          <w:p>
            <w:hyperlink r:id="rId11">
              <w:r>
                <w:rPr>
                  <w:color w:val="0563C1"/>
                  <w:u w:val="single"/>
                </w:rPr>
                <w:t>https://linktr.ee/3cgym.malang</w:t>
              </w:r>
            </w:hyperlink>
          </w:p>
        </w:tc>
        <w:tc>
          <w:tcPr>
            <w:tcW w:type="dxa" w:w="3660"/>
            <w:tcMar>
              <w:top w:w="80" w:type="dxa"/>
              <w:bottom w:w="80" w:type="dxa"/>
              <w:start w:w="120" w:type="dxa"/>
              <w:end w:w="120" w:type="dxa"/>
            </w:tcMar>
          </w:tcPr>
          <w:p>
            <w:r>
              <w:rPr>
                <w:rFonts w:ascii="Calibri" w:hAnsi="Calibri"/>
                <w:sz w:val="19"/>
              </w:rPr>
              <w:t>Use for verified business facts, facility claims, membership direction, and address context.</w:t>
            </w:r>
          </w:p>
        </w:tc>
      </w:tr>
      <w:tr>
        <w:tc>
          <w:tcPr>
            <w:tcW w:type="dxa" w:w="1700"/>
            <w:tcMar>
              <w:top w:w="80" w:type="dxa"/>
              <w:bottom w:w="80" w:type="dxa"/>
              <w:start w:w="120" w:type="dxa"/>
              <w:end w:w="120" w:type="dxa"/>
            </w:tcMar>
          </w:tcPr>
          <w:p>
            <w:r>
              <w:rPr>
                <w:rFonts w:ascii="Calibri" w:hAnsi="Calibri"/>
                <w:b/>
                <w:sz w:val="19"/>
              </w:rPr>
              <w:t>Instagram</w:t>
            </w:r>
          </w:p>
        </w:tc>
        <w:tc>
          <w:tcPr>
            <w:tcW w:type="dxa" w:w="4000"/>
            <w:tcMar>
              <w:top w:w="80" w:type="dxa"/>
              <w:bottom w:w="80" w:type="dxa"/>
              <w:start w:w="120" w:type="dxa"/>
              <w:end w:w="120" w:type="dxa"/>
            </w:tcMar>
          </w:tcPr>
          <w:p>
            <w:hyperlink r:id="rId11">
              <w:r>
                <w:rPr>
                  <w:color w:val="0563C1"/>
                  <w:u w:val="single"/>
                </w:rPr>
                <w:t>https://linktr.ee/3cgym.malang</w:t>
              </w:r>
            </w:hyperlink>
          </w:p>
        </w:tc>
        <w:tc>
          <w:tcPr>
            <w:tcW w:type="dxa" w:w="3660"/>
            <w:tcMar>
              <w:top w:w="80" w:type="dxa"/>
              <w:bottom w:w="80" w:type="dxa"/>
              <w:start w:w="120" w:type="dxa"/>
              <w:end w:w="120" w:type="dxa"/>
            </w:tcMar>
          </w:tcPr>
          <w:p>
            <w:r>
              <w:rPr>
                <w:rFonts w:ascii="Calibri" w:hAnsi="Calibri"/>
                <w:sz w:val="19"/>
              </w:rPr>
              <w:t>Use for logo reference, visual tone, community proof, class/promo cues, and social CTA.</w:t>
            </w:r>
          </w:p>
        </w:tc>
      </w:tr>
      <w:tr>
        <w:tc>
          <w:tcPr>
            <w:tcW w:type="dxa" w:w="1700"/>
            <w:tcMar>
              <w:top w:w="80" w:type="dxa"/>
              <w:bottom w:w="80" w:type="dxa"/>
              <w:start w:w="120" w:type="dxa"/>
              <w:end w:w="120" w:type="dxa"/>
            </w:tcMar>
          </w:tcPr>
          <w:p>
            <w:r>
              <w:rPr>
                <w:rFonts w:ascii="Calibri" w:hAnsi="Calibri"/>
                <w:b/>
                <w:sz w:val="19"/>
              </w:rPr>
              <w:t>WhatsApp / Contact</w:t>
            </w:r>
          </w:p>
        </w:tc>
        <w:tc>
          <w:tcPr>
            <w:tcW w:type="dxa" w:w="4000"/>
            <w:tcMar>
              <w:top w:w="80" w:type="dxa"/>
              <w:bottom w:w="80" w:type="dxa"/>
              <w:start w:w="120" w:type="dxa"/>
              <w:end w:w="120" w:type="dxa"/>
            </w:tcMar>
          </w:tcPr>
          <w:p>
            <w:hyperlink r:id="rId11">
              <w:r>
                <w:rPr>
                  <w:color w:val="0563C1"/>
                  <w:u w:val="single"/>
                </w:rPr>
                <w:t>https://linktr.ee/3cgym.malang</w:t>
              </w:r>
            </w:hyperlink>
          </w:p>
        </w:tc>
        <w:tc>
          <w:tcPr>
            <w:tcW w:type="dxa" w:w="3660"/>
            <w:tcMar>
              <w:top w:w="80" w:type="dxa"/>
              <w:bottom w:w="80" w:type="dxa"/>
              <w:start w:w="120" w:type="dxa"/>
              <w:end w:w="120" w:type="dxa"/>
            </w:tcMar>
          </w:tcPr>
          <w:p>
            <w:r>
              <w:rPr>
                <w:rFonts w:ascii="Calibri" w:hAnsi="Calibri"/>
                <w:sz w:val="19"/>
              </w:rPr>
              <w:t>Use for primary conversion CTA. If this is Instagram/DM or contact page, do not invent a phone number.</w:t>
            </w:r>
          </w:p>
        </w:tc>
      </w:tr>
      <w:tr>
        <w:tc>
          <w:tcPr>
            <w:tcW w:type="dxa" w:w="1700"/>
            <w:tcMar>
              <w:top w:w="80" w:type="dxa"/>
              <w:bottom w:w="80" w:type="dxa"/>
              <w:start w:w="120" w:type="dxa"/>
              <w:end w:w="120" w:type="dxa"/>
            </w:tcMar>
          </w:tcPr>
          <w:p>
            <w:r>
              <w:rPr>
                <w:rFonts w:ascii="Calibri" w:hAnsi="Calibri"/>
                <w:b/>
                <w:sz w:val="19"/>
              </w:rPr>
              <w:t>Maps</w:t>
            </w:r>
          </w:p>
        </w:tc>
        <w:tc>
          <w:tcPr>
            <w:tcW w:type="dxa" w:w="4000"/>
            <w:tcMar>
              <w:top w:w="80" w:type="dxa"/>
              <w:bottom w:w="80" w:type="dxa"/>
              <w:start w:w="120" w:type="dxa"/>
              <w:end w:w="120" w:type="dxa"/>
            </w:tcMar>
          </w:tcPr>
          <w:p>
            <w:hyperlink r:id="rId12">
              <w:r>
                <w:rPr>
                  <w:color w:val="0563C1"/>
                  <w:u w:val="single"/>
                </w:rPr>
                <w:t>https://www.google.com/maps/search/?api=1&amp;query=3C+Gym+Malang+Jl+Puncak+Mandala+42+44+Pisang+Candi</w:t>
              </w:r>
            </w:hyperlink>
          </w:p>
        </w:tc>
        <w:tc>
          <w:tcPr>
            <w:tcW w:type="dxa" w:w="3660"/>
            <w:tcMar>
              <w:top w:w="80" w:type="dxa"/>
              <w:bottom w:w="80" w:type="dxa"/>
              <w:start w:w="120" w:type="dxa"/>
              <w:end w:w="120" w:type="dxa"/>
            </w:tcMar>
          </w:tcPr>
          <w:p>
            <w:r>
              <w:rPr>
                <w:rFonts w:ascii="Calibri" w:hAnsi="Calibri"/>
                <w:sz w:val="19"/>
              </w:rPr>
              <w:t>Use for location CTA and route intent. Embed only if a verified map URL is available.</w:t>
            </w:r>
          </w:p>
        </w:tc>
      </w:tr>
      <w:tr>
        <w:tc>
          <w:tcPr>
            <w:tcW w:type="dxa" w:w="1700"/>
            <w:tcMar>
              <w:top w:w="80" w:type="dxa"/>
              <w:bottom w:w="80" w:type="dxa"/>
              <w:start w:w="120" w:type="dxa"/>
              <w:end w:w="120" w:type="dxa"/>
            </w:tcMar>
          </w:tcPr>
          <w:p>
            <w:r>
              <w:rPr>
                <w:rFonts w:ascii="Calibri" w:hAnsi="Calibri"/>
                <w:b/>
                <w:sz w:val="19"/>
              </w:rPr>
              <w:t>Logo source</w:t>
            </w:r>
          </w:p>
        </w:tc>
        <w:tc>
          <w:tcPr>
            <w:tcW w:type="dxa" w:w="4000"/>
            <w:tcMar>
              <w:top w:w="80" w:type="dxa"/>
              <w:bottom w:w="80" w:type="dxa"/>
              <w:start w:w="120" w:type="dxa"/>
              <w:end w:w="120" w:type="dxa"/>
            </w:tcMar>
          </w:tcPr>
          <w:p>
            <w:hyperlink r:id="rId11">
              <w:r>
                <w:rPr>
                  <w:color w:val="0563C1"/>
                  <w:u w:val="single"/>
                </w:rPr>
                <w:t>https://linktr.ee/3cgym.malang</w:t>
              </w:r>
            </w:hyperlink>
          </w:p>
        </w:tc>
        <w:tc>
          <w:tcPr>
            <w:tcW w:type="dxa" w:w="3660"/>
            <w:tcMar>
              <w:top w:w="80" w:type="dxa"/>
              <w:bottom w:w="80" w:type="dxa"/>
              <w:start w:w="120" w:type="dxa"/>
              <w:end w:w="120" w:type="dxa"/>
            </w:tcMar>
          </w:tcPr>
          <w:p>
            <w:r>
              <w:rPr>
                <w:rFonts w:ascii="Calibri" w:hAnsi="Calibri"/>
                <w:sz w:val="19"/>
              </w:rPr>
              <w:t>Use only to create a local logo asset or clean text fallback. Never hotlink a fragile image.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Commercial landing page product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3C Gym Malang PRD | standard_business_brief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tr.ee/3cgym.malang" TargetMode="External"/><Relationship Id="rId12" Type="http://schemas.openxmlformats.org/officeDocument/2006/relationships/hyperlink" Target="https://www.google.com/maps/search/?api=1&amp;query=3C+Gym+Malang+Jl+Puncak+Mandala+42+44+Pisang+Can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