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DOCUMENT DIGITIZATION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C17F24"/>
          <w:sz w:val="52"/>
          <w:szCs w:val="52"/>
        </w:rPr>
        <w:t xml:space="preserve">STYLE GUIDE</w:t>
      </w:r>
    </w:p>
    <w:p>
      <w:pPr>
        <w:pBdr>
          <w:bottom w:val="single" w:color="C17F24" w:sz="8" w:space="4"/>
        </w:pBdr>
        <w:spacing w:before="0"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20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Formatting Standards, Templates &amp; Best Practices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for Professional Document Processing</w:t>
      </w:r>
    </w:p>
    <w:p>
      <w:pPr>
        <w:spacing w:before="0" w:after="40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Prepared by: Noyal Joseph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Operations &amp; Data Processing Executive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Version 1.0  |  January 2025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980B9"/>
          <w:sz w:val="22"/>
          <w:szCs w:val="22"/>
        </w:rPr>
        <w:t xml:space="preserve">noyaljoseph94.github.io</w:t>
      </w:r>
    </w:p>
    <w:p>
      <w:r>
        <w:br w:type="page"/>
      </w:r>
    </w:p>
    <w:p>
      <w:pPr>
        <w:pStyle w:val="Heading1"/>
        <w:pBdr>
          <w:bottom w:val="single" w:color="C17F2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Introduction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Document Digitization Style Guide defines the formatting standards, templates, and quality requirements for converting scanned or physical documents into professionally formatted digital outputs. It is based on 7+ years of real-world document processing experience across pharmaceutical, educational publishing, and corporate sectors.</w:t>
      </w:r>
    </w:p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Following this guide ensures: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Pixel-perfect accuracy in layout and content reproduction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compliance with client style specifications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Consistent quality across all document types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Reduced rework and faster turnaround times</w:t>
      </w:r>
    </w:p>
    <w:p>
      <w:pPr>
        <w:spacing w:before="0" w:after="100"/>
      </w:pPr>
      <w:r>
        <w:t xml:space="preserve"/>
      </w:r>
    </w:p>
    <w:p>
      <w:pPr>
        <w:pBdr>
          <w:left w:val="single" w:color="F5A623" w:sz="8" w:space="6"/>
        </w:pBdr>
        <w:spacing w:before="100" w:after="10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guide applies to all document types: research reports, textbooks, data tables, presentations, and corporate documents.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1.1  Scope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guide covers the following output formats: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00"/>
        <w:gridCol w:w="35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Document Types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Client Sector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MS Word (.docx)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Research reports, textbooks, SOPs, manuals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Pharmaceutical, Education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MS Excel (.xlsx)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tables, AWB logs, trackers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Cargo, Operations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MS PowerPoint (.pptx)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Presentation decks, slide conversions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Corporate, Technology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C17F2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Typography Standards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Consistent typography is the foundation of professional document digitization. Always match the source document's intent while applying these standards.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 Font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Arial / Times New Roman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16–18 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Bold, Centred or Left-aligned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Heading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 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Bold, Dark Navy (#1A1A2E)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Heading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Bold, Dark Grey (#2C3E50)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Heading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Bold Italic or Underline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Body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Arial / Calibri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11–12 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Regular, Black (#000000)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Table 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10–11 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Regular or Bold for headers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Footnotes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Regular, Grey (#7F8C8D)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Italic, Centred below figure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Bdr>
          <w:left w:val="single" w:color="F5A623" w:sz="8" w:space="6"/>
        </w:pBdr>
        <w:spacing w:before="100" w:after="10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IMPORTANT: Always use the client-specified font. If the source document uses Times New Roman or Calibri, match exactly. Never substitute fonts without client approval.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 Line Spacing &amp; Paragraph Spacing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Body text: 1.15 or 1.5 line spacing (match source document)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Space before paragraph: 6 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Space after paragraph: 6 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 NOT press Enter twice between paragraphs — use paragraph spacing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Headings: Space before = 12 pt, Space after = 6 pt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2.3  Alignment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Alignment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Centre or Left — match source document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Body 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Justified (preferred) or Left-aligned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Table Headers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Table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Left (text) / Centre (numbers)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Figures &amp; Captions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Centre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Page Numbers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Bottom Centre or Bottom Right</w:t>
            </w:r>
          </w:p>
        </w:tc>
      </w:tr>
    </w:tbl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17F2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Page Layout &amp; Margins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  Standard Margin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Margin Setting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Standard Report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Top: 1", Bottom: 1", Left: 1", Right: 1"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Pharmaceutical Docs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Narrow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Top: 0.75", Bottom: 0.75", Left: 0.75", Right: 0.75"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Textbook / Education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Top: 1", Bottom: 1", Left: 1.25", Right: 1.25"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Presentations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Slide layout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 client slide template exactly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Bdr>
          <w:left w:val="single" w:color="F5A623" w:sz="8" w:space="6"/>
        </w:pBdr>
        <w:spacing w:before="100" w:after="10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Always verify page size: A4 (21cm x 29.7cm) for international clients, US Letter (8.5" x 11") for US-based clients.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  Headers &amp; Footers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Headers and footers must be set up using MS Word's built-in Header/Footer feature — NEVER manually typed at the top or bottom of pages.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17F24"/>
          <w:sz w:val="22"/>
          <w:szCs w:val="22"/>
        </w:rPr>
        <w:t xml:space="preserve">Header — Standard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Left: Client name or document title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Right: Document number or version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Font: Arial 9pt, colour Grey (#7F8C8D)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Bottom border line: 0.5pt solid, colour Gold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C17F24"/>
          <w:sz w:val="22"/>
          <w:szCs w:val="22"/>
        </w:rPr>
        <w:t xml:space="preserve">Footer — Standard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Left: Confidential / Classification level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Centre: Page number (e.g., Page 1 of 10)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Right: Date or version number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Font: Arial 9pt, colour Grey (#7F8C8D)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 border line: 0.5pt solid, colour Gold</w:t>
      </w:r>
    </w:p>
    <w:p>
      <w:pPr>
        <w:spacing w:before="0" w:after="100"/>
      </w:pPr>
      <w:r>
        <w:t xml:space="preserve"/>
      </w:r>
    </w:p>
    <w:p>
      <w:pPr>
        <w:pBdr>
          <w:left w:val="single" w:color="F5A623" w:sz="8" w:space="6"/>
        </w:pBdr>
        <w:spacing w:before="100" w:after="10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Use Insert &gt; Page Number to insert dynamic page numbers. Never type page numbers manually.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  Section Breaks &amp; Page Breaks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Page Break (Ctrl + Enter) before each major 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Section Break (Next Page) only when page orientation changes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press Enter multiple times to create space — use paragraph spacing or page breaks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17F2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Table Formatting Standards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Tables must be recreated using MS Word's built-in table tool — NEVER use tab stops or spaces to simulate table columns.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  Table Style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Header row: Dark background (#1A1A2E or #2C3E50), white bold text, centred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Alternating row shading: White (#FFFFFF) and Light Grey (#F0F4F8)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borders: 0.5pt solid, colour #CCCCCC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Cell padding: Top/Bottom 4pt, Left/Right 6pt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Column widths: Set manually to match source document proportions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Text alignment: Headers = Centre, Data text = Left, Numbers = Centre/Right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  Table Caption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add a caption above the table: Table 1: [Description]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Font: Arial 10pt, Bold, Left-aligned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Space after caption: 4pt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4.3  Sample Table — Correct Format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Example of a correctly formatted data table: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Research Report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DOC-002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Clinical Study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DOC-003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17F24"/>
                <w:sz w:val="20"/>
                <w:szCs w:val="20"/>
              </w:rPr>
              <w:t xml:space="preserve">In Progress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C17F2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Pre-Submission Quality Checklist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Before submitting any digitized document, complete this checklist in full: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5.1  Formatting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Fonts match the source document exactly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Font sizes are consistent throughout each 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headings use the correct heading styles (Heading 1, 2, 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Line spacing and paragraph spacing match specifications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Margins are set correctly for the document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Page orientation matches source (Portrait / Landscape)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5.2  Content Accuracy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text has been reproduced — no missing paragraphs or sentences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numbers and data are exactly as in the source document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tables are complete with correct number of rows and columns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figures and images are included and positioned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Footnotes and references are present and correctly formatted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5.3  Headers, Footers &amp; Page Numbers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Header contains correct client name / document title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Footer contains correct page numbers (verify first, last, and random pages)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Page numbers are sequential with no gaps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breaks do not disrupt header/footer continuity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5.4  Final 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Spelling &amp; Grammar check (Review &gt; Spelling &amp; Grammar)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Run Find &amp; Replace to check for double spaces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document has no tracked changes or comments remaining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Save as .docx (not .doc)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name follows the naming convention: [Client]_[DocType]_[Date]_v[Version].docx</w:t>
      </w:r>
    </w:p>
    <w:p>
      <w:pPr>
        <w:spacing w:before="0" w:after="100"/>
      </w:pPr>
      <w:r>
        <w:t xml:space="preserve"/>
      </w:r>
    </w:p>
    <w:p>
      <w:pPr>
        <w:pBdr>
          <w:left w:val="single" w:color="F5A623" w:sz="8" w:space="6"/>
        </w:pBdr>
        <w:spacing w:before="100" w:after="10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Target: 99.9% accuracy. Any error rate above 1% requires full re-review before submission.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17F2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File Naming Convention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Consistent file naming makes document management efficient and professional. Always follow this convention: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Pfizer, EduPublisher, Wipro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ResearchReport, DataTable, Presentation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(YYYYMMDD)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20250115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v1, v2, vFinal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Full Example:</w:t>
      </w:r>
    </w:p>
    <w:p>
      <w:pPr>
        <w:pBdr>
          <w:left w:val="single" w:color="F5A623" w:sz="8" w:space="6"/>
        </w:pBdr>
        <w:spacing w:before="100" w:after="10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Pfizer_ResearchReport_20250115_v2.docx</w:t>
      </w:r>
    </w:p>
    <w:p>
      <w:pPr>
        <w:pBdr>
          <w:left w:val="single" w:color="F5A623" w:sz="8" w:space="6"/>
        </w:pBdr>
        <w:spacing w:before="100" w:after="10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EduPublisher_TextbookChapter04_20230205_vFinal.docx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6.1  Version Control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v1 = First draft submitted for review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v2, v3 = Revised versions after client feedback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vFinal = Final approved version — no further changes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overwrite a file — always save as a new version</w:t>
      </w:r>
    </w:p>
    <w:p>
      <w:pPr>
        <w:spacing w:before="0" w:after="100"/>
      </w:pPr>
      <w:r>
        <w:t xml:space="preserve"/>
      </w:r>
    </w:p>
    <w:p>
      <w:pPr>
        <w:pStyle w:val="Heading1"/>
        <w:pBdr>
          <w:bottom w:val="single" w:color="C17F2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Client Formatting Instructions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rules are sourced directly from the General Formatting Guide (Updated 22/02/2024) provided by the client. These must be followed on all applicable projects without exception.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7.1  Font &amp; Typography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fonts must be Times New Roman (TNR) unless the client specifies otherwise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Handwritten text must be reproduced in italic — format as [hw:] followed by the text</w:t>
      </w:r>
    </w:p>
    <w:p>
      <w:pPr>
        <w:spacing w:before="0" w:after="100"/>
      </w:pPr>
      <w:r>
        <w:t xml:space="preserve"/>
      </w:r>
    </w:p>
    <w:p>
      <w:pPr>
        <w:pBdr>
          <w:left w:val="single" w:color="F5A623" w:sz="8" w:space="6"/>
        </w:pBdr>
        <w:spacing w:before="100" w:after="10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Example: [hw:] John Smith  — for any handwritten name, note, or annotation in the source document.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7.2  Autonumbering &amp; Spacing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autonumbering for all numbered lists — never type numbers manually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Apply correct paragraph and line spacing — do not use manual Enter presses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Page Breaks, Column Breaks, and Section Breaks only when strictly necessary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7.3  Table of Contents &amp; Links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Tables of Contents (TOCs) must be activated using Word built-in TOC feature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hyperlinks must be active and clickable — never leave links as plain text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7.4  Page Numbering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Page numbering must be activated using Insert &gt; Page Number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Total number of pages must also be shown (e.g., Page 1 of 10)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type page numbers manually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7.5  Special Elements — Formatting Tags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elements must be formatted using the exact tags below: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 Format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[logo:] 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 descriptive text after the tag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Emblem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[emblem]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NOT use [logo:] for emblems — different element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[signature]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any handwritten or printed signature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Handwritten 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[hw:] text (italic)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Reproduce the handwritten content in italic after tag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Redacted Content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[redacted]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black or white redacted/blacked-out spaces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Icons (PDF, search etc.)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[logotype]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any icon: PDF icon, website icon, search icon, chat icon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Stamp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[stamp:] 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Example: [stamp:] November 15, 2005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[seal:][illegible]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when seal text is unreadable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Illegible 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[illegible]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any text that cannot be read in source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Barcode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[barcode] + number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 the barcode number alongside the tag if visible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QR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[QR code]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any QR code found in the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Watermark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[watermark:] text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 in header with italic gold font colour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Bdr>
          <w:left w:val="single" w:color="F5A623" w:sz="8" w:space="6"/>
        </w:pBdr>
        <w:spacing w:before="100" w:after="10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LOGO vs EMBLEM: A logo includes the brand name as text below or beside the symbol (e.g., [logo:]SALUD SECRETARIA DE SALUD). An emblem is a standalone crest or symbol without a brand name text (e.g., [emblem]ESTADOS UNIDOS MEXICANOS). Never use [logo:] for an emblem.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7.6  Watermark Formatting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watermarks must be marked as [watermark:] followed by the watermark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Watermarks must be placed inside the Header of the document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Apply italic formatting and gold font colour to the watermark entry</w:t>
      </w:r>
    </w:p>
    <w:p>
      <w:pPr>
        <w:spacing w:before="0" w:after="100"/>
      </w:pPr>
      <w:r>
        <w:t xml:space="preserve"/>
      </w:r>
    </w:p>
    <w:p>
      <w:pPr>
        <w:pBdr>
          <w:left w:val="single" w:color="F5A623" w:sz="8" w:space="6"/>
        </w:pBdr>
        <w:spacing w:before="100" w:after="10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Example: [watermark:] 5/26/2023 5:09:52 PM UTC Imene Reda transperfect.com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7.7  Table Row Height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ALL tables in ALL files: do NOT specify row height — leave it as automatic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 Table Row Properties: ensure Specify height is unchecked (0 cm / Auto)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Allow rows to break across pages: must always be checked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Equations must be formatted using tables — not as inline text or image</w:t>
      </w:r>
    </w:p>
    <w:p>
      <w:pPr>
        <w:spacing w:before="0" w:after="100"/>
      </w:pPr>
      <w:r>
        <w:t xml:space="preserve"/>
      </w:r>
    </w:p>
    <w:p>
      <w:pPr>
        <w:pBdr>
          <w:left w:val="single" w:color="F5A623" w:sz="8" w:space="6"/>
        </w:pBdr>
        <w:spacing w:before="100" w:after="10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 MS Word: Right-click table &gt; Table Properties &gt; Row tab &gt; Uncheck Specify height &gt; Set to 0 cm &gt; Click OK.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7.8  Text Box Formatting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text boxes must use AutoFit: Resize shape to fit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all internal margins to 0 inches: Left 0, Right 0, Top 0, Bottom 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Wrap text in shape: must be checked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Text direction: Horizontal | Vertical alignment: Top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extra length to text boxes to accommodate expanded text after translation</w:t>
      </w:r>
    </w:p>
    <w:p>
      <w:pPr>
        <w:spacing w:before="0" w:after="100"/>
      </w:pPr>
      <w:r>
        <w:t xml:space="preserve"/>
      </w:r>
    </w:p>
    <w:p>
      <w:pPr>
        <w:pBdr>
          <w:left w:val="single" w:color="F5A623" w:sz="8" w:space="6"/>
        </w:pBdr>
        <w:spacing w:before="100" w:after="100"/>
        <w:ind w:left="3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In MS Word: Right-click text box &gt; Format Shape &gt; Text Box tab &gt; Set AutoFit to Resize shape to fit text &gt; Set all internal margins to 0 inches.</w:t>
      </w:r>
    </w:p>
    <w:p>
      <w:pPr>
        <w:spacing w:before="0"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17F2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Do's and Don'ts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NOT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built-in Heading styles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Manually bold/size text to look like headings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Insert &gt; Page Number for page numbers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page numbers manually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Tables for tabular 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tabs or spaces to create columns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paragraph spacing for vertical space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Press Enter multiple times for spacing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 as .docx format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 as .doc or older formats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 client style guide exactly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your own formatting preferences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Find &amp; Replace for consistency checks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Manually scan for errors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Section Breaks for orientation changes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separate files for landscape pages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 files using the naming convention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generic names like 'doc1', 'final', 'new'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C17F2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About the Author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Noyal Joseph is an Operations and Data Processing Executive with 7+ years of experience in document digitization, data annotation, and quality assurance across pharmaceutical, automotive, and technology sectors.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Email: noyaljoseph94@gmail.com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Portfolio: noyaljoseph94.github.io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LinkedIn: linkedin.com/in/noyaljoseph1994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GitHub: github.com/noyaljoseph94</w:t>
      </w:r>
    </w:p>
    <w:p>
      <w:pPr>
        <w:spacing w:before="0" w:after="10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7F24" w:sz="4" w:space="4"/>
      </w:pBdr>
      <w:tabs>
        <w:tab w:val="center" w:pos="4680"/>
        <w:tab w:val="right" w:pos="9026"/>
      </w:tabs>
      <w:spacing w:before="80"/>
    </w:pPr>
    <w:r>
      <w:rPr>
        <w:rFonts w:ascii="Arial" w:cs="Arial" w:eastAsia="Arial" w:hAnsi="Arial"/>
        <w:color w:val="7F8C8D"/>
        <w:sz w:val="18"/>
        <w:szCs w:val="18"/>
      </w:rPr>
      <w:t xml:space="preserve">Confidential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1A1A2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8"/>
        <w:szCs w:val="18"/>
      </w:rPr>
      <w:t xml:space="preserve">	noyaljoseph94.github.io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17F24" w:sz="4" w:space="4"/>
      </w:pBdr>
      <w:tabs>
        <w:tab w:val="right" w:pos="9026"/>
      </w:tabs>
      <w:spacing w:after="80"/>
    </w:pPr>
    <w:r>
      <w:rPr>
        <w:rFonts w:ascii="Arial" w:cs="Arial" w:eastAsia="Arial" w:hAnsi="Arial"/>
        <w:color w:val="7F8C8D"/>
        <w:sz w:val="18"/>
        <w:szCs w:val="18"/>
      </w:rPr>
      <w:t xml:space="preserve">Document Digitization Style Guide  |  Noyal Joseph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7F8C8D"/>
        <w:sz w:val="18"/>
        <w:szCs w:val="18"/>
      </w:rPr>
      <w:t xml:space="preserve">v1.0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17F2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2026-02-28T08:00:39.747Z</dcterms:created>
  <dcterms:modified xsi:type="dcterms:W3CDTF">2026-02-28T08:00:39.748Z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