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A6CB" w14:textId="10DDB314" w:rsidR="00EF2888" w:rsidRDefault="008A4844">
      <w:r>
        <w:t xml:space="preserve">We provide the microsimulation results in </w:t>
      </w:r>
      <w:r w:rsidR="00771214">
        <w:t>“</w:t>
      </w:r>
      <w:proofErr w:type="spellStart"/>
      <w:r>
        <w:t>Midterm_microsim_result</w:t>
      </w:r>
      <w:proofErr w:type="spellEnd"/>
      <w:r w:rsidR="005600C2">
        <w:t>(distribute)</w:t>
      </w:r>
      <w:r>
        <w:t>.xlsx</w:t>
      </w:r>
      <w:r w:rsidR="00771214">
        <w:t>”</w:t>
      </w:r>
      <w:r>
        <w:t>. T</w:t>
      </w:r>
      <w:r w:rsidR="00836F68">
        <w:t xml:space="preserve">he result </w:t>
      </w:r>
      <w:r>
        <w:t xml:space="preserve">table </w:t>
      </w:r>
      <w:r w:rsidR="00836F68">
        <w:t xml:space="preserve">shows costs and QALYs </w:t>
      </w:r>
      <w:r>
        <w:t xml:space="preserve">estimates </w:t>
      </w:r>
      <w:r w:rsidR="00836F68">
        <w:t xml:space="preserve">for </w:t>
      </w:r>
      <w:r>
        <w:t>20</w:t>
      </w:r>
      <w:r w:rsidR="00836F68">
        <w:t xml:space="preserve"> individual</w:t>
      </w:r>
      <w:r>
        <w:t>s</w:t>
      </w:r>
      <w:r w:rsidR="00836F68">
        <w:t xml:space="preserve"> under three strategies: (1) no treatment (2) treatment A (3) treatment </w:t>
      </w:r>
      <w:proofErr w:type="gramStart"/>
      <w:r w:rsidR="00836F68">
        <w:t>B</w:t>
      </w:r>
      <w:proofErr w:type="gramEnd"/>
    </w:p>
    <w:p w14:paraId="22152A5B" w14:textId="2C15ADAE" w:rsidR="00836F68" w:rsidRDefault="00836F68" w:rsidP="00836F68">
      <w:pPr>
        <w:pStyle w:val="ListParagraph"/>
        <w:numPr>
          <w:ilvl w:val="0"/>
          <w:numId w:val="1"/>
        </w:numPr>
      </w:pPr>
      <w:r>
        <w:t xml:space="preserve">Calculate the mean and standard deviation of the </w:t>
      </w:r>
      <w:r w:rsidR="008A4844">
        <w:t xml:space="preserve">incremental </w:t>
      </w:r>
      <w:r>
        <w:t>cost</w:t>
      </w:r>
      <w:r w:rsidR="008A4844">
        <w:t xml:space="preserve"> and incremental</w:t>
      </w:r>
      <w:r>
        <w:t xml:space="preserve"> QALYs of</w:t>
      </w:r>
      <w:r w:rsidR="008A4844">
        <w:t xml:space="preserve"> treatment A and treatment </w:t>
      </w:r>
      <w:proofErr w:type="gramStart"/>
      <w:r w:rsidR="008A4844">
        <w:t>B</w:t>
      </w:r>
      <w:proofErr w:type="gramEnd"/>
    </w:p>
    <w:p w14:paraId="24C07B45" w14:textId="207B35BC" w:rsidR="008A4844" w:rsidRPr="005600C2" w:rsidRDefault="008A4844" w:rsidP="008A4844">
      <w:pPr>
        <w:pStyle w:val="ListParagraph"/>
        <w:rPr>
          <w:color w:val="FF0000"/>
        </w:rPr>
      </w:pPr>
      <w:r w:rsidRPr="005600C2">
        <w:rPr>
          <w:color w:val="FF0000"/>
        </w:rPr>
        <w:t>Answer: (1: treatment A, 2: treatment B)</w:t>
      </w:r>
    </w:p>
    <w:tbl>
      <w:tblPr>
        <w:tblW w:w="10160" w:type="dxa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277"/>
        <w:gridCol w:w="1382"/>
        <w:gridCol w:w="1277"/>
        <w:gridCol w:w="1381"/>
        <w:gridCol w:w="1277"/>
        <w:gridCol w:w="1382"/>
        <w:gridCol w:w="1277"/>
      </w:tblGrid>
      <w:tr w:rsidR="005600C2" w:rsidRPr="005600C2" w14:paraId="014411C4" w14:textId="77777777" w:rsidTr="008A4844">
        <w:trPr>
          <w:trHeight w:val="324"/>
        </w:trPr>
        <w:tc>
          <w:tcPr>
            <w:tcW w:w="1318" w:type="dxa"/>
            <w:shd w:val="clear" w:color="auto" w:fill="auto"/>
            <w:noWrap/>
            <w:vAlign w:val="bottom"/>
            <w:hideMark/>
          </w:tcPr>
          <w:p w14:paraId="435FBB2F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mean_inc_c1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9CE11A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sd_inc_c1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7472EA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mean_inc_e1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1697E5C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sd_inc_e1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72152EF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mean_inc_c2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477678E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sd_inc_c2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3CC6610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mean_inc_e2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374457D" w14:textId="77777777" w:rsidR="008A4844" w:rsidRPr="008A4844" w:rsidRDefault="008A4844" w:rsidP="008A484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sd_inc_e2</w:t>
            </w:r>
          </w:p>
        </w:tc>
      </w:tr>
      <w:tr w:rsidR="005600C2" w:rsidRPr="005600C2" w14:paraId="2637A4C9" w14:textId="77777777" w:rsidTr="008A4844">
        <w:trPr>
          <w:trHeight w:val="324"/>
        </w:trPr>
        <w:tc>
          <w:tcPr>
            <w:tcW w:w="1318" w:type="dxa"/>
            <w:shd w:val="clear" w:color="auto" w:fill="auto"/>
            <w:noWrap/>
            <w:vAlign w:val="bottom"/>
            <w:hideMark/>
          </w:tcPr>
          <w:p w14:paraId="2B6A31D2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2374.66797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05FFD0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506.903799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5338839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0.67493359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4FDB0A2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0.10138076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36E28B5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2471.1465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41C6E8F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39.5774574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1CA56BE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0.6942293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A6E74FD" w14:textId="77777777" w:rsidR="008A4844" w:rsidRPr="008A4844" w:rsidRDefault="008A4844" w:rsidP="008A48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0.00791549</w:t>
            </w:r>
          </w:p>
        </w:tc>
      </w:tr>
    </w:tbl>
    <w:p w14:paraId="093AFD87" w14:textId="77777777" w:rsidR="008A4844" w:rsidRPr="005600C2" w:rsidRDefault="008A4844" w:rsidP="008A4844">
      <w:pPr>
        <w:pStyle w:val="ListParagraph"/>
        <w:rPr>
          <w:color w:val="FF0000"/>
        </w:rPr>
      </w:pPr>
    </w:p>
    <w:p w14:paraId="11FC27ED" w14:textId="79FA5757" w:rsidR="00836F68" w:rsidRDefault="00836F68" w:rsidP="00836F68">
      <w:pPr>
        <w:pStyle w:val="ListParagraph"/>
        <w:numPr>
          <w:ilvl w:val="0"/>
          <w:numId w:val="1"/>
        </w:numPr>
      </w:pPr>
      <w:r>
        <w:t xml:space="preserve">Calculate the ICER of treatment A and treatment </w:t>
      </w:r>
      <w:proofErr w:type="gramStart"/>
      <w:r>
        <w:t>B</w:t>
      </w:r>
      <w:proofErr w:type="gramEnd"/>
    </w:p>
    <w:p w14:paraId="51F545C5" w14:textId="039E735E" w:rsidR="0014748E" w:rsidRDefault="0014748E" w:rsidP="0014748E">
      <w:pPr>
        <w:pStyle w:val="ListParagraph"/>
      </w:pPr>
      <w:r>
        <w:t>Answer:</w:t>
      </w:r>
    </w:p>
    <w:tbl>
      <w:tblPr>
        <w:tblW w:w="3744" w:type="dxa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</w:tblGrid>
      <w:tr w:rsidR="005600C2" w:rsidRPr="005600C2" w14:paraId="4E06D49B" w14:textId="77777777" w:rsidTr="008A4844">
        <w:trPr>
          <w:trHeight w:val="320"/>
        </w:trPr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37DAC33" w14:textId="77777777" w:rsidR="008A4844" w:rsidRPr="008A4844" w:rsidRDefault="008A4844" w:rsidP="001C68E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icer_ta</w:t>
            </w:r>
            <w:proofErr w:type="spellEnd"/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743C5C5" w14:textId="77777777" w:rsidR="008A4844" w:rsidRPr="008A4844" w:rsidRDefault="008A4844" w:rsidP="001C68E2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icer_tb</w:t>
            </w:r>
            <w:proofErr w:type="spellEnd"/>
          </w:p>
        </w:tc>
      </w:tr>
      <w:tr w:rsidR="005600C2" w:rsidRPr="005600C2" w14:paraId="0640F269" w14:textId="77777777" w:rsidTr="008A4844">
        <w:trPr>
          <w:trHeight w:val="320"/>
        </w:trPr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7717276E" w14:textId="77777777" w:rsidR="008A4844" w:rsidRPr="008A4844" w:rsidRDefault="008A4844" w:rsidP="001C68E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3518.37276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4E50A118" w14:textId="77777777" w:rsidR="008A4844" w:rsidRPr="008A4844" w:rsidRDefault="008A4844" w:rsidP="001C68E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8A484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3559.55374</w:t>
            </w:r>
          </w:p>
        </w:tc>
      </w:tr>
    </w:tbl>
    <w:p w14:paraId="1C47A47A" w14:textId="77777777" w:rsidR="008A4844" w:rsidRDefault="008A4844" w:rsidP="0074072E">
      <w:pPr>
        <w:pStyle w:val="ListParagraph"/>
      </w:pPr>
    </w:p>
    <w:p w14:paraId="5E8EA24F" w14:textId="4990860A" w:rsidR="00836F68" w:rsidRDefault="00836F68" w:rsidP="00836F68">
      <w:pPr>
        <w:pStyle w:val="ListParagraph"/>
        <w:numPr>
          <w:ilvl w:val="0"/>
          <w:numId w:val="1"/>
        </w:numPr>
      </w:pPr>
      <w:r>
        <w:t xml:space="preserve">Discuss </w:t>
      </w:r>
      <w:r w:rsidR="00D82E6D">
        <w:t xml:space="preserve">(1) population-level value of the two treatments along with (2) the potential </w:t>
      </w:r>
      <w:r w:rsidR="0014748E">
        <w:t>heterogeneity</w:t>
      </w:r>
      <w:r>
        <w:t xml:space="preserve"> </w:t>
      </w:r>
      <w:r w:rsidR="0014748E">
        <w:t>in the outcomes</w:t>
      </w:r>
      <w:r>
        <w:t xml:space="preserve"> of </w:t>
      </w:r>
      <w:r w:rsidR="00D82E6D">
        <w:t>adopting</w:t>
      </w:r>
      <w:r w:rsidR="0014748E">
        <w:t xml:space="preserve"> </w:t>
      </w:r>
      <w:r w:rsidR="00D82E6D">
        <w:t>each</w:t>
      </w:r>
      <w:r>
        <w:t xml:space="preserve"> treatment.</w:t>
      </w:r>
    </w:p>
    <w:p w14:paraId="0F1BC3BF" w14:textId="700E634B" w:rsidR="0014748E" w:rsidRPr="005600C2" w:rsidRDefault="0014748E" w:rsidP="0014748E">
      <w:pPr>
        <w:pStyle w:val="ListParagraph"/>
        <w:rPr>
          <w:color w:val="FF0000"/>
        </w:rPr>
      </w:pPr>
      <w:r w:rsidRPr="005600C2">
        <w:rPr>
          <w:color w:val="FF0000"/>
        </w:rPr>
        <w:t>Answer: the mean estimate of ICER of treatment A and B are similar. However, treatment A has much wider distribution of incremental cost and effectiveness</w:t>
      </w:r>
      <w:r w:rsidR="00C55B55" w:rsidRPr="005600C2">
        <w:rPr>
          <w:color w:val="FF0000"/>
        </w:rPr>
        <w:t xml:space="preserve">, compared to </w:t>
      </w:r>
      <w:r w:rsidR="005600C2">
        <w:rPr>
          <w:color w:val="FF0000"/>
        </w:rPr>
        <w:t>treatment B</w:t>
      </w:r>
      <w:r w:rsidRPr="005600C2">
        <w:rPr>
          <w:color w:val="FF0000"/>
        </w:rPr>
        <w:t xml:space="preserve">. This indicates that on the population-level, A and B have similar value, but </w:t>
      </w:r>
      <w:r w:rsidR="00C55B55" w:rsidRPr="005600C2">
        <w:rPr>
          <w:color w:val="FF0000"/>
        </w:rPr>
        <w:t>the impact of treatment A can be more heterogeneous by individual than B.</w:t>
      </w:r>
    </w:p>
    <w:p w14:paraId="286C3BED" w14:textId="77777777" w:rsidR="00C55B55" w:rsidRDefault="00C55B55" w:rsidP="0014748E">
      <w:pPr>
        <w:pStyle w:val="ListParagraph"/>
      </w:pPr>
    </w:p>
    <w:p w14:paraId="61E229B2" w14:textId="77777777" w:rsidR="00836F68" w:rsidRDefault="00836F68" w:rsidP="008A4844">
      <w:pPr>
        <w:pStyle w:val="ListParagraph"/>
      </w:pPr>
    </w:p>
    <w:sectPr w:rsidR="0083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5B45"/>
    <w:multiLevelType w:val="hybridMultilevel"/>
    <w:tmpl w:val="640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68"/>
    <w:rsid w:val="00036E7D"/>
    <w:rsid w:val="00044694"/>
    <w:rsid w:val="000C326E"/>
    <w:rsid w:val="001379EB"/>
    <w:rsid w:val="0014748E"/>
    <w:rsid w:val="001962ED"/>
    <w:rsid w:val="001C2E93"/>
    <w:rsid w:val="001D2394"/>
    <w:rsid w:val="002420C7"/>
    <w:rsid w:val="0025280C"/>
    <w:rsid w:val="00253E43"/>
    <w:rsid w:val="002A7365"/>
    <w:rsid w:val="002B171C"/>
    <w:rsid w:val="002D738C"/>
    <w:rsid w:val="003349F1"/>
    <w:rsid w:val="00385445"/>
    <w:rsid w:val="003F437A"/>
    <w:rsid w:val="004153E3"/>
    <w:rsid w:val="0041654B"/>
    <w:rsid w:val="00435E6D"/>
    <w:rsid w:val="004A08DC"/>
    <w:rsid w:val="004B05CB"/>
    <w:rsid w:val="004C4A90"/>
    <w:rsid w:val="004E2B7B"/>
    <w:rsid w:val="004E70D0"/>
    <w:rsid w:val="00512534"/>
    <w:rsid w:val="005600C2"/>
    <w:rsid w:val="005652E3"/>
    <w:rsid w:val="005B07D0"/>
    <w:rsid w:val="005B1ED4"/>
    <w:rsid w:val="005C31BA"/>
    <w:rsid w:val="005F3076"/>
    <w:rsid w:val="00621138"/>
    <w:rsid w:val="00645724"/>
    <w:rsid w:val="006631CD"/>
    <w:rsid w:val="006C4388"/>
    <w:rsid w:val="006D757C"/>
    <w:rsid w:val="006F06FA"/>
    <w:rsid w:val="00725859"/>
    <w:rsid w:val="0074072E"/>
    <w:rsid w:val="0075357D"/>
    <w:rsid w:val="00771214"/>
    <w:rsid w:val="00795D64"/>
    <w:rsid w:val="007A222C"/>
    <w:rsid w:val="007C3986"/>
    <w:rsid w:val="007E0925"/>
    <w:rsid w:val="00805425"/>
    <w:rsid w:val="00836F68"/>
    <w:rsid w:val="00841933"/>
    <w:rsid w:val="0086549D"/>
    <w:rsid w:val="008675B2"/>
    <w:rsid w:val="008A4844"/>
    <w:rsid w:val="008F4A7E"/>
    <w:rsid w:val="00971084"/>
    <w:rsid w:val="00992A1B"/>
    <w:rsid w:val="009A1EBE"/>
    <w:rsid w:val="009C2F4F"/>
    <w:rsid w:val="00A12388"/>
    <w:rsid w:val="00A87FC0"/>
    <w:rsid w:val="00AA0120"/>
    <w:rsid w:val="00AB6089"/>
    <w:rsid w:val="00AB609E"/>
    <w:rsid w:val="00AD6134"/>
    <w:rsid w:val="00AF12A1"/>
    <w:rsid w:val="00AF59CF"/>
    <w:rsid w:val="00B05F19"/>
    <w:rsid w:val="00B204F6"/>
    <w:rsid w:val="00B82FD4"/>
    <w:rsid w:val="00C31B06"/>
    <w:rsid w:val="00C463D8"/>
    <w:rsid w:val="00C55B55"/>
    <w:rsid w:val="00C911EB"/>
    <w:rsid w:val="00CB01EC"/>
    <w:rsid w:val="00CB2651"/>
    <w:rsid w:val="00CB4FAF"/>
    <w:rsid w:val="00CC0822"/>
    <w:rsid w:val="00CE41BE"/>
    <w:rsid w:val="00CE66B9"/>
    <w:rsid w:val="00CE6735"/>
    <w:rsid w:val="00CF07C2"/>
    <w:rsid w:val="00D22773"/>
    <w:rsid w:val="00D41404"/>
    <w:rsid w:val="00D47400"/>
    <w:rsid w:val="00D82E6D"/>
    <w:rsid w:val="00D956D9"/>
    <w:rsid w:val="00DA27BD"/>
    <w:rsid w:val="00DA34AE"/>
    <w:rsid w:val="00DD67D3"/>
    <w:rsid w:val="00DF0096"/>
    <w:rsid w:val="00E028AD"/>
    <w:rsid w:val="00E21F25"/>
    <w:rsid w:val="00E526C3"/>
    <w:rsid w:val="00EB58BC"/>
    <w:rsid w:val="00EC665B"/>
    <w:rsid w:val="00EF2888"/>
    <w:rsid w:val="00EF773D"/>
    <w:rsid w:val="00F11A39"/>
    <w:rsid w:val="00F136B6"/>
    <w:rsid w:val="00F60380"/>
    <w:rsid w:val="00F7365C"/>
    <w:rsid w:val="00F91BC4"/>
    <w:rsid w:val="00FE66A6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97EE"/>
  <w15:chartTrackingRefBased/>
  <w15:docId w15:val="{EEE05E4B-0CCD-6B4C-A18C-444EFC67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kyueunl</dc:creator>
  <cp:keywords/>
  <dc:description/>
  <cp:lastModifiedBy>kyueunl</cp:lastModifiedBy>
  <cp:revision>5</cp:revision>
  <dcterms:created xsi:type="dcterms:W3CDTF">2024-02-15T18:29:00Z</dcterms:created>
  <dcterms:modified xsi:type="dcterms:W3CDTF">2024-02-15T19:24:00Z</dcterms:modified>
</cp:coreProperties>
</file>