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22"/>
        <w:widowControl w:val="off"/>
      </w:pPr>
      <w:r>
        <w:rPr>
          <w:b/>
          <w:sz w:val="32"/>
        </w:rPr>
        <w:t>6.현재의 기대효과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rPr>
          <w:b/>
          <w:color w:val="000000"/>
        </w:rPr>
      </w:pP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-품질 관리 향상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rPr>
          <w:b/>
          <w:color w:val="000000"/>
        </w:rPr>
      </w:pP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1.정확한 불량 검출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 xml:space="preserve"> 고도화된 불량 검출 시스템을 통해 초기 단계에서 불량을 정확하게 찾아낼 수 있다. 이는 최종 제품의 품질을 높이는 데 도움이 된다.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2.원인 분석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 xml:space="preserve"> 불량 데이터 분석을 통해 반복되는 문제의 원인을 파악하고, 이를 개선함으로써 전체 공정의 품질을 향상시킬 수 있다.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3.비용 절감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 xml:space="preserve"> 초기 단계에서 불량품을 제거함으로써 후속 공정에서 발생하는 추가 비용을 줄일 수 있다.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4.자원 절약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 xml:space="preserve"> 불량품을 조기에 식별함으로써 불필요한 자원 낭비를 줄일 수 있다.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5.생산성 향상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 xml:space="preserve"> 실시간 불량 검출 및 경고 시스템을 통해 문제 발생 시 즉각적으로 대응할 수 있어 생산성을 높일 수 있다.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6.예방적 유지보수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 xml:space="preserve"> 불량 패턴을 분석하여 사전 예방적 유지보수를 실시할 수 있어, 예기치 않은 기계 고장을 예방할 수 있다.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7.경쟁력 강화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높은 품질의 제품을 지속적으로 생산함으로써 시장에서의 신뢰도와 경쟁력을 강화할 수 있다. 또한 고도화된 불량 검출 및 관리 시스템을 도입함으로써 회사의 기술력을 증명할 수 있다.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rPr/>
      </w:pP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결론적으로 이를 통해 반도체 제조 공정의 효율성과 품질을 크게 향상시킬 수 있을 것이다.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rPr>
          <w:b/>
          <w:color w:val="000000"/>
        </w:rPr>
      </w:pP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rPr>
          <w:b/>
          <w:color w:val="000000"/>
        </w:rPr>
      </w:pP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rPr>
          <w:b/>
          <w:color w:val="000000"/>
        </w:rPr>
      </w:pP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rPr>
          <w:b/>
          <w:color w:val="000000"/>
        </w:rPr>
      </w:pP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rPr>
          <w:b/>
          <w:color w:val="000000"/>
        </w:rPr>
      </w:pP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rPr/>
      </w:pPr>
    </w:p>
    <w:p>
      <w:r>
        <w:br w:type="page"/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>
          <w:b/>
          <w:sz w:val="32"/>
        </w:rPr>
        <w:t>추후 발전 방향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rPr/>
      </w:pP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1.예측 분석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 xml:space="preserve"> AI를 활용하여 불량 발생 패턴을 예측하고 사전에 대응할 수 있는 시스템으로 발전할 수 있다.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rPr/>
      </w:pP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2.빅데이터 분석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 xml:space="preserve"> 다양한 공정에서 수집된 대규모 데이터를 통합 분석하여 더 정확한 불량 원인 분석 및 공정 개선 방안을 도출할 수 있다.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빅데이터 기술을 통해 실시간으로 데이터를 처리하고 불량을 즉시 검출 및 대응할 수 있는 시스템을 구축할 수 있다.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rPr/>
      </w:pP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3.원격 모니터링 및 제어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 xml:space="preserve"> IoT 기술을 활용하여 원격지에서 공정을 모니터링하고 제어할 수 있는 시스템을 구축할 수 있다.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rPr/>
      </w:pP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4.클라우드 컴퓨팅 활용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 xml:space="preserve"> 클라우드 인프라를 통해 대규모 데이터를 저장하고 분석하여 비용 효율적이고 확장 가능한 시스템을 제공할 수 있다.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 xml:space="preserve"> 클라우드 기반 협업 플랫폼을 통해 전 세계의 전문가들이 데이터를 공유하고 협력하여 공정 개선에 기여할 수 있다.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rPr/>
      </w:pP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rPr>
          <w:b/>
          <w:color w:val="000000"/>
        </w:rPr>
      </w:pP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>
          <w:b/>
          <w:sz w:val="32"/>
        </w:rPr>
        <w:t>이로써 얻을 수 있는 미래의 기대효과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rPr>
          <w:b/>
          <w:color w:val="000000"/>
        </w:rPr>
      </w:pP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1.최적화된 생산 공정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 xml:space="preserve"> 데이터 분석과 AI를 통해 공정이 지속적으로 개선되어 효율성이 극대화된다.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또한 고도화된 불량 검출 및 분석 시스템으로 인해 불량률이 극도로 낮아질 것이다.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rPr/>
      </w:pP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2.글로벌 경쟁력 강화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 xml:space="preserve"> 지속적인 품질 관리와 개선으로 인해 글로벌 시장에서 제품의 신뢰도가 높아지고 경쟁력이 강화된다.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 xml:space="preserve"> 첨단 기술을 적극 도입함으로써 시장에서의 우위를 확보할 수 있다.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rPr>
          <w:b/>
          <w:color w:val="000000"/>
        </w:rPr>
      </w:pP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3.자원 절약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 xml:space="preserve"> 불량률 감소로 인해 재료와 에너지의 낭비를 줄일 수 있다.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4.다양한 산업 적용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 xml:space="preserve"> 축적된 기술과 노하우를 반도체 외의 다른 정밀 제조 산업에도 적용하여, 의료기기, 항공우주, 자동차 등 다양한 산업에서 활용할 수 있다.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맞춤형 솔루션으로 고객사의 요구에 맞춘 맞춤형 불량 관리 솔루션을 제공하여 다양한 제조업체에 적용할 수 있다.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rPr/>
      </w:pP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rPr/>
      </w:pPr>
    </w:p>
    <w:p>
      <w:pPr>
        <w:pStyle w:val="22"/>
        <w:widowControl w:val="off"/>
      </w:pPr>
      <w:r>
        <w:rPr/>
        <w:t>이러한 발전 방향과 기대효과를 통해 반도체 공정 웨이퍼 불량 시스템은 단순한 품질 관리 도구를 넘어서, 불량을 검출해 내는 시스템으로 전체 제조업의 혁신을 이끄는 핵심 기술로 자리매김할 수 있을 것이다.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Normal"/>
    <w:uiPriority w:val="2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kern w:val="1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82105</dc:creator>
  <cp:lastModifiedBy>82105</cp:lastModifiedBy>
  <dcterms:created xsi:type="dcterms:W3CDTF">2024-06-17T16:39:57.298</dcterms:created>
  <dcterms:modified xsi:type="dcterms:W3CDTF">2024-06-17T16:47:52.003</dcterms:modified>
  <cp:version>0501.0001.01</cp:version>
</cp:coreProperties>
</file>