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ind w:left="0" w:firstLine="0"/>
        <w:rPr>
          <w:rFonts w:ascii="Google Sans" w:cs="Google Sans" w:eastAsia="Google Sans" w:hAnsi="Google Sans"/>
          <w:sz w:val="28"/>
          <w:szCs w:val="28"/>
        </w:rPr>
      </w:pPr>
      <w:r w:rsidDel="00000000" w:rsidR="00000000" w:rsidRPr="00000000">
        <w:rPr>
          <w:rFonts w:ascii="Google Sans" w:cs="Google Sans" w:eastAsia="Google Sans" w:hAnsi="Google Sans"/>
          <w:sz w:val="28"/>
          <w:szCs w:val="28"/>
          <w:rtl w:val="0"/>
        </w:rPr>
        <w:t xml:space="preserve">Priority 0 </w:t>
      </w:r>
    </w:p>
    <w:p w:rsidR="00000000" w:rsidDel="00000000" w:rsidP="00000000" w:rsidRDefault="00000000" w:rsidRPr="00000000" w14:paraId="00000002">
      <w:pPr>
        <w:numPr>
          <w:ilvl w:val="0"/>
          <w:numId w:val="3"/>
        </w:numPr>
        <w:spacing w:line="240" w:lineRule="auto"/>
        <w:ind w:left="720" w:hanging="360"/>
        <w:rPr>
          <w:rFonts w:ascii="Open Sans" w:cs="Open Sans" w:eastAsia="Open Sans" w:hAnsi="Open Sans"/>
          <w:sz w:val="28"/>
          <w:szCs w:val="28"/>
        </w:rPr>
      </w:pPr>
      <w:r w:rsidDel="00000000" w:rsidR="00000000" w:rsidRPr="00000000">
        <w:rPr>
          <w:rFonts w:ascii="Google Sans" w:cs="Google Sans" w:eastAsia="Google Sans" w:hAnsi="Google Sans"/>
          <w:sz w:val="28"/>
          <w:szCs w:val="28"/>
          <w:rtl w:val="0"/>
        </w:rPr>
        <w:t xml:space="preserve">Based on the theme that: </w:t>
      </w:r>
      <w:r w:rsidDel="00000000" w:rsidR="00000000" w:rsidRPr="00000000">
        <w:rPr>
          <w:rFonts w:ascii="Google Sans" w:cs="Google Sans" w:eastAsia="Google Sans" w:hAnsi="Google Sans"/>
          <w:color w:val="1967d2"/>
          <w:sz w:val="28"/>
          <w:szCs w:val="28"/>
          <w:rtl w:val="0"/>
        </w:rPr>
        <w:t xml:space="preserve">most of the users had trouble with the checkout process when there was no final summary before order</w:t>
      </w:r>
      <w:r w:rsidDel="00000000" w:rsidR="00000000" w:rsidRPr="00000000">
        <w:rPr>
          <w:rFonts w:ascii="Google Sans" w:cs="Google Sans" w:eastAsia="Google Sans" w:hAnsi="Google Sans"/>
          <w:sz w:val="28"/>
          <w:szCs w:val="28"/>
          <w:rtl w:val="0"/>
        </w:rPr>
        <w:t xml:space="preserve">, an insight is: </w:t>
      </w:r>
      <w:r w:rsidDel="00000000" w:rsidR="00000000" w:rsidRPr="00000000">
        <w:rPr>
          <w:rFonts w:ascii="Google Sans" w:cs="Google Sans" w:eastAsia="Google Sans" w:hAnsi="Google Sans"/>
          <w:color w:val="188038"/>
          <w:sz w:val="28"/>
          <w:szCs w:val="28"/>
          <w:rtl w:val="0"/>
        </w:rPr>
        <w:t xml:space="preserve">Users need to be assured about their order more, adding final summarization.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spacing w:line="240" w:lineRule="auto"/>
        <w:ind w:left="720" w:firstLine="0"/>
        <w:rPr>
          <w:rFonts w:ascii="Google Sans" w:cs="Google Sans" w:eastAsia="Google Sans" w:hAnsi="Google Sans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numPr>
          <w:ilvl w:val="0"/>
          <w:numId w:val="3"/>
        </w:numPr>
        <w:spacing w:line="240" w:lineRule="auto"/>
        <w:ind w:left="720" w:hanging="360"/>
        <w:rPr>
          <w:rFonts w:ascii="Open Sans" w:cs="Open Sans" w:eastAsia="Open Sans" w:hAnsi="Open Sans"/>
          <w:sz w:val="28"/>
          <w:szCs w:val="28"/>
        </w:rPr>
      </w:pPr>
      <w:r w:rsidDel="00000000" w:rsidR="00000000" w:rsidRPr="00000000">
        <w:rPr>
          <w:rFonts w:ascii="Google Sans" w:cs="Google Sans" w:eastAsia="Google Sans" w:hAnsi="Google Sans"/>
          <w:sz w:val="28"/>
          <w:szCs w:val="28"/>
          <w:rtl w:val="0"/>
        </w:rPr>
        <w:t xml:space="preserve">Based on the theme that: </w:t>
      </w:r>
      <w:r w:rsidDel="00000000" w:rsidR="00000000" w:rsidRPr="00000000">
        <w:rPr>
          <w:rFonts w:ascii="Google Sans" w:cs="Google Sans" w:eastAsia="Google Sans" w:hAnsi="Google Sans"/>
          <w:color w:val="4285f4"/>
          <w:sz w:val="28"/>
          <w:szCs w:val="28"/>
          <w:rtl w:val="0"/>
        </w:rPr>
        <w:t xml:space="preserve">most users found difficulty in searching the menu, because it is possible to order the item only from the item detail</w:t>
      </w:r>
      <w:r w:rsidDel="00000000" w:rsidR="00000000" w:rsidRPr="00000000">
        <w:rPr>
          <w:rFonts w:ascii="Google Sans" w:cs="Google Sans" w:eastAsia="Google Sans" w:hAnsi="Google Sans"/>
          <w:sz w:val="28"/>
          <w:szCs w:val="28"/>
          <w:rtl w:val="0"/>
        </w:rPr>
        <w:t xml:space="preserve">, an insight is: </w:t>
      </w:r>
      <w:r w:rsidDel="00000000" w:rsidR="00000000" w:rsidRPr="00000000">
        <w:rPr>
          <w:rFonts w:ascii="Google Sans" w:cs="Google Sans" w:eastAsia="Google Sans" w:hAnsi="Google Sans"/>
          <w:color w:val="188038"/>
          <w:sz w:val="28"/>
          <w:szCs w:val="28"/>
          <w:rtl w:val="0"/>
        </w:rPr>
        <w:t xml:space="preserve">Users need smoother user flow when getting the information about the product and ordering it.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spacing w:line="240" w:lineRule="auto"/>
        <w:rPr>
          <w:rFonts w:ascii="Google Sans" w:cs="Google Sans" w:eastAsia="Google Sans" w:hAnsi="Google Sans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rPr>
          <w:rFonts w:ascii="Google Sans" w:cs="Google Sans" w:eastAsia="Google Sans" w:hAnsi="Google Sans"/>
          <w:sz w:val="28"/>
          <w:szCs w:val="28"/>
        </w:rPr>
      </w:pPr>
      <w:r w:rsidDel="00000000" w:rsidR="00000000" w:rsidRPr="00000000">
        <w:rPr>
          <w:rFonts w:ascii="Google Sans" w:cs="Google Sans" w:eastAsia="Google Sans" w:hAnsi="Google Sans"/>
          <w:sz w:val="28"/>
          <w:szCs w:val="28"/>
          <w:rtl w:val="0"/>
        </w:rPr>
        <w:t xml:space="preserve">Priority 1</w:t>
      </w:r>
    </w:p>
    <w:p w:rsidR="00000000" w:rsidDel="00000000" w:rsidP="00000000" w:rsidRDefault="00000000" w:rsidRPr="00000000" w14:paraId="00000007">
      <w:pPr>
        <w:numPr>
          <w:ilvl w:val="0"/>
          <w:numId w:val="2"/>
        </w:numPr>
        <w:spacing w:line="240" w:lineRule="auto"/>
        <w:ind w:left="720" w:hanging="360"/>
        <w:rPr>
          <w:rFonts w:ascii="Google Sans" w:cs="Google Sans" w:eastAsia="Google Sans" w:hAnsi="Google Sans"/>
          <w:sz w:val="28"/>
          <w:szCs w:val="28"/>
        </w:rPr>
      </w:pPr>
      <w:r w:rsidDel="00000000" w:rsidR="00000000" w:rsidRPr="00000000">
        <w:rPr>
          <w:rFonts w:ascii="Google Sans" w:cs="Google Sans" w:eastAsia="Google Sans" w:hAnsi="Google Sans"/>
          <w:sz w:val="28"/>
          <w:szCs w:val="28"/>
          <w:rtl w:val="0"/>
        </w:rPr>
        <w:t xml:space="preserve">Based on the theme that: </w:t>
      </w:r>
      <w:r w:rsidDel="00000000" w:rsidR="00000000" w:rsidRPr="00000000">
        <w:rPr>
          <w:rFonts w:ascii="Google Sans" w:cs="Google Sans" w:eastAsia="Google Sans" w:hAnsi="Google Sans"/>
          <w:color w:val="4285f4"/>
          <w:sz w:val="28"/>
          <w:szCs w:val="28"/>
          <w:rtl w:val="0"/>
        </w:rPr>
        <w:t xml:space="preserve">most users appreciated the intuitive schedule of delivery and time</w:t>
      </w:r>
      <w:r w:rsidDel="00000000" w:rsidR="00000000" w:rsidRPr="00000000">
        <w:rPr>
          <w:rFonts w:ascii="Google Sans" w:cs="Google Sans" w:eastAsia="Google Sans" w:hAnsi="Google Sans"/>
          <w:sz w:val="28"/>
          <w:szCs w:val="28"/>
          <w:rtl w:val="0"/>
        </w:rPr>
        <w:t xml:space="preserve">, an insight is: </w:t>
      </w:r>
      <w:r w:rsidDel="00000000" w:rsidR="00000000" w:rsidRPr="00000000">
        <w:rPr>
          <w:rFonts w:ascii="Google Sans" w:cs="Google Sans" w:eastAsia="Google Sans" w:hAnsi="Google Sans"/>
          <w:color w:val="188038"/>
          <w:sz w:val="28"/>
          <w:szCs w:val="28"/>
          <w:rtl w:val="0"/>
        </w:rPr>
        <w:t xml:space="preserve">Users need to know clearly if it is possible to deliver at the specified time to the specified place to know if they can continue in their order.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rPr>
          <w:rFonts w:ascii="Google Sans" w:cs="Google Sans" w:eastAsia="Google Sans" w:hAnsi="Google Sans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rPr>
          <w:rFonts w:ascii="Google Sans" w:cs="Google Sans" w:eastAsia="Google Sans" w:hAnsi="Google Sans"/>
          <w:sz w:val="28"/>
          <w:szCs w:val="28"/>
        </w:rPr>
      </w:pPr>
      <w:r w:rsidDel="00000000" w:rsidR="00000000" w:rsidRPr="00000000">
        <w:rPr>
          <w:rFonts w:ascii="Google Sans" w:cs="Google Sans" w:eastAsia="Google Sans" w:hAnsi="Google Sans"/>
          <w:sz w:val="28"/>
          <w:szCs w:val="28"/>
          <w:rtl w:val="0"/>
        </w:rPr>
        <w:t xml:space="preserve">Priority 2</w:t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spacing w:line="240" w:lineRule="auto"/>
        <w:ind w:left="720" w:hanging="360"/>
        <w:rPr>
          <w:rFonts w:ascii="Google Sans" w:cs="Google Sans" w:eastAsia="Google Sans" w:hAnsi="Google Sans"/>
          <w:sz w:val="28"/>
          <w:szCs w:val="28"/>
        </w:rPr>
      </w:pPr>
      <w:r w:rsidDel="00000000" w:rsidR="00000000" w:rsidRPr="00000000">
        <w:rPr>
          <w:rFonts w:ascii="Google Sans" w:cs="Google Sans" w:eastAsia="Google Sans" w:hAnsi="Google Sans"/>
          <w:sz w:val="28"/>
          <w:szCs w:val="28"/>
          <w:rtl w:val="0"/>
        </w:rPr>
        <w:t xml:space="preserve">Based on the theme that: </w:t>
      </w:r>
      <w:r w:rsidDel="00000000" w:rsidR="00000000" w:rsidRPr="00000000">
        <w:rPr>
          <w:rFonts w:ascii="Google Sans" w:cs="Google Sans" w:eastAsia="Google Sans" w:hAnsi="Google Sans"/>
          <w:color w:val="1967d2"/>
          <w:sz w:val="28"/>
          <w:szCs w:val="28"/>
          <w:rtl w:val="0"/>
        </w:rPr>
        <w:t xml:space="preserve">small sample of users are wondering why they need a profile created</w:t>
      </w:r>
      <w:r w:rsidDel="00000000" w:rsidR="00000000" w:rsidRPr="00000000">
        <w:rPr>
          <w:rFonts w:ascii="Google Sans" w:cs="Google Sans" w:eastAsia="Google Sans" w:hAnsi="Google Sans"/>
          <w:sz w:val="28"/>
          <w:szCs w:val="28"/>
          <w:rtl w:val="0"/>
        </w:rPr>
        <w:t xml:space="preserve">, an insight is: </w:t>
      </w:r>
      <w:r w:rsidDel="00000000" w:rsidR="00000000" w:rsidRPr="00000000">
        <w:rPr>
          <w:rFonts w:ascii="Google Sans" w:cs="Google Sans" w:eastAsia="Google Sans" w:hAnsi="Google Sans"/>
          <w:color w:val="188038"/>
          <w:sz w:val="28"/>
          <w:szCs w:val="28"/>
          <w:rtl w:val="0"/>
        </w:rPr>
        <w:t xml:space="preserve">Users like to have personal information saved, so they do not need to fill it again and again.</w:t>
      </w:r>
    </w:p>
    <w:p w:rsidR="00000000" w:rsidDel="00000000" w:rsidP="00000000" w:rsidRDefault="00000000" w:rsidRPr="00000000" w14:paraId="0000000B">
      <w:pPr>
        <w:spacing w:line="240" w:lineRule="auto"/>
        <w:ind w:left="720" w:firstLine="0"/>
        <w:rPr>
          <w:rFonts w:ascii="Google Sans" w:cs="Google Sans" w:eastAsia="Google Sans" w:hAnsi="Google Sans"/>
          <w:color w:val="188038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spacing w:line="240" w:lineRule="auto"/>
        <w:ind w:left="720" w:hanging="360"/>
        <w:rPr>
          <w:rFonts w:ascii="Google Sans" w:cs="Google Sans" w:eastAsia="Google Sans" w:hAnsi="Google Sans"/>
          <w:sz w:val="28"/>
          <w:szCs w:val="28"/>
          <w:u w:val="none"/>
        </w:rPr>
      </w:pPr>
      <w:r w:rsidDel="00000000" w:rsidR="00000000" w:rsidRPr="00000000">
        <w:rPr>
          <w:rFonts w:ascii="Google Sans" w:cs="Google Sans" w:eastAsia="Google Sans" w:hAnsi="Google Sans"/>
          <w:sz w:val="28"/>
          <w:szCs w:val="28"/>
          <w:rtl w:val="0"/>
        </w:rPr>
        <w:t xml:space="preserve">Based on the theme that: </w:t>
      </w:r>
      <w:r w:rsidDel="00000000" w:rsidR="00000000" w:rsidRPr="00000000">
        <w:rPr>
          <w:rFonts w:ascii="Google Sans" w:cs="Google Sans" w:eastAsia="Google Sans" w:hAnsi="Google Sans"/>
          <w:color w:val="1967d2"/>
          <w:sz w:val="28"/>
          <w:szCs w:val="28"/>
          <w:rtl w:val="0"/>
        </w:rPr>
        <w:t xml:space="preserve">a small sample of users would appreciate a map or some help when adding an address</w:t>
      </w:r>
      <w:r w:rsidDel="00000000" w:rsidR="00000000" w:rsidRPr="00000000">
        <w:rPr>
          <w:rFonts w:ascii="Google Sans" w:cs="Google Sans" w:eastAsia="Google Sans" w:hAnsi="Google Sans"/>
          <w:sz w:val="28"/>
          <w:szCs w:val="28"/>
          <w:rtl w:val="0"/>
        </w:rPr>
        <w:t xml:space="preserve">, an insight is: </w:t>
      </w:r>
      <w:r w:rsidDel="00000000" w:rsidR="00000000" w:rsidRPr="00000000">
        <w:rPr>
          <w:rFonts w:ascii="Google Sans" w:cs="Google Sans" w:eastAsia="Google Sans" w:hAnsi="Google Sans"/>
          <w:color w:val="188038"/>
          <w:sz w:val="28"/>
          <w:szCs w:val="28"/>
          <w:rtl w:val="0"/>
        </w:rPr>
        <w:t xml:space="preserve">minority of users would appreciate more features in the app, but for majority features are sufficient.</w:t>
      </w:r>
      <w:r w:rsidDel="00000000" w:rsidR="00000000" w:rsidRPr="00000000">
        <w:rPr>
          <w:rtl w:val="0"/>
        </w:rPr>
      </w:r>
    </w:p>
    <w:sectPr>
      <w:headerReference r:id="rId6" w:type="default"/>
      <w:footerReference r:id="rId7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Open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0F">
    <w:pPr>
      <w:pageBreakBefore w:val="0"/>
      <w:ind w:left="720" w:hanging="360"/>
      <w:jc w:val="right"/>
      <w:rPr/>
    </w:pPr>
    <w:r w:rsidDel="00000000" w:rsidR="00000000" w:rsidRPr="00000000">
      <w:rPr>
        <w:rFonts w:ascii="Google Sans" w:cs="Google Sans" w:eastAsia="Google Sans" w:hAnsi="Google Sans"/>
        <w:color w:val="222222"/>
        <w:sz w:val="20"/>
        <w:szCs w:val="20"/>
      </w:rPr>
      <w:drawing>
        <wp:inline distB="114300" distT="114300" distL="114300" distR="114300">
          <wp:extent cx="300038" cy="300038"/>
          <wp:effectExtent b="0" l="0" r="0" t="0"/>
          <wp:docPr id="1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300038" cy="300038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0D">
    <w:pPr>
      <w:pStyle w:val="Heading1"/>
      <w:pageBreakBefore w:val="0"/>
      <w:ind w:left="360" w:hanging="360"/>
      <w:rPr>
        <w:rFonts w:ascii="Google Sans" w:cs="Google Sans" w:eastAsia="Google Sans" w:hAnsi="Google Sans"/>
      </w:rPr>
    </w:pPr>
    <w:bookmarkStart w:colFirst="0" w:colLast="0" w:name="_9exc58kfh3cp" w:id="0"/>
    <w:bookmarkEnd w:id="0"/>
    <w:r w:rsidDel="00000000" w:rsidR="00000000" w:rsidRPr="00000000">
      <w:rPr>
        <w:rFonts w:ascii="Google Sans" w:cs="Google Sans" w:eastAsia="Google Sans" w:hAnsi="Google Sans"/>
        <w:b w:val="1"/>
        <w:color w:val="5f6368"/>
        <w:sz w:val="36"/>
        <w:szCs w:val="36"/>
        <w:rtl w:val="0"/>
      </w:rPr>
      <w:t xml:space="preserve">Prioritized Insights Template</w:t>
    </w:r>
    <w:r w:rsidDel="00000000" w:rsidR="00000000" w:rsidRPr="00000000">
      <w:rPr>
        <w:rFonts w:ascii="Google Sans" w:cs="Google Sans" w:eastAsia="Google Sans" w:hAnsi="Google Sans"/>
        <w:b w:val="1"/>
        <w:rtl w:val="0"/>
      </w:rPr>
      <w:t xml:space="preserve"> </w:t>
      <w:tab/>
      <w:tab/>
      <w:tab/>
      <w:tab/>
    </w:r>
    <w:r w:rsidDel="00000000" w:rsidR="00000000" w:rsidRPr="00000000">
      <w:rPr>
        <w:rFonts w:ascii="Google Sans" w:cs="Google Sans" w:eastAsia="Google Sans" w:hAnsi="Google Sans"/>
        <w:color w:val="5f6368"/>
        <w:sz w:val="16"/>
        <w:szCs w:val="16"/>
        <w:rtl w:val="0"/>
      </w:rPr>
      <w:t xml:space="preserve">Google UX Design Certificate</w: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0E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eader" Target="header1.xml"/><Relationship Id="rId7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Relationship Id="rId5" Type="http://schemas.openxmlformats.org/officeDocument/2006/relationships/font" Target="fonts/OpenSans-regular.ttf"/><Relationship Id="rId6" Type="http://schemas.openxmlformats.org/officeDocument/2006/relationships/font" Target="fonts/OpenSans-bold.ttf"/><Relationship Id="rId7" Type="http://schemas.openxmlformats.org/officeDocument/2006/relationships/font" Target="fonts/OpenSans-italic.ttf"/><Relationship Id="rId8" Type="http://schemas.openxmlformats.org/officeDocument/2006/relationships/font" Target="fonts/OpenSans-boldItalic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