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15EC" w14:textId="2321254F" w:rsidR="00F223D9" w:rsidRDefault="00F223D9" w:rsidP="00F223D9">
      <w:pPr>
        <w:pStyle w:val="1"/>
      </w:pPr>
      <w:r>
        <w:rPr>
          <w:rFonts w:hint="eastAsia"/>
        </w:rPr>
        <w:t>推定値の算定について：</w:t>
      </w:r>
    </w:p>
    <w:p w14:paraId="7D7422FE" w14:textId="7C76D8AB" w:rsidR="008D0043" w:rsidRDefault="008D0043" w:rsidP="008D0043">
      <w:r>
        <w:rPr>
          <w:rFonts w:hint="eastAsia"/>
        </w:rPr>
        <w:t>これらのグラフには</w:t>
      </w:r>
      <w:r>
        <w:t>2015年から2045年にかけての認知症の人とMCIの人の人数の【推計値】を示したもので、実測値ではありません。ここで示される「推定される認知症などの人数」とは、その地域の男女別年齢階級別の推計人数（A）にそれに対応する男女別年齢階級別の有病率（B）を掛け合わせて合計したものです。</w:t>
      </w:r>
    </w:p>
    <w:p w14:paraId="6B6F7796" w14:textId="188EE006" w:rsidR="008D0043" w:rsidRDefault="008D0043" w:rsidP="008D0043">
      <w:r>
        <w:rPr>
          <w:rFonts w:hint="eastAsia"/>
        </w:rPr>
        <w:t>推計人数（</w:t>
      </w:r>
      <w:r>
        <w:t>A）ですが、『日本の地域別将来推計人口（平成30（2018）年推計）URL(1)』がもととなっています</w:t>
      </w:r>
      <w:r w:rsidR="003B5883">
        <w:rPr>
          <w:rFonts w:hint="eastAsia"/>
        </w:rPr>
        <w:t>（福島県の市区町村データはありませんので表示されません）</w:t>
      </w:r>
      <w:r>
        <w:t>。有病率は研究調査に従ったものが利用されています。詳細は添付ファイル（「病・診・介護の連携による認知症ケアネットワーク構築に関する研究事業」分担研究）に示した通りです。いくつか世界では5歳刻みの男女別有病率が調べられていますが、MCIを含むものは日本の調査結果（朝田ら文献1）しかなく、それを参照しています。</w:t>
      </w:r>
      <w:r w:rsidR="00A03C8B">
        <w:rPr>
          <w:rFonts w:hint="eastAsia"/>
        </w:rPr>
        <w:t>認知症に関する年齢階級別有病率は</w:t>
      </w:r>
      <w:r w:rsidR="00B96F33">
        <w:rPr>
          <w:rFonts w:hint="eastAsia"/>
        </w:rPr>
        <w:t>先の報告書にあるように単純なロジット関数の当てはまりがよいものでした。またMCIは、DSM-5という診断基準において両者は、MCIから認知症へと連続した交わりのない排他的な概念のように定義してあるために、これを利用しています。日本の調査結果に対して、グラフの視認上そこそこの当てはまりの良さを示しています。</w:t>
      </w:r>
    </w:p>
    <w:p w14:paraId="6C0636CD" w14:textId="77777777" w:rsidR="003B5883" w:rsidRDefault="003B5883" w:rsidP="003B5883">
      <w:r>
        <w:t>1)</w:t>
      </w:r>
      <w:r>
        <w:tab/>
        <w:t>https://www.ipss.go.jp/pp-shicyoson/j/shicyoson18/t-page.asp</w:t>
      </w:r>
    </w:p>
    <w:p w14:paraId="45713927" w14:textId="77777777" w:rsidR="003B5883" w:rsidRDefault="003B5883" w:rsidP="003B5883">
      <w:r>
        <w:lastRenderedPageBreak/>
        <w:t>2)</w:t>
      </w:r>
      <w:r>
        <w:tab/>
        <w:t>朝田 隆: 都市部における認知症有病率と認知症の生活機能障害への対応. 厚生労働科学 研究費補助金 (認知症対策総合研究事業) 平成23年度</w:t>
      </w:r>
      <w:r>
        <w:rPr>
          <w:rFonts w:hint="eastAsia"/>
        </w:rPr>
        <w:t>〜平成</w:t>
      </w:r>
      <w:r>
        <w:t xml:space="preserve">24年度総合研究報告書, (2013). </w:t>
      </w:r>
    </w:p>
    <w:p w14:paraId="169DCC29" w14:textId="42B37F5C" w:rsidR="00A03C8B" w:rsidRPr="003B5883" w:rsidRDefault="00A03C8B" w:rsidP="008D0043"/>
    <w:p w14:paraId="7B29D385" w14:textId="33FCD787" w:rsidR="003B5883" w:rsidRDefault="003B5883">
      <w:r>
        <w:br w:type="page"/>
      </w:r>
    </w:p>
    <w:p w14:paraId="05E51D87" w14:textId="616AE810" w:rsidR="003B5883" w:rsidRDefault="003B5883" w:rsidP="00F223D9">
      <w:pPr>
        <w:pStyle w:val="1"/>
      </w:pPr>
      <w:r>
        <w:rPr>
          <w:rFonts w:hint="eastAsia"/>
        </w:rPr>
        <w:lastRenderedPageBreak/>
        <w:t>作成に際して：</w:t>
      </w:r>
    </w:p>
    <w:p w14:paraId="352D57C0" w14:textId="0CB1E693" w:rsidR="003B5883" w:rsidRDefault="008D0043" w:rsidP="008D0043">
      <w:r>
        <w:rPr>
          <w:rFonts w:hint="eastAsia"/>
        </w:rPr>
        <w:t>本プログラムは</w:t>
      </w:r>
      <w:r>
        <w:t>react,NEXT.js,d3.jsを使い、hosting</w:t>
      </w:r>
      <w:r w:rsidR="00A03C8B">
        <w:rPr>
          <w:rFonts w:hint="eastAsia"/>
        </w:rPr>
        <w:t>に</w:t>
      </w:r>
      <w:r>
        <w:t>vercelを利用しています。作っている当人が素人でマニュアルやcourseraで授業を受けながら、無計画につくってしまっています。Next.jsではレンダリング前に仮想DOMを読みに行ったりする</w:t>
      </w:r>
      <w:r w:rsidR="003B5883">
        <w:rPr>
          <w:rFonts w:hint="eastAsia"/>
        </w:rPr>
        <w:t>ような</w:t>
      </w:r>
      <w:r>
        <w:t>レンダリング方法</w:t>
      </w:r>
      <w:r w:rsidR="00B44A44">
        <w:rPr>
          <w:rFonts w:hint="eastAsia"/>
        </w:rPr>
        <w:t>など</w:t>
      </w:r>
      <w:r>
        <w:t>が用意されていたり、そもそもreactでmemo化</w:t>
      </w:r>
      <w:r w:rsidR="00A03C8B">
        <w:rPr>
          <w:rFonts w:hint="eastAsia"/>
        </w:rPr>
        <w:t>や</w:t>
      </w:r>
      <w:r w:rsidR="00B44A44">
        <w:rPr>
          <w:rFonts w:hint="eastAsia"/>
        </w:rPr>
        <w:t>u</w:t>
      </w:r>
      <w:r w:rsidR="00B44A44">
        <w:t>seEffect</w:t>
      </w:r>
      <w:r w:rsidR="00B44A44">
        <w:rPr>
          <w:rFonts w:hint="eastAsia"/>
        </w:rPr>
        <w:t>で</w:t>
      </w:r>
      <w:r w:rsidR="005C00D1">
        <w:rPr>
          <w:rFonts w:hint="eastAsia"/>
        </w:rPr>
        <w:t>の</w:t>
      </w:r>
      <w:r w:rsidR="00B44A44">
        <w:rPr>
          <w:rFonts w:hint="eastAsia"/>
        </w:rPr>
        <w:t>依存変数を限定しながら</w:t>
      </w:r>
      <w:r>
        <w:t>レンダリング回数を減らしたり、あるいはcsvの逐次読取りからデータベース登録して読み込ませるなど</w:t>
      </w:r>
      <w:r w:rsidR="00A03C8B">
        <w:rPr>
          <w:rFonts w:hint="eastAsia"/>
        </w:rPr>
        <w:t>すれば</w:t>
      </w:r>
      <w:r>
        <w:t>速度はかなり改善できると思います。</w:t>
      </w:r>
      <w:r w:rsidR="00F223D9">
        <w:rPr>
          <w:rFonts w:hint="eastAsia"/>
        </w:rPr>
        <w:t>現時点では</w:t>
      </w:r>
      <w:r w:rsidR="005C00D1">
        <w:rPr>
          <w:rFonts w:hint="eastAsia"/>
        </w:rPr>
        <w:t>安易で</w:t>
      </w:r>
      <w:r w:rsidR="00F223D9">
        <w:rPr>
          <w:rFonts w:hint="eastAsia"/>
        </w:rPr>
        <w:t>稚拙なコードですみません。とはいえ</w:t>
      </w:r>
      <w:r w:rsidR="00A03C8B">
        <w:rPr>
          <w:rFonts w:hint="eastAsia"/>
        </w:rPr>
        <w:t>診療もあり</w:t>
      </w:r>
      <w:r w:rsidR="003B5883">
        <w:rPr>
          <w:rFonts w:hint="eastAsia"/>
        </w:rPr>
        <w:t>まとまった時間が取れず</w:t>
      </w:r>
      <w:r w:rsidR="00A03C8B">
        <w:rPr>
          <w:rFonts w:hint="eastAsia"/>
        </w:rPr>
        <w:t>、</w:t>
      </w:r>
      <w:r w:rsidR="003B5883">
        <w:rPr>
          <w:rFonts w:hint="eastAsia"/>
        </w:rPr>
        <w:t>反面</w:t>
      </w:r>
      <w:r w:rsidR="00A03C8B">
        <w:rPr>
          <w:rFonts w:hint="eastAsia"/>
        </w:rPr>
        <w:t>こういった統計は世の中にとっては必要だろうと考え、</w:t>
      </w:r>
      <w:r w:rsidR="00DD1770">
        <w:rPr>
          <w:rFonts w:hint="eastAsia"/>
        </w:rPr>
        <w:t>とりあえずのものでu</w:t>
      </w:r>
      <w:r w:rsidR="00DD1770">
        <w:t>p</w:t>
      </w:r>
      <w:r w:rsidR="00DD1770">
        <w:rPr>
          <w:rFonts w:hint="eastAsia"/>
        </w:rPr>
        <w:t>しています。</w:t>
      </w:r>
      <w:r w:rsidR="00F223D9">
        <w:rPr>
          <w:rFonts w:hint="eastAsia"/>
        </w:rPr>
        <w:t>遅い、使いづらい、については</w:t>
      </w:r>
      <w:r w:rsidR="00DD1770">
        <w:rPr>
          <w:rFonts w:hint="eastAsia"/>
        </w:rPr>
        <w:t>お許しください。</w:t>
      </w:r>
    </w:p>
    <w:p w14:paraId="40E5BABB" w14:textId="4C422D6D" w:rsidR="005C00D1" w:rsidRDefault="005C00D1" w:rsidP="008D0043">
      <w:r>
        <w:rPr>
          <w:rFonts w:hint="eastAsia"/>
        </w:rPr>
        <w:t>いま人数と有病率（65歳以上と85歳以上）の三つの指標しか出していません。また認知症とMCIとをまとめた数値しか出していません。</w:t>
      </w:r>
    </w:p>
    <w:p w14:paraId="7436465E" w14:textId="21D58811" w:rsidR="008D0043" w:rsidRDefault="005C00D1" w:rsidP="008D0043">
      <w:r>
        <w:rPr>
          <w:rFonts w:hint="eastAsia"/>
        </w:rPr>
        <w:t>その他の指標の提示についてご要望があれば、即時対応はできませんが、前向きに対処しようかと思います。</w:t>
      </w:r>
      <w:r w:rsidR="00DD1770">
        <w:rPr>
          <w:rFonts w:hint="eastAsia"/>
        </w:rPr>
        <w:t>あとあとを考え、</w:t>
      </w:r>
      <w:r w:rsidR="003B5883">
        <w:rPr>
          <w:rFonts w:hint="eastAsia"/>
        </w:rPr>
        <w:t>CI/CD的なものを夢想し、しかしテスト</w:t>
      </w:r>
      <w:r w:rsidR="00DD1770">
        <w:rPr>
          <w:rFonts w:hint="eastAsia"/>
        </w:rPr>
        <w:t>抜きでバージョン管理システムとリンクさせています。</w:t>
      </w:r>
      <w:r w:rsidR="00A03C8B">
        <w:rPr>
          <w:rFonts w:hint="eastAsia"/>
        </w:rPr>
        <w:t>コーディング</w:t>
      </w:r>
      <w:r w:rsidR="00DD1770">
        <w:rPr>
          <w:rFonts w:hint="eastAsia"/>
        </w:rPr>
        <w:t>やファイル管理のマネージメント方法について</w:t>
      </w:r>
      <w:r w:rsidR="00A03C8B">
        <w:rPr>
          <w:rFonts w:hint="eastAsia"/>
        </w:rPr>
        <w:t>お力添えいただける方がいればありがたいです。順次時間があるときに改変していきたいと思います。</w:t>
      </w:r>
    </w:p>
    <w:p w14:paraId="1298588F" w14:textId="664BEE8F" w:rsidR="00447BED" w:rsidRDefault="00F223D9" w:rsidP="00F223D9">
      <w:pPr>
        <w:pStyle w:val="1"/>
      </w:pPr>
      <w:r>
        <w:rPr>
          <w:rFonts w:hint="eastAsia"/>
        </w:rPr>
        <w:lastRenderedPageBreak/>
        <w:t>物語：</w:t>
      </w:r>
    </w:p>
    <w:p w14:paraId="5E21D7C4" w14:textId="71A02CA6" w:rsidR="005E2E6A" w:rsidRDefault="005E2E6A">
      <w:pPr>
        <w:rPr>
          <w:rFonts w:hint="eastAsia"/>
        </w:rPr>
      </w:pPr>
      <w:r>
        <w:rPr>
          <w:rFonts w:hint="eastAsia"/>
        </w:rPr>
        <w:t>タイトル：「ふつうの認知症」</w:t>
      </w:r>
      <w:r w:rsidR="00E76BD0">
        <w:rPr>
          <w:rFonts w:hint="eastAsia"/>
        </w:rPr>
        <w:t>の世間とのギャップ</w:t>
      </w:r>
    </w:p>
    <w:p w14:paraId="0A0BBE9E" w14:textId="7B07324E" w:rsidR="00F223D9" w:rsidRDefault="005C00D1">
      <w:r>
        <w:rPr>
          <w:rFonts w:hint="eastAsia"/>
        </w:rPr>
        <w:t>当院にてアルツハイマー型認知症と診断した</w:t>
      </w:r>
      <w:r>
        <w:rPr>
          <w:rFonts w:hint="eastAsia"/>
        </w:rPr>
        <w:t>山口としこさん（仮名、85歳）が</w:t>
      </w:r>
      <w:r>
        <w:rPr>
          <w:rFonts w:hint="eastAsia"/>
        </w:rPr>
        <w:t>こういうのです。</w:t>
      </w:r>
    </w:p>
    <w:p w14:paraId="45ECBE49" w14:textId="202B7BDE" w:rsidR="005C00D1" w:rsidRDefault="005C00D1">
      <w:r>
        <w:rPr>
          <w:rFonts w:hint="eastAsia"/>
        </w:rPr>
        <w:t>「先生、わたしってふつうですか？」</w:t>
      </w:r>
    </w:p>
    <w:p w14:paraId="3F3BAA59" w14:textId="40297895" w:rsidR="005C00D1" w:rsidRDefault="005E2E6A">
      <w:r>
        <w:rPr>
          <w:rFonts w:hint="eastAsia"/>
        </w:rPr>
        <w:t>僕は、</w:t>
      </w:r>
    </w:p>
    <w:p w14:paraId="1203CDC3" w14:textId="2211520B" w:rsidR="005E2E6A" w:rsidRDefault="005E2E6A">
      <w:r>
        <w:rPr>
          <w:rFonts w:hint="eastAsia"/>
        </w:rPr>
        <w:t>「そうですね、ふつうです。」</w:t>
      </w:r>
    </w:p>
    <w:p w14:paraId="0D853682" w14:textId="7671C907" w:rsidR="005E2E6A" w:rsidRDefault="005E2E6A">
      <w:r>
        <w:rPr>
          <w:rFonts w:hint="eastAsia"/>
        </w:rPr>
        <w:t>といいました。</w:t>
      </w:r>
    </w:p>
    <w:p w14:paraId="063A060F" w14:textId="7A7ED1EB" w:rsidR="005E2E6A" w:rsidRDefault="005E2E6A">
      <w:r>
        <w:rPr>
          <w:rFonts w:hint="eastAsia"/>
        </w:rPr>
        <w:t>すると、山口さんは</w:t>
      </w:r>
    </w:p>
    <w:p w14:paraId="6E481210" w14:textId="755575FE" w:rsidR="005E2E6A" w:rsidRDefault="005E2E6A">
      <w:pPr>
        <w:rPr>
          <w:rFonts w:hint="eastAsia"/>
        </w:rPr>
      </w:pPr>
      <w:r>
        <w:rPr>
          <w:rFonts w:hint="eastAsia"/>
        </w:rPr>
        <w:t>「でも、認知症でしょ」</w:t>
      </w:r>
    </w:p>
    <w:p w14:paraId="7CB1CC1A" w14:textId="7165F30E" w:rsidR="005E2E6A" w:rsidRDefault="005E2E6A">
      <w:r>
        <w:rPr>
          <w:rFonts w:hint="eastAsia"/>
        </w:rPr>
        <w:t>僕は</w:t>
      </w:r>
    </w:p>
    <w:p w14:paraId="2045926A" w14:textId="624F728E" w:rsidR="005E2E6A" w:rsidRDefault="005E2E6A">
      <w:r>
        <w:rPr>
          <w:rFonts w:hint="eastAsia"/>
        </w:rPr>
        <w:t>「そうですね」</w:t>
      </w:r>
    </w:p>
    <w:p w14:paraId="1CEAA919" w14:textId="46FCEAC0" w:rsidR="005E2E6A" w:rsidRDefault="005E2E6A">
      <w:r>
        <w:rPr>
          <w:rFonts w:hint="eastAsia"/>
        </w:rPr>
        <w:t>診察室の空気は心なしか悪くなっていきます。</w:t>
      </w:r>
    </w:p>
    <w:p w14:paraId="374E542D" w14:textId="7D211C8E" w:rsidR="005E2E6A" w:rsidRPr="00E76BD0" w:rsidRDefault="005E2E6A">
      <w:pPr>
        <w:rPr>
          <w:rFonts w:hint="eastAsia"/>
        </w:rPr>
      </w:pPr>
      <w:r>
        <w:rPr>
          <w:rFonts w:hint="eastAsia"/>
        </w:rPr>
        <w:t>たまたま国の事業で、杏林大学の神崎先生を班長に数年前に認知症の統計を計算したことがあります。ぼくの</w:t>
      </w:r>
      <w:r w:rsidR="00E76BD0">
        <w:rPr>
          <w:rFonts w:hint="eastAsia"/>
        </w:rPr>
        <w:t>頭の中に残っていた印象は、85歳以上の有病率は低く見積もってもほぼ地域差はなく、7割、というものです。85歳にもなれば、認知症である方がふつうではないか、というものです。</w:t>
      </w:r>
      <w:r w:rsidR="00C57609">
        <w:rPr>
          <w:rFonts w:hint="eastAsia"/>
        </w:rPr>
        <w:t>三鷹市を見てください。（リンク）</w:t>
      </w:r>
    </w:p>
    <w:p w14:paraId="5615D5C4" w14:textId="71177BAB" w:rsidR="005C00D1" w:rsidRDefault="00E76BD0" w:rsidP="00E76BD0">
      <w:r>
        <w:rPr>
          <w:rFonts w:hint="eastAsia"/>
        </w:rPr>
        <w:lastRenderedPageBreak/>
        <w:t>ここでの山口さんとの対話から、ぼくは世間では85歳すぎても、90歳過ぎても、まさか自分は認知症にはならないだろうという期待があるのではないか、とおもったのです。認知症ではないほうがふつうなのではないか、というものです。たしかに「ふつう」とは、人数の多いほう事象をさすのではなくて、その人の「ふつう」の認識の在り方次第ですね。</w:t>
      </w:r>
      <w:r w:rsidR="00A424CD">
        <w:rPr>
          <w:rFonts w:hint="eastAsia"/>
        </w:rPr>
        <w:t>逆にその人の「ふつう」の認識の在り方を知ることで、たとえばその人やその人を取り巻く人々の、生活上必要とする「ふつう」の基準を知ることができます。</w:t>
      </w:r>
    </w:p>
    <w:p w14:paraId="2CF052C6" w14:textId="09DF77C2" w:rsidR="00A424CD" w:rsidRDefault="00A424CD" w:rsidP="00E76BD0">
      <w:pPr>
        <w:rPr>
          <w:rFonts w:hint="eastAsia"/>
        </w:rPr>
      </w:pPr>
      <w:r>
        <w:rPr>
          <w:rFonts w:hint="eastAsia"/>
        </w:rPr>
        <w:t>認知症においてはとりわけ、この世間の「ふつう」と「現実の多いほうの事象」とのギャップが大きいのではないか、と思うのです。</w:t>
      </w:r>
    </w:p>
    <w:p w14:paraId="2334DFB7" w14:textId="61AA2101" w:rsidR="00E76BD0" w:rsidRDefault="00C57609">
      <w:r>
        <w:rPr>
          <w:rFonts w:hint="eastAsia"/>
        </w:rPr>
        <w:t>現実の普通は、85歳にもなれば、それ以上の人々の有病率は低く見積もっても（この理由は別途かきますが）7割程度です。</w:t>
      </w:r>
    </w:p>
    <w:p w14:paraId="56C1187A" w14:textId="2C5178DB" w:rsidR="00C57609" w:rsidRDefault="00C57609">
      <w:r>
        <w:rPr>
          <w:rFonts w:hint="eastAsia"/>
        </w:rPr>
        <w:t>世間ではこの数値の高さは信じてもらえないでしょうね。</w:t>
      </w:r>
    </w:p>
    <w:p w14:paraId="4C96438C" w14:textId="111714C9" w:rsidR="00C57609" w:rsidRPr="00C57609" w:rsidRDefault="00C57609">
      <w:pPr>
        <w:rPr>
          <w:rFonts w:hint="eastAsia"/>
        </w:rPr>
      </w:pPr>
      <w:r>
        <w:rPr>
          <w:rFonts w:hint="eastAsia"/>
        </w:rPr>
        <w:t>来る我々の未来におこることで、</w:t>
      </w:r>
      <w:r w:rsidR="005D47E7">
        <w:rPr>
          <w:rFonts w:hint="eastAsia"/>
        </w:rPr>
        <w:t>いまから推定できる</w:t>
      </w:r>
      <w:r>
        <w:rPr>
          <w:rFonts w:hint="eastAsia"/>
        </w:rPr>
        <w:t>ことは</w:t>
      </w:r>
      <w:r w:rsidR="005D47E7">
        <w:rPr>
          <w:rFonts w:hint="eastAsia"/>
        </w:rPr>
        <w:t>、まさに明日は我が身を感じれることでもあるし、これからの生き方を決めていくことにもつながると信じ、このたび日本の地域ごとの（あくまで推計ですが）認知症並びにMCIの推定数についてアプリとして掲載しました。ぜひともご活用ください。</w:t>
      </w:r>
    </w:p>
    <w:sectPr w:rsidR="00C57609" w:rsidRPr="00C576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635670B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018642E"/>
    <w:multiLevelType w:val="hybridMultilevel"/>
    <w:tmpl w:val="1DCA418E"/>
    <w:lvl w:ilvl="0" w:tplc="F02A33BC">
      <w:start w:val="1"/>
      <w:numFmt w:val="decimal"/>
      <w:lvlText w:val="%1)"/>
      <w:lvlJc w:val="left"/>
      <w:pPr>
        <w:ind w:left="840" w:hanging="48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num w:numId="1" w16cid:durableId="910773948">
    <w:abstractNumId w:val="0"/>
  </w:num>
  <w:num w:numId="2" w16cid:durableId="2134447403">
    <w:abstractNumId w:val="0"/>
  </w:num>
  <w:num w:numId="3" w16cid:durableId="1691951977">
    <w:abstractNumId w:val="0"/>
  </w:num>
  <w:num w:numId="4" w16cid:durableId="2017606744">
    <w:abstractNumId w:val="0"/>
  </w:num>
  <w:num w:numId="5" w16cid:durableId="130753441">
    <w:abstractNumId w:val="0"/>
  </w:num>
  <w:num w:numId="6" w16cid:durableId="2028829215">
    <w:abstractNumId w:val="0"/>
  </w:num>
  <w:num w:numId="7" w16cid:durableId="1397361775">
    <w:abstractNumId w:val="0"/>
  </w:num>
  <w:num w:numId="8" w16cid:durableId="524633775">
    <w:abstractNumId w:val="0"/>
  </w:num>
  <w:num w:numId="9" w16cid:durableId="163327454">
    <w:abstractNumId w:val="0"/>
  </w:num>
  <w:num w:numId="10" w16cid:durableId="959145702">
    <w:abstractNumId w:val="0"/>
  </w:num>
  <w:num w:numId="11" w16cid:durableId="1138305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ED"/>
    <w:rsid w:val="00007C3C"/>
    <w:rsid w:val="003141A2"/>
    <w:rsid w:val="003B5883"/>
    <w:rsid w:val="00447BED"/>
    <w:rsid w:val="005C00D1"/>
    <w:rsid w:val="005D47E7"/>
    <w:rsid w:val="005E2E6A"/>
    <w:rsid w:val="006C674C"/>
    <w:rsid w:val="00701629"/>
    <w:rsid w:val="008D0043"/>
    <w:rsid w:val="00920C01"/>
    <w:rsid w:val="009D63BD"/>
    <w:rsid w:val="00A03C8B"/>
    <w:rsid w:val="00A424CD"/>
    <w:rsid w:val="00B44A44"/>
    <w:rsid w:val="00B96F33"/>
    <w:rsid w:val="00C02E1E"/>
    <w:rsid w:val="00C57609"/>
    <w:rsid w:val="00DD1770"/>
    <w:rsid w:val="00E10662"/>
    <w:rsid w:val="00E76BD0"/>
    <w:rsid w:val="00F22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DAD0E"/>
  <w15:chartTrackingRefBased/>
  <w15:docId w15:val="{6A67FC06-04A7-4D17-9FC0-60124E70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E1E"/>
  </w:style>
  <w:style w:type="paragraph" w:styleId="1">
    <w:name w:val="heading 1"/>
    <w:basedOn w:val="a"/>
    <w:next w:val="a"/>
    <w:link w:val="10"/>
    <w:uiPriority w:val="9"/>
    <w:qFormat/>
    <w:rsid w:val="00C02E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C02E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C02E1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C02E1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C02E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C02E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C02E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02E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02E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02E1E"/>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C02E1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C02E1E"/>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C02E1E"/>
    <w:rPr>
      <w:rFonts w:asciiTheme="majorHAnsi" w:eastAsiaTheme="majorEastAsia" w:hAnsiTheme="majorHAnsi" w:cstheme="majorBidi"/>
      <w:b/>
      <w:bCs/>
      <w:i/>
      <w:iCs/>
      <w:color w:val="000000" w:themeColor="text1"/>
    </w:rPr>
  </w:style>
  <w:style w:type="character" w:customStyle="1" w:styleId="50">
    <w:name w:val="見出し 5 (文字)"/>
    <w:basedOn w:val="a0"/>
    <w:link w:val="5"/>
    <w:uiPriority w:val="9"/>
    <w:rsid w:val="00C02E1E"/>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C02E1E"/>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C02E1E"/>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C02E1E"/>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C02E1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02E1E"/>
    <w:pPr>
      <w:spacing w:after="200"/>
    </w:pPr>
    <w:rPr>
      <w:i/>
      <w:iCs/>
      <w:color w:val="44546A" w:themeColor="text2"/>
      <w:sz w:val="18"/>
      <w:szCs w:val="18"/>
    </w:rPr>
  </w:style>
  <w:style w:type="paragraph" w:styleId="a4">
    <w:name w:val="Title"/>
    <w:basedOn w:val="a"/>
    <w:next w:val="a"/>
    <w:link w:val="a5"/>
    <w:uiPriority w:val="10"/>
    <w:qFormat/>
    <w:rsid w:val="00C02E1E"/>
    <w:pPr>
      <w:spacing w:after="0"/>
      <w:contextualSpacing/>
    </w:pPr>
    <w:rPr>
      <w:rFonts w:asciiTheme="majorHAnsi" w:eastAsiaTheme="majorEastAsia" w:hAnsiTheme="majorHAnsi" w:cstheme="majorBidi"/>
      <w:color w:val="000000" w:themeColor="text1"/>
      <w:sz w:val="56"/>
      <w:szCs w:val="56"/>
    </w:rPr>
  </w:style>
  <w:style w:type="character" w:customStyle="1" w:styleId="a5">
    <w:name w:val="表題 (文字)"/>
    <w:basedOn w:val="a0"/>
    <w:link w:val="a4"/>
    <w:uiPriority w:val="10"/>
    <w:rsid w:val="00C02E1E"/>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C02E1E"/>
    <w:pPr>
      <w:numPr>
        <w:ilvl w:val="1"/>
      </w:numPr>
    </w:pPr>
    <w:rPr>
      <w:color w:val="5A5A5A" w:themeColor="text1" w:themeTint="A5"/>
      <w:spacing w:val="10"/>
    </w:rPr>
  </w:style>
  <w:style w:type="character" w:customStyle="1" w:styleId="a7">
    <w:name w:val="副題 (文字)"/>
    <w:basedOn w:val="a0"/>
    <w:link w:val="a6"/>
    <w:uiPriority w:val="11"/>
    <w:rsid w:val="00C02E1E"/>
    <w:rPr>
      <w:color w:val="5A5A5A" w:themeColor="text1" w:themeTint="A5"/>
      <w:spacing w:val="10"/>
    </w:rPr>
  </w:style>
  <w:style w:type="character" w:styleId="a8">
    <w:name w:val="Strong"/>
    <w:basedOn w:val="a0"/>
    <w:uiPriority w:val="22"/>
    <w:qFormat/>
    <w:rsid w:val="00C02E1E"/>
    <w:rPr>
      <w:b/>
      <w:bCs/>
      <w:color w:val="000000" w:themeColor="text1"/>
    </w:rPr>
  </w:style>
  <w:style w:type="character" w:styleId="a9">
    <w:name w:val="Emphasis"/>
    <w:basedOn w:val="a0"/>
    <w:uiPriority w:val="20"/>
    <w:qFormat/>
    <w:rsid w:val="00C02E1E"/>
    <w:rPr>
      <w:i/>
      <w:iCs/>
      <w:color w:val="auto"/>
    </w:rPr>
  </w:style>
  <w:style w:type="paragraph" w:styleId="aa">
    <w:name w:val="No Spacing"/>
    <w:uiPriority w:val="1"/>
    <w:qFormat/>
    <w:rsid w:val="00C02E1E"/>
    <w:pPr>
      <w:spacing w:after="0"/>
    </w:pPr>
  </w:style>
  <w:style w:type="paragraph" w:styleId="ab">
    <w:name w:val="List Paragraph"/>
    <w:basedOn w:val="a"/>
    <w:uiPriority w:val="34"/>
    <w:qFormat/>
    <w:rsid w:val="00C02E1E"/>
    <w:pPr>
      <w:ind w:leftChars="400" w:left="840"/>
    </w:pPr>
  </w:style>
  <w:style w:type="paragraph" w:styleId="ac">
    <w:name w:val="Quote"/>
    <w:basedOn w:val="a"/>
    <w:next w:val="a"/>
    <w:link w:val="ad"/>
    <w:uiPriority w:val="29"/>
    <w:qFormat/>
    <w:rsid w:val="00C02E1E"/>
    <w:pPr>
      <w:spacing w:before="160"/>
      <w:ind w:left="720" w:right="720"/>
    </w:pPr>
    <w:rPr>
      <w:i/>
      <w:iCs/>
      <w:color w:val="000000" w:themeColor="text1"/>
    </w:rPr>
  </w:style>
  <w:style w:type="character" w:customStyle="1" w:styleId="ad">
    <w:name w:val="引用文 (文字)"/>
    <w:basedOn w:val="a0"/>
    <w:link w:val="ac"/>
    <w:uiPriority w:val="29"/>
    <w:rsid w:val="00C02E1E"/>
    <w:rPr>
      <w:i/>
      <w:iCs/>
      <w:color w:val="000000" w:themeColor="text1"/>
    </w:rPr>
  </w:style>
  <w:style w:type="paragraph" w:styleId="21">
    <w:name w:val="Intense Quote"/>
    <w:basedOn w:val="a"/>
    <w:next w:val="a"/>
    <w:link w:val="22"/>
    <w:uiPriority w:val="30"/>
    <w:qFormat/>
    <w:rsid w:val="00C02E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2">
    <w:name w:val="引用文 2 (文字)"/>
    <w:basedOn w:val="a0"/>
    <w:link w:val="21"/>
    <w:uiPriority w:val="30"/>
    <w:rsid w:val="00C02E1E"/>
    <w:rPr>
      <w:color w:val="000000" w:themeColor="text1"/>
      <w:shd w:val="clear" w:color="auto" w:fill="F2F2F2" w:themeFill="background1" w:themeFillShade="F2"/>
    </w:rPr>
  </w:style>
  <w:style w:type="character" w:styleId="ae">
    <w:name w:val="Subtle Emphasis"/>
    <w:basedOn w:val="a0"/>
    <w:uiPriority w:val="19"/>
    <w:qFormat/>
    <w:rsid w:val="00C02E1E"/>
    <w:rPr>
      <w:i/>
      <w:iCs/>
      <w:color w:val="404040" w:themeColor="text1" w:themeTint="BF"/>
    </w:rPr>
  </w:style>
  <w:style w:type="character" w:styleId="23">
    <w:name w:val="Intense Emphasis"/>
    <w:basedOn w:val="a0"/>
    <w:uiPriority w:val="21"/>
    <w:qFormat/>
    <w:rsid w:val="00C02E1E"/>
    <w:rPr>
      <w:b/>
      <w:bCs/>
      <w:i/>
      <w:iCs/>
      <w:caps/>
    </w:rPr>
  </w:style>
  <w:style w:type="character" w:styleId="af">
    <w:name w:val="Subtle Reference"/>
    <w:basedOn w:val="a0"/>
    <w:uiPriority w:val="31"/>
    <w:qFormat/>
    <w:rsid w:val="00C02E1E"/>
    <w:rPr>
      <w:smallCaps/>
      <w:color w:val="404040" w:themeColor="text1" w:themeTint="BF"/>
      <w:u w:val="single" w:color="7F7F7F" w:themeColor="text1" w:themeTint="80"/>
    </w:rPr>
  </w:style>
  <w:style w:type="character" w:styleId="24">
    <w:name w:val="Intense Reference"/>
    <w:basedOn w:val="a0"/>
    <w:uiPriority w:val="32"/>
    <w:qFormat/>
    <w:rsid w:val="00C02E1E"/>
    <w:rPr>
      <w:b/>
      <w:bCs/>
      <w:smallCaps/>
      <w:u w:val="single"/>
    </w:rPr>
  </w:style>
  <w:style w:type="character" w:styleId="af0">
    <w:name w:val="Book Title"/>
    <w:basedOn w:val="a0"/>
    <w:uiPriority w:val="33"/>
    <w:qFormat/>
    <w:rsid w:val="00C02E1E"/>
    <w:rPr>
      <w:b w:val="0"/>
      <w:bCs w:val="0"/>
      <w:smallCaps/>
      <w:spacing w:val="5"/>
    </w:rPr>
  </w:style>
  <w:style w:type="paragraph" w:styleId="af1">
    <w:name w:val="TOC Heading"/>
    <w:basedOn w:val="1"/>
    <w:next w:val="a"/>
    <w:uiPriority w:val="39"/>
    <w:semiHidden/>
    <w:unhideWhenUsed/>
    <w:qFormat/>
    <w:rsid w:val="00C02E1E"/>
    <w:pPr>
      <w:outlineLvl w:val="9"/>
    </w:pPr>
  </w:style>
  <w:style w:type="character" w:styleId="af2">
    <w:name w:val="Hyperlink"/>
    <w:basedOn w:val="a0"/>
    <w:uiPriority w:val="99"/>
    <w:unhideWhenUsed/>
    <w:rsid w:val="009D63BD"/>
    <w:rPr>
      <w:color w:val="0563C1" w:themeColor="hyperlink"/>
      <w:u w:val="single"/>
    </w:rPr>
  </w:style>
  <w:style w:type="character" w:styleId="af3">
    <w:name w:val="Unresolved Mention"/>
    <w:basedOn w:val="a0"/>
    <w:uiPriority w:val="99"/>
    <w:semiHidden/>
    <w:unhideWhenUsed/>
    <w:rsid w:val="009D6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36899">
      <w:bodyDiv w:val="1"/>
      <w:marLeft w:val="0"/>
      <w:marRight w:val="0"/>
      <w:marTop w:val="0"/>
      <w:marBottom w:val="0"/>
      <w:divBdr>
        <w:top w:val="none" w:sz="0" w:space="0" w:color="auto"/>
        <w:left w:val="none" w:sz="0" w:space="0" w:color="auto"/>
        <w:bottom w:val="none" w:sz="0" w:space="0" w:color="auto"/>
        <w:right w:val="none" w:sz="0" w:space="0" w:color="auto"/>
      </w:divBdr>
    </w:div>
    <w:div w:id="211663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329</Words>
  <Characters>1877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木之下 徹</dc:creator>
  <cp:keywords/>
  <dc:description/>
  <cp:lastModifiedBy>木之下 徹</cp:lastModifiedBy>
  <cp:revision>2</cp:revision>
  <dcterms:created xsi:type="dcterms:W3CDTF">2022-05-25T05:12:00Z</dcterms:created>
  <dcterms:modified xsi:type="dcterms:W3CDTF">2022-05-25T09:11:00Z</dcterms:modified>
</cp:coreProperties>
</file>