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4EDE" w:rsidRDefault="00066604">
      <w:bookmarkStart w:id="0" w:name="_GoBack"/>
      <w:bookmarkEnd w:id="0"/>
      <w:r>
        <w:rPr>
          <w:noProof/>
          <w:lang w:eastAsia="es-ES"/>
        </w:rPr>
        <w:drawing>
          <wp:inline distT="0" distB="0" distL="0" distR="0" wp14:anchorId="0C7D9F7D" wp14:editId="445A0769">
            <wp:extent cx="5400040" cy="1555115"/>
            <wp:effectExtent l="0" t="0" r="0" b="698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040" cy="1555115"/>
                    </a:xfrm>
                    <a:prstGeom prst="rect">
                      <a:avLst/>
                    </a:prstGeom>
                  </pic:spPr>
                </pic:pic>
              </a:graphicData>
            </a:graphic>
          </wp:inline>
        </w:drawing>
      </w:r>
    </w:p>
    <w:p w:rsidR="00066604" w:rsidRDefault="00066604"/>
    <w:p w:rsidR="00066604" w:rsidRPr="00066604" w:rsidRDefault="00066604" w:rsidP="00066604">
      <w:pPr>
        <w:spacing w:before="100" w:beforeAutospacing="1" w:after="100" w:afterAutospacing="1" w:line="240" w:lineRule="auto"/>
        <w:outlineLvl w:val="1"/>
        <w:rPr>
          <w:rFonts w:ascii="CMU Serif" w:eastAsia="Times New Roman" w:hAnsi="CMU Serif" w:cs="CMU Serif"/>
          <w:b/>
          <w:bCs/>
          <w:color w:val="FF0000"/>
          <w:lang w:eastAsia="es-ES"/>
        </w:rPr>
      </w:pPr>
      <w:r w:rsidRPr="00066604">
        <w:rPr>
          <w:rFonts w:ascii="CMU Serif" w:eastAsia="Times New Roman" w:hAnsi="CMU Serif" w:cs="CMU Serif"/>
          <w:b/>
          <w:bCs/>
          <w:color w:val="FF0000"/>
          <w:lang w:eastAsia="es-ES"/>
        </w:rPr>
        <w:t>Completar frame relay y explicar MPLS</w:t>
      </w:r>
    </w:p>
    <w:p w:rsidR="00066604" w:rsidRPr="00066604" w:rsidRDefault="00066604" w:rsidP="00066604">
      <w:pPr>
        <w:pStyle w:val="Prrafodelista"/>
        <w:numPr>
          <w:ilvl w:val="0"/>
          <w:numId w:val="1"/>
        </w:numPr>
        <w:spacing w:before="100" w:beforeAutospacing="1" w:after="100" w:afterAutospacing="1" w:line="240" w:lineRule="auto"/>
        <w:outlineLvl w:val="1"/>
        <w:rPr>
          <w:rFonts w:ascii="CMU Serif" w:eastAsia="Times New Roman" w:hAnsi="CMU Serif" w:cs="CMU Serif"/>
          <w:b/>
          <w:bCs/>
          <w:color w:val="FF0000"/>
          <w:lang w:eastAsia="es-ES"/>
        </w:rPr>
      </w:pPr>
      <w:r w:rsidRPr="00066604">
        <w:rPr>
          <w:rFonts w:ascii="CMU Serif" w:eastAsia="Times New Roman" w:hAnsi="CMU Serif" w:cs="CMU Serif"/>
          <w:color w:val="FF0000"/>
          <w:lang w:eastAsia="es-ES"/>
        </w:rPr>
        <w:t>Explicar lo que falta de FR</w:t>
      </w:r>
    </w:p>
    <w:p w:rsidR="00066604" w:rsidRPr="000F66D9" w:rsidRDefault="00066604" w:rsidP="00066604">
      <w:pPr>
        <w:pStyle w:val="Prrafodelista"/>
        <w:numPr>
          <w:ilvl w:val="0"/>
          <w:numId w:val="1"/>
        </w:numPr>
        <w:spacing w:before="100" w:beforeAutospacing="1" w:after="100" w:afterAutospacing="1" w:line="240" w:lineRule="auto"/>
        <w:outlineLvl w:val="1"/>
        <w:rPr>
          <w:rFonts w:ascii="CMU Serif" w:eastAsia="Times New Roman" w:hAnsi="CMU Serif" w:cs="CMU Serif"/>
          <w:b/>
          <w:bCs/>
          <w:color w:val="FF0000"/>
          <w:lang w:eastAsia="es-ES"/>
        </w:rPr>
      </w:pPr>
      <w:r w:rsidRPr="00066604">
        <w:rPr>
          <w:rFonts w:ascii="CMU Serif" w:eastAsia="Times New Roman" w:hAnsi="CMU Serif" w:cs="CMU Serif"/>
          <w:color w:val="FF0000"/>
          <w:lang w:eastAsia="es-ES"/>
        </w:rPr>
        <w:t>Explicar la arquitectura de MPLS</w:t>
      </w:r>
    </w:p>
    <w:p w:rsidR="000F66D9" w:rsidRPr="000F66D9" w:rsidRDefault="000F66D9" w:rsidP="000F66D9">
      <w:pPr>
        <w:spacing w:before="100" w:beforeAutospacing="1" w:after="100" w:afterAutospacing="1" w:line="240" w:lineRule="auto"/>
        <w:outlineLvl w:val="1"/>
        <w:rPr>
          <w:rFonts w:ascii="CMU Serif" w:eastAsia="Times New Roman" w:hAnsi="CMU Serif" w:cs="CMU Serif"/>
          <w:b/>
          <w:bCs/>
          <w:color w:val="000000" w:themeColor="text1"/>
          <w:lang w:eastAsia="es-ES"/>
        </w:rPr>
      </w:pPr>
      <w:r w:rsidRPr="000F66D9">
        <w:rPr>
          <w:rFonts w:ascii="CMU Serif" w:eastAsia="Times New Roman" w:hAnsi="CMU Serif" w:cs="CMU Serif"/>
          <w:b/>
          <w:bCs/>
          <w:color w:val="000000" w:themeColor="text1"/>
          <w:lang w:eastAsia="es-ES"/>
        </w:rPr>
        <w:t>Frame Relay</w:t>
      </w:r>
    </w:p>
    <w:p w:rsidR="00066604" w:rsidRDefault="00066604" w:rsidP="00066604">
      <w:pPr>
        <w:spacing w:before="100" w:beforeAutospacing="1" w:after="100" w:afterAutospacing="1" w:line="240" w:lineRule="auto"/>
        <w:outlineLvl w:val="1"/>
        <w:rPr>
          <w:rStyle w:val="tlid-translation"/>
          <w:rFonts w:ascii="CMU Serif" w:hAnsi="CMU Serif" w:cs="CMU Serif"/>
        </w:rPr>
      </w:pPr>
      <w:r w:rsidRPr="00066604">
        <w:rPr>
          <w:rFonts w:ascii="CMU Serif" w:eastAsia="Times New Roman" w:hAnsi="CMU Serif" w:cs="CMU Serif"/>
          <w:bCs/>
          <w:color w:val="000000" w:themeColor="text1"/>
          <w:lang w:eastAsia="es-ES"/>
        </w:rPr>
        <w:t xml:space="preserve">Frame Relay es una tecnología de protocolo de capa de enlace de datos diseñada para conectar redes de área local (LAN) y transferir datos a través de redes de área extensa (WAN). Frame Relay comparte parte de la misma tecnología subyacente que X.25 y alcanzó cierta popularidad en los Estados Unidos como parte de la infraestructura para sistemas de redes digitales de servicios integrados (ISDN) vendidos a clientes comerciales. </w:t>
      </w:r>
      <w:r w:rsidRPr="00066604">
        <w:rPr>
          <w:rStyle w:val="tlid-translation"/>
          <w:rFonts w:ascii="CMU Serif" w:hAnsi="CMU Serif" w:cs="CMU Serif"/>
        </w:rPr>
        <w:t>Se considera el reemplazo de la tecnología de conmutación de paquetes X.25 anterior.</w:t>
      </w:r>
    </w:p>
    <w:p w:rsidR="00066604" w:rsidRDefault="00066604" w:rsidP="00066604">
      <w:pPr>
        <w:spacing w:before="100" w:beforeAutospacing="1" w:after="100" w:afterAutospacing="1" w:line="240" w:lineRule="auto"/>
        <w:outlineLvl w:val="1"/>
        <w:rPr>
          <w:rStyle w:val="tlid-translation"/>
          <w:rFonts w:ascii="CMU Serif" w:hAnsi="CMU Serif" w:cs="CMU Serif"/>
          <w:b/>
        </w:rPr>
      </w:pPr>
      <w:r w:rsidRPr="00066604">
        <w:rPr>
          <w:rStyle w:val="tlid-translation"/>
          <w:rFonts w:ascii="CMU Serif" w:hAnsi="CMU Serif" w:cs="CMU Serif"/>
          <w:b/>
        </w:rPr>
        <w:t>Funcionamiento</w:t>
      </w:r>
    </w:p>
    <w:p w:rsidR="00066604" w:rsidRPr="000F66D9" w:rsidRDefault="00066604" w:rsidP="00066604">
      <w:pPr>
        <w:spacing w:before="100" w:beforeAutospacing="1" w:after="100" w:afterAutospacing="1" w:line="240" w:lineRule="auto"/>
        <w:outlineLvl w:val="1"/>
        <w:rPr>
          <w:rFonts w:ascii="CMU Serif" w:eastAsia="Times New Roman" w:hAnsi="CMU Serif" w:cs="CMU Serif"/>
          <w:bCs/>
          <w:color w:val="000000" w:themeColor="text1"/>
          <w:lang w:eastAsia="es-ES"/>
        </w:rPr>
      </w:pPr>
      <w:r w:rsidRPr="000F66D9">
        <w:rPr>
          <w:rFonts w:ascii="CMU Serif" w:eastAsia="Times New Roman" w:hAnsi="CMU Serif" w:cs="CMU Serif"/>
          <w:bCs/>
          <w:color w:val="000000" w:themeColor="text1"/>
          <w:lang w:eastAsia="es-ES"/>
        </w:rPr>
        <w:t>Frame Relay admite la multiplexación de tráfico de múltiples conexiones a través de un enlace físico compartido. Utiliza componentes de hardware, incluidos enrutadores de tramas, puentes y conmutadores, para empaquetar datos en mensajes de retransmisión de tramas individuales. Cada conexión utiliza un identificador de conexión de enlace de datos (</w:t>
      </w:r>
      <w:r w:rsidRPr="000F66D9">
        <w:rPr>
          <w:rFonts w:ascii="CMU Serif" w:eastAsia="Times New Roman" w:hAnsi="CMU Serif" w:cs="CMU Serif"/>
          <w:b/>
          <w:bCs/>
          <w:color w:val="000000" w:themeColor="text1"/>
          <w:lang w:eastAsia="es-ES"/>
        </w:rPr>
        <w:t>DLCI</w:t>
      </w:r>
      <w:r w:rsidRPr="000F66D9">
        <w:rPr>
          <w:rFonts w:ascii="CMU Serif" w:eastAsia="Times New Roman" w:hAnsi="CMU Serif" w:cs="CMU Serif"/>
          <w:bCs/>
          <w:color w:val="000000" w:themeColor="text1"/>
          <w:lang w:eastAsia="es-ES"/>
        </w:rPr>
        <w:t>) de 10 bits para direccionamiento de canal único.</w:t>
      </w:r>
    </w:p>
    <w:p w:rsidR="00066604" w:rsidRPr="000F66D9" w:rsidRDefault="00066604" w:rsidP="00066604">
      <w:pPr>
        <w:spacing w:before="100" w:beforeAutospacing="1" w:after="100" w:afterAutospacing="1" w:line="240" w:lineRule="auto"/>
        <w:outlineLvl w:val="1"/>
        <w:rPr>
          <w:rFonts w:ascii="CMU Serif" w:eastAsia="Times New Roman" w:hAnsi="CMU Serif" w:cs="CMU Serif"/>
          <w:bCs/>
          <w:color w:val="000000" w:themeColor="text1"/>
          <w:lang w:eastAsia="es-ES"/>
        </w:rPr>
      </w:pPr>
      <w:r w:rsidRPr="000F66D9">
        <w:rPr>
          <w:rFonts w:ascii="CMU Serif" w:eastAsia="Times New Roman" w:hAnsi="CMU Serif" w:cs="CMU Serif"/>
          <w:bCs/>
          <w:color w:val="000000" w:themeColor="text1"/>
          <w:lang w:eastAsia="es-ES"/>
        </w:rPr>
        <w:t>Hay dos tipos de conexión. Los circuitos virtuales permanentes (</w:t>
      </w:r>
      <w:r w:rsidRPr="000F66D9">
        <w:rPr>
          <w:rFonts w:ascii="CMU Serif" w:eastAsia="Times New Roman" w:hAnsi="CMU Serif" w:cs="CMU Serif"/>
          <w:b/>
          <w:bCs/>
          <w:color w:val="000000" w:themeColor="text1"/>
          <w:lang w:eastAsia="es-ES"/>
        </w:rPr>
        <w:t>PVC</w:t>
      </w:r>
      <w:r w:rsidRPr="000F66D9">
        <w:rPr>
          <w:rFonts w:ascii="CMU Serif" w:eastAsia="Times New Roman" w:hAnsi="CMU Serif" w:cs="CMU Serif"/>
          <w:bCs/>
          <w:color w:val="000000" w:themeColor="text1"/>
          <w:lang w:eastAsia="es-ES"/>
        </w:rPr>
        <w:t>) son para conexiones persistentes que deben mantenerse durante períodos prolongados, incluso si no se transfieren datos de forma activa. Los circuitos virtuales conmutados (</w:t>
      </w:r>
      <w:r w:rsidRPr="000F66D9">
        <w:rPr>
          <w:rFonts w:ascii="CMU Serif" w:eastAsia="Times New Roman" w:hAnsi="CMU Serif" w:cs="CMU Serif"/>
          <w:b/>
          <w:bCs/>
          <w:color w:val="000000" w:themeColor="text1"/>
          <w:lang w:eastAsia="es-ES"/>
        </w:rPr>
        <w:t>SVC</w:t>
      </w:r>
      <w:r w:rsidRPr="000F66D9">
        <w:rPr>
          <w:rFonts w:ascii="CMU Serif" w:eastAsia="Times New Roman" w:hAnsi="CMU Serif" w:cs="CMU Serif"/>
          <w:bCs/>
          <w:color w:val="000000" w:themeColor="text1"/>
          <w:lang w:eastAsia="es-ES"/>
        </w:rPr>
        <w:t>) son para conexiones temporales que duran solo una sesión.</w:t>
      </w:r>
      <w:r w:rsidR="000F66D9">
        <w:rPr>
          <w:rFonts w:ascii="CMU Serif" w:eastAsia="Times New Roman" w:hAnsi="CMU Serif" w:cs="CMU Serif"/>
          <w:bCs/>
          <w:color w:val="000000" w:themeColor="text1"/>
          <w:lang w:eastAsia="es-ES"/>
        </w:rPr>
        <w:t xml:space="preserve"> </w:t>
      </w:r>
      <w:r w:rsidRPr="000F66D9">
        <w:rPr>
          <w:rFonts w:ascii="CMU Serif" w:eastAsia="Times New Roman" w:hAnsi="CMU Serif" w:cs="CMU Serif"/>
          <w:b/>
          <w:bCs/>
          <w:color w:val="000000" w:themeColor="text1"/>
          <w:lang w:eastAsia="es-ES"/>
        </w:rPr>
        <w:t>Frame Relay</w:t>
      </w:r>
      <w:r w:rsidRPr="000F66D9">
        <w:rPr>
          <w:rFonts w:ascii="CMU Serif" w:eastAsia="Times New Roman" w:hAnsi="CMU Serif" w:cs="CMU Serif"/>
          <w:bCs/>
          <w:color w:val="000000" w:themeColor="text1"/>
          <w:lang w:eastAsia="es-ES"/>
        </w:rPr>
        <w:t xml:space="preserve"> logra un mejor rendimiento que </w:t>
      </w:r>
      <w:r w:rsidRPr="000F66D9">
        <w:rPr>
          <w:rFonts w:ascii="CMU Serif" w:eastAsia="Times New Roman" w:hAnsi="CMU Serif" w:cs="CMU Serif"/>
          <w:b/>
          <w:bCs/>
          <w:color w:val="000000" w:themeColor="text1"/>
          <w:lang w:eastAsia="es-ES"/>
        </w:rPr>
        <w:t>X.25</w:t>
      </w:r>
      <w:r w:rsidRPr="000F66D9">
        <w:rPr>
          <w:rFonts w:ascii="CMU Serif" w:eastAsia="Times New Roman" w:hAnsi="CMU Serif" w:cs="CMU Serif"/>
          <w:bCs/>
          <w:color w:val="000000" w:themeColor="text1"/>
          <w:lang w:eastAsia="es-ES"/>
        </w:rPr>
        <w:t xml:space="preserve"> a un costo menor al no realizar la corrección de errores. La corrección de errores se </w:t>
      </w:r>
      <w:r w:rsidR="000F66D9">
        <w:rPr>
          <w:rFonts w:ascii="CMU Serif" w:eastAsia="Times New Roman" w:hAnsi="CMU Serif" w:cs="CMU Serif"/>
          <w:bCs/>
          <w:color w:val="000000" w:themeColor="text1"/>
          <w:lang w:eastAsia="es-ES"/>
        </w:rPr>
        <w:t xml:space="preserve">pasa </w:t>
      </w:r>
      <w:r w:rsidRPr="000F66D9">
        <w:rPr>
          <w:rFonts w:ascii="CMU Serif" w:eastAsia="Times New Roman" w:hAnsi="CMU Serif" w:cs="CMU Serif"/>
          <w:bCs/>
          <w:color w:val="000000" w:themeColor="text1"/>
          <w:lang w:eastAsia="es-ES"/>
        </w:rPr>
        <w:t xml:space="preserve"> a otros componentes de la red para reducir la latencia de la red. También admite tamaños de paquetes de longitud variable para un uso más eficiente del ancho de banda de la red.</w:t>
      </w:r>
    </w:p>
    <w:p w:rsidR="00066604" w:rsidRDefault="00066604" w:rsidP="00066604">
      <w:pPr>
        <w:spacing w:before="100" w:beforeAutospacing="1" w:after="100" w:afterAutospacing="1" w:line="240" w:lineRule="auto"/>
        <w:outlineLvl w:val="1"/>
        <w:rPr>
          <w:rFonts w:ascii="CMU Serif" w:eastAsia="Times New Roman" w:hAnsi="CMU Serif" w:cs="CMU Serif"/>
          <w:bCs/>
          <w:color w:val="000000" w:themeColor="text1"/>
          <w:lang w:eastAsia="es-ES"/>
        </w:rPr>
      </w:pPr>
      <w:r w:rsidRPr="000F66D9">
        <w:rPr>
          <w:rFonts w:ascii="CMU Serif" w:eastAsia="Times New Roman" w:hAnsi="CMU Serif" w:cs="CMU Serif"/>
          <w:b/>
          <w:bCs/>
          <w:color w:val="000000" w:themeColor="text1"/>
          <w:lang w:eastAsia="es-ES"/>
        </w:rPr>
        <w:t>Frame Relay</w:t>
      </w:r>
      <w:r w:rsidRPr="000F66D9">
        <w:rPr>
          <w:rFonts w:ascii="CMU Serif" w:eastAsia="Times New Roman" w:hAnsi="CMU Serif" w:cs="CMU Serif"/>
          <w:bCs/>
          <w:color w:val="000000" w:themeColor="text1"/>
          <w:lang w:eastAsia="es-ES"/>
        </w:rPr>
        <w:t xml:space="preserve"> opera sobre líneas de fibra óptica o </w:t>
      </w:r>
      <w:r w:rsidRPr="000F66D9">
        <w:rPr>
          <w:rFonts w:ascii="CMU Serif" w:eastAsia="Times New Roman" w:hAnsi="CMU Serif" w:cs="CMU Serif"/>
          <w:b/>
          <w:bCs/>
          <w:color w:val="000000" w:themeColor="text1"/>
          <w:lang w:eastAsia="es-ES"/>
        </w:rPr>
        <w:t>ISDN</w:t>
      </w:r>
      <w:r w:rsidRPr="000F66D9">
        <w:rPr>
          <w:rFonts w:ascii="CMU Serif" w:eastAsia="Times New Roman" w:hAnsi="CMU Serif" w:cs="CMU Serif"/>
          <w:bCs/>
          <w:color w:val="000000" w:themeColor="text1"/>
          <w:lang w:eastAsia="es-ES"/>
        </w:rPr>
        <w:t xml:space="preserve"> y es compatible con diferentes protocolos de red de nivel superior, incluido el protocolo de Internet (</w:t>
      </w:r>
      <w:r w:rsidRPr="000F66D9">
        <w:rPr>
          <w:rFonts w:ascii="CMU Serif" w:eastAsia="Times New Roman" w:hAnsi="CMU Serif" w:cs="CMU Serif"/>
          <w:b/>
          <w:bCs/>
          <w:color w:val="000000" w:themeColor="text1"/>
          <w:lang w:eastAsia="es-ES"/>
        </w:rPr>
        <w:t>IP</w:t>
      </w:r>
      <w:r w:rsidRPr="000F66D9">
        <w:rPr>
          <w:rFonts w:ascii="CMU Serif" w:eastAsia="Times New Roman" w:hAnsi="CMU Serif" w:cs="CMU Serif"/>
          <w:bCs/>
          <w:color w:val="000000" w:themeColor="text1"/>
          <w:lang w:eastAsia="es-ES"/>
        </w:rPr>
        <w:t>).</w:t>
      </w:r>
    </w:p>
    <w:p w:rsidR="000F66D9" w:rsidRDefault="000F66D9" w:rsidP="00066604">
      <w:pPr>
        <w:spacing w:before="100" w:beforeAutospacing="1" w:after="100" w:afterAutospacing="1" w:line="240" w:lineRule="auto"/>
        <w:outlineLvl w:val="1"/>
        <w:rPr>
          <w:rFonts w:ascii="CMU Serif" w:eastAsia="Times New Roman" w:hAnsi="CMU Serif" w:cs="CMU Serif"/>
          <w:bCs/>
          <w:color w:val="000000" w:themeColor="text1"/>
          <w:lang w:eastAsia="es-ES"/>
        </w:rPr>
      </w:pPr>
    </w:p>
    <w:p w:rsidR="000F66D9" w:rsidRDefault="00676026" w:rsidP="000F66D9">
      <w:pPr>
        <w:pStyle w:val="Ttulo2"/>
        <w:jc w:val="center"/>
        <w:rPr>
          <w:rFonts w:ascii="CMU Serif" w:hAnsi="CMU Serif" w:cs="CMU Serif"/>
          <w:bCs w:val="0"/>
          <w:color w:val="000000" w:themeColor="text1"/>
          <w:sz w:val="22"/>
          <w:szCs w:val="22"/>
        </w:rPr>
      </w:pPr>
      <w:r>
        <w:rPr>
          <w:rFonts w:ascii="CMU Serif" w:hAnsi="CMU Serif" w:cs="CMU Serif"/>
          <w:bCs w:val="0"/>
          <w:color w:val="000000" w:themeColor="text1"/>
          <w:sz w:val="22"/>
          <w:szCs w:val="22"/>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5.9pt;height:140.2pt">
            <v:imagedata r:id="rId6" o:title="350px-Frame_relay"/>
          </v:shape>
        </w:pict>
      </w:r>
    </w:p>
    <w:p w:rsidR="00E72FBB" w:rsidRDefault="00E72FBB" w:rsidP="00E72FBB">
      <w:pPr>
        <w:pStyle w:val="Ttulo2"/>
        <w:rPr>
          <w:rFonts w:ascii="CMU Serif" w:hAnsi="CMU Serif" w:cs="CMU Serif"/>
          <w:bCs w:val="0"/>
          <w:color w:val="000000" w:themeColor="text1"/>
          <w:sz w:val="22"/>
          <w:szCs w:val="22"/>
        </w:rPr>
      </w:pPr>
      <w:r>
        <w:rPr>
          <w:rFonts w:ascii="CMU Serif" w:hAnsi="CMU Serif" w:cs="CMU Serif"/>
          <w:bCs w:val="0"/>
          <w:color w:val="000000" w:themeColor="text1"/>
          <w:sz w:val="22"/>
          <w:szCs w:val="22"/>
        </w:rPr>
        <w:t>Caracteristicas</w:t>
      </w:r>
    </w:p>
    <w:p w:rsidR="00E72FBB" w:rsidRPr="00E72FBB" w:rsidRDefault="00E72FBB" w:rsidP="00E72FBB">
      <w:pPr>
        <w:numPr>
          <w:ilvl w:val="0"/>
          <w:numId w:val="2"/>
        </w:numPr>
        <w:spacing w:before="100" w:beforeAutospacing="1" w:after="100" w:afterAutospacing="1" w:line="240" w:lineRule="auto"/>
        <w:rPr>
          <w:rFonts w:ascii="CMU Serif" w:eastAsia="Times New Roman" w:hAnsi="CMU Serif" w:cs="CMU Serif"/>
          <w:lang w:eastAsia="es-ES"/>
        </w:rPr>
      </w:pPr>
      <w:r w:rsidRPr="00E72FBB">
        <w:rPr>
          <w:rFonts w:ascii="CMU Serif" w:eastAsia="Times New Roman" w:hAnsi="CMU Serif" w:cs="CMU Serif"/>
          <w:lang w:eastAsia="es-ES"/>
        </w:rPr>
        <w:t>Frame Relay es un servicio sin conexión, lo que significa que cada paquete de datos que pasa por la red contiene información de dirección</w:t>
      </w:r>
    </w:p>
    <w:p w:rsidR="00E72FBB" w:rsidRPr="00E72FBB" w:rsidRDefault="00E72FBB" w:rsidP="00E72FBB">
      <w:pPr>
        <w:numPr>
          <w:ilvl w:val="0"/>
          <w:numId w:val="2"/>
        </w:numPr>
        <w:spacing w:before="100" w:beforeAutospacing="1" w:after="100" w:afterAutospacing="1" w:line="240" w:lineRule="auto"/>
        <w:rPr>
          <w:rFonts w:ascii="CMU Serif" w:eastAsia="Times New Roman" w:hAnsi="CMU Serif" w:cs="CMU Serif"/>
          <w:lang w:eastAsia="es-ES"/>
        </w:rPr>
      </w:pPr>
      <w:r w:rsidRPr="00E72FBB">
        <w:rPr>
          <w:rFonts w:ascii="CMU Serif" w:eastAsia="Times New Roman" w:hAnsi="CMU Serif" w:cs="CMU Serif"/>
          <w:lang w:eastAsia="es-ES"/>
        </w:rPr>
        <w:t xml:space="preserve">Frame Relay es un servicio que se proporciona con una variedad de velocidades desde 56 Kbs hasta 25 Mbs. </w:t>
      </w:r>
    </w:p>
    <w:p w:rsidR="00E72FBB" w:rsidRPr="00E72FBB" w:rsidRDefault="00E72FBB" w:rsidP="00E72FBB">
      <w:pPr>
        <w:numPr>
          <w:ilvl w:val="0"/>
          <w:numId w:val="2"/>
        </w:numPr>
        <w:spacing w:before="100" w:beforeAutospacing="1" w:after="100" w:afterAutospacing="1" w:line="240" w:lineRule="auto"/>
        <w:rPr>
          <w:rFonts w:ascii="CMU Serif" w:eastAsia="Times New Roman" w:hAnsi="CMU Serif" w:cs="CMU Serif"/>
          <w:lang w:eastAsia="es-ES"/>
        </w:rPr>
      </w:pPr>
      <w:r w:rsidRPr="00E72FBB">
        <w:rPr>
          <w:rFonts w:ascii="CMU Serif" w:eastAsia="Times New Roman" w:hAnsi="CMU Serif" w:cs="CMU Serif"/>
          <w:lang w:eastAsia="es-ES"/>
        </w:rPr>
        <w:t>Las tramas son de longitud variable y va hasta 4,096 bytes</w:t>
      </w:r>
    </w:p>
    <w:p w:rsidR="00E72FBB" w:rsidRPr="00E72FBB" w:rsidRDefault="00E72FBB" w:rsidP="00E72FBB">
      <w:pPr>
        <w:numPr>
          <w:ilvl w:val="0"/>
          <w:numId w:val="2"/>
        </w:numPr>
        <w:spacing w:before="100" w:beforeAutospacing="1" w:after="100" w:afterAutospacing="1" w:line="240" w:lineRule="auto"/>
        <w:rPr>
          <w:rFonts w:ascii="CMU Serif" w:eastAsia="Times New Roman" w:hAnsi="CMU Serif" w:cs="CMU Serif"/>
          <w:lang w:eastAsia="es-ES"/>
        </w:rPr>
      </w:pPr>
      <w:r w:rsidRPr="00E72FBB">
        <w:rPr>
          <w:rFonts w:ascii="CMU Serif" w:eastAsia="Times New Roman" w:hAnsi="CMU Serif" w:cs="CMU Serif"/>
          <w:lang w:eastAsia="es-ES"/>
        </w:rPr>
        <w:t>Opera a alta velocidad (1.544 Mbps a 44.376 Mbps).</w:t>
      </w:r>
    </w:p>
    <w:p w:rsidR="00E72FBB" w:rsidRPr="00E72FBB" w:rsidRDefault="00E72FBB" w:rsidP="00E72FBB">
      <w:pPr>
        <w:numPr>
          <w:ilvl w:val="0"/>
          <w:numId w:val="2"/>
        </w:numPr>
        <w:spacing w:before="100" w:beforeAutospacing="1" w:after="100" w:afterAutospacing="1" w:line="240" w:lineRule="auto"/>
        <w:rPr>
          <w:rFonts w:ascii="CMU Serif" w:eastAsia="Times New Roman" w:hAnsi="CMU Serif" w:cs="CMU Serif"/>
          <w:lang w:eastAsia="es-ES"/>
        </w:rPr>
      </w:pPr>
      <w:r w:rsidRPr="00E72FBB">
        <w:rPr>
          <w:rFonts w:ascii="CMU Serif" w:eastAsia="Times New Roman" w:hAnsi="CMU Serif" w:cs="CMU Serif"/>
          <w:lang w:eastAsia="es-ES"/>
        </w:rPr>
        <w:t>Opera solo en las capas física y de enlace de datos. Por lo tanto, se puede usar fácilmente en Internet.</w:t>
      </w:r>
    </w:p>
    <w:p w:rsidR="00E72FBB" w:rsidRPr="00E72FBB" w:rsidRDefault="00E72FBB" w:rsidP="00E72FBB">
      <w:pPr>
        <w:numPr>
          <w:ilvl w:val="0"/>
          <w:numId w:val="2"/>
        </w:numPr>
        <w:spacing w:before="100" w:beforeAutospacing="1" w:after="100" w:afterAutospacing="1" w:line="240" w:lineRule="auto"/>
        <w:rPr>
          <w:rFonts w:ascii="CMU Serif" w:eastAsia="Times New Roman" w:hAnsi="CMU Serif" w:cs="CMU Serif"/>
          <w:lang w:eastAsia="es-ES"/>
        </w:rPr>
      </w:pPr>
      <w:r w:rsidRPr="00E72FBB">
        <w:rPr>
          <w:rFonts w:ascii="CMU Serif" w:eastAsia="Times New Roman" w:hAnsi="CMU Serif" w:cs="CMU Serif"/>
          <w:lang w:eastAsia="es-ES"/>
        </w:rPr>
        <w:t>Frame Relay solo puede detectar errores (en la capa de enlace de datos). Pero no hay control de flujo o control de errores.</w:t>
      </w:r>
    </w:p>
    <w:p w:rsidR="00E72FBB" w:rsidRPr="00E72FBB" w:rsidRDefault="00E72FBB" w:rsidP="00E72FBB">
      <w:pPr>
        <w:pStyle w:val="Ttulo2"/>
        <w:rPr>
          <w:rFonts w:ascii="CMU Serif" w:hAnsi="CMU Serif" w:cs="CMU Serif"/>
          <w:bCs w:val="0"/>
          <w:color w:val="000000" w:themeColor="text1"/>
          <w:sz w:val="22"/>
          <w:szCs w:val="22"/>
        </w:rPr>
      </w:pPr>
    </w:p>
    <w:p w:rsidR="000F66D9" w:rsidRPr="00C961B5" w:rsidRDefault="000F66D9" w:rsidP="000F66D9">
      <w:pPr>
        <w:pStyle w:val="Ttulo2"/>
        <w:rPr>
          <w:rFonts w:ascii="CMU Serif" w:hAnsi="CMU Serif" w:cs="CMU Serif"/>
          <w:sz w:val="22"/>
          <w:szCs w:val="22"/>
        </w:rPr>
      </w:pPr>
      <w:r w:rsidRPr="00C961B5">
        <w:rPr>
          <w:rFonts w:ascii="CMU Serif" w:hAnsi="CMU Serif" w:cs="CMU Serif"/>
          <w:bCs w:val="0"/>
          <w:color w:val="000000" w:themeColor="text1"/>
          <w:sz w:val="22"/>
          <w:szCs w:val="22"/>
        </w:rPr>
        <w:t>MPLS (</w:t>
      </w:r>
      <w:r w:rsidRPr="00C961B5">
        <w:rPr>
          <w:rFonts w:ascii="CMU Serif" w:hAnsi="CMU Serif" w:cs="CMU Serif"/>
          <w:sz w:val="22"/>
          <w:szCs w:val="22"/>
        </w:rPr>
        <w:t>Multiprotocol Label Switching)</w:t>
      </w:r>
    </w:p>
    <w:p w:rsidR="000F66D9" w:rsidRPr="00C961B5" w:rsidRDefault="00E72FBB" w:rsidP="00E72FBB">
      <w:pPr>
        <w:spacing w:before="100" w:beforeAutospacing="1" w:after="100" w:afterAutospacing="1" w:line="240" w:lineRule="auto"/>
        <w:rPr>
          <w:rFonts w:ascii="CMU Serif" w:eastAsia="Times New Roman" w:hAnsi="CMU Serif" w:cs="CMU Serif"/>
          <w:lang w:eastAsia="es-ES"/>
        </w:rPr>
      </w:pPr>
      <w:r w:rsidRPr="00E72FBB">
        <w:rPr>
          <w:rFonts w:ascii="CMU Serif" w:eastAsia="Times New Roman" w:hAnsi="CMU Serif" w:cs="CMU Serif"/>
          <w:lang w:eastAsia="es-ES"/>
        </w:rPr>
        <w:t xml:space="preserve">Multiprotocol Label Switching o MPLS, por su traducción: </w:t>
      </w:r>
      <w:r w:rsidRPr="00E72FBB">
        <w:rPr>
          <w:rFonts w:ascii="CMU Serif" w:eastAsia="Times New Roman" w:hAnsi="CMU Serif" w:cs="CMU Serif"/>
          <w:b/>
          <w:bCs/>
          <w:lang w:eastAsia="es-ES"/>
        </w:rPr>
        <w:t xml:space="preserve">conmutación de etiquetas multiprotocolo, </w:t>
      </w:r>
      <w:r w:rsidRPr="00E72FBB">
        <w:rPr>
          <w:rFonts w:ascii="CMU Serif" w:eastAsia="Times New Roman" w:hAnsi="CMU Serif" w:cs="CMU Serif"/>
          <w:lang w:eastAsia="es-ES"/>
        </w:rPr>
        <w:t xml:space="preserve">es un estándar para transmitir datos bajo diferentes etiquetas, creado por la </w:t>
      </w:r>
      <w:r w:rsidRPr="00E72FBB">
        <w:rPr>
          <w:rFonts w:ascii="CMU Serif" w:eastAsia="Times New Roman" w:hAnsi="CMU Serif" w:cs="CMU Serif"/>
          <w:b/>
          <w:bCs/>
          <w:lang w:eastAsia="es-ES"/>
        </w:rPr>
        <w:t xml:space="preserve">Internet Engineering Task Force, </w:t>
      </w:r>
      <w:r w:rsidRPr="00E72FBB">
        <w:rPr>
          <w:rFonts w:ascii="CMU Serif" w:eastAsia="Times New Roman" w:hAnsi="CMU Serif" w:cs="CMU Serif"/>
          <w:lang w:eastAsia="es-ES"/>
        </w:rPr>
        <w:t>una organización dedicada a mejorar el flujo de trabajo de Internet. </w:t>
      </w:r>
      <w:r w:rsidRPr="00C961B5">
        <w:rPr>
          <w:rFonts w:ascii="CMU Serif" w:hAnsi="CMU Serif" w:cs="CMU Serif"/>
        </w:rPr>
        <w:t>Se creó con la finalidad de unificar diversos tipos de datos transmitidos a través de la misma red de para enviar paquetes de información que no generen un problema de velocidad. </w:t>
      </w:r>
    </w:p>
    <w:p w:rsidR="000F66D9" w:rsidRPr="00C961B5" w:rsidRDefault="000F66D9" w:rsidP="000F66D9">
      <w:pPr>
        <w:pStyle w:val="Ttulo2"/>
        <w:rPr>
          <w:rFonts w:ascii="CMU Serif" w:hAnsi="CMU Serif" w:cs="CMU Serif"/>
          <w:sz w:val="22"/>
          <w:szCs w:val="22"/>
        </w:rPr>
      </w:pPr>
      <w:r w:rsidRPr="00C961B5">
        <w:rPr>
          <w:rFonts w:ascii="CMU Serif" w:hAnsi="CMU Serif" w:cs="CMU Serif"/>
          <w:sz w:val="22"/>
          <w:szCs w:val="22"/>
        </w:rPr>
        <w:t xml:space="preserve">Arquitectura </w:t>
      </w:r>
    </w:p>
    <w:p w:rsidR="000F66D9" w:rsidRPr="00C961B5" w:rsidRDefault="000F66D9" w:rsidP="000F66D9">
      <w:pPr>
        <w:pStyle w:val="Ttulo2"/>
        <w:rPr>
          <w:rFonts w:ascii="CMU Serif" w:hAnsi="CMU Serif" w:cs="CMU Serif"/>
          <w:b w:val="0"/>
          <w:sz w:val="22"/>
          <w:szCs w:val="22"/>
        </w:rPr>
      </w:pPr>
      <w:r w:rsidRPr="00C961B5">
        <w:rPr>
          <w:rFonts w:ascii="CMU Serif" w:hAnsi="CMU Serif" w:cs="CMU Serif"/>
          <w:b w:val="0"/>
          <w:sz w:val="22"/>
          <w:szCs w:val="22"/>
        </w:rPr>
        <w:t xml:space="preserve">Los paquetes se reenvían en una red MPLS basada en etiquetas. los dispositivos de red que intercambian etiquetas MPLS y </w:t>
      </w:r>
      <w:r w:rsidR="00E72FBB" w:rsidRPr="00C961B5">
        <w:rPr>
          <w:rFonts w:ascii="CMU Serif" w:hAnsi="CMU Serif" w:cs="CMU Serif"/>
          <w:b w:val="0"/>
          <w:sz w:val="22"/>
          <w:szCs w:val="22"/>
        </w:rPr>
        <w:t xml:space="preserve">los </w:t>
      </w:r>
      <w:r w:rsidRPr="00C961B5">
        <w:rPr>
          <w:rFonts w:ascii="CMU Serif" w:hAnsi="CMU Serif" w:cs="CMU Serif"/>
          <w:b w:val="0"/>
          <w:sz w:val="22"/>
          <w:szCs w:val="22"/>
        </w:rPr>
        <w:t>paquetes de reenvío son enrutadores de conmutación de etiquetas o</w:t>
      </w:r>
      <w:r w:rsidRPr="00C961B5">
        <w:rPr>
          <w:rStyle w:val="nfasis"/>
          <w:rFonts w:ascii="CMU Serif" w:hAnsi="CMU Serif" w:cs="CMU Serif"/>
          <w:b w:val="0"/>
          <w:sz w:val="22"/>
          <w:szCs w:val="22"/>
        </w:rPr>
        <w:t xml:space="preserve"> label switching routers</w:t>
      </w:r>
      <w:r w:rsidRPr="00C961B5">
        <w:rPr>
          <w:rFonts w:ascii="CMU Serif" w:hAnsi="CMU Serif" w:cs="CMU Serif"/>
          <w:b w:val="0"/>
          <w:sz w:val="22"/>
          <w:szCs w:val="22"/>
        </w:rPr>
        <w:t xml:space="preserve"> (</w:t>
      </w:r>
      <w:r w:rsidRPr="00C961B5">
        <w:rPr>
          <w:rStyle w:val="Textoennegrita"/>
          <w:rFonts w:ascii="CMU Serif" w:hAnsi="CMU Serif" w:cs="CMU Serif"/>
          <w:b/>
          <w:sz w:val="22"/>
          <w:szCs w:val="22"/>
        </w:rPr>
        <w:t>LSR</w:t>
      </w:r>
      <w:r w:rsidRPr="00C961B5">
        <w:rPr>
          <w:rFonts w:ascii="CMU Serif" w:hAnsi="CMU Serif" w:cs="CMU Serif"/>
          <w:b w:val="0"/>
          <w:sz w:val="22"/>
          <w:szCs w:val="22"/>
        </w:rPr>
        <w:t xml:space="preserve">), que forman un dominio MPLS. Los </w:t>
      </w:r>
      <w:r w:rsidRPr="00C961B5">
        <w:rPr>
          <w:rStyle w:val="Textoennegrita"/>
          <w:rFonts w:ascii="CMU Serif" w:hAnsi="CMU Serif" w:cs="CMU Serif"/>
          <w:b/>
          <w:sz w:val="22"/>
          <w:szCs w:val="22"/>
        </w:rPr>
        <w:t>LSR</w:t>
      </w:r>
      <w:r w:rsidRPr="00C961B5">
        <w:rPr>
          <w:rFonts w:ascii="CMU Serif" w:hAnsi="CMU Serif" w:cs="CMU Serif"/>
          <w:b w:val="0"/>
          <w:sz w:val="22"/>
          <w:szCs w:val="22"/>
        </w:rPr>
        <w:t xml:space="preserve"> que residen en el borde del dominio MPLS y se conectan a otras redes se denominan enrutadores de borde de etiqueta o</w:t>
      </w:r>
      <w:r w:rsidRPr="00C961B5">
        <w:rPr>
          <w:rStyle w:val="nfasis"/>
          <w:rFonts w:ascii="CMU Serif" w:hAnsi="CMU Serif" w:cs="CMU Serif"/>
          <w:b w:val="0"/>
          <w:sz w:val="22"/>
          <w:szCs w:val="22"/>
        </w:rPr>
        <w:t xml:space="preserve"> label edge routers</w:t>
      </w:r>
      <w:r w:rsidRPr="00C961B5">
        <w:rPr>
          <w:rFonts w:ascii="CMU Serif" w:hAnsi="CMU Serif" w:cs="CMU Serif"/>
          <w:b w:val="0"/>
          <w:sz w:val="22"/>
          <w:szCs w:val="22"/>
        </w:rPr>
        <w:t xml:space="preserve"> (</w:t>
      </w:r>
      <w:r w:rsidRPr="00C961B5">
        <w:rPr>
          <w:rStyle w:val="Textoennegrita"/>
          <w:rFonts w:ascii="CMU Serif" w:hAnsi="CMU Serif" w:cs="CMU Serif"/>
          <w:b/>
          <w:sz w:val="22"/>
          <w:szCs w:val="22"/>
        </w:rPr>
        <w:t>LER</w:t>
      </w:r>
      <w:r w:rsidRPr="00C961B5">
        <w:rPr>
          <w:rFonts w:ascii="CMU Serif" w:hAnsi="CMU Serif" w:cs="CMU Serif"/>
          <w:b w:val="0"/>
          <w:sz w:val="22"/>
          <w:szCs w:val="22"/>
        </w:rPr>
        <w:t>), y los LSR dentro del dominio MPLS son LSR centrales.</w:t>
      </w:r>
    </w:p>
    <w:p w:rsidR="000F66D9" w:rsidRPr="000F66D9" w:rsidRDefault="00E72FBB" w:rsidP="00E72FBB">
      <w:pPr>
        <w:pStyle w:val="Ttulo2"/>
        <w:jc w:val="center"/>
        <w:rPr>
          <w:rFonts w:ascii="CMU Serif" w:hAnsi="CMU Serif" w:cs="CMU Serif"/>
          <w:sz w:val="22"/>
          <w:szCs w:val="22"/>
        </w:rPr>
      </w:pPr>
      <w:r>
        <w:rPr>
          <w:rFonts w:ascii="CMU Serif" w:hAnsi="CMU Serif" w:cs="CMU Serif"/>
          <w:noProof/>
          <w:sz w:val="22"/>
          <w:szCs w:val="22"/>
        </w:rPr>
        <w:lastRenderedPageBreak/>
        <w:drawing>
          <wp:inline distT="0" distB="0" distL="0" distR="0">
            <wp:extent cx="3478530" cy="1687830"/>
            <wp:effectExtent l="0" t="0" r="7620" b="7620"/>
            <wp:docPr id="2" name="Imagen 2" descr="C:\Users\Asus\AppData\Local\Microsoft\Windows\INetCache\Content.Word\mp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sus\AppData\Local\Microsoft\Windows\INetCache\Content.Word\mpl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78530" cy="1687830"/>
                    </a:xfrm>
                    <a:prstGeom prst="rect">
                      <a:avLst/>
                    </a:prstGeom>
                    <a:noFill/>
                    <a:ln>
                      <a:noFill/>
                    </a:ln>
                  </pic:spPr>
                </pic:pic>
              </a:graphicData>
            </a:graphic>
          </wp:inline>
        </w:drawing>
      </w:r>
    </w:p>
    <w:p w:rsidR="000F66D9" w:rsidRDefault="000F66D9" w:rsidP="00066604">
      <w:pPr>
        <w:spacing w:before="100" w:beforeAutospacing="1" w:after="100" w:afterAutospacing="1" w:line="240" w:lineRule="auto"/>
        <w:outlineLvl w:val="1"/>
        <w:rPr>
          <w:rFonts w:ascii="CMU Serif" w:eastAsia="Times New Roman" w:hAnsi="CMU Serif" w:cs="CMU Serif"/>
          <w:bCs/>
          <w:color w:val="000000" w:themeColor="text1"/>
          <w:lang w:eastAsia="es-ES"/>
        </w:rPr>
      </w:pPr>
    </w:p>
    <w:p w:rsidR="000F66D9" w:rsidRDefault="000F66D9" w:rsidP="00066604">
      <w:pPr>
        <w:spacing w:before="100" w:beforeAutospacing="1" w:after="100" w:afterAutospacing="1" w:line="240" w:lineRule="auto"/>
        <w:outlineLvl w:val="1"/>
        <w:rPr>
          <w:rFonts w:ascii="CMU Serif" w:eastAsia="Times New Roman" w:hAnsi="CMU Serif" w:cs="CMU Serif"/>
          <w:bCs/>
          <w:color w:val="000000" w:themeColor="text1"/>
          <w:lang w:eastAsia="es-ES"/>
        </w:rPr>
      </w:pPr>
    </w:p>
    <w:p w:rsidR="000F66D9" w:rsidRDefault="000F66D9" w:rsidP="00066604">
      <w:pPr>
        <w:spacing w:before="100" w:beforeAutospacing="1" w:after="100" w:afterAutospacing="1" w:line="240" w:lineRule="auto"/>
        <w:outlineLvl w:val="1"/>
        <w:rPr>
          <w:rFonts w:ascii="CMU Serif" w:eastAsia="Times New Roman" w:hAnsi="CMU Serif" w:cs="CMU Serif"/>
          <w:bCs/>
          <w:color w:val="000000" w:themeColor="text1"/>
          <w:lang w:eastAsia="es-ES"/>
        </w:rPr>
      </w:pPr>
      <w:r>
        <w:rPr>
          <w:rFonts w:ascii="CMU Serif" w:eastAsia="Times New Roman" w:hAnsi="CMU Serif" w:cs="CMU Serif"/>
          <w:bCs/>
          <w:color w:val="000000" w:themeColor="text1"/>
          <w:lang w:eastAsia="es-ES"/>
        </w:rPr>
        <w:t>Referencias</w:t>
      </w:r>
    </w:p>
    <w:p w:rsidR="000F66D9" w:rsidRDefault="000F66D9" w:rsidP="00066604">
      <w:pPr>
        <w:spacing w:before="100" w:beforeAutospacing="1" w:after="100" w:afterAutospacing="1" w:line="240" w:lineRule="auto"/>
        <w:outlineLvl w:val="1"/>
        <w:rPr>
          <w:rFonts w:ascii="CMU Serif" w:eastAsia="Times New Roman" w:hAnsi="CMU Serif" w:cs="CMU Serif"/>
          <w:bCs/>
          <w:color w:val="000000" w:themeColor="text1"/>
          <w:lang w:eastAsia="es-ES"/>
        </w:rPr>
      </w:pPr>
      <w:r w:rsidRPr="000F66D9">
        <w:rPr>
          <w:rFonts w:ascii="CMU Serif" w:eastAsia="Times New Roman" w:hAnsi="CMU Serif" w:cs="CMU Serif"/>
          <w:bCs/>
          <w:color w:val="000000" w:themeColor="text1"/>
          <w:lang w:eastAsia="es-ES"/>
        </w:rPr>
        <w:t xml:space="preserve">[1] </w:t>
      </w:r>
      <w:hyperlink r:id="rId8" w:history="1">
        <w:r w:rsidRPr="009815E7">
          <w:rPr>
            <w:rStyle w:val="Hipervnculo"/>
            <w:rFonts w:ascii="CMU Serif" w:eastAsia="Times New Roman" w:hAnsi="CMU Serif" w:cs="CMU Serif"/>
            <w:bCs/>
            <w:lang w:eastAsia="es-ES"/>
          </w:rPr>
          <w:t>https://www.lifewire.com/definition-of-frame-relay-817947</w:t>
        </w:r>
      </w:hyperlink>
    </w:p>
    <w:p w:rsidR="00E72FBB" w:rsidRDefault="00E72FBB" w:rsidP="00066604">
      <w:pPr>
        <w:spacing w:before="100" w:beforeAutospacing="1" w:after="100" w:afterAutospacing="1" w:line="240" w:lineRule="auto"/>
        <w:outlineLvl w:val="1"/>
        <w:rPr>
          <w:rFonts w:ascii="CMU Serif" w:eastAsia="Times New Roman" w:hAnsi="CMU Serif" w:cs="CMU Serif"/>
          <w:bCs/>
          <w:color w:val="000000" w:themeColor="text1"/>
          <w:lang w:eastAsia="es-ES"/>
        </w:rPr>
      </w:pPr>
      <w:r>
        <w:rPr>
          <w:rFonts w:ascii="CMU Serif" w:eastAsia="Times New Roman" w:hAnsi="CMU Serif" w:cs="CMU Serif"/>
          <w:bCs/>
          <w:color w:val="000000" w:themeColor="text1"/>
          <w:lang w:eastAsia="es-ES"/>
        </w:rPr>
        <w:t xml:space="preserve">[2] </w:t>
      </w:r>
      <w:hyperlink r:id="rId9" w:history="1">
        <w:r w:rsidRPr="009815E7">
          <w:rPr>
            <w:rStyle w:val="Hipervnculo"/>
            <w:rFonts w:ascii="CMU Serif" w:eastAsia="Times New Roman" w:hAnsi="CMU Serif" w:cs="CMU Serif"/>
            <w:bCs/>
            <w:lang w:eastAsia="es-ES"/>
          </w:rPr>
          <w:t>https://forum.huawei.com/enterprise/es/conociendo-la-arquitectura-b%C3%A1sica-de-una-red-mpls/thread/582304-100237</w:t>
        </w:r>
      </w:hyperlink>
    </w:p>
    <w:p w:rsidR="00E72FBB" w:rsidRDefault="00E72FBB" w:rsidP="00066604">
      <w:pPr>
        <w:spacing w:before="100" w:beforeAutospacing="1" w:after="100" w:afterAutospacing="1" w:line="240" w:lineRule="auto"/>
        <w:outlineLvl w:val="1"/>
        <w:rPr>
          <w:rFonts w:ascii="CMU Serif" w:eastAsia="Times New Roman" w:hAnsi="CMU Serif" w:cs="CMU Serif"/>
          <w:bCs/>
          <w:color w:val="000000" w:themeColor="text1"/>
          <w:lang w:eastAsia="es-ES"/>
        </w:rPr>
      </w:pPr>
      <w:r>
        <w:rPr>
          <w:rFonts w:ascii="CMU Serif" w:eastAsia="Times New Roman" w:hAnsi="CMU Serif" w:cs="CMU Serif"/>
          <w:bCs/>
          <w:color w:val="000000" w:themeColor="text1"/>
          <w:lang w:eastAsia="es-ES"/>
        </w:rPr>
        <w:t xml:space="preserve">[3] </w:t>
      </w:r>
      <w:hyperlink r:id="rId10" w:history="1">
        <w:r w:rsidRPr="009815E7">
          <w:rPr>
            <w:rStyle w:val="Hipervnculo"/>
            <w:rFonts w:ascii="CMU Serif" w:eastAsia="Times New Roman" w:hAnsi="CMU Serif" w:cs="CMU Serif"/>
            <w:bCs/>
            <w:lang w:eastAsia="es-ES"/>
          </w:rPr>
          <w:t>https://ccnadesdecero.es/frame-relay/</w:t>
        </w:r>
      </w:hyperlink>
    </w:p>
    <w:p w:rsidR="00E72FBB" w:rsidRDefault="00E72FBB" w:rsidP="00066604">
      <w:pPr>
        <w:spacing w:before="100" w:beforeAutospacing="1" w:after="100" w:afterAutospacing="1" w:line="240" w:lineRule="auto"/>
        <w:outlineLvl w:val="1"/>
        <w:rPr>
          <w:rFonts w:ascii="CMU Serif" w:eastAsia="Times New Roman" w:hAnsi="CMU Serif" w:cs="CMU Serif"/>
          <w:bCs/>
          <w:color w:val="000000" w:themeColor="text1"/>
          <w:lang w:eastAsia="es-ES"/>
        </w:rPr>
      </w:pPr>
      <w:r>
        <w:rPr>
          <w:rFonts w:ascii="CMU Serif" w:eastAsia="Times New Roman" w:hAnsi="CMU Serif" w:cs="CMU Serif"/>
          <w:bCs/>
          <w:color w:val="000000" w:themeColor="text1"/>
          <w:lang w:eastAsia="es-ES"/>
        </w:rPr>
        <w:t xml:space="preserve">[4] </w:t>
      </w:r>
      <w:hyperlink r:id="rId11" w:anchor="elementosredmpls" w:history="1">
        <w:r w:rsidRPr="009815E7">
          <w:rPr>
            <w:rStyle w:val="Hipervnculo"/>
            <w:rFonts w:ascii="CMU Serif" w:eastAsia="Times New Roman" w:hAnsi="CMU Serif" w:cs="CMU Serif"/>
            <w:bCs/>
            <w:lang w:eastAsia="es-ES"/>
          </w:rPr>
          <w:t>https://www.ramonmillan.com/tutoriales/mpls.php#elementosredmpls</w:t>
        </w:r>
      </w:hyperlink>
    </w:p>
    <w:p w:rsidR="00C961B5" w:rsidRDefault="00C961B5" w:rsidP="00066604">
      <w:pPr>
        <w:spacing w:before="100" w:beforeAutospacing="1" w:after="100" w:afterAutospacing="1" w:line="240" w:lineRule="auto"/>
        <w:outlineLvl w:val="1"/>
        <w:rPr>
          <w:rFonts w:ascii="CMU Serif" w:eastAsia="Times New Roman" w:hAnsi="CMU Serif" w:cs="CMU Serif"/>
          <w:bCs/>
          <w:color w:val="000000" w:themeColor="text1"/>
          <w:lang w:eastAsia="es-ES"/>
        </w:rPr>
      </w:pPr>
      <w:r>
        <w:rPr>
          <w:rFonts w:ascii="CMU Serif" w:eastAsia="Times New Roman" w:hAnsi="CMU Serif" w:cs="CMU Serif"/>
          <w:bCs/>
          <w:color w:val="000000" w:themeColor="text1"/>
          <w:lang w:eastAsia="es-ES"/>
        </w:rPr>
        <w:t xml:space="preserve">[5] </w:t>
      </w:r>
      <w:hyperlink r:id="rId12" w:history="1">
        <w:r w:rsidRPr="009815E7">
          <w:rPr>
            <w:rStyle w:val="Hipervnculo"/>
            <w:rFonts w:ascii="CMU Serif" w:eastAsia="Times New Roman" w:hAnsi="CMU Serif" w:cs="CMU Serif"/>
            <w:bCs/>
            <w:lang w:eastAsia="es-ES"/>
          </w:rPr>
          <w:t>https://www.mplsinfo.org/architecture.html</w:t>
        </w:r>
      </w:hyperlink>
    </w:p>
    <w:p w:rsidR="00C961B5" w:rsidRDefault="00C961B5" w:rsidP="00066604">
      <w:pPr>
        <w:spacing w:before="100" w:beforeAutospacing="1" w:after="100" w:afterAutospacing="1" w:line="240" w:lineRule="auto"/>
        <w:outlineLvl w:val="1"/>
        <w:rPr>
          <w:rFonts w:ascii="CMU Serif" w:eastAsia="Times New Roman" w:hAnsi="CMU Serif" w:cs="CMU Serif"/>
          <w:bCs/>
          <w:color w:val="000000" w:themeColor="text1"/>
          <w:lang w:eastAsia="es-ES"/>
        </w:rPr>
      </w:pPr>
    </w:p>
    <w:p w:rsidR="00E72FBB" w:rsidRDefault="00E72FBB" w:rsidP="00066604">
      <w:pPr>
        <w:spacing w:before="100" w:beforeAutospacing="1" w:after="100" w:afterAutospacing="1" w:line="240" w:lineRule="auto"/>
        <w:outlineLvl w:val="1"/>
        <w:rPr>
          <w:rFonts w:ascii="CMU Serif" w:eastAsia="Times New Roman" w:hAnsi="CMU Serif" w:cs="CMU Serif"/>
          <w:bCs/>
          <w:color w:val="000000" w:themeColor="text1"/>
          <w:lang w:eastAsia="es-ES"/>
        </w:rPr>
      </w:pPr>
    </w:p>
    <w:p w:rsidR="00E72FBB" w:rsidRDefault="00E72FBB" w:rsidP="00066604">
      <w:pPr>
        <w:spacing w:before="100" w:beforeAutospacing="1" w:after="100" w:afterAutospacing="1" w:line="240" w:lineRule="auto"/>
        <w:outlineLvl w:val="1"/>
        <w:rPr>
          <w:rFonts w:ascii="CMU Serif" w:eastAsia="Times New Roman" w:hAnsi="CMU Serif" w:cs="CMU Serif"/>
          <w:bCs/>
          <w:color w:val="000000" w:themeColor="text1"/>
          <w:lang w:eastAsia="es-ES"/>
        </w:rPr>
      </w:pPr>
    </w:p>
    <w:p w:rsidR="000F66D9" w:rsidRPr="000F66D9" w:rsidRDefault="000F66D9" w:rsidP="00066604">
      <w:pPr>
        <w:spacing w:before="100" w:beforeAutospacing="1" w:after="100" w:afterAutospacing="1" w:line="240" w:lineRule="auto"/>
        <w:outlineLvl w:val="1"/>
        <w:rPr>
          <w:rFonts w:ascii="CMU Serif" w:eastAsia="Times New Roman" w:hAnsi="CMU Serif" w:cs="CMU Serif"/>
          <w:bCs/>
          <w:color w:val="000000" w:themeColor="text1"/>
          <w:lang w:eastAsia="es-ES"/>
        </w:rPr>
      </w:pPr>
    </w:p>
    <w:p w:rsidR="00066604" w:rsidRPr="000F66D9" w:rsidRDefault="00066604" w:rsidP="00066604">
      <w:pPr>
        <w:spacing w:before="100" w:beforeAutospacing="1" w:after="100" w:afterAutospacing="1" w:line="240" w:lineRule="auto"/>
        <w:outlineLvl w:val="1"/>
        <w:rPr>
          <w:rFonts w:ascii="Times New Roman" w:eastAsia="Times New Roman" w:hAnsi="Times New Roman" w:cs="Times New Roman"/>
          <w:bCs/>
          <w:color w:val="FF0000"/>
          <w:sz w:val="20"/>
          <w:szCs w:val="20"/>
          <w:lang w:eastAsia="es-ES"/>
        </w:rPr>
      </w:pPr>
    </w:p>
    <w:p w:rsidR="00066604" w:rsidRPr="000F66D9" w:rsidRDefault="00066604"/>
    <w:sectPr w:rsidR="00066604" w:rsidRPr="000F66D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MU Serif">
    <w:panose1 w:val="02000603000000000000"/>
    <w:charset w:val="00"/>
    <w:family w:val="auto"/>
    <w:pitch w:val="variable"/>
    <w:sig w:usb0="E10002FF" w:usb1="5201E9EB" w:usb2="02020004"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340188B"/>
    <w:multiLevelType w:val="multilevel"/>
    <w:tmpl w:val="64C8C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AC16626"/>
    <w:multiLevelType w:val="hybridMultilevel"/>
    <w:tmpl w:val="7DAEF8C6"/>
    <w:lvl w:ilvl="0" w:tplc="0C0A0001">
      <w:numFmt w:val="bullet"/>
      <w:lvlText w:val=""/>
      <w:lvlJc w:val="left"/>
      <w:pPr>
        <w:ind w:left="720" w:hanging="360"/>
      </w:pPr>
      <w:rPr>
        <w:rFonts w:ascii="Symbol" w:eastAsia="Times New Roman" w:hAnsi="Symbol"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604"/>
    <w:rsid w:val="00066604"/>
    <w:rsid w:val="000F66D9"/>
    <w:rsid w:val="00234EDE"/>
    <w:rsid w:val="00676026"/>
    <w:rsid w:val="00A4569B"/>
    <w:rsid w:val="00C961B5"/>
    <w:rsid w:val="00E72FB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62A209-E8DD-41DD-8712-0038D899B6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ar"/>
    <w:uiPriority w:val="9"/>
    <w:qFormat/>
    <w:rsid w:val="00066604"/>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066604"/>
    <w:rPr>
      <w:rFonts w:ascii="Times New Roman" w:eastAsia="Times New Roman" w:hAnsi="Times New Roman" w:cs="Times New Roman"/>
      <w:b/>
      <w:bCs/>
      <w:sz w:val="36"/>
      <w:szCs w:val="36"/>
      <w:lang w:eastAsia="es-ES"/>
    </w:rPr>
  </w:style>
  <w:style w:type="paragraph" w:styleId="NormalWeb">
    <w:name w:val="Normal (Web)"/>
    <w:basedOn w:val="Normal"/>
    <w:uiPriority w:val="99"/>
    <w:semiHidden/>
    <w:unhideWhenUsed/>
    <w:rsid w:val="00066604"/>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Prrafodelista">
    <w:name w:val="List Paragraph"/>
    <w:basedOn w:val="Normal"/>
    <w:uiPriority w:val="34"/>
    <w:qFormat/>
    <w:rsid w:val="00066604"/>
    <w:pPr>
      <w:ind w:left="720"/>
      <w:contextualSpacing/>
    </w:pPr>
  </w:style>
  <w:style w:type="character" w:customStyle="1" w:styleId="tlid-translation">
    <w:name w:val="tlid-translation"/>
    <w:basedOn w:val="Fuentedeprrafopredeter"/>
    <w:rsid w:val="00066604"/>
  </w:style>
  <w:style w:type="character" w:styleId="Hipervnculo">
    <w:name w:val="Hyperlink"/>
    <w:basedOn w:val="Fuentedeprrafopredeter"/>
    <w:uiPriority w:val="99"/>
    <w:unhideWhenUsed/>
    <w:rsid w:val="000F66D9"/>
    <w:rPr>
      <w:color w:val="0563C1" w:themeColor="hyperlink"/>
      <w:u w:val="single"/>
    </w:rPr>
  </w:style>
  <w:style w:type="character" w:styleId="nfasis">
    <w:name w:val="Emphasis"/>
    <w:basedOn w:val="Fuentedeprrafopredeter"/>
    <w:uiPriority w:val="20"/>
    <w:qFormat/>
    <w:rsid w:val="000F66D9"/>
    <w:rPr>
      <w:i/>
      <w:iCs/>
    </w:rPr>
  </w:style>
  <w:style w:type="character" w:styleId="Textoennegrita">
    <w:name w:val="Strong"/>
    <w:basedOn w:val="Fuentedeprrafopredeter"/>
    <w:uiPriority w:val="22"/>
    <w:qFormat/>
    <w:rsid w:val="000F66D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3950002">
      <w:bodyDiv w:val="1"/>
      <w:marLeft w:val="0"/>
      <w:marRight w:val="0"/>
      <w:marTop w:val="0"/>
      <w:marBottom w:val="0"/>
      <w:divBdr>
        <w:top w:val="none" w:sz="0" w:space="0" w:color="auto"/>
        <w:left w:val="none" w:sz="0" w:space="0" w:color="auto"/>
        <w:bottom w:val="none" w:sz="0" w:space="0" w:color="auto"/>
        <w:right w:val="none" w:sz="0" w:space="0" w:color="auto"/>
      </w:divBdr>
    </w:div>
    <w:div w:id="1067024243">
      <w:bodyDiv w:val="1"/>
      <w:marLeft w:val="0"/>
      <w:marRight w:val="0"/>
      <w:marTop w:val="0"/>
      <w:marBottom w:val="0"/>
      <w:divBdr>
        <w:top w:val="none" w:sz="0" w:space="0" w:color="auto"/>
        <w:left w:val="none" w:sz="0" w:space="0" w:color="auto"/>
        <w:bottom w:val="none" w:sz="0" w:space="0" w:color="auto"/>
        <w:right w:val="none" w:sz="0" w:space="0" w:color="auto"/>
      </w:divBdr>
      <w:divsChild>
        <w:div w:id="998269850">
          <w:marLeft w:val="0"/>
          <w:marRight w:val="0"/>
          <w:marTop w:val="0"/>
          <w:marBottom w:val="0"/>
          <w:divBdr>
            <w:top w:val="none" w:sz="0" w:space="0" w:color="auto"/>
            <w:left w:val="none" w:sz="0" w:space="0" w:color="auto"/>
            <w:bottom w:val="none" w:sz="0" w:space="0" w:color="auto"/>
            <w:right w:val="none" w:sz="0" w:space="0" w:color="auto"/>
          </w:divBdr>
          <w:divsChild>
            <w:div w:id="276987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059106">
      <w:bodyDiv w:val="1"/>
      <w:marLeft w:val="0"/>
      <w:marRight w:val="0"/>
      <w:marTop w:val="0"/>
      <w:marBottom w:val="0"/>
      <w:divBdr>
        <w:top w:val="none" w:sz="0" w:space="0" w:color="auto"/>
        <w:left w:val="none" w:sz="0" w:space="0" w:color="auto"/>
        <w:bottom w:val="none" w:sz="0" w:space="0" w:color="auto"/>
        <w:right w:val="none" w:sz="0" w:space="0" w:color="auto"/>
      </w:divBdr>
    </w:div>
    <w:div w:id="1194197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fewire.com/definition-of-frame-relay-817947"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mplsinfo.org/architecture.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www.ramonmillan.com/tutoriales/mpls.php" TargetMode="External"/><Relationship Id="rId5" Type="http://schemas.openxmlformats.org/officeDocument/2006/relationships/image" Target="media/image1.png"/><Relationship Id="rId10" Type="http://schemas.openxmlformats.org/officeDocument/2006/relationships/hyperlink" Target="https://ccnadesdecero.es/frame-relay/" TargetMode="External"/><Relationship Id="rId4" Type="http://schemas.openxmlformats.org/officeDocument/2006/relationships/webSettings" Target="webSettings.xml"/><Relationship Id="rId9" Type="http://schemas.openxmlformats.org/officeDocument/2006/relationships/hyperlink" Target="https://forum.huawei.com/enterprise/es/conociendo-la-arquitectura-b%C3%A1sica-de-una-red-mpls/thread/582304-100237"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640</Words>
  <Characters>3522</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Cuenta Microsoft</dc:creator>
  <cp:keywords/>
  <dc:description/>
  <cp:lastModifiedBy>Cuenta Microsoft</cp:lastModifiedBy>
  <cp:revision>2</cp:revision>
  <cp:lastPrinted>2020-10-13T10:58:00Z</cp:lastPrinted>
  <dcterms:created xsi:type="dcterms:W3CDTF">2020-10-15T10:34:00Z</dcterms:created>
  <dcterms:modified xsi:type="dcterms:W3CDTF">2020-10-15T10:34:00Z</dcterms:modified>
</cp:coreProperties>
</file>