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78480" w14:textId="53502AA7" w:rsidR="00383EE3" w:rsidRDefault="00003079" w:rsidP="00363748">
      <w:pPr>
        <w:spacing w:after="0" w:line="259" w:lineRule="auto"/>
        <w:ind w:left="1716" w:right="2878" w:firstLine="0"/>
        <w:jc w:val="left"/>
      </w:pPr>
      <w:r>
        <w:rPr>
          <w:rFonts w:ascii="Times New Roman" w:eastAsia="Times New Roman" w:hAnsi="Times New Roman" w:cs="Times New Roman"/>
          <w:sz w:val="24"/>
        </w:rPr>
        <w:t>`</w:t>
      </w:r>
    </w:p>
    <w:p w14:paraId="51031298" w14:textId="77777777" w:rsidR="00383EE3" w:rsidRDefault="00383EE3" w:rsidP="00363748">
      <w:pPr>
        <w:spacing w:after="331" w:line="259" w:lineRule="auto"/>
        <w:ind w:left="2102" w:right="0" w:firstLine="0"/>
        <w:jc w:val="left"/>
      </w:pPr>
      <w:r>
        <w:rPr>
          <w:noProof/>
        </w:rPr>
        <w:drawing>
          <wp:inline distT="0" distB="0" distL="0" distR="0" wp14:anchorId="0B375039" wp14:editId="640D6496">
            <wp:extent cx="3676650" cy="1228725"/>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8"/>
                    <a:stretch>
                      <a:fillRect/>
                    </a:stretch>
                  </pic:blipFill>
                  <pic:spPr>
                    <a:xfrm>
                      <a:off x="0" y="0"/>
                      <a:ext cx="3676650" cy="1228725"/>
                    </a:xfrm>
                    <a:prstGeom prst="rect">
                      <a:avLst/>
                    </a:prstGeom>
                  </pic:spPr>
                </pic:pic>
              </a:graphicData>
            </a:graphic>
          </wp:inline>
        </w:drawing>
      </w:r>
    </w:p>
    <w:p w14:paraId="7DED20DD" w14:textId="77777777" w:rsidR="00383EE3" w:rsidRDefault="00383EE3" w:rsidP="00363748">
      <w:pPr>
        <w:tabs>
          <w:tab w:val="center" w:pos="5351"/>
        </w:tabs>
        <w:spacing w:after="0" w:line="259" w:lineRule="auto"/>
        <w:ind w:left="0" w:right="0" w:firstLine="0"/>
        <w:jc w:val="left"/>
      </w:pPr>
      <w:r>
        <w:rPr>
          <w:b/>
          <w:sz w:val="56"/>
          <w:vertAlign w:val="superscript"/>
        </w:rPr>
        <w:t xml:space="preserve"> </w:t>
      </w:r>
      <w:r>
        <w:rPr>
          <w:b/>
          <w:sz w:val="56"/>
          <w:vertAlign w:val="superscript"/>
        </w:rPr>
        <w:tab/>
      </w:r>
      <w:r>
        <w:rPr>
          <w:b/>
          <w:color w:val="C00000"/>
          <w:sz w:val="56"/>
        </w:rPr>
        <w:t xml:space="preserve">BIRATNAGAR </w:t>
      </w:r>
    </w:p>
    <w:p w14:paraId="0D12C1B6" w14:textId="77777777" w:rsidR="00383EE3" w:rsidRDefault="00383EE3" w:rsidP="00363748">
      <w:pPr>
        <w:spacing w:after="0" w:line="259" w:lineRule="auto"/>
        <w:ind w:left="250" w:right="0" w:firstLine="0"/>
        <w:jc w:val="left"/>
      </w:pPr>
      <w:r>
        <w:rPr>
          <w:b/>
          <w:sz w:val="40"/>
        </w:rPr>
        <w:t xml:space="preserve"> </w:t>
      </w:r>
    </w:p>
    <w:p w14:paraId="239E2DAC" w14:textId="77777777" w:rsidR="00383EE3" w:rsidRDefault="00383EE3" w:rsidP="00363748">
      <w:pPr>
        <w:tabs>
          <w:tab w:val="center" w:pos="5353"/>
        </w:tabs>
        <w:spacing w:after="44" w:line="259" w:lineRule="auto"/>
        <w:ind w:left="0" w:right="0" w:firstLine="0"/>
        <w:jc w:val="left"/>
      </w:pPr>
      <w:r>
        <w:rPr>
          <w:b/>
          <w:sz w:val="56"/>
          <w:vertAlign w:val="subscript"/>
        </w:rPr>
        <w:t xml:space="preserve"> </w:t>
      </w:r>
      <w:r>
        <w:rPr>
          <w:b/>
          <w:sz w:val="56"/>
          <w:vertAlign w:val="subscript"/>
        </w:rPr>
        <w:tab/>
      </w:r>
      <w:r>
        <w:rPr>
          <w:b/>
          <w:color w:val="215E99"/>
          <w:sz w:val="56"/>
        </w:rPr>
        <w:t xml:space="preserve">INTERNATIONAL COLLEGE </w:t>
      </w:r>
    </w:p>
    <w:p w14:paraId="064AEF10" w14:textId="77777777" w:rsidR="00383EE3" w:rsidRDefault="00383EE3" w:rsidP="00363748">
      <w:pPr>
        <w:spacing w:after="57" w:line="259" w:lineRule="auto"/>
        <w:ind w:left="250" w:right="0" w:firstLine="0"/>
        <w:jc w:val="left"/>
      </w:pPr>
      <w:r>
        <w:rPr>
          <w:b/>
          <w:sz w:val="40"/>
        </w:rPr>
        <w:t xml:space="preserve"> </w:t>
      </w:r>
    </w:p>
    <w:p w14:paraId="03C1E88C" w14:textId="77777777" w:rsidR="00383EE3" w:rsidRDefault="00383EE3" w:rsidP="00363748">
      <w:pPr>
        <w:spacing w:after="55" w:line="259" w:lineRule="auto"/>
        <w:ind w:left="18" w:right="0" w:firstLine="0"/>
        <w:jc w:val="left"/>
      </w:pPr>
      <w:r>
        <w:rPr>
          <w:b/>
          <w:sz w:val="40"/>
        </w:rPr>
        <w:t xml:space="preserve"> </w:t>
      </w:r>
    </w:p>
    <w:p w14:paraId="4102EB05" w14:textId="77777777" w:rsidR="00383EE3" w:rsidRDefault="00383EE3" w:rsidP="00363748">
      <w:pPr>
        <w:spacing w:after="55" w:line="259" w:lineRule="auto"/>
        <w:ind w:left="10" w:right="0" w:firstLine="0"/>
        <w:jc w:val="left"/>
      </w:pPr>
      <w:r>
        <w:rPr>
          <w:b/>
          <w:sz w:val="40"/>
        </w:rPr>
        <w:t xml:space="preserve"> </w:t>
      </w:r>
    </w:p>
    <w:p w14:paraId="27FF0672" w14:textId="77777777" w:rsidR="00383EE3" w:rsidRDefault="00383EE3" w:rsidP="00363748">
      <w:pPr>
        <w:spacing w:after="55" w:line="259" w:lineRule="auto"/>
        <w:ind w:left="2259" w:right="0" w:firstLine="0"/>
        <w:jc w:val="left"/>
      </w:pPr>
      <w:r>
        <w:rPr>
          <w:b/>
          <w:sz w:val="40"/>
        </w:rPr>
        <w:t xml:space="preserve">Concepts and Technologies of AI </w:t>
      </w:r>
    </w:p>
    <w:p w14:paraId="7DA6FEE7" w14:textId="77777777" w:rsidR="00383EE3" w:rsidRDefault="00383EE3" w:rsidP="00363748">
      <w:pPr>
        <w:spacing w:after="57" w:line="259" w:lineRule="auto"/>
        <w:ind w:left="0" w:right="62" w:firstLine="0"/>
        <w:jc w:val="left"/>
      </w:pPr>
      <w:r>
        <w:rPr>
          <w:b/>
          <w:sz w:val="40"/>
        </w:rPr>
        <w:t xml:space="preserve"> 5CS037 </w:t>
      </w:r>
    </w:p>
    <w:p w14:paraId="0A8DECAA" w14:textId="77777777" w:rsidR="00383EE3" w:rsidRDefault="00383EE3" w:rsidP="00363748">
      <w:pPr>
        <w:spacing w:after="0" w:line="259" w:lineRule="auto"/>
        <w:ind w:left="18" w:right="0" w:firstLine="0"/>
        <w:jc w:val="left"/>
      </w:pPr>
      <w:r>
        <w:rPr>
          <w:b/>
          <w:color w:val="E8E8E8"/>
          <w:sz w:val="40"/>
        </w:rPr>
        <w:t xml:space="preserve"> </w:t>
      </w:r>
    </w:p>
    <w:p w14:paraId="01BCFC45" w14:textId="77777777" w:rsidR="00383EE3" w:rsidRDefault="00383EE3" w:rsidP="00363748">
      <w:pPr>
        <w:spacing w:after="262" w:line="259" w:lineRule="auto"/>
        <w:ind w:left="0" w:right="0" w:firstLine="0"/>
        <w:jc w:val="left"/>
      </w:pPr>
      <w:r>
        <w:rPr>
          <w:noProof/>
          <w:sz w:val="22"/>
        </w:rPr>
        <mc:AlternateContent>
          <mc:Choice Requires="wpg">
            <w:drawing>
              <wp:inline distT="0" distB="0" distL="0" distR="0" wp14:anchorId="70D8AC13" wp14:editId="507816F1">
                <wp:extent cx="6659605" cy="1511388"/>
                <wp:effectExtent l="0" t="0" r="0" b="0"/>
                <wp:docPr id="9603" name="Group 9603"/>
                <wp:cNvGraphicFramePr/>
                <a:graphic xmlns:a="http://schemas.openxmlformats.org/drawingml/2006/main">
                  <a:graphicData uri="http://schemas.microsoft.com/office/word/2010/wordprocessingGroup">
                    <wpg:wgp>
                      <wpg:cNvGrpSpPr/>
                      <wpg:grpSpPr>
                        <a:xfrm>
                          <a:off x="0" y="0"/>
                          <a:ext cx="6659605" cy="1511388"/>
                          <a:chOff x="0" y="0"/>
                          <a:chExt cx="6659605" cy="1433169"/>
                        </a:xfrm>
                      </wpg:grpSpPr>
                      <wps:wsp>
                        <wps:cNvPr id="34" name="Rectangle 34"/>
                        <wps:cNvSpPr/>
                        <wps:spPr>
                          <a:xfrm>
                            <a:off x="0" y="30730"/>
                            <a:ext cx="50673" cy="184382"/>
                          </a:xfrm>
                          <a:prstGeom prst="rect">
                            <a:avLst/>
                          </a:prstGeom>
                          <a:ln>
                            <a:noFill/>
                          </a:ln>
                        </wps:spPr>
                        <wps:txbx>
                          <w:txbxContent>
                            <w:p w14:paraId="01220B16"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5" name="Rectangle 35"/>
                        <wps:cNvSpPr/>
                        <wps:spPr>
                          <a:xfrm>
                            <a:off x="0" y="335530"/>
                            <a:ext cx="50673" cy="184382"/>
                          </a:xfrm>
                          <a:prstGeom prst="rect">
                            <a:avLst/>
                          </a:prstGeom>
                          <a:ln>
                            <a:noFill/>
                          </a:ln>
                        </wps:spPr>
                        <wps:txbx>
                          <w:txbxContent>
                            <w:p w14:paraId="0CEC78E3"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6" name="Rectangle 36"/>
                        <wps:cNvSpPr/>
                        <wps:spPr>
                          <a:xfrm>
                            <a:off x="0" y="640330"/>
                            <a:ext cx="50673" cy="184382"/>
                          </a:xfrm>
                          <a:prstGeom prst="rect">
                            <a:avLst/>
                          </a:prstGeom>
                          <a:ln>
                            <a:noFill/>
                          </a:ln>
                        </wps:spPr>
                        <wps:txbx>
                          <w:txbxContent>
                            <w:p w14:paraId="2EBC1975"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 name="Rectangle 37"/>
                        <wps:cNvSpPr/>
                        <wps:spPr>
                          <a:xfrm>
                            <a:off x="0" y="943987"/>
                            <a:ext cx="50673" cy="184382"/>
                          </a:xfrm>
                          <a:prstGeom prst="rect">
                            <a:avLst/>
                          </a:prstGeom>
                          <a:ln>
                            <a:noFill/>
                          </a:ln>
                        </wps:spPr>
                        <wps:txbx>
                          <w:txbxContent>
                            <w:p w14:paraId="2E58A234"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8" name="Rectangle 38"/>
                        <wps:cNvSpPr/>
                        <wps:spPr>
                          <a:xfrm>
                            <a:off x="0" y="1248787"/>
                            <a:ext cx="50673" cy="184382"/>
                          </a:xfrm>
                          <a:prstGeom prst="rect">
                            <a:avLst/>
                          </a:prstGeom>
                          <a:ln>
                            <a:noFill/>
                          </a:ln>
                        </wps:spPr>
                        <wps:txbx>
                          <w:txbxContent>
                            <w:p w14:paraId="30EFE31A"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0" name="Shape 60"/>
                        <wps:cNvSpPr/>
                        <wps:spPr>
                          <a:xfrm>
                            <a:off x="168783" y="0"/>
                            <a:ext cx="6429375" cy="333375"/>
                          </a:xfrm>
                          <a:custGeom>
                            <a:avLst/>
                            <a:gdLst/>
                            <a:ahLst/>
                            <a:cxnLst/>
                            <a:rect l="0" t="0" r="0" b="0"/>
                            <a:pathLst>
                              <a:path w="6429375" h="333375">
                                <a:moveTo>
                                  <a:pt x="55563" y="0"/>
                                </a:moveTo>
                                <a:lnTo>
                                  <a:pt x="6373876" y="0"/>
                                </a:lnTo>
                                <a:cubicBezTo>
                                  <a:pt x="6404483" y="0"/>
                                  <a:pt x="6429375" y="24892"/>
                                  <a:pt x="6429375" y="55499"/>
                                </a:cubicBezTo>
                                <a:lnTo>
                                  <a:pt x="6429375" y="277749"/>
                                </a:lnTo>
                                <a:cubicBezTo>
                                  <a:pt x="6429375" y="308483"/>
                                  <a:pt x="6404483" y="333375"/>
                                  <a:pt x="6373876" y="333375"/>
                                </a:cubicBezTo>
                                <a:lnTo>
                                  <a:pt x="55563" y="333375"/>
                                </a:lnTo>
                                <a:cubicBezTo>
                                  <a:pt x="24879" y="333375"/>
                                  <a:pt x="0" y="308483"/>
                                  <a:pt x="0" y="277749"/>
                                </a:cubicBezTo>
                                <a:lnTo>
                                  <a:pt x="0" y="55499"/>
                                </a:lnTo>
                                <a:cubicBezTo>
                                  <a:pt x="0" y="24892"/>
                                  <a:pt x="24879" y="0"/>
                                  <a:pt x="55563" y="0"/>
                                </a:cubicBezTo>
                                <a:close/>
                              </a:path>
                            </a:pathLst>
                          </a:custGeom>
                          <a:ln w="0" cap="flat">
                            <a:miter lim="127000"/>
                          </a:ln>
                        </wps:spPr>
                        <wps:style>
                          <a:lnRef idx="0">
                            <a:srgbClr val="000000">
                              <a:alpha val="0"/>
                            </a:srgbClr>
                          </a:lnRef>
                          <a:fillRef idx="1">
                            <a:srgbClr val="EE0000"/>
                          </a:fillRef>
                          <a:effectRef idx="0">
                            <a:scrgbClr r="0" g="0" b="0"/>
                          </a:effectRef>
                          <a:fontRef idx="none"/>
                        </wps:style>
                        <wps:bodyPr/>
                      </wps:wsp>
                      <wps:wsp>
                        <wps:cNvPr id="61" name="Shape 61"/>
                        <wps:cNvSpPr/>
                        <wps:spPr>
                          <a:xfrm>
                            <a:off x="168783" y="0"/>
                            <a:ext cx="6429375" cy="333375"/>
                          </a:xfrm>
                          <a:custGeom>
                            <a:avLst/>
                            <a:gdLst/>
                            <a:ahLst/>
                            <a:cxnLst/>
                            <a:rect l="0" t="0" r="0" b="0"/>
                            <a:pathLst>
                              <a:path w="6429375" h="333375">
                                <a:moveTo>
                                  <a:pt x="0" y="55499"/>
                                </a:moveTo>
                                <a:cubicBezTo>
                                  <a:pt x="0" y="24892"/>
                                  <a:pt x="24879" y="0"/>
                                  <a:pt x="55563" y="0"/>
                                </a:cubicBezTo>
                                <a:lnTo>
                                  <a:pt x="6373876" y="0"/>
                                </a:lnTo>
                                <a:cubicBezTo>
                                  <a:pt x="6404483" y="0"/>
                                  <a:pt x="6429375" y="24892"/>
                                  <a:pt x="6429375" y="55499"/>
                                </a:cubicBezTo>
                                <a:lnTo>
                                  <a:pt x="6429375" y="277749"/>
                                </a:lnTo>
                                <a:cubicBezTo>
                                  <a:pt x="6429375" y="308483"/>
                                  <a:pt x="6404483" y="333375"/>
                                  <a:pt x="6373876" y="333375"/>
                                </a:cubicBezTo>
                                <a:lnTo>
                                  <a:pt x="55563" y="333375"/>
                                </a:lnTo>
                                <a:cubicBezTo>
                                  <a:pt x="24879" y="333375"/>
                                  <a:pt x="0" y="308483"/>
                                  <a:pt x="0" y="277749"/>
                                </a:cubicBezTo>
                                <a:close/>
                              </a:path>
                            </a:pathLst>
                          </a:custGeom>
                          <a:ln w="19050" cap="flat">
                            <a:miter lim="127000"/>
                          </a:ln>
                        </wps:spPr>
                        <wps:style>
                          <a:lnRef idx="1">
                            <a:srgbClr val="042433"/>
                          </a:lnRef>
                          <a:fillRef idx="0">
                            <a:srgbClr val="000000">
                              <a:alpha val="0"/>
                            </a:srgbClr>
                          </a:fillRef>
                          <a:effectRef idx="0">
                            <a:scrgbClr r="0" g="0" b="0"/>
                          </a:effectRef>
                          <a:fontRef idx="none"/>
                        </wps:style>
                        <wps:bodyPr/>
                      </wps:wsp>
                      <wps:wsp>
                        <wps:cNvPr id="62" name="Rectangle 62"/>
                        <wps:cNvSpPr/>
                        <wps:spPr>
                          <a:xfrm>
                            <a:off x="1217930" y="108454"/>
                            <a:ext cx="968260" cy="184382"/>
                          </a:xfrm>
                          <a:prstGeom prst="rect">
                            <a:avLst/>
                          </a:prstGeom>
                          <a:ln>
                            <a:noFill/>
                          </a:ln>
                        </wps:spPr>
                        <wps:txbx>
                          <w:txbxContent>
                            <w:p w14:paraId="503F52B6"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Assignment</w:t>
                              </w:r>
                            </w:p>
                          </w:txbxContent>
                        </wps:txbx>
                        <wps:bodyPr horzOverflow="overflow" vert="horz" lIns="0" tIns="0" rIns="0" bIns="0" rtlCol="0">
                          <a:noAutofit/>
                        </wps:bodyPr>
                      </wps:wsp>
                      <wps:wsp>
                        <wps:cNvPr id="63" name="Rectangle 63"/>
                        <wps:cNvSpPr/>
                        <wps:spPr>
                          <a:xfrm>
                            <a:off x="1946783" y="108454"/>
                            <a:ext cx="67496" cy="184382"/>
                          </a:xfrm>
                          <a:prstGeom prst="rect">
                            <a:avLst/>
                          </a:prstGeom>
                          <a:ln>
                            <a:noFill/>
                          </a:ln>
                        </wps:spPr>
                        <wps:txbx>
                          <w:txbxContent>
                            <w:p w14:paraId="5FFE86E0"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w:t>
                              </w:r>
                            </w:p>
                          </w:txbxContent>
                        </wps:txbx>
                        <wps:bodyPr horzOverflow="overflow" vert="horz" lIns="0" tIns="0" rIns="0" bIns="0" rtlCol="0">
                          <a:noAutofit/>
                        </wps:bodyPr>
                      </wps:wsp>
                      <wps:wsp>
                        <wps:cNvPr id="64" name="Rectangle 64"/>
                        <wps:cNvSpPr/>
                        <wps:spPr>
                          <a:xfrm>
                            <a:off x="1997075" y="108454"/>
                            <a:ext cx="101346" cy="184382"/>
                          </a:xfrm>
                          <a:prstGeom prst="rect">
                            <a:avLst/>
                          </a:prstGeom>
                          <a:ln>
                            <a:noFill/>
                          </a:ln>
                        </wps:spPr>
                        <wps:txbx>
                          <w:txbxContent>
                            <w:p w14:paraId="24FA3238"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1</w:t>
                              </w:r>
                            </w:p>
                          </w:txbxContent>
                        </wps:txbx>
                        <wps:bodyPr horzOverflow="overflow" vert="horz" lIns="0" tIns="0" rIns="0" bIns="0" rtlCol="0">
                          <a:noAutofit/>
                        </wps:bodyPr>
                      </wps:wsp>
                      <wps:wsp>
                        <wps:cNvPr id="65" name="Rectangle 65"/>
                        <wps:cNvSpPr/>
                        <wps:spPr>
                          <a:xfrm>
                            <a:off x="2073275" y="108454"/>
                            <a:ext cx="67496" cy="184382"/>
                          </a:xfrm>
                          <a:prstGeom prst="rect">
                            <a:avLst/>
                          </a:prstGeom>
                          <a:ln>
                            <a:noFill/>
                          </a:ln>
                        </wps:spPr>
                        <wps:txbx>
                          <w:txbxContent>
                            <w:p w14:paraId="2124E0C1"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w:t>
                              </w:r>
                            </w:p>
                          </w:txbxContent>
                        </wps:txbx>
                        <wps:bodyPr horzOverflow="overflow" vert="horz" lIns="0" tIns="0" rIns="0" bIns="0" rtlCol="0">
                          <a:noAutofit/>
                        </wps:bodyPr>
                      </wps:wsp>
                      <wps:wsp>
                        <wps:cNvPr id="66" name="Rectangle 66"/>
                        <wps:cNvSpPr/>
                        <wps:spPr>
                          <a:xfrm>
                            <a:off x="2123567" y="108454"/>
                            <a:ext cx="50673" cy="184382"/>
                          </a:xfrm>
                          <a:prstGeom prst="rect">
                            <a:avLst/>
                          </a:prstGeom>
                          <a:ln>
                            <a:noFill/>
                          </a:ln>
                        </wps:spPr>
                        <wps:txbx>
                          <w:txbxContent>
                            <w:p w14:paraId="0AF89E70"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 xml:space="preserve"> </w:t>
                              </w:r>
                            </w:p>
                          </w:txbxContent>
                        </wps:txbx>
                        <wps:bodyPr horzOverflow="overflow" vert="horz" lIns="0" tIns="0" rIns="0" bIns="0" rtlCol="0">
                          <a:noAutofit/>
                        </wps:bodyPr>
                      </wps:wsp>
                      <wps:wsp>
                        <wps:cNvPr id="67" name="Rectangle 67"/>
                        <wps:cNvSpPr/>
                        <wps:spPr>
                          <a:xfrm>
                            <a:off x="2161667" y="108454"/>
                            <a:ext cx="4497938" cy="184382"/>
                          </a:xfrm>
                          <a:prstGeom prst="rect">
                            <a:avLst/>
                          </a:prstGeom>
                          <a:ln>
                            <a:noFill/>
                          </a:ln>
                        </wps:spPr>
                        <wps:txbx>
                          <w:txbxContent>
                            <w:p w14:paraId="6258A7ED"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Statistical Interpretation and Exploratory Data Analysis</w:t>
                              </w:r>
                            </w:p>
                          </w:txbxContent>
                        </wps:txbx>
                        <wps:bodyPr horzOverflow="overflow" vert="horz" lIns="0" tIns="0" rIns="0" bIns="0" rtlCol="0">
                          <a:noAutofit/>
                        </wps:bodyPr>
                      </wps:wsp>
                      <wps:wsp>
                        <wps:cNvPr id="68" name="Rectangle 68"/>
                        <wps:cNvSpPr/>
                        <wps:spPr>
                          <a:xfrm>
                            <a:off x="5545582" y="99822"/>
                            <a:ext cx="45808" cy="206453"/>
                          </a:xfrm>
                          <a:prstGeom prst="rect">
                            <a:avLst/>
                          </a:prstGeom>
                          <a:ln>
                            <a:noFill/>
                          </a:ln>
                        </wps:spPr>
                        <wps:txbx>
                          <w:txbxContent>
                            <w:p w14:paraId="70848DAE" w14:textId="77777777" w:rsidR="00383EE3" w:rsidRDefault="00383EE3" w:rsidP="00383EE3">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1511" name="Shape 11511"/>
                        <wps:cNvSpPr/>
                        <wps:spPr>
                          <a:xfrm>
                            <a:off x="178308" y="361958"/>
                            <a:ext cx="6419850" cy="1009650"/>
                          </a:xfrm>
                          <a:custGeom>
                            <a:avLst/>
                            <a:gdLst/>
                            <a:ahLst/>
                            <a:cxnLst/>
                            <a:rect l="0" t="0" r="0" b="0"/>
                            <a:pathLst>
                              <a:path w="6419850" h="1009650">
                                <a:moveTo>
                                  <a:pt x="0" y="0"/>
                                </a:moveTo>
                                <a:lnTo>
                                  <a:pt x="6419850" y="0"/>
                                </a:lnTo>
                                <a:lnTo>
                                  <a:pt x="6419850" y="1009650"/>
                                </a:lnTo>
                                <a:lnTo>
                                  <a:pt x="0" y="1009650"/>
                                </a:lnTo>
                                <a:lnTo>
                                  <a:pt x="0" y="0"/>
                                </a:lnTo>
                              </a:path>
                            </a:pathLst>
                          </a:custGeom>
                          <a:ln w="0" cap="flat">
                            <a:miter lim="127000"/>
                          </a:ln>
                        </wps:spPr>
                        <wps:style>
                          <a:lnRef idx="0">
                            <a:srgbClr val="000000">
                              <a:alpha val="0"/>
                            </a:srgbClr>
                          </a:lnRef>
                          <a:fillRef idx="1">
                            <a:srgbClr val="A6CAEC"/>
                          </a:fillRef>
                          <a:effectRef idx="0">
                            <a:scrgbClr r="0" g="0" b="0"/>
                          </a:effectRef>
                          <a:fontRef idx="none"/>
                        </wps:style>
                        <wps:bodyPr/>
                      </wps:wsp>
                      <wps:wsp>
                        <wps:cNvPr id="70" name="Shape 70"/>
                        <wps:cNvSpPr/>
                        <wps:spPr>
                          <a:xfrm>
                            <a:off x="168783" y="361950"/>
                            <a:ext cx="6419850" cy="1009650"/>
                          </a:xfrm>
                          <a:custGeom>
                            <a:avLst/>
                            <a:gdLst/>
                            <a:ahLst/>
                            <a:cxnLst/>
                            <a:rect l="0" t="0" r="0" b="0"/>
                            <a:pathLst>
                              <a:path w="6419850" h="1009650">
                                <a:moveTo>
                                  <a:pt x="0" y="1009650"/>
                                </a:moveTo>
                                <a:lnTo>
                                  <a:pt x="6419850" y="1009650"/>
                                </a:lnTo>
                                <a:lnTo>
                                  <a:pt x="6419850" y="0"/>
                                </a:lnTo>
                                <a:lnTo>
                                  <a:pt x="0" y="0"/>
                                </a:lnTo>
                                <a:close/>
                              </a:path>
                            </a:pathLst>
                          </a:custGeom>
                          <a:ln w="19050" cap="flat">
                            <a:miter lim="127000"/>
                          </a:ln>
                        </wps:spPr>
                        <wps:style>
                          <a:lnRef idx="1">
                            <a:srgbClr val="042433"/>
                          </a:lnRef>
                          <a:fillRef idx="0">
                            <a:srgbClr val="000000">
                              <a:alpha val="0"/>
                            </a:srgbClr>
                          </a:fillRef>
                          <a:effectRef idx="0">
                            <a:scrgbClr r="0" g="0" b="0"/>
                          </a:effectRef>
                          <a:fontRef idx="none"/>
                        </wps:style>
                        <wps:bodyPr/>
                      </wps:wsp>
                      <wps:wsp>
                        <wps:cNvPr id="71" name="Rectangle 71"/>
                        <wps:cNvSpPr/>
                        <wps:spPr>
                          <a:xfrm>
                            <a:off x="300921" y="568085"/>
                            <a:ext cx="6147064" cy="724460"/>
                          </a:xfrm>
                          <a:prstGeom prst="rect">
                            <a:avLst/>
                          </a:prstGeom>
                          <a:ln>
                            <a:noFill/>
                          </a:ln>
                        </wps:spPr>
                        <wps:txbx>
                          <w:txbxContent>
                            <w:p w14:paraId="2AFEDF42" w14:textId="0862E13E" w:rsidR="00383EE3" w:rsidRPr="00383EE3" w:rsidRDefault="00383EE3" w:rsidP="00383EE3">
                              <w:pPr>
                                <w:spacing w:after="160" w:line="259" w:lineRule="auto"/>
                                <w:ind w:left="0" w:right="0" w:firstLine="0"/>
                                <w:jc w:val="center"/>
                                <w:rPr>
                                  <w:rFonts w:ascii="Aptos Slab" w:hAnsi="Aptos Slab"/>
                                  <w:sz w:val="32"/>
                                  <w:szCs w:val="32"/>
                                </w:rPr>
                              </w:pPr>
                              <w:r w:rsidRPr="00383EE3">
                                <w:rPr>
                                  <w:rFonts w:ascii="Aptos Slab" w:hAnsi="Aptos Slab"/>
                                  <w:sz w:val="32"/>
                                  <w:szCs w:val="32"/>
                                </w:rPr>
                                <w:t>Analysis of the Human Development Index (HDI): A Data- Driven Exploration of Global and Regional Development Patterns.</w:t>
                              </w:r>
                            </w:p>
                          </w:txbxContent>
                        </wps:txbx>
                        <wps:bodyPr horzOverflow="overflow" vert="horz" lIns="0" tIns="0" rIns="0" bIns="0" rtlCol="0">
                          <a:noAutofit/>
                        </wps:bodyPr>
                      </wps:wsp>
                      <wps:wsp>
                        <wps:cNvPr id="72" name="Rectangle 72"/>
                        <wps:cNvSpPr/>
                        <wps:spPr>
                          <a:xfrm>
                            <a:off x="1225550" y="646751"/>
                            <a:ext cx="59287" cy="215727"/>
                          </a:xfrm>
                          <a:prstGeom prst="rect">
                            <a:avLst/>
                          </a:prstGeom>
                          <a:ln>
                            <a:noFill/>
                          </a:ln>
                        </wps:spPr>
                        <wps:txbx>
                          <w:txbxContent>
                            <w:p w14:paraId="1E1D9C0B" w14:textId="77777777" w:rsidR="00383EE3" w:rsidRDefault="00383EE3" w:rsidP="00383EE3">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4" name="Rectangle 74"/>
                        <wps:cNvSpPr/>
                        <wps:spPr>
                          <a:xfrm>
                            <a:off x="4056253" y="646751"/>
                            <a:ext cx="78971" cy="215727"/>
                          </a:xfrm>
                          <a:prstGeom prst="rect">
                            <a:avLst/>
                          </a:prstGeom>
                          <a:ln>
                            <a:noFill/>
                          </a:ln>
                        </wps:spPr>
                        <wps:txbx>
                          <w:txbxContent>
                            <w:p w14:paraId="69746D1E" w14:textId="77777777" w:rsidR="00383EE3" w:rsidRDefault="00383EE3" w:rsidP="00383EE3">
                              <w:pPr>
                                <w:spacing w:after="160"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76" name="Rectangle 76"/>
                        <wps:cNvSpPr/>
                        <wps:spPr>
                          <a:xfrm>
                            <a:off x="6213094" y="646751"/>
                            <a:ext cx="59288" cy="215727"/>
                          </a:xfrm>
                          <a:prstGeom prst="rect">
                            <a:avLst/>
                          </a:prstGeom>
                          <a:ln>
                            <a:noFill/>
                          </a:ln>
                        </wps:spPr>
                        <wps:txbx>
                          <w:txbxContent>
                            <w:p w14:paraId="449FB726" w14:textId="77777777" w:rsidR="00383EE3" w:rsidRDefault="00383EE3" w:rsidP="00383EE3">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78" name="Rectangle 78"/>
                        <wps:cNvSpPr/>
                        <wps:spPr>
                          <a:xfrm>
                            <a:off x="4133977" y="906780"/>
                            <a:ext cx="53596" cy="241550"/>
                          </a:xfrm>
                          <a:prstGeom prst="rect">
                            <a:avLst/>
                          </a:prstGeom>
                          <a:ln>
                            <a:noFill/>
                          </a:ln>
                        </wps:spPr>
                        <wps:txbx>
                          <w:txbxContent>
                            <w:p w14:paraId="08B44F64" w14:textId="77777777" w:rsidR="00383EE3" w:rsidRDefault="00383EE3" w:rsidP="00383EE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0D8AC13" id="Group 9603" o:spid="_x0000_s1026" style="width:524.4pt;height:119pt;mso-position-horizontal-relative:char;mso-position-vertical-relative:line" coordsize="66596,14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vr3gYAABgzAAAOAAAAZHJzL2Uyb0RvYy54bWzsW21vm0gQ/n7S/QfE94tZ2F3AqlPl0rQ6&#10;6XSt2t4PIBhsJAwISOz019/s7AsmkMjOtXEa6g82LPsyO8/O7Myz+M3b3Sa3bpO6ycpiYZMzx7aS&#10;Ii6XWbFa2P9+ff9HYFtNGxXLKC+LZGHfJY399vz3395sq3nilusyXya1BZ0UzXxbLex121bz2ayJ&#10;18kmas7KKingYVrWm6iF23o1W9bRFnrf5DPXcfhsW9bLqi7jpGmg9J18aJ9j/2maxO3HNG2S1soX&#10;NsjW4neN39fie3b+Jpqv6qhaZ7ESI3qCFJsoK2BQ09W7qI2smzobdLXJ4rpsyrQ9i8vNrEzTLE5w&#10;DjAb4tybzYe6vKlwLqv5dlUZNYFq7+npyd3G/9x+qKsv1acaNLGtVqALvBNz2aX1RvyClNYOVXZn&#10;VJbsWiuGQs5ZyB1mWzE8I4wQLwikUuM1aH7QLl5fjbaknkd4KFrO9MCznjjbChZI0+mg+X86+LKO&#10;qgRV28xBB59qK1subI/aVhFtYJ1+hpUTFas8saAMVYP1jKKaeQM6e1BLnuN7anFpTTGH+57SU0C9&#10;wO1NNppXddN+SMqNJS4Wdg0C4IqKbv9uWqkXXUUMmxfiuyjfZ3kun4oS0JmWTFy1u+udEv66XN7B&#10;LNdl/e0j2Gual9uFXaorW5gwDCqe2lb+VwHaFdaiL2p9ca0v6ja/LNGmpBgXN22ZZiinGFiOpuQB&#10;2MTaeg78YCEO8GNPwc9j7KUAiCuT6ElMA0c+giPXKgB7PdQOOXW8F4UjWn1nIa/dHv0RHP0n4BhS&#10;LwywYTQ/tUOVO4WexDTsEaK4gV/FfV4s5SPskbg08F8UkGZ3nwSQHHZ1CSQGQBbcHxPcEA7oQRAz&#10;EgdSN/R8FQd68IFrGZboKDK+kfGNiBd0TAPx8lJGN1C21lfxrtCXIgp6NHSvola0E52KSwuCGq5F&#10;WUNAJyURjzcQ7HwtsWIrwlLGGN+bCoSdXY282K/JPd8LfNiS9LShrq4R31xn8Z/Jt1596lDaV1OF&#10;QxrJoCMwhBA3AxB88JAxGupguD+CHnfYxvV9n+pGulq/8bCR5wRCUkCqE6MTvsPRPN1TRfcU9NEf&#10;SA8vB+w03WuiK/WbyibCTYSo8K6JlgGWMOhvKLks76mh37UeUA4hq+9rWj/vt9qvPQCtk1NF+/dn&#10;jMUD/cR52STSPMSqxaTHrGSs3dlKXohFDdLGEeTHaR7JtGCTtZA459kG0i7Xdxw90EgW0LR3eSIQ&#10;zovPSQrbFyZzoqCpV9eXeW3dRiKUx4/MOfJqHalSZcaqKoqK/Yj2KSQfpkuCTXtdXl2JPlUPqrJo&#10;l2Bmblo6smWspJHpOSS5MGmdpINSTCMcuSxa074AagEHEbuRmm0XYwk9i7vnS0M4uedlTfR+0Fb5&#10;mrzs0Mo6L/vj7UxbtLTKX34cTG+ois7DDvxUX38vxY8f7z1J6LDv7UFH3J1DXeCxlLsbd5LK1T3N&#10;707Ig7rag3ZEHDe582Fe1CV+CLm/CBYIhDkMI/0ufQx54IpwGInL5yTkMH80pNQ00g4ItO/njxB8&#10;w858cP5IQsp17jEGJ4fgF0L006BpqKlpoDnCknOTRx9mnGHoOyJdfMA4iUM8ejI4DUM1DThHSHNu&#10;/NNBcLpw3OE+AudJjdPwVNNAc4Q658Y/HYYmcT3Ggbp9wDhPdZKFGycyHF1y98oJdIHCYOM07ulA&#10;NDnhj6BJaQhxEhC8p9k6CdID0wF0hEnnxkMdBChQVozB8bEwzzAMXMUi6mMRygJHoek6nDKdj2ge&#10;Vh8if+9zZrROYpiOSThbIt540BYqGXVZdFRkC2GtQAzg9DgJmXp/QuPJKQkDzF7RHTshhxvJHWpI&#10;n5FaV7IAtU4cKYpg4zpOZ58t1WJ2T/t8gpkZTEzX1TX0r6IrtA4GKtD19O/++FpCqSxdQ//u1+yP&#10;DjTIq2ZlL/jlxdWlWkPT4RR8SPb3z77g/igz7c6+0EyxdUcnmMWM26iyjZ/CTPtmcoix9ltog9K/&#10;Q5Ptm1d3ePawCcKB0tFHJL9IPjyc+XmOSXyzdXYkH5QdY5QeGJoL3cC+wDjEPZi27hkloT7EQDK2&#10;9V1K5Xk3OHi9df7YaMgwlpOIhvwR0hbKjsGTuC6cMkjSlgPhx3A5dICy0IW3RzBVcQnzXUyFng1O&#10;w1hOA84Rms8/juajDuMuZCDCPsfg9INQOAGxZZ4ATjOXacA5QgzBSy3HWCd3ieeEsCwegFNYp049&#10;n986DWU5DThHiAT/OCKBEs8LfcnzhfB2enAvpGUevNuvrJMS4Zb78eyP3TvN0jw1nPg/BPj7BUZX&#10;6q8i4v8d+/f4ikn3h5bz/wAAAP//AwBQSwMEFAAGAAgAAAAhAM5ZLYPdAAAABgEAAA8AAABkcnMv&#10;ZG93bnJldi54bWxMj0FLw0AQhe+C/2EZwZvdTasSYjalFPVUBFtBvE2z0yQ0Oxuy2yT992692MuD&#10;4Q3vfS9fTrYVA/W+cawhmSkQxKUzDVcavnZvDykIH5ANto5Jw5k8LIvbmxwz40b+pGEbKhFD2Geo&#10;oQ6hy6T0ZU0W/cx1xNE7uN5iiGdfSdPjGMNtK+dKPUuLDceGGjta11Qetyer4X3EcbVIXofN8bA+&#10;/+yePr43CWl9fzetXkAEmsL/M1zwIzoUkWnvTmy8aDXEIeFPL556TOOOvYb5IlUgi1xe4xe/AAAA&#10;//8DAFBLAQItABQABgAIAAAAIQC2gziS/gAAAOEBAAATAAAAAAAAAAAAAAAAAAAAAABbQ29udGVu&#10;dF9UeXBlc10ueG1sUEsBAi0AFAAGAAgAAAAhADj9If/WAAAAlAEAAAsAAAAAAAAAAAAAAAAALwEA&#10;AF9yZWxzLy5yZWxzUEsBAi0AFAAGAAgAAAAhAD5JC+veBgAAGDMAAA4AAAAAAAAAAAAAAAAALgIA&#10;AGRycy9lMm9Eb2MueG1sUEsBAi0AFAAGAAgAAAAhAM5ZLYPdAAAABgEAAA8AAAAAAAAAAAAAAAAA&#10;OAkAAGRycy9kb3ducmV2LnhtbFBLBQYAAAAABAAEAPMAAABCCgAAAAA=&#10;">
                <v:rect id="Rectangle 34" o:spid="_x0000_s1027" style="position:absolute;top:30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1220B16"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v:textbox>
                </v:rect>
                <v:rect id="Rectangle 35" o:spid="_x0000_s1028" style="position:absolute;top:335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CEC78E3"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v:textbox>
                </v:rect>
                <v:rect id="Rectangle 36" o:spid="_x0000_s1029" style="position:absolute;top:640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EBC1975"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v:textbox>
                </v:rect>
                <v:rect id="Rectangle 37" o:spid="_x0000_s1030" style="position:absolute;top:943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E58A234"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v:textbox>
                </v:rect>
                <v:rect id="Rectangle 38" o:spid="_x0000_s1031" style="position:absolute;top:1248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0EFE31A" w14:textId="77777777" w:rsidR="00383EE3" w:rsidRDefault="00383EE3" w:rsidP="00383EE3">
                        <w:pPr>
                          <w:spacing w:after="160" w:line="259" w:lineRule="auto"/>
                          <w:ind w:left="0" w:right="0" w:firstLine="0"/>
                          <w:jc w:val="left"/>
                        </w:pPr>
                        <w:r>
                          <w:rPr>
                            <w:rFonts w:ascii="Times New Roman" w:eastAsia="Times New Roman" w:hAnsi="Times New Roman" w:cs="Times New Roman"/>
                            <w:sz w:val="24"/>
                          </w:rPr>
                          <w:t xml:space="preserve"> </w:t>
                        </w:r>
                      </w:p>
                    </w:txbxContent>
                  </v:textbox>
                </v:rect>
                <v:shape id="Shape 60" o:spid="_x0000_s1032" style="position:absolute;left:1687;width:64294;height:3333;visibility:visible;mso-wrap-style:square;v-text-anchor:top" coordsize="64293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bIwQAAANsAAAAPAAAAZHJzL2Rvd25yZXYueG1sRE/Pa8Iw&#10;FL4L+x/CG+xm040ho5qKCIKwXeqK4u3RPJvS5qVLstr998thsOPH93uzne0gJvKhc6zgOctBEDdO&#10;d9wqqD8PyzcQISJrHByTgh8KsC0fFhsstLtzRdMptiKFcChQgYlxLKQMjSGLIXMjceJuzluMCfpW&#10;ao/3FG4H+ZLnK2mx49RgcKS9oaY/fVsFdH73r7f2GqraTPhVu/zyUfVKPT3OuzWISHP8F/+5j1rB&#10;Kq1PX9IPkOUvAAAA//8DAFBLAQItABQABgAIAAAAIQDb4fbL7gAAAIUBAAATAAAAAAAAAAAAAAAA&#10;AAAAAABbQ29udGVudF9UeXBlc10ueG1sUEsBAi0AFAAGAAgAAAAhAFr0LFu/AAAAFQEAAAsAAAAA&#10;AAAAAAAAAAAAHwEAAF9yZWxzLy5yZWxzUEsBAi0AFAAGAAgAAAAhAMK8NsjBAAAA2wAAAA8AAAAA&#10;AAAAAAAAAAAABwIAAGRycy9kb3ducmV2LnhtbFBLBQYAAAAAAwADALcAAAD1AgAAAAA=&#10;" path="m55563,l6373876,v30607,,55499,24892,55499,55499l6429375,277749v,30734,-24892,55626,-55499,55626l55563,333375c24879,333375,,308483,,277749l,55499c,24892,24879,,55563,xe" fillcolor="#e00" stroked="f" strokeweight="0">
                  <v:stroke miterlimit="83231f" joinstyle="miter"/>
                  <v:path arrowok="t" textboxrect="0,0,6429375,333375"/>
                </v:shape>
                <v:shape id="Shape 61" o:spid="_x0000_s1033" style="position:absolute;left:1687;width:64294;height:3333;visibility:visible;mso-wrap-style:square;v-text-anchor:top" coordsize="64293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OExwgAAANsAAAAPAAAAZHJzL2Rvd25yZXYueG1sRI9Bi8Iw&#10;FITvgv8hPMGbpnoo2jXKUhT05lZFj4/mbVu2eSlNtNVfvxEW9jjMzDfMatObWjyodZVlBbNpBII4&#10;t7riQsH5tJssQDiPrLG2TAqe5GCzHg5WmGjb8Rc9Ml+IAGGXoILS+yaR0uUlGXRT2xAH79u2Bn2Q&#10;bSF1i12Am1rOoyiWBisOCyU2lJaU/2R3o+Bl0nl6WF7k9pbdc9mZuLkeY6XGo/7zA4Sn3v+H/9p7&#10;rSCewftL+AFy/QsAAP//AwBQSwECLQAUAAYACAAAACEA2+H2y+4AAACFAQAAEwAAAAAAAAAAAAAA&#10;AAAAAAAAW0NvbnRlbnRfVHlwZXNdLnhtbFBLAQItABQABgAIAAAAIQBa9CxbvwAAABUBAAALAAAA&#10;AAAAAAAAAAAAAB8BAABfcmVscy8ucmVsc1BLAQItABQABgAIAAAAIQDN9OExwgAAANsAAAAPAAAA&#10;AAAAAAAAAAAAAAcCAABkcnMvZG93bnJldi54bWxQSwUGAAAAAAMAAwC3AAAA9gIAAAAA&#10;" path="m,55499c,24892,24879,,55563,l6373876,v30607,,55499,24892,55499,55499l6429375,277749v,30734,-24892,55626,-55499,55626l55563,333375c24879,333375,,308483,,277749l,55499xe" filled="f" strokecolor="#042433" strokeweight="1.5pt">
                  <v:stroke miterlimit="83231f" joinstyle="miter"/>
                  <v:path arrowok="t" textboxrect="0,0,6429375,333375"/>
                </v:shape>
                <v:rect id="Rectangle 62" o:spid="_x0000_s1034" style="position:absolute;left:12179;top:1084;width:96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503F52B6"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Assignment</w:t>
                        </w:r>
                      </w:p>
                    </w:txbxContent>
                  </v:textbox>
                </v:rect>
                <v:rect id="Rectangle 63" o:spid="_x0000_s1035" style="position:absolute;left:19467;top:1084;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FFE86E0"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w:t>
                        </w:r>
                      </w:p>
                    </w:txbxContent>
                  </v:textbox>
                </v:rect>
                <v:rect id="Rectangle 64" o:spid="_x0000_s1036" style="position:absolute;left:19970;top:1084;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24FA3238"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1</w:t>
                        </w:r>
                      </w:p>
                    </w:txbxContent>
                  </v:textbox>
                </v:rect>
                <v:rect id="Rectangle 65" o:spid="_x0000_s1037" style="position:absolute;left:20732;top:1084;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2124E0C1"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w:t>
                        </w:r>
                      </w:p>
                    </w:txbxContent>
                  </v:textbox>
                </v:rect>
                <v:rect id="Rectangle 66" o:spid="_x0000_s1038" style="position:absolute;left:21235;top:108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AF89E70"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 xml:space="preserve"> </w:t>
                        </w:r>
                      </w:p>
                    </w:txbxContent>
                  </v:textbox>
                </v:rect>
                <v:rect id="Rectangle 67" o:spid="_x0000_s1039" style="position:absolute;left:21616;top:1084;width:449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258A7ED" w14:textId="77777777" w:rsidR="00383EE3" w:rsidRDefault="00383EE3" w:rsidP="00383EE3">
                        <w:pPr>
                          <w:spacing w:after="160" w:line="259" w:lineRule="auto"/>
                          <w:ind w:left="0" w:right="0" w:firstLine="0"/>
                          <w:jc w:val="left"/>
                        </w:pPr>
                        <w:r>
                          <w:rPr>
                            <w:rFonts w:ascii="Times New Roman" w:eastAsia="Times New Roman" w:hAnsi="Times New Roman" w:cs="Times New Roman"/>
                            <w:color w:val="E8E8E8"/>
                            <w:sz w:val="24"/>
                          </w:rPr>
                          <w:t>Statistical Interpretation and Exploratory Data Analysis</w:t>
                        </w:r>
                      </w:p>
                    </w:txbxContent>
                  </v:textbox>
                </v:rect>
                <v:rect id="Rectangle 68" o:spid="_x0000_s1040" style="position:absolute;left:55455;top:99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0848DAE" w14:textId="77777777" w:rsidR="00383EE3" w:rsidRDefault="00383EE3" w:rsidP="00383EE3">
                        <w:pPr>
                          <w:spacing w:after="160" w:line="259" w:lineRule="auto"/>
                          <w:ind w:left="0" w:right="0" w:firstLine="0"/>
                          <w:jc w:val="left"/>
                        </w:pPr>
                        <w:r>
                          <w:rPr>
                            <w:sz w:val="24"/>
                          </w:rPr>
                          <w:t xml:space="preserve"> </w:t>
                        </w:r>
                      </w:p>
                    </w:txbxContent>
                  </v:textbox>
                </v:rect>
                <v:shape id="Shape 11511" o:spid="_x0000_s1041" style="position:absolute;left:1783;top:3619;width:64198;height:10097;visibility:visible;mso-wrap-style:square;v-text-anchor:top" coordsize="641985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vlVxAAAAN4AAAAPAAAAZHJzL2Rvd25yZXYueG1sRI/RagIx&#10;EEXfC/5DGKFvNYlQka1RVCgUHwpaP2DYTDeLm8maZHX9+6ZQ6NsM9849d1ab0XfiRjG1gQ3omQJB&#10;XAfbcmPg/PX+sgSRMrLFLjAZeFCCzXrytMLKhjsf6XbKjSghnCo04HLuKylT7chjmoWeuGjfIXrM&#10;ZY2NtBHvJdx3cq7UQnpsuRAc9rR3VF9Ogy9cZ5VeHobjboxqmMfPa7PPC2Oep+P2DUSmMf+b/64/&#10;bKmvX7WG33fKDHL9AwAA//8DAFBLAQItABQABgAIAAAAIQDb4fbL7gAAAIUBAAATAAAAAAAAAAAA&#10;AAAAAAAAAABbQ29udGVudF9UeXBlc10ueG1sUEsBAi0AFAAGAAgAAAAhAFr0LFu/AAAAFQEAAAsA&#10;AAAAAAAAAAAAAAAAHwEAAF9yZWxzLy5yZWxzUEsBAi0AFAAGAAgAAAAhADGO+VXEAAAA3gAAAA8A&#10;AAAAAAAAAAAAAAAABwIAAGRycy9kb3ducmV2LnhtbFBLBQYAAAAAAwADALcAAAD4AgAAAAA=&#10;" path="m,l6419850,r,1009650l,1009650,,e" fillcolor="#a6caec" stroked="f" strokeweight="0">
                  <v:stroke miterlimit="83231f" joinstyle="miter"/>
                  <v:path arrowok="t" textboxrect="0,0,6419850,1009650"/>
                </v:shape>
                <v:shape id="Shape 70" o:spid="_x0000_s1042" style="position:absolute;left:1687;top:3619;width:64199;height:10097;visibility:visible;mso-wrap-style:square;v-text-anchor:top" coordsize="641985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4eYwgAAANsAAAAPAAAAZHJzL2Rvd25yZXYueG1sRE9Ni8Iw&#10;EL0L/ocwghdZU/dgtRrFXVbRi7gqyx6HZmyLzaQ0Uau/3hwEj4/3PZ03phRXql1hWcGgH4EgTq0u&#10;OFNwPCw/RiCcR9ZYWiYFd3Iwn7VbU0y0vfEvXfc+EyGEXYIKcu+rREqX5mTQ9W1FHLiTrQ36AOtM&#10;6hpvIdyU8jOKhtJgwaEhx4q+c0rP+4tR8Ng0Kzm2u6/x+meQbv968X+2i5XqdprFBISnxr/FL/da&#10;K4jD+vAl/AA5ewIAAP//AwBQSwECLQAUAAYACAAAACEA2+H2y+4AAACFAQAAEwAAAAAAAAAAAAAA&#10;AAAAAAAAW0NvbnRlbnRfVHlwZXNdLnhtbFBLAQItABQABgAIAAAAIQBa9CxbvwAAABUBAAALAAAA&#10;AAAAAAAAAAAAAB8BAABfcmVscy8ucmVsc1BLAQItABQABgAIAAAAIQABR4eYwgAAANsAAAAPAAAA&#10;AAAAAAAAAAAAAAcCAABkcnMvZG93bnJldi54bWxQSwUGAAAAAAMAAwC3AAAA9gIAAAAA&#10;" path="m,1009650r6419850,l6419850,,,,,1009650xe" filled="f" strokecolor="#042433" strokeweight="1.5pt">
                  <v:stroke miterlimit="83231f" joinstyle="miter"/>
                  <v:path arrowok="t" textboxrect="0,0,6419850,1009650"/>
                </v:shape>
                <v:rect id="Rectangle 71" o:spid="_x0000_s1043" style="position:absolute;left:3009;top:5680;width:61470;height:7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2AFEDF42" w14:textId="0862E13E" w:rsidR="00383EE3" w:rsidRPr="00383EE3" w:rsidRDefault="00383EE3" w:rsidP="00383EE3">
                        <w:pPr>
                          <w:spacing w:after="160" w:line="259" w:lineRule="auto"/>
                          <w:ind w:left="0" w:right="0" w:firstLine="0"/>
                          <w:jc w:val="center"/>
                          <w:rPr>
                            <w:rFonts w:ascii="Aptos Slab" w:hAnsi="Aptos Slab"/>
                            <w:sz w:val="32"/>
                            <w:szCs w:val="32"/>
                          </w:rPr>
                        </w:pPr>
                        <w:r w:rsidRPr="00383EE3">
                          <w:rPr>
                            <w:rFonts w:ascii="Aptos Slab" w:hAnsi="Aptos Slab"/>
                            <w:sz w:val="32"/>
                            <w:szCs w:val="32"/>
                          </w:rPr>
                          <w:t>Analysis of the Human Development Index (HDI): A Data- Driven Exploration of Global and Regional Development Patterns.</w:t>
                        </w:r>
                      </w:p>
                    </w:txbxContent>
                  </v:textbox>
                </v:rect>
                <v:rect id="Rectangle 72" o:spid="_x0000_s1044" style="position:absolute;left:12255;top:646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1E1D9C0B" w14:textId="77777777" w:rsidR="00383EE3" w:rsidRDefault="00383EE3" w:rsidP="00383EE3">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74" o:spid="_x0000_s1045" style="position:absolute;left:40562;top:6467;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9746D1E" w14:textId="77777777" w:rsidR="00383EE3" w:rsidRDefault="00383EE3" w:rsidP="00383EE3">
                        <w:pPr>
                          <w:spacing w:after="160" w:line="259" w:lineRule="auto"/>
                          <w:ind w:left="0" w:right="0" w:firstLine="0"/>
                          <w:jc w:val="left"/>
                        </w:pPr>
                        <w:r>
                          <w:rPr>
                            <w:rFonts w:ascii="Times New Roman" w:eastAsia="Times New Roman" w:hAnsi="Times New Roman" w:cs="Times New Roman"/>
                          </w:rPr>
                          <w:t>-</w:t>
                        </w:r>
                      </w:p>
                    </w:txbxContent>
                  </v:textbox>
                </v:rect>
                <v:rect id="Rectangle 76" o:spid="_x0000_s1046" style="position:absolute;left:62130;top:646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49FB726" w14:textId="77777777" w:rsidR="00383EE3" w:rsidRDefault="00383EE3" w:rsidP="00383EE3">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78" o:spid="_x0000_s1047" style="position:absolute;left:41339;top:9067;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08B44F64" w14:textId="77777777" w:rsidR="00383EE3" w:rsidRDefault="00383EE3" w:rsidP="00383EE3">
                        <w:pPr>
                          <w:spacing w:after="160" w:line="259" w:lineRule="auto"/>
                          <w:ind w:left="0" w:right="0" w:firstLine="0"/>
                          <w:jc w:val="left"/>
                        </w:pPr>
                        <w:r>
                          <w:t xml:space="preserve"> </w:t>
                        </w:r>
                      </w:p>
                    </w:txbxContent>
                  </v:textbox>
                </v:rect>
                <w10:anchorlock/>
              </v:group>
            </w:pict>
          </mc:Fallback>
        </mc:AlternateContent>
      </w:r>
    </w:p>
    <w:p w14:paraId="4A26939F" w14:textId="77777777" w:rsidR="00383EE3" w:rsidRDefault="00383EE3" w:rsidP="00363748">
      <w:pPr>
        <w:spacing w:after="180" w:line="259" w:lineRule="auto"/>
        <w:ind w:left="0" w:right="0" w:firstLine="0"/>
        <w:jc w:val="left"/>
      </w:pPr>
      <w:r>
        <w:rPr>
          <w:rFonts w:ascii="Times New Roman" w:eastAsia="Times New Roman" w:hAnsi="Times New Roman" w:cs="Times New Roman"/>
          <w:sz w:val="24"/>
        </w:rPr>
        <w:t xml:space="preserve"> </w:t>
      </w:r>
    </w:p>
    <w:p w14:paraId="44FA0937" w14:textId="0CCBB288" w:rsidR="00383EE3" w:rsidRDefault="00383EE3" w:rsidP="00363748">
      <w:pPr>
        <w:spacing w:after="180" w:line="259" w:lineRule="auto"/>
        <w:ind w:left="-5" w:right="0"/>
        <w:jc w:val="left"/>
      </w:pPr>
      <w:r>
        <w:rPr>
          <w:rFonts w:ascii="Times New Roman" w:eastAsia="Times New Roman" w:hAnsi="Times New Roman" w:cs="Times New Roman"/>
          <w:sz w:val="24"/>
        </w:rPr>
        <w:t>Name: Samrat Jung Basnet                                                                Module Leader: Siman Giri</w:t>
      </w:r>
    </w:p>
    <w:p w14:paraId="47405447" w14:textId="29F4C5D5" w:rsidR="00383EE3" w:rsidRDefault="00383EE3" w:rsidP="00363748">
      <w:pPr>
        <w:spacing w:after="180" w:line="259" w:lineRule="auto"/>
        <w:ind w:left="-5" w:right="0"/>
        <w:jc w:val="left"/>
      </w:pPr>
      <w:r>
        <w:rPr>
          <w:rFonts w:ascii="Times New Roman" w:eastAsia="Times New Roman" w:hAnsi="Times New Roman" w:cs="Times New Roman"/>
          <w:sz w:val="24"/>
        </w:rPr>
        <w:t xml:space="preserve">Student Id: 2509341 </w:t>
      </w:r>
      <w:r w:rsidR="00465DC0">
        <w:rPr>
          <w:rFonts w:ascii="Times New Roman" w:eastAsia="Times New Roman" w:hAnsi="Times New Roman" w:cs="Times New Roman"/>
          <w:sz w:val="24"/>
        </w:rPr>
        <w:t xml:space="preserve">                                                                         Date: 2026/12/</w:t>
      </w:r>
      <w:r w:rsidR="003A432C">
        <w:rPr>
          <w:rFonts w:ascii="Times New Roman" w:eastAsia="Times New Roman" w:hAnsi="Times New Roman" w:cs="Times New Roman"/>
          <w:sz w:val="24"/>
        </w:rPr>
        <w:t>0</w:t>
      </w:r>
      <w:r w:rsidR="00465DC0">
        <w:rPr>
          <w:rFonts w:ascii="Times New Roman" w:eastAsia="Times New Roman" w:hAnsi="Times New Roman" w:cs="Times New Roman"/>
          <w:sz w:val="24"/>
        </w:rPr>
        <w:t>8</w:t>
      </w:r>
    </w:p>
    <w:p w14:paraId="36BBFA92" w14:textId="0617A5B7" w:rsidR="00003079" w:rsidRDefault="00383EE3" w:rsidP="00363748">
      <w:pPr>
        <w:jc w:val="left"/>
        <w:rPr>
          <w:rFonts w:ascii="Times New Roman" w:eastAsia="Times New Roman" w:hAnsi="Times New Roman" w:cs="Times New Roman"/>
          <w:sz w:val="24"/>
        </w:rPr>
      </w:pPr>
      <w:r>
        <w:rPr>
          <w:rFonts w:ascii="Times New Roman" w:eastAsia="Times New Roman" w:hAnsi="Times New Roman" w:cs="Times New Roman"/>
          <w:sz w:val="24"/>
        </w:rPr>
        <w:t xml:space="preserve">Group: L5CG3                     </w:t>
      </w:r>
      <w:r w:rsidR="00465DC0">
        <w:rPr>
          <w:rFonts w:ascii="Times New Roman" w:eastAsia="Times New Roman" w:hAnsi="Times New Roman" w:cs="Times New Roman"/>
          <w:sz w:val="24"/>
        </w:rPr>
        <w:t xml:space="preserve">                                                              </w:t>
      </w:r>
    </w:p>
    <w:p w14:paraId="63807D34" w14:textId="77777777" w:rsidR="00003079" w:rsidRDefault="00003079" w:rsidP="00363748">
      <w:pPr>
        <w:jc w:val="left"/>
        <w:rPr>
          <w:rFonts w:ascii="Times New Roman" w:eastAsia="Times New Roman" w:hAnsi="Times New Roman" w:cs="Times New Roman"/>
          <w:sz w:val="24"/>
        </w:rPr>
      </w:pPr>
    </w:p>
    <w:p w14:paraId="1CF263F7" w14:textId="209CD6E3" w:rsidR="00830B3A" w:rsidRDefault="00383EE3" w:rsidP="00363748">
      <w:pPr>
        <w:jc w:val="left"/>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C6C429B" w14:textId="77777777" w:rsidR="00830B3A" w:rsidRDefault="00830B3A" w:rsidP="00363748">
      <w:pPr>
        <w:jc w:val="left"/>
        <w:rPr>
          <w:rFonts w:ascii="Times New Roman" w:eastAsia="Times New Roman" w:hAnsi="Times New Roman" w:cs="Times New Roman"/>
          <w:sz w:val="24"/>
        </w:rPr>
      </w:pPr>
    </w:p>
    <w:sdt>
      <w:sdtPr>
        <w:rPr>
          <w:rFonts w:ascii="Calibri" w:eastAsia="Calibri" w:hAnsi="Calibri" w:cs="Calibri"/>
          <w:color w:val="000000"/>
          <w:kern w:val="2"/>
          <w:sz w:val="18"/>
          <w:szCs w:val="18"/>
          <w14:ligatures w14:val="standardContextual"/>
        </w:rPr>
        <w:id w:val="-2118136633"/>
        <w:docPartObj>
          <w:docPartGallery w:val="Table of Contents"/>
          <w:docPartUnique/>
        </w:docPartObj>
      </w:sdtPr>
      <w:sdtEndPr>
        <w:rPr>
          <w:b/>
          <w:bCs/>
          <w:noProof/>
        </w:rPr>
      </w:sdtEndPr>
      <w:sdtContent>
        <w:p w14:paraId="6DCDC25C" w14:textId="65531F2C" w:rsidR="00830B3A" w:rsidRPr="00790EA3" w:rsidRDefault="00830B3A" w:rsidP="00363748">
          <w:pPr>
            <w:pStyle w:val="TOCHeading"/>
            <w:spacing w:line="240" w:lineRule="auto"/>
            <w:rPr>
              <w:sz w:val="18"/>
              <w:szCs w:val="18"/>
            </w:rPr>
          </w:pPr>
          <w:r w:rsidRPr="00790EA3">
            <w:rPr>
              <w:sz w:val="18"/>
              <w:szCs w:val="18"/>
            </w:rPr>
            <w:t>Contents</w:t>
          </w:r>
        </w:p>
        <w:p w14:paraId="4D85ED08" w14:textId="3EF89FED" w:rsidR="00790EA3" w:rsidRPr="00790EA3" w:rsidRDefault="00830B3A" w:rsidP="00363748">
          <w:pPr>
            <w:pStyle w:val="TOC1"/>
            <w:jc w:val="left"/>
            <w:rPr>
              <w:rFonts w:asciiTheme="minorHAnsi" w:eastAsiaTheme="minorEastAsia" w:hAnsiTheme="minorHAnsi" w:cstheme="minorBidi"/>
              <w:color w:val="auto"/>
              <w:sz w:val="18"/>
              <w:szCs w:val="18"/>
            </w:rPr>
          </w:pPr>
          <w:r w:rsidRPr="00790EA3">
            <w:rPr>
              <w:noProof w:val="0"/>
              <w:sz w:val="18"/>
              <w:szCs w:val="18"/>
            </w:rPr>
            <w:fldChar w:fldCharType="begin"/>
          </w:r>
          <w:r w:rsidRPr="00790EA3">
            <w:rPr>
              <w:sz w:val="18"/>
              <w:szCs w:val="18"/>
            </w:rPr>
            <w:instrText xml:space="preserve"> TOC \o "1-3" \h \z \u </w:instrText>
          </w:r>
          <w:r w:rsidRPr="00790EA3">
            <w:rPr>
              <w:noProof w:val="0"/>
              <w:sz w:val="18"/>
              <w:szCs w:val="18"/>
            </w:rPr>
            <w:fldChar w:fldCharType="separate"/>
          </w:r>
          <w:hyperlink w:anchor="_Toc218550470" w:history="1">
            <w:r w:rsidR="00790EA3" w:rsidRPr="00790EA3">
              <w:rPr>
                <w:rStyle w:val="Hyperlink"/>
                <w:sz w:val="18"/>
                <w:szCs w:val="18"/>
              </w:rPr>
              <w:t>Introduction:</w:t>
            </w:r>
            <w:r w:rsidR="00790EA3" w:rsidRPr="00790EA3">
              <w:rPr>
                <w:webHidden/>
                <w:sz w:val="18"/>
                <w:szCs w:val="18"/>
              </w:rPr>
              <w:tab/>
            </w:r>
            <w:r w:rsidR="00790EA3" w:rsidRPr="00790EA3">
              <w:rPr>
                <w:webHidden/>
                <w:sz w:val="18"/>
                <w:szCs w:val="18"/>
              </w:rPr>
              <w:fldChar w:fldCharType="begin"/>
            </w:r>
            <w:r w:rsidR="00790EA3" w:rsidRPr="00790EA3">
              <w:rPr>
                <w:webHidden/>
                <w:sz w:val="18"/>
                <w:szCs w:val="18"/>
              </w:rPr>
              <w:instrText xml:space="preserve"> PAGEREF _Toc218550470 \h </w:instrText>
            </w:r>
            <w:r w:rsidR="00790EA3" w:rsidRPr="00790EA3">
              <w:rPr>
                <w:webHidden/>
                <w:sz w:val="18"/>
                <w:szCs w:val="18"/>
              </w:rPr>
            </w:r>
            <w:r w:rsidR="00790EA3" w:rsidRPr="00790EA3">
              <w:rPr>
                <w:webHidden/>
                <w:sz w:val="18"/>
                <w:szCs w:val="18"/>
              </w:rPr>
              <w:fldChar w:fldCharType="separate"/>
            </w:r>
            <w:r w:rsidR="006D287C">
              <w:rPr>
                <w:webHidden/>
                <w:sz w:val="18"/>
                <w:szCs w:val="18"/>
              </w:rPr>
              <w:t>3</w:t>
            </w:r>
            <w:r w:rsidR="00790EA3" w:rsidRPr="00790EA3">
              <w:rPr>
                <w:webHidden/>
                <w:sz w:val="18"/>
                <w:szCs w:val="18"/>
              </w:rPr>
              <w:fldChar w:fldCharType="end"/>
            </w:r>
          </w:hyperlink>
        </w:p>
        <w:p w14:paraId="25E317A9" w14:textId="609C9CDE"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71" w:history="1">
            <w:r w:rsidRPr="00790EA3">
              <w:rPr>
                <w:rStyle w:val="Hyperlink"/>
                <w:noProof/>
                <w:sz w:val="18"/>
                <w:szCs w:val="18"/>
              </w:rPr>
              <w:t>Objectives of this analysis:</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_Toc218550471 \h </w:instrText>
            </w:r>
            <w:r w:rsidRPr="00790EA3">
              <w:rPr>
                <w:noProof/>
                <w:webHidden/>
                <w:sz w:val="18"/>
                <w:szCs w:val="18"/>
              </w:rPr>
            </w:r>
            <w:r w:rsidRPr="00790EA3">
              <w:rPr>
                <w:noProof/>
                <w:webHidden/>
                <w:sz w:val="18"/>
                <w:szCs w:val="18"/>
              </w:rPr>
              <w:fldChar w:fldCharType="separate"/>
            </w:r>
            <w:r w:rsidR="006D287C">
              <w:rPr>
                <w:noProof/>
                <w:webHidden/>
                <w:sz w:val="18"/>
                <w:szCs w:val="18"/>
              </w:rPr>
              <w:t>3</w:t>
            </w:r>
            <w:r w:rsidRPr="00790EA3">
              <w:rPr>
                <w:noProof/>
                <w:webHidden/>
                <w:sz w:val="18"/>
                <w:szCs w:val="18"/>
              </w:rPr>
              <w:fldChar w:fldCharType="end"/>
            </w:r>
          </w:hyperlink>
        </w:p>
        <w:p w14:paraId="140F7A60" w14:textId="35E09C42"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72" w:history="1">
            <w:r w:rsidRPr="00790EA3">
              <w:rPr>
                <w:rStyle w:val="Hyperlink"/>
                <w:noProof/>
                <w:sz w:val="18"/>
                <w:szCs w:val="18"/>
              </w:rPr>
              <w:t>Scope:</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_Toc218550472 \h </w:instrText>
            </w:r>
            <w:r w:rsidRPr="00790EA3">
              <w:rPr>
                <w:noProof/>
                <w:webHidden/>
                <w:sz w:val="18"/>
                <w:szCs w:val="18"/>
              </w:rPr>
            </w:r>
            <w:r w:rsidRPr="00790EA3">
              <w:rPr>
                <w:noProof/>
                <w:webHidden/>
                <w:sz w:val="18"/>
                <w:szCs w:val="18"/>
              </w:rPr>
              <w:fldChar w:fldCharType="separate"/>
            </w:r>
            <w:r w:rsidR="006D287C">
              <w:rPr>
                <w:noProof/>
                <w:webHidden/>
                <w:sz w:val="18"/>
                <w:szCs w:val="18"/>
              </w:rPr>
              <w:t>3</w:t>
            </w:r>
            <w:r w:rsidRPr="00790EA3">
              <w:rPr>
                <w:noProof/>
                <w:webHidden/>
                <w:sz w:val="18"/>
                <w:szCs w:val="18"/>
              </w:rPr>
              <w:fldChar w:fldCharType="end"/>
            </w:r>
          </w:hyperlink>
        </w:p>
        <w:p w14:paraId="30D66F65" w14:textId="55B5D799" w:rsidR="00790EA3" w:rsidRPr="00790EA3" w:rsidRDefault="00790EA3" w:rsidP="00363748">
          <w:pPr>
            <w:pStyle w:val="TOC1"/>
            <w:jc w:val="left"/>
            <w:rPr>
              <w:rFonts w:asciiTheme="minorHAnsi" w:eastAsiaTheme="minorEastAsia" w:hAnsiTheme="minorHAnsi" w:cstheme="minorBidi"/>
              <w:color w:val="auto"/>
              <w:sz w:val="18"/>
              <w:szCs w:val="18"/>
            </w:rPr>
          </w:pPr>
          <w:hyperlink w:anchor="_Toc218550473" w:history="1">
            <w:r w:rsidRPr="00790EA3">
              <w:rPr>
                <w:rStyle w:val="Hyperlink"/>
                <w:sz w:val="18"/>
                <w:szCs w:val="18"/>
              </w:rPr>
              <w:t>Problem 1A: Single Year HDI Exploration(2022):</w:t>
            </w:r>
            <w:r w:rsidRPr="00790EA3">
              <w:rPr>
                <w:webHidden/>
                <w:sz w:val="18"/>
                <w:szCs w:val="18"/>
              </w:rPr>
              <w:tab/>
            </w:r>
            <w:r w:rsidRPr="00790EA3">
              <w:rPr>
                <w:webHidden/>
                <w:sz w:val="18"/>
                <w:szCs w:val="18"/>
              </w:rPr>
              <w:fldChar w:fldCharType="begin"/>
            </w:r>
            <w:r w:rsidRPr="00790EA3">
              <w:rPr>
                <w:webHidden/>
                <w:sz w:val="18"/>
                <w:szCs w:val="18"/>
              </w:rPr>
              <w:instrText xml:space="preserve"> PAGEREF _Toc218550473 \h </w:instrText>
            </w:r>
            <w:r w:rsidRPr="00790EA3">
              <w:rPr>
                <w:webHidden/>
                <w:sz w:val="18"/>
                <w:szCs w:val="18"/>
              </w:rPr>
            </w:r>
            <w:r w:rsidRPr="00790EA3">
              <w:rPr>
                <w:webHidden/>
                <w:sz w:val="18"/>
                <w:szCs w:val="18"/>
              </w:rPr>
              <w:fldChar w:fldCharType="separate"/>
            </w:r>
            <w:r w:rsidR="006D287C">
              <w:rPr>
                <w:webHidden/>
                <w:sz w:val="18"/>
                <w:szCs w:val="18"/>
              </w:rPr>
              <w:t>4</w:t>
            </w:r>
            <w:r w:rsidRPr="00790EA3">
              <w:rPr>
                <w:webHidden/>
                <w:sz w:val="18"/>
                <w:szCs w:val="18"/>
              </w:rPr>
              <w:fldChar w:fldCharType="end"/>
            </w:r>
          </w:hyperlink>
        </w:p>
        <w:p w14:paraId="2D7C4A36" w14:textId="3DBC3D29" w:rsidR="00790EA3" w:rsidRPr="00790EA3" w:rsidRDefault="00790EA3" w:rsidP="00363748">
          <w:pPr>
            <w:pStyle w:val="TOC3"/>
            <w:tabs>
              <w:tab w:val="right" w:leader="dot" w:pos="9350"/>
            </w:tabs>
            <w:spacing w:line="240" w:lineRule="auto"/>
            <w:rPr>
              <w:rFonts w:cstheme="minorBidi"/>
              <w:noProof/>
              <w:kern w:val="2"/>
              <w:sz w:val="18"/>
              <w:szCs w:val="18"/>
              <w14:ligatures w14:val="standardContextual"/>
            </w:rPr>
          </w:pPr>
          <w:hyperlink w:anchor="_Toc218550474" w:history="1">
            <w:r w:rsidRPr="00790EA3">
              <w:rPr>
                <w:rStyle w:val="Hyperlink"/>
                <w:noProof/>
                <w:sz w:val="18"/>
                <w:szCs w:val="18"/>
              </w:rPr>
              <w:t>Methods / Approach:</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_Toc218550474 \h </w:instrText>
            </w:r>
            <w:r w:rsidRPr="00790EA3">
              <w:rPr>
                <w:noProof/>
                <w:webHidden/>
                <w:sz w:val="18"/>
                <w:szCs w:val="18"/>
              </w:rPr>
            </w:r>
            <w:r w:rsidRPr="00790EA3">
              <w:rPr>
                <w:noProof/>
                <w:webHidden/>
                <w:sz w:val="18"/>
                <w:szCs w:val="18"/>
              </w:rPr>
              <w:fldChar w:fldCharType="separate"/>
            </w:r>
            <w:r w:rsidR="006D287C">
              <w:rPr>
                <w:noProof/>
                <w:webHidden/>
                <w:sz w:val="18"/>
                <w:szCs w:val="18"/>
              </w:rPr>
              <w:t>4</w:t>
            </w:r>
            <w:r w:rsidRPr="00790EA3">
              <w:rPr>
                <w:noProof/>
                <w:webHidden/>
                <w:sz w:val="18"/>
                <w:szCs w:val="18"/>
              </w:rPr>
              <w:fldChar w:fldCharType="end"/>
            </w:r>
          </w:hyperlink>
        </w:p>
        <w:p w14:paraId="1437CF43" w14:textId="39361659"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75" w:history="1">
            <w:r w:rsidRPr="00790EA3">
              <w:rPr>
                <w:rStyle w:val="Hyperlink"/>
                <w:noProof/>
                <w:sz w:val="18"/>
                <w:szCs w:val="18"/>
              </w:rPr>
              <w:t>Table 1:</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_Toc218550475 \h </w:instrText>
            </w:r>
            <w:r w:rsidRPr="00790EA3">
              <w:rPr>
                <w:noProof/>
                <w:webHidden/>
                <w:sz w:val="18"/>
                <w:szCs w:val="18"/>
              </w:rPr>
            </w:r>
            <w:r w:rsidRPr="00790EA3">
              <w:rPr>
                <w:noProof/>
                <w:webHidden/>
                <w:sz w:val="18"/>
                <w:szCs w:val="18"/>
              </w:rPr>
              <w:fldChar w:fldCharType="separate"/>
            </w:r>
            <w:r w:rsidR="006D287C">
              <w:rPr>
                <w:noProof/>
                <w:webHidden/>
                <w:sz w:val="18"/>
                <w:szCs w:val="18"/>
              </w:rPr>
              <w:t>4</w:t>
            </w:r>
            <w:r w:rsidRPr="00790EA3">
              <w:rPr>
                <w:noProof/>
                <w:webHidden/>
                <w:sz w:val="18"/>
                <w:szCs w:val="18"/>
              </w:rPr>
              <w:fldChar w:fldCharType="end"/>
            </w:r>
          </w:hyperlink>
        </w:p>
        <w:p w14:paraId="3C17086B" w14:textId="17AEBF37"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76" w:history="1">
            <w:r w:rsidRPr="00790EA3">
              <w:rPr>
                <w:rStyle w:val="Hyperlink"/>
                <w:noProof/>
                <w:sz w:val="18"/>
                <w:szCs w:val="18"/>
              </w:rPr>
              <w:t>Countries and HDI:</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_Toc218550476 \h </w:instrText>
            </w:r>
            <w:r w:rsidRPr="00790EA3">
              <w:rPr>
                <w:noProof/>
                <w:webHidden/>
                <w:sz w:val="18"/>
                <w:szCs w:val="18"/>
              </w:rPr>
            </w:r>
            <w:r w:rsidRPr="00790EA3">
              <w:rPr>
                <w:noProof/>
                <w:webHidden/>
                <w:sz w:val="18"/>
                <w:szCs w:val="18"/>
              </w:rPr>
              <w:fldChar w:fldCharType="separate"/>
            </w:r>
            <w:r w:rsidR="006D287C">
              <w:rPr>
                <w:noProof/>
                <w:webHidden/>
                <w:sz w:val="18"/>
                <w:szCs w:val="18"/>
              </w:rPr>
              <w:t>4</w:t>
            </w:r>
            <w:r w:rsidRPr="00790EA3">
              <w:rPr>
                <w:noProof/>
                <w:webHidden/>
                <w:sz w:val="18"/>
                <w:szCs w:val="18"/>
              </w:rPr>
              <w:fldChar w:fldCharType="end"/>
            </w:r>
          </w:hyperlink>
        </w:p>
        <w:p w14:paraId="5AAACADC" w14:textId="2AE1D0BA"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77" w:history="1">
            <w:r w:rsidRPr="00790EA3">
              <w:rPr>
                <w:rStyle w:val="Hyperlink"/>
                <w:b/>
                <w:bCs/>
                <w:noProof/>
                <w:sz w:val="18"/>
                <w:szCs w:val="18"/>
              </w:rPr>
              <w:t>Figure 1:</w:t>
            </w:r>
            <w:r w:rsidRPr="00790EA3">
              <w:rPr>
                <w:rStyle w:val="Hyperlink"/>
                <w:noProof/>
                <w:sz w:val="18"/>
                <w:szCs w:val="18"/>
              </w:rPr>
              <w:t xml:space="preserve"> Distribution of HDI for 2022:</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_Toc218550477 \h </w:instrText>
            </w:r>
            <w:r w:rsidRPr="00790EA3">
              <w:rPr>
                <w:noProof/>
                <w:webHidden/>
                <w:sz w:val="18"/>
                <w:szCs w:val="18"/>
              </w:rPr>
            </w:r>
            <w:r w:rsidRPr="00790EA3">
              <w:rPr>
                <w:noProof/>
                <w:webHidden/>
                <w:sz w:val="18"/>
                <w:szCs w:val="18"/>
              </w:rPr>
              <w:fldChar w:fldCharType="separate"/>
            </w:r>
            <w:r w:rsidR="006D287C">
              <w:rPr>
                <w:noProof/>
                <w:webHidden/>
                <w:sz w:val="18"/>
                <w:szCs w:val="18"/>
              </w:rPr>
              <w:t>5</w:t>
            </w:r>
            <w:r w:rsidRPr="00790EA3">
              <w:rPr>
                <w:noProof/>
                <w:webHidden/>
                <w:sz w:val="18"/>
                <w:szCs w:val="18"/>
              </w:rPr>
              <w:fldChar w:fldCharType="end"/>
            </w:r>
          </w:hyperlink>
        </w:p>
        <w:p w14:paraId="65353987" w14:textId="152BDEFA"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78" w:history="1">
            <w:r w:rsidRPr="00790EA3">
              <w:rPr>
                <w:rStyle w:val="Hyperlink"/>
                <w:noProof/>
                <w:sz w:val="18"/>
                <w:szCs w:val="18"/>
              </w:rPr>
              <w:t>2.2 High HDI Countries (HDI &gt; 0.800)</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_Toc218550478 \h </w:instrText>
            </w:r>
            <w:r w:rsidRPr="00790EA3">
              <w:rPr>
                <w:noProof/>
                <w:webHidden/>
                <w:sz w:val="18"/>
                <w:szCs w:val="18"/>
              </w:rPr>
            </w:r>
            <w:r w:rsidRPr="00790EA3">
              <w:rPr>
                <w:noProof/>
                <w:webHidden/>
                <w:sz w:val="18"/>
                <w:szCs w:val="18"/>
              </w:rPr>
              <w:fldChar w:fldCharType="separate"/>
            </w:r>
            <w:r w:rsidR="006D287C">
              <w:rPr>
                <w:noProof/>
                <w:webHidden/>
                <w:sz w:val="18"/>
                <w:szCs w:val="18"/>
              </w:rPr>
              <w:t>6</w:t>
            </w:r>
            <w:r w:rsidRPr="00790EA3">
              <w:rPr>
                <w:noProof/>
                <w:webHidden/>
                <w:sz w:val="18"/>
                <w:szCs w:val="18"/>
              </w:rPr>
              <w:fldChar w:fldCharType="end"/>
            </w:r>
          </w:hyperlink>
        </w:p>
        <w:p w14:paraId="45ECE78E" w14:textId="13633F98"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79" w:history="1">
            <w:r w:rsidRPr="00790EA3">
              <w:rPr>
                <w:rStyle w:val="Hyperlink"/>
                <w:b/>
                <w:bCs/>
                <w:noProof/>
                <w:sz w:val="18"/>
                <w:szCs w:val="18"/>
              </w:rPr>
              <w:t>2</w:t>
            </w:r>
            <w:r w:rsidRPr="00790EA3">
              <w:rPr>
                <w:rStyle w:val="Hyperlink"/>
                <w:noProof/>
                <w:sz w:val="18"/>
                <w:szCs w:val="18"/>
              </w:rPr>
              <w:t>.3 HDI Categories:</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_Toc218550479 \h </w:instrText>
            </w:r>
            <w:r w:rsidRPr="00790EA3">
              <w:rPr>
                <w:noProof/>
                <w:webHidden/>
                <w:sz w:val="18"/>
                <w:szCs w:val="18"/>
              </w:rPr>
            </w:r>
            <w:r w:rsidRPr="00790EA3">
              <w:rPr>
                <w:noProof/>
                <w:webHidden/>
                <w:sz w:val="18"/>
                <w:szCs w:val="18"/>
              </w:rPr>
              <w:fldChar w:fldCharType="separate"/>
            </w:r>
            <w:r w:rsidR="006D287C">
              <w:rPr>
                <w:noProof/>
                <w:webHidden/>
                <w:sz w:val="18"/>
                <w:szCs w:val="18"/>
              </w:rPr>
              <w:t>6</w:t>
            </w:r>
            <w:r w:rsidRPr="00790EA3">
              <w:rPr>
                <w:noProof/>
                <w:webHidden/>
                <w:sz w:val="18"/>
                <w:szCs w:val="18"/>
              </w:rPr>
              <w:fldChar w:fldCharType="end"/>
            </w:r>
          </w:hyperlink>
        </w:p>
        <w:p w14:paraId="2C7C0190" w14:textId="3C177602"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80" w:history="1">
            <w:r w:rsidRPr="00790EA3">
              <w:rPr>
                <w:rStyle w:val="Hyperlink"/>
                <w:noProof/>
                <w:sz w:val="18"/>
                <w:szCs w:val="18"/>
              </w:rPr>
              <w:t>Figure 3: HDI Category Distribution for 2022:</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_Toc218550480 \h </w:instrText>
            </w:r>
            <w:r w:rsidRPr="00790EA3">
              <w:rPr>
                <w:noProof/>
                <w:webHidden/>
                <w:sz w:val="18"/>
                <w:szCs w:val="18"/>
              </w:rPr>
            </w:r>
            <w:r w:rsidRPr="00790EA3">
              <w:rPr>
                <w:noProof/>
                <w:webHidden/>
                <w:sz w:val="18"/>
                <w:szCs w:val="18"/>
              </w:rPr>
              <w:fldChar w:fldCharType="separate"/>
            </w:r>
            <w:r w:rsidR="006D287C">
              <w:rPr>
                <w:noProof/>
                <w:webHidden/>
                <w:sz w:val="18"/>
                <w:szCs w:val="18"/>
              </w:rPr>
              <w:t>7</w:t>
            </w:r>
            <w:r w:rsidRPr="00790EA3">
              <w:rPr>
                <w:noProof/>
                <w:webHidden/>
                <w:sz w:val="18"/>
                <w:szCs w:val="18"/>
              </w:rPr>
              <w:fldChar w:fldCharType="end"/>
            </w:r>
          </w:hyperlink>
        </w:p>
        <w:p w14:paraId="2C54B606" w14:textId="6AC11B3F" w:rsidR="00790EA3" w:rsidRPr="00790EA3" w:rsidRDefault="00790EA3" w:rsidP="00363748">
          <w:pPr>
            <w:pStyle w:val="TOC1"/>
            <w:jc w:val="left"/>
            <w:rPr>
              <w:rFonts w:asciiTheme="minorHAnsi" w:eastAsiaTheme="minorEastAsia" w:hAnsiTheme="minorHAnsi" w:cstheme="minorBidi"/>
              <w:color w:val="auto"/>
              <w:sz w:val="18"/>
              <w:szCs w:val="18"/>
            </w:rPr>
          </w:pPr>
          <w:hyperlink w:anchor="_Toc218550481" w:history="1">
            <w:r w:rsidRPr="00790EA3">
              <w:rPr>
                <w:rStyle w:val="Hyperlink"/>
                <w:sz w:val="18"/>
                <w:szCs w:val="18"/>
              </w:rPr>
              <w:t>Problem 1B: HDI Trend Analysis (2020-2022):</w:t>
            </w:r>
            <w:r w:rsidRPr="00790EA3">
              <w:rPr>
                <w:webHidden/>
                <w:sz w:val="18"/>
                <w:szCs w:val="18"/>
              </w:rPr>
              <w:tab/>
            </w:r>
            <w:r w:rsidRPr="00790EA3">
              <w:rPr>
                <w:webHidden/>
                <w:sz w:val="18"/>
                <w:szCs w:val="18"/>
              </w:rPr>
              <w:fldChar w:fldCharType="begin"/>
            </w:r>
            <w:r w:rsidRPr="00790EA3">
              <w:rPr>
                <w:webHidden/>
                <w:sz w:val="18"/>
                <w:szCs w:val="18"/>
              </w:rPr>
              <w:instrText xml:space="preserve"> PAGEREF _Toc218550481 \h </w:instrText>
            </w:r>
            <w:r w:rsidRPr="00790EA3">
              <w:rPr>
                <w:webHidden/>
                <w:sz w:val="18"/>
                <w:szCs w:val="18"/>
              </w:rPr>
            </w:r>
            <w:r w:rsidRPr="00790EA3">
              <w:rPr>
                <w:webHidden/>
                <w:sz w:val="18"/>
                <w:szCs w:val="18"/>
              </w:rPr>
              <w:fldChar w:fldCharType="separate"/>
            </w:r>
            <w:r w:rsidR="006D287C">
              <w:rPr>
                <w:webHidden/>
                <w:sz w:val="18"/>
                <w:szCs w:val="18"/>
              </w:rPr>
              <w:t>8</w:t>
            </w:r>
            <w:r w:rsidRPr="00790EA3">
              <w:rPr>
                <w:webHidden/>
                <w:sz w:val="18"/>
                <w:szCs w:val="18"/>
              </w:rPr>
              <w:fldChar w:fldCharType="end"/>
            </w:r>
          </w:hyperlink>
        </w:p>
        <w:p w14:paraId="48D7CD4F" w14:textId="4AB92FFF"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82" w:history="1">
            <w:r w:rsidRPr="00790EA3">
              <w:rPr>
                <w:rStyle w:val="Hyperlink"/>
                <w:noProof/>
                <w:sz w:val="18"/>
                <w:szCs w:val="18"/>
              </w:rPr>
              <w:t>Methods / Approach:</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_Toc218550482 \h </w:instrText>
            </w:r>
            <w:r w:rsidRPr="00790EA3">
              <w:rPr>
                <w:noProof/>
                <w:webHidden/>
                <w:sz w:val="18"/>
                <w:szCs w:val="18"/>
              </w:rPr>
            </w:r>
            <w:r w:rsidRPr="00790EA3">
              <w:rPr>
                <w:noProof/>
                <w:webHidden/>
                <w:sz w:val="18"/>
                <w:szCs w:val="18"/>
              </w:rPr>
              <w:fldChar w:fldCharType="separate"/>
            </w:r>
            <w:r w:rsidR="006D287C">
              <w:rPr>
                <w:noProof/>
                <w:webHidden/>
                <w:sz w:val="18"/>
                <w:szCs w:val="18"/>
              </w:rPr>
              <w:t>8</w:t>
            </w:r>
            <w:r w:rsidRPr="00790EA3">
              <w:rPr>
                <w:noProof/>
                <w:webHidden/>
                <w:sz w:val="18"/>
                <w:szCs w:val="18"/>
              </w:rPr>
              <w:fldChar w:fldCharType="end"/>
            </w:r>
          </w:hyperlink>
        </w:p>
        <w:p w14:paraId="19EC3455" w14:textId="0815EF1D"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83" w:history="1">
            <w:r w:rsidRPr="00790EA3">
              <w:rPr>
                <w:rStyle w:val="Hyperlink"/>
                <w:noProof/>
                <w:sz w:val="18"/>
                <w:szCs w:val="18"/>
              </w:rPr>
              <w:t>Figure 4: HDI Trends for Selected Countries (2020–2022)</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_Toc218550483 \h </w:instrText>
            </w:r>
            <w:r w:rsidRPr="00790EA3">
              <w:rPr>
                <w:noProof/>
                <w:webHidden/>
                <w:sz w:val="18"/>
                <w:szCs w:val="18"/>
              </w:rPr>
            </w:r>
            <w:r w:rsidRPr="00790EA3">
              <w:rPr>
                <w:noProof/>
                <w:webHidden/>
                <w:sz w:val="18"/>
                <w:szCs w:val="18"/>
              </w:rPr>
              <w:fldChar w:fldCharType="separate"/>
            </w:r>
            <w:r w:rsidR="006D287C">
              <w:rPr>
                <w:noProof/>
                <w:webHidden/>
                <w:sz w:val="18"/>
                <w:szCs w:val="18"/>
              </w:rPr>
              <w:t>8</w:t>
            </w:r>
            <w:r w:rsidRPr="00790EA3">
              <w:rPr>
                <w:noProof/>
                <w:webHidden/>
                <w:sz w:val="18"/>
                <w:szCs w:val="18"/>
              </w:rPr>
              <w:fldChar w:fldCharType="end"/>
            </w:r>
          </w:hyperlink>
        </w:p>
        <w:p w14:paraId="15A0522F" w14:textId="52CC521B"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84" w:history="1">
            <w:r w:rsidRPr="00790EA3">
              <w:rPr>
                <w:rStyle w:val="Hyperlink"/>
                <w:noProof/>
                <w:sz w:val="18"/>
                <w:szCs w:val="18"/>
              </w:rPr>
              <w:t>Figure 5: Average HDI by Region (2020–2022)</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_Toc218550484 \h </w:instrText>
            </w:r>
            <w:r w:rsidRPr="00790EA3">
              <w:rPr>
                <w:noProof/>
                <w:webHidden/>
                <w:sz w:val="18"/>
                <w:szCs w:val="18"/>
              </w:rPr>
            </w:r>
            <w:r w:rsidRPr="00790EA3">
              <w:rPr>
                <w:noProof/>
                <w:webHidden/>
                <w:sz w:val="18"/>
                <w:szCs w:val="18"/>
              </w:rPr>
              <w:fldChar w:fldCharType="separate"/>
            </w:r>
            <w:r w:rsidR="006D287C">
              <w:rPr>
                <w:noProof/>
                <w:webHidden/>
                <w:sz w:val="18"/>
                <w:szCs w:val="18"/>
              </w:rPr>
              <w:t>9</w:t>
            </w:r>
            <w:r w:rsidRPr="00790EA3">
              <w:rPr>
                <w:noProof/>
                <w:webHidden/>
                <w:sz w:val="18"/>
                <w:szCs w:val="18"/>
              </w:rPr>
              <w:fldChar w:fldCharType="end"/>
            </w:r>
          </w:hyperlink>
        </w:p>
        <w:p w14:paraId="427D9C7B" w14:textId="7E95DE6F"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85" w:history="1">
            <w:r w:rsidRPr="00790EA3">
              <w:rPr>
                <w:rStyle w:val="Hyperlink"/>
                <w:noProof/>
                <w:sz w:val="18"/>
                <w:szCs w:val="18"/>
              </w:rPr>
              <w:t>Figure 6: HDI Distribution for 2020, 2021, 2022</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_Toc218550485 \h </w:instrText>
            </w:r>
            <w:r w:rsidRPr="00790EA3">
              <w:rPr>
                <w:noProof/>
                <w:webHidden/>
                <w:sz w:val="18"/>
                <w:szCs w:val="18"/>
              </w:rPr>
            </w:r>
            <w:r w:rsidRPr="00790EA3">
              <w:rPr>
                <w:noProof/>
                <w:webHidden/>
                <w:sz w:val="18"/>
                <w:szCs w:val="18"/>
              </w:rPr>
              <w:fldChar w:fldCharType="separate"/>
            </w:r>
            <w:r w:rsidR="006D287C">
              <w:rPr>
                <w:noProof/>
                <w:webHidden/>
                <w:sz w:val="18"/>
                <w:szCs w:val="18"/>
              </w:rPr>
              <w:t>10</w:t>
            </w:r>
            <w:r w:rsidRPr="00790EA3">
              <w:rPr>
                <w:noProof/>
                <w:webHidden/>
                <w:sz w:val="18"/>
                <w:szCs w:val="18"/>
              </w:rPr>
              <w:fldChar w:fldCharType="end"/>
            </w:r>
          </w:hyperlink>
        </w:p>
        <w:p w14:paraId="67E8F87E" w14:textId="055FB658"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86" w:history="1">
            <w:r w:rsidRPr="00790EA3">
              <w:rPr>
                <w:rStyle w:val="Hyperlink"/>
                <w:noProof/>
                <w:sz w:val="18"/>
                <w:szCs w:val="18"/>
              </w:rPr>
              <w:t>Figure 7: HDI vs GNI per Capita Scatter Plot</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_Toc218550486 \h </w:instrText>
            </w:r>
            <w:r w:rsidRPr="00790EA3">
              <w:rPr>
                <w:noProof/>
                <w:webHidden/>
                <w:sz w:val="18"/>
                <w:szCs w:val="18"/>
              </w:rPr>
            </w:r>
            <w:r w:rsidRPr="00790EA3">
              <w:rPr>
                <w:noProof/>
                <w:webHidden/>
                <w:sz w:val="18"/>
                <w:szCs w:val="18"/>
              </w:rPr>
              <w:fldChar w:fldCharType="separate"/>
            </w:r>
            <w:r w:rsidR="006D287C">
              <w:rPr>
                <w:noProof/>
                <w:webHidden/>
                <w:sz w:val="18"/>
                <w:szCs w:val="18"/>
              </w:rPr>
              <w:t>11</w:t>
            </w:r>
            <w:r w:rsidRPr="00790EA3">
              <w:rPr>
                <w:noProof/>
                <w:webHidden/>
                <w:sz w:val="18"/>
                <w:szCs w:val="18"/>
              </w:rPr>
              <w:fldChar w:fldCharType="end"/>
            </w:r>
          </w:hyperlink>
        </w:p>
        <w:p w14:paraId="6F91E37F" w14:textId="795EC5B1"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87" w:history="1">
            <w:r w:rsidRPr="00790EA3">
              <w:rPr>
                <w:rStyle w:val="Hyperlink"/>
                <w:noProof/>
                <w:sz w:val="18"/>
                <w:szCs w:val="18"/>
              </w:rPr>
              <w:t>Short Analysis Questions:</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_Toc218550487 \h </w:instrText>
            </w:r>
            <w:r w:rsidRPr="00790EA3">
              <w:rPr>
                <w:noProof/>
                <w:webHidden/>
                <w:sz w:val="18"/>
                <w:szCs w:val="18"/>
              </w:rPr>
            </w:r>
            <w:r w:rsidRPr="00790EA3">
              <w:rPr>
                <w:noProof/>
                <w:webHidden/>
                <w:sz w:val="18"/>
                <w:szCs w:val="18"/>
              </w:rPr>
              <w:fldChar w:fldCharType="separate"/>
            </w:r>
            <w:r w:rsidR="006D287C">
              <w:rPr>
                <w:noProof/>
                <w:webHidden/>
                <w:sz w:val="18"/>
                <w:szCs w:val="18"/>
              </w:rPr>
              <w:t>12</w:t>
            </w:r>
            <w:r w:rsidRPr="00790EA3">
              <w:rPr>
                <w:noProof/>
                <w:webHidden/>
                <w:sz w:val="18"/>
                <w:szCs w:val="18"/>
              </w:rPr>
              <w:fldChar w:fldCharType="end"/>
            </w:r>
          </w:hyperlink>
        </w:p>
        <w:p w14:paraId="4AD1644A" w14:textId="12C0F27B" w:rsidR="00790EA3" w:rsidRPr="00790EA3" w:rsidRDefault="00790EA3" w:rsidP="00363748">
          <w:pPr>
            <w:pStyle w:val="TOC1"/>
            <w:jc w:val="left"/>
            <w:rPr>
              <w:rFonts w:asciiTheme="minorHAnsi" w:eastAsiaTheme="minorEastAsia" w:hAnsiTheme="minorHAnsi" w:cstheme="minorBidi"/>
              <w:color w:val="auto"/>
              <w:sz w:val="18"/>
              <w:szCs w:val="18"/>
            </w:rPr>
          </w:pPr>
          <w:hyperlink w:anchor="_Toc218550488" w:history="1">
            <w:r w:rsidRPr="00790EA3">
              <w:rPr>
                <w:rStyle w:val="Hyperlink"/>
                <w:sz w:val="18"/>
                <w:szCs w:val="18"/>
              </w:rPr>
              <w:t>Problem 2: Advanced HDI Exploration – South Asia:</w:t>
            </w:r>
            <w:r w:rsidRPr="00790EA3">
              <w:rPr>
                <w:webHidden/>
                <w:sz w:val="18"/>
                <w:szCs w:val="18"/>
              </w:rPr>
              <w:tab/>
            </w:r>
            <w:r w:rsidRPr="00790EA3">
              <w:rPr>
                <w:webHidden/>
                <w:sz w:val="18"/>
                <w:szCs w:val="18"/>
              </w:rPr>
              <w:fldChar w:fldCharType="begin"/>
            </w:r>
            <w:r w:rsidRPr="00790EA3">
              <w:rPr>
                <w:webHidden/>
                <w:sz w:val="18"/>
                <w:szCs w:val="18"/>
              </w:rPr>
              <w:instrText xml:space="preserve"> PAGEREF _Toc218550488 \h </w:instrText>
            </w:r>
            <w:r w:rsidRPr="00790EA3">
              <w:rPr>
                <w:webHidden/>
                <w:sz w:val="18"/>
                <w:szCs w:val="18"/>
              </w:rPr>
            </w:r>
            <w:r w:rsidRPr="00790EA3">
              <w:rPr>
                <w:webHidden/>
                <w:sz w:val="18"/>
                <w:szCs w:val="18"/>
              </w:rPr>
              <w:fldChar w:fldCharType="separate"/>
            </w:r>
            <w:r w:rsidR="006D287C">
              <w:rPr>
                <w:webHidden/>
                <w:sz w:val="18"/>
                <w:szCs w:val="18"/>
              </w:rPr>
              <w:t>14</w:t>
            </w:r>
            <w:r w:rsidRPr="00790EA3">
              <w:rPr>
                <w:webHidden/>
                <w:sz w:val="18"/>
                <w:szCs w:val="18"/>
              </w:rPr>
              <w:fldChar w:fldCharType="end"/>
            </w:r>
          </w:hyperlink>
        </w:p>
        <w:p w14:paraId="5E014D1D" w14:textId="4EEF6E8F"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89" w:history="1">
            <w:r w:rsidRPr="00790EA3">
              <w:rPr>
                <w:rStyle w:val="Hyperlink"/>
                <w:noProof/>
                <w:sz w:val="18"/>
                <w:szCs w:val="18"/>
              </w:rPr>
              <w:t>Methods / Approach:</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_Toc218550489 \h </w:instrText>
            </w:r>
            <w:r w:rsidRPr="00790EA3">
              <w:rPr>
                <w:noProof/>
                <w:webHidden/>
                <w:sz w:val="18"/>
                <w:szCs w:val="18"/>
              </w:rPr>
            </w:r>
            <w:r w:rsidRPr="00790EA3">
              <w:rPr>
                <w:noProof/>
                <w:webHidden/>
                <w:sz w:val="18"/>
                <w:szCs w:val="18"/>
              </w:rPr>
              <w:fldChar w:fldCharType="separate"/>
            </w:r>
            <w:r w:rsidR="006D287C">
              <w:rPr>
                <w:noProof/>
                <w:webHidden/>
                <w:sz w:val="18"/>
                <w:szCs w:val="18"/>
              </w:rPr>
              <w:t>14</w:t>
            </w:r>
            <w:r w:rsidRPr="00790EA3">
              <w:rPr>
                <w:noProof/>
                <w:webHidden/>
                <w:sz w:val="18"/>
                <w:szCs w:val="18"/>
              </w:rPr>
              <w:fldChar w:fldCharType="end"/>
            </w:r>
          </w:hyperlink>
        </w:p>
        <w:p w14:paraId="72F83064" w14:textId="5B6536AF"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90" w:history="1">
            <w:r w:rsidRPr="00790EA3">
              <w:rPr>
                <w:rStyle w:val="Hyperlink"/>
                <w:noProof/>
                <w:sz w:val="18"/>
                <w:szCs w:val="18"/>
              </w:rPr>
              <w:t>Figure 8: Composite Score Ranking – South Asia</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_Toc218550490 \h </w:instrText>
            </w:r>
            <w:r w:rsidRPr="00790EA3">
              <w:rPr>
                <w:noProof/>
                <w:webHidden/>
                <w:sz w:val="18"/>
                <w:szCs w:val="18"/>
              </w:rPr>
            </w:r>
            <w:r w:rsidRPr="00790EA3">
              <w:rPr>
                <w:noProof/>
                <w:webHidden/>
                <w:sz w:val="18"/>
                <w:szCs w:val="18"/>
              </w:rPr>
              <w:fldChar w:fldCharType="separate"/>
            </w:r>
            <w:r w:rsidR="006D287C">
              <w:rPr>
                <w:noProof/>
                <w:webHidden/>
                <w:sz w:val="18"/>
                <w:szCs w:val="18"/>
              </w:rPr>
              <w:t>14</w:t>
            </w:r>
            <w:r w:rsidRPr="00790EA3">
              <w:rPr>
                <w:noProof/>
                <w:webHidden/>
                <w:sz w:val="18"/>
                <w:szCs w:val="18"/>
              </w:rPr>
              <w:fldChar w:fldCharType="end"/>
            </w:r>
          </w:hyperlink>
        </w:p>
        <w:p w14:paraId="36656AE2" w14:textId="0EFC6D11"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91" w:history="1">
            <w:r w:rsidRPr="00790EA3">
              <w:rPr>
                <w:rStyle w:val="Hyperlink"/>
                <w:noProof/>
                <w:sz w:val="18"/>
                <w:szCs w:val="18"/>
              </w:rPr>
              <w:t>Figure 9: Scatter Plot – HDI vs GNI per Capita (Outliers Highlighted)</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_Toc218550491 \h </w:instrText>
            </w:r>
            <w:r w:rsidRPr="00790EA3">
              <w:rPr>
                <w:noProof/>
                <w:webHidden/>
                <w:sz w:val="18"/>
                <w:szCs w:val="18"/>
              </w:rPr>
            </w:r>
            <w:r w:rsidRPr="00790EA3">
              <w:rPr>
                <w:noProof/>
                <w:webHidden/>
                <w:sz w:val="18"/>
                <w:szCs w:val="18"/>
              </w:rPr>
              <w:fldChar w:fldCharType="separate"/>
            </w:r>
            <w:r w:rsidR="006D287C">
              <w:rPr>
                <w:noProof/>
                <w:webHidden/>
                <w:sz w:val="18"/>
                <w:szCs w:val="18"/>
              </w:rPr>
              <w:t>15</w:t>
            </w:r>
            <w:r w:rsidRPr="00790EA3">
              <w:rPr>
                <w:noProof/>
                <w:webHidden/>
                <w:sz w:val="18"/>
                <w:szCs w:val="18"/>
              </w:rPr>
              <w:fldChar w:fldCharType="end"/>
            </w:r>
          </w:hyperlink>
        </w:p>
        <w:p w14:paraId="6BC231FF" w14:textId="24F6C463"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92" w:history="1">
            <w:r w:rsidRPr="00790EA3">
              <w:rPr>
                <w:rStyle w:val="Hyperlink"/>
                <w:noProof/>
                <w:sz w:val="18"/>
                <w:szCs w:val="18"/>
              </w:rPr>
              <w:t>Table-2:</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_Toc218550492 \h </w:instrText>
            </w:r>
            <w:r w:rsidRPr="00790EA3">
              <w:rPr>
                <w:noProof/>
                <w:webHidden/>
                <w:sz w:val="18"/>
                <w:szCs w:val="18"/>
              </w:rPr>
            </w:r>
            <w:r w:rsidRPr="00790EA3">
              <w:rPr>
                <w:noProof/>
                <w:webHidden/>
                <w:sz w:val="18"/>
                <w:szCs w:val="18"/>
              </w:rPr>
              <w:fldChar w:fldCharType="separate"/>
            </w:r>
            <w:r w:rsidR="006D287C">
              <w:rPr>
                <w:noProof/>
                <w:webHidden/>
                <w:sz w:val="18"/>
                <w:szCs w:val="18"/>
              </w:rPr>
              <w:t>15</w:t>
            </w:r>
            <w:r w:rsidRPr="00790EA3">
              <w:rPr>
                <w:noProof/>
                <w:webHidden/>
                <w:sz w:val="18"/>
                <w:szCs w:val="18"/>
              </w:rPr>
              <w:fldChar w:fldCharType="end"/>
            </w:r>
          </w:hyperlink>
        </w:p>
        <w:p w14:paraId="1404F1EF" w14:textId="7E945F6E"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93" w:history="1">
            <w:r w:rsidRPr="00790EA3">
              <w:rPr>
                <w:rStyle w:val="Hyperlink"/>
                <w:noProof/>
                <w:sz w:val="18"/>
                <w:szCs w:val="18"/>
              </w:rPr>
              <w:t>Figure 10: Top 3 Positive and Negative GNI-HDI Gaps</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_Toc218550493 \h </w:instrText>
            </w:r>
            <w:r w:rsidRPr="00790EA3">
              <w:rPr>
                <w:noProof/>
                <w:webHidden/>
                <w:sz w:val="18"/>
                <w:szCs w:val="18"/>
              </w:rPr>
            </w:r>
            <w:r w:rsidRPr="00790EA3">
              <w:rPr>
                <w:noProof/>
                <w:webHidden/>
                <w:sz w:val="18"/>
                <w:szCs w:val="18"/>
              </w:rPr>
              <w:fldChar w:fldCharType="separate"/>
            </w:r>
            <w:r w:rsidR="006D287C">
              <w:rPr>
                <w:noProof/>
                <w:webHidden/>
                <w:sz w:val="18"/>
                <w:szCs w:val="18"/>
              </w:rPr>
              <w:t>16</w:t>
            </w:r>
            <w:r w:rsidRPr="00790EA3">
              <w:rPr>
                <w:noProof/>
                <w:webHidden/>
                <w:sz w:val="18"/>
                <w:szCs w:val="18"/>
              </w:rPr>
              <w:fldChar w:fldCharType="end"/>
            </w:r>
          </w:hyperlink>
        </w:p>
        <w:p w14:paraId="1CC21FB0" w14:textId="2206A91D" w:rsidR="00790EA3" w:rsidRPr="00790EA3" w:rsidRDefault="00790EA3" w:rsidP="00363748">
          <w:pPr>
            <w:pStyle w:val="TOC1"/>
            <w:jc w:val="left"/>
            <w:rPr>
              <w:rFonts w:asciiTheme="minorHAnsi" w:eastAsiaTheme="minorEastAsia" w:hAnsiTheme="minorHAnsi" w:cstheme="minorBidi"/>
              <w:color w:val="auto"/>
              <w:sz w:val="18"/>
              <w:szCs w:val="18"/>
            </w:rPr>
          </w:pPr>
          <w:hyperlink w:anchor="_Toc218550494" w:history="1">
            <w:r w:rsidRPr="00790EA3">
              <w:rPr>
                <w:rStyle w:val="Hyperlink"/>
                <w:sz w:val="18"/>
                <w:szCs w:val="18"/>
              </w:rPr>
              <w:t>Problem 3: Comparative Regional Analysis:</w:t>
            </w:r>
            <w:r w:rsidRPr="00790EA3">
              <w:rPr>
                <w:webHidden/>
                <w:sz w:val="18"/>
                <w:szCs w:val="18"/>
              </w:rPr>
              <w:tab/>
            </w:r>
            <w:r w:rsidRPr="00790EA3">
              <w:rPr>
                <w:webHidden/>
                <w:sz w:val="18"/>
                <w:szCs w:val="18"/>
              </w:rPr>
              <w:fldChar w:fldCharType="begin"/>
            </w:r>
            <w:r w:rsidRPr="00790EA3">
              <w:rPr>
                <w:webHidden/>
                <w:sz w:val="18"/>
                <w:szCs w:val="18"/>
              </w:rPr>
              <w:instrText xml:space="preserve"> PAGEREF _Toc218550494 \h </w:instrText>
            </w:r>
            <w:r w:rsidRPr="00790EA3">
              <w:rPr>
                <w:webHidden/>
                <w:sz w:val="18"/>
                <w:szCs w:val="18"/>
              </w:rPr>
            </w:r>
            <w:r w:rsidRPr="00790EA3">
              <w:rPr>
                <w:webHidden/>
                <w:sz w:val="18"/>
                <w:szCs w:val="18"/>
              </w:rPr>
              <w:fldChar w:fldCharType="separate"/>
            </w:r>
            <w:r w:rsidR="006D287C">
              <w:rPr>
                <w:webHidden/>
                <w:sz w:val="18"/>
                <w:szCs w:val="18"/>
              </w:rPr>
              <w:t>17</w:t>
            </w:r>
            <w:r w:rsidRPr="00790EA3">
              <w:rPr>
                <w:webHidden/>
                <w:sz w:val="18"/>
                <w:szCs w:val="18"/>
              </w:rPr>
              <w:fldChar w:fldCharType="end"/>
            </w:r>
          </w:hyperlink>
        </w:p>
        <w:p w14:paraId="5E466FD0" w14:textId="348FC906"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95" w:history="1">
            <w:r w:rsidRPr="00790EA3">
              <w:rPr>
                <w:rStyle w:val="Hyperlink"/>
                <w:noProof/>
                <w:sz w:val="18"/>
                <w:szCs w:val="18"/>
              </w:rPr>
              <w:t>Methods / Approach:</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_Toc218550495 \h </w:instrText>
            </w:r>
            <w:r w:rsidRPr="00790EA3">
              <w:rPr>
                <w:noProof/>
                <w:webHidden/>
                <w:sz w:val="18"/>
                <w:szCs w:val="18"/>
              </w:rPr>
            </w:r>
            <w:r w:rsidRPr="00790EA3">
              <w:rPr>
                <w:noProof/>
                <w:webHidden/>
                <w:sz w:val="18"/>
                <w:szCs w:val="18"/>
              </w:rPr>
              <w:fldChar w:fldCharType="separate"/>
            </w:r>
            <w:r w:rsidR="006D287C">
              <w:rPr>
                <w:noProof/>
                <w:webHidden/>
                <w:sz w:val="18"/>
                <w:szCs w:val="18"/>
              </w:rPr>
              <w:t>17</w:t>
            </w:r>
            <w:r w:rsidRPr="00790EA3">
              <w:rPr>
                <w:noProof/>
                <w:webHidden/>
                <w:sz w:val="18"/>
                <w:szCs w:val="18"/>
              </w:rPr>
              <w:fldChar w:fldCharType="end"/>
            </w:r>
          </w:hyperlink>
        </w:p>
        <w:p w14:paraId="4F3C6656" w14:textId="5DB65866"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96" w:history="1">
            <w:r w:rsidRPr="00790EA3">
              <w:rPr>
                <w:rStyle w:val="Hyperlink"/>
                <w:noProof/>
                <w:sz w:val="18"/>
                <w:szCs w:val="18"/>
              </w:rPr>
              <w:t>Table 3:</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_Toc218550496 \h </w:instrText>
            </w:r>
            <w:r w:rsidRPr="00790EA3">
              <w:rPr>
                <w:noProof/>
                <w:webHidden/>
                <w:sz w:val="18"/>
                <w:szCs w:val="18"/>
              </w:rPr>
            </w:r>
            <w:r w:rsidRPr="00790EA3">
              <w:rPr>
                <w:noProof/>
                <w:webHidden/>
                <w:sz w:val="18"/>
                <w:szCs w:val="18"/>
              </w:rPr>
              <w:fldChar w:fldCharType="separate"/>
            </w:r>
            <w:r w:rsidR="006D287C">
              <w:rPr>
                <w:noProof/>
                <w:webHidden/>
                <w:sz w:val="18"/>
                <w:szCs w:val="18"/>
              </w:rPr>
              <w:t>17</w:t>
            </w:r>
            <w:r w:rsidRPr="00790EA3">
              <w:rPr>
                <w:noProof/>
                <w:webHidden/>
                <w:sz w:val="18"/>
                <w:szCs w:val="18"/>
              </w:rPr>
              <w:fldChar w:fldCharType="end"/>
            </w:r>
          </w:hyperlink>
        </w:p>
        <w:p w14:paraId="5B2EE109" w14:textId="00176C85"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97" w:history="1">
            <w:r w:rsidRPr="00790EA3">
              <w:rPr>
                <w:rStyle w:val="Hyperlink"/>
                <w:noProof/>
                <w:sz w:val="18"/>
                <w:szCs w:val="18"/>
              </w:rPr>
              <w:t>Figure 11: Top 3 and Bottom 3 HDI Countries by Region</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_Toc218550497 \h </w:instrText>
            </w:r>
            <w:r w:rsidRPr="00790EA3">
              <w:rPr>
                <w:noProof/>
                <w:webHidden/>
                <w:sz w:val="18"/>
                <w:szCs w:val="18"/>
              </w:rPr>
            </w:r>
            <w:r w:rsidRPr="00790EA3">
              <w:rPr>
                <w:noProof/>
                <w:webHidden/>
                <w:sz w:val="18"/>
                <w:szCs w:val="18"/>
              </w:rPr>
              <w:fldChar w:fldCharType="separate"/>
            </w:r>
            <w:r w:rsidR="006D287C">
              <w:rPr>
                <w:noProof/>
                <w:webHidden/>
                <w:sz w:val="18"/>
                <w:szCs w:val="18"/>
              </w:rPr>
              <w:t>18</w:t>
            </w:r>
            <w:r w:rsidRPr="00790EA3">
              <w:rPr>
                <w:noProof/>
                <w:webHidden/>
                <w:sz w:val="18"/>
                <w:szCs w:val="18"/>
              </w:rPr>
              <w:fldChar w:fldCharType="end"/>
            </w:r>
          </w:hyperlink>
        </w:p>
        <w:p w14:paraId="307BF069" w14:textId="3C036956"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98" w:history="1">
            <w:r w:rsidRPr="00790EA3">
              <w:rPr>
                <w:rStyle w:val="Hyperlink"/>
                <w:b/>
                <w:bCs/>
                <w:noProof/>
                <w:sz w:val="18"/>
                <w:szCs w:val="18"/>
              </w:rPr>
              <w:t>Figure 12:</w:t>
            </w:r>
            <w:r w:rsidRPr="00790EA3">
              <w:rPr>
                <w:rStyle w:val="Hyperlink"/>
                <w:noProof/>
                <w:sz w:val="18"/>
                <w:szCs w:val="18"/>
              </w:rPr>
              <w:t xml:space="preserve"> Metric Comparison Across Regions (Life Expectancy, Gender Dev, GNI)</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_Toc218550498 \h </w:instrText>
            </w:r>
            <w:r w:rsidRPr="00790EA3">
              <w:rPr>
                <w:noProof/>
                <w:webHidden/>
                <w:sz w:val="18"/>
                <w:szCs w:val="18"/>
              </w:rPr>
            </w:r>
            <w:r w:rsidRPr="00790EA3">
              <w:rPr>
                <w:noProof/>
                <w:webHidden/>
                <w:sz w:val="18"/>
                <w:szCs w:val="18"/>
              </w:rPr>
              <w:fldChar w:fldCharType="separate"/>
            </w:r>
            <w:r w:rsidR="006D287C">
              <w:rPr>
                <w:noProof/>
                <w:webHidden/>
                <w:sz w:val="18"/>
                <w:szCs w:val="18"/>
              </w:rPr>
              <w:t>18</w:t>
            </w:r>
            <w:r w:rsidRPr="00790EA3">
              <w:rPr>
                <w:noProof/>
                <w:webHidden/>
                <w:sz w:val="18"/>
                <w:szCs w:val="18"/>
              </w:rPr>
              <w:fldChar w:fldCharType="end"/>
            </w:r>
          </w:hyperlink>
        </w:p>
        <w:p w14:paraId="1DC2B354" w14:textId="41A9BA48"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499" w:history="1">
            <w:r w:rsidRPr="00790EA3">
              <w:rPr>
                <w:rStyle w:val="Hyperlink"/>
                <w:noProof/>
                <w:sz w:val="18"/>
                <w:szCs w:val="18"/>
              </w:rPr>
              <w:t>Table-4:</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_Toc218550499 \h </w:instrText>
            </w:r>
            <w:r w:rsidRPr="00790EA3">
              <w:rPr>
                <w:noProof/>
                <w:webHidden/>
                <w:sz w:val="18"/>
                <w:szCs w:val="18"/>
              </w:rPr>
            </w:r>
            <w:r w:rsidRPr="00790EA3">
              <w:rPr>
                <w:noProof/>
                <w:webHidden/>
                <w:sz w:val="18"/>
                <w:szCs w:val="18"/>
              </w:rPr>
              <w:fldChar w:fldCharType="separate"/>
            </w:r>
            <w:r w:rsidR="006D287C">
              <w:rPr>
                <w:noProof/>
                <w:webHidden/>
                <w:sz w:val="18"/>
                <w:szCs w:val="18"/>
              </w:rPr>
              <w:t>19</w:t>
            </w:r>
            <w:r w:rsidRPr="00790EA3">
              <w:rPr>
                <w:noProof/>
                <w:webHidden/>
                <w:sz w:val="18"/>
                <w:szCs w:val="18"/>
              </w:rPr>
              <w:fldChar w:fldCharType="end"/>
            </w:r>
          </w:hyperlink>
        </w:p>
        <w:p w14:paraId="5166666C" w14:textId="16CCD21B"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500" w:history="1">
            <w:r w:rsidRPr="00790EA3">
              <w:rPr>
                <w:rStyle w:val="Hyperlink"/>
                <w:noProof/>
                <w:sz w:val="18"/>
                <w:szCs w:val="18"/>
              </w:rPr>
              <w:t>Table-5:</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_Toc218550500 \h </w:instrText>
            </w:r>
            <w:r w:rsidRPr="00790EA3">
              <w:rPr>
                <w:noProof/>
                <w:webHidden/>
                <w:sz w:val="18"/>
                <w:szCs w:val="18"/>
              </w:rPr>
            </w:r>
            <w:r w:rsidRPr="00790EA3">
              <w:rPr>
                <w:noProof/>
                <w:webHidden/>
                <w:sz w:val="18"/>
                <w:szCs w:val="18"/>
              </w:rPr>
              <w:fldChar w:fldCharType="separate"/>
            </w:r>
            <w:r w:rsidR="006D287C">
              <w:rPr>
                <w:noProof/>
                <w:webHidden/>
                <w:sz w:val="18"/>
                <w:szCs w:val="18"/>
              </w:rPr>
              <w:t>19</w:t>
            </w:r>
            <w:r w:rsidRPr="00790EA3">
              <w:rPr>
                <w:noProof/>
                <w:webHidden/>
                <w:sz w:val="18"/>
                <w:szCs w:val="18"/>
              </w:rPr>
              <w:fldChar w:fldCharType="end"/>
            </w:r>
          </w:hyperlink>
        </w:p>
        <w:p w14:paraId="60740CF5" w14:textId="3A1133CB"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501" w:history="1">
            <w:r w:rsidRPr="00790EA3">
              <w:rPr>
                <w:rStyle w:val="Hyperlink"/>
                <w:noProof/>
                <w:sz w:val="18"/>
                <w:szCs w:val="18"/>
              </w:rPr>
              <w:t>Figure 13: HDI vs GNI per Capita Outliers</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_Toc218550501 \h </w:instrText>
            </w:r>
            <w:r w:rsidRPr="00790EA3">
              <w:rPr>
                <w:noProof/>
                <w:webHidden/>
                <w:sz w:val="18"/>
                <w:szCs w:val="18"/>
              </w:rPr>
            </w:r>
            <w:r w:rsidRPr="00790EA3">
              <w:rPr>
                <w:noProof/>
                <w:webHidden/>
                <w:sz w:val="18"/>
                <w:szCs w:val="18"/>
              </w:rPr>
              <w:fldChar w:fldCharType="separate"/>
            </w:r>
            <w:r w:rsidR="006D287C">
              <w:rPr>
                <w:noProof/>
                <w:webHidden/>
                <w:sz w:val="18"/>
                <w:szCs w:val="18"/>
              </w:rPr>
              <w:t>20</w:t>
            </w:r>
            <w:r w:rsidRPr="00790EA3">
              <w:rPr>
                <w:noProof/>
                <w:webHidden/>
                <w:sz w:val="18"/>
                <w:szCs w:val="18"/>
              </w:rPr>
              <w:fldChar w:fldCharType="end"/>
            </w:r>
          </w:hyperlink>
        </w:p>
        <w:p w14:paraId="5F21F708" w14:textId="3C897071" w:rsidR="00790EA3" w:rsidRPr="00790EA3" w:rsidRDefault="00790EA3" w:rsidP="00363748">
          <w:pPr>
            <w:pStyle w:val="TOC2"/>
            <w:tabs>
              <w:tab w:val="right" w:leader="dot" w:pos="9350"/>
            </w:tabs>
            <w:spacing w:line="240" w:lineRule="auto"/>
            <w:rPr>
              <w:rFonts w:cstheme="minorBidi"/>
              <w:noProof/>
              <w:kern w:val="2"/>
              <w:sz w:val="18"/>
              <w:szCs w:val="18"/>
              <w14:ligatures w14:val="standardContextual"/>
            </w:rPr>
          </w:pPr>
          <w:hyperlink w:anchor="_Toc218550502" w:history="1">
            <w:r w:rsidRPr="00790EA3">
              <w:rPr>
                <w:rStyle w:val="Hyperlink"/>
                <w:b/>
                <w:bCs/>
                <w:noProof/>
                <w:sz w:val="18"/>
                <w:szCs w:val="18"/>
              </w:rPr>
              <w:t xml:space="preserve">Figure 14: </w:t>
            </w:r>
            <w:r w:rsidRPr="00790EA3">
              <w:rPr>
                <w:rStyle w:val="Hyperlink"/>
                <w:noProof/>
                <w:sz w:val="18"/>
                <w:szCs w:val="18"/>
              </w:rPr>
              <w:t>Regional</w:t>
            </w:r>
            <w:r w:rsidRPr="00790EA3">
              <w:rPr>
                <w:rStyle w:val="Hyperlink"/>
                <w:b/>
                <w:bCs/>
                <w:noProof/>
                <w:sz w:val="18"/>
                <w:szCs w:val="18"/>
              </w:rPr>
              <w:t xml:space="preserve"> </w:t>
            </w:r>
            <w:r w:rsidRPr="00790EA3">
              <w:rPr>
                <w:rStyle w:val="Hyperlink"/>
                <w:noProof/>
                <w:sz w:val="18"/>
                <w:szCs w:val="18"/>
              </w:rPr>
              <w:t>Correlation Analysis</w:t>
            </w:r>
            <w:r w:rsidRPr="00790EA3">
              <w:rPr>
                <w:noProof/>
                <w:webHidden/>
                <w:sz w:val="18"/>
                <w:szCs w:val="18"/>
              </w:rPr>
              <w:tab/>
            </w:r>
            <w:r w:rsidRPr="00790EA3">
              <w:rPr>
                <w:noProof/>
                <w:webHidden/>
                <w:sz w:val="18"/>
                <w:szCs w:val="18"/>
              </w:rPr>
              <w:fldChar w:fldCharType="begin"/>
            </w:r>
            <w:r w:rsidRPr="00790EA3">
              <w:rPr>
                <w:noProof/>
                <w:webHidden/>
                <w:sz w:val="18"/>
                <w:szCs w:val="18"/>
              </w:rPr>
              <w:instrText xml:space="preserve"> PAGEREF _Toc218550502 \h </w:instrText>
            </w:r>
            <w:r w:rsidRPr="00790EA3">
              <w:rPr>
                <w:noProof/>
                <w:webHidden/>
                <w:sz w:val="18"/>
                <w:szCs w:val="18"/>
              </w:rPr>
            </w:r>
            <w:r w:rsidRPr="00790EA3">
              <w:rPr>
                <w:noProof/>
                <w:webHidden/>
                <w:sz w:val="18"/>
                <w:szCs w:val="18"/>
              </w:rPr>
              <w:fldChar w:fldCharType="separate"/>
            </w:r>
            <w:r w:rsidR="006D287C">
              <w:rPr>
                <w:noProof/>
                <w:webHidden/>
                <w:sz w:val="18"/>
                <w:szCs w:val="18"/>
              </w:rPr>
              <w:t>21</w:t>
            </w:r>
            <w:r w:rsidRPr="00790EA3">
              <w:rPr>
                <w:noProof/>
                <w:webHidden/>
                <w:sz w:val="18"/>
                <w:szCs w:val="18"/>
              </w:rPr>
              <w:fldChar w:fldCharType="end"/>
            </w:r>
          </w:hyperlink>
        </w:p>
        <w:p w14:paraId="350EDA8E" w14:textId="6F805D8D" w:rsidR="00790EA3" w:rsidRPr="00790EA3" w:rsidRDefault="00790EA3" w:rsidP="00363748">
          <w:pPr>
            <w:pStyle w:val="TOC1"/>
            <w:jc w:val="left"/>
            <w:rPr>
              <w:rFonts w:asciiTheme="minorHAnsi" w:eastAsiaTheme="minorEastAsia" w:hAnsiTheme="minorHAnsi" w:cstheme="minorBidi"/>
              <w:color w:val="auto"/>
              <w:sz w:val="18"/>
              <w:szCs w:val="18"/>
            </w:rPr>
          </w:pPr>
          <w:hyperlink w:anchor="_Toc218550503" w:history="1">
            <w:r w:rsidRPr="00790EA3">
              <w:rPr>
                <w:rStyle w:val="Hyperlink"/>
                <w:sz w:val="18"/>
                <w:szCs w:val="18"/>
              </w:rPr>
              <w:t>Conclusion:</w:t>
            </w:r>
            <w:r w:rsidRPr="00790EA3">
              <w:rPr>
                <w:webHidden/>
                <w:sz w:val="18"/>
                <w:szCs w:val="18"/>
              </w:rPr>
              <w:tab/>
            </w:r>
            <w:r w:rsidRPr="00790EA3">
              <w:rPr>
                <w:webHidden/>
                <w:sz w:val="18"/>
                <w:szCs w:val="18"/>
              </w:rPr>
              <w:fldChar w:fldCharType="begin"/>
            </w:r>
            <w:r w:rsidRPr="00790EA3">
              <w:rPr>
                <w:webHidden/>
                <w:sz w:val="18"/>
                <w:szCs w:val="18"/>
              </w:rPr>
              <w:instrText xml:space="preserve"> PAGEREF _Toc218550503 \h </w:instrText>
            </w:r>
            <w:r w:rsidRPr="00790EA3">
              <w:rPr>
                <w:webHidden/>
                <w:sz w:val="18"/>
                <w:szCs w:val="18"/>
              </w:rPr>
            </w:r>
            <w:r w:rsidRPr="00790EA3">
              <w:rPr>
                <w:webHidden/>
                <w:sz w:val="18"/>
                <w:szCs w:val="18"/>
              </w:rPr>
              <w:fldChar w:fldCharType="separate"/>
            </w:r>
            <w:r w:rsidR="006D287C">
              <w:rPr>
                <w:webHidden/>
                <w:sz w:val="18"/>
                <w:szCs w:val="18"/>
              </w:rPr>
              <w:t>22</w:t>
            </w:r>
            <w:r w:rsidRPr="00790EA3">
              <w:rPr>
                <w:webHidden/>
                <w:sz w:val="18"/>
                <w:szCs w:val="18"/>
              </w:rPr>
              <w:fldChar w:fldCharType="end"/>
            </w:r>
          </w:hyperlink>
        </w:p>
        <w:p w14:paraId="15E33B9A" w14:textId="3806C9EF" w:rsidR="00790EA3" w:rsidRPr="00790EA3" w:rsidRDefault="00790EA3" w:rsidP="00363748">
          <w:pPr>
            <w:pStyle w:val="TOC1"/>
            <w:jc w:val="left"/>
            <w:rPr>
              <w:rFonts w:asciiTheme="minorHAnsi" w:eastAsiaTheme="minorEastAsia" w:hAnsiTheme="minorHAnsi" w:cstheme="minorBidi"/>
              <w:color w:val="auto"/>
              <w:sz w:val="18"/>
              <w:szCs w:val="18"/>
            </w:rPr>
          </w:pPr>
          <w:hyperlink w:anchor="_Toc218550504" w:history="1">
            <w:r w:rsidRPr="00790EA3">
              <w:rPr>
                <w:rStyle w:val="Hyperlink"/>
                <w:sz w:val="18"/>
                <w:szCs w:val="18"/>
              </w:rPr>
              <w:t>Reference:</w:t>
            </w:r>
            <w:r w:rsidRPr="00790EA3">
              <w:rPr>
                <w:webHidden/>
                <w:sz w:val="18"/>
                <w:szCs w:val="18"/>
              </w:rPr>
              <w:tab/>
            </w:r>
            <w:r w:rsidRPr="00790EA3">
              <w:rPr>
                <w:webHidden/>
                <w:sz w:val="18"/>
                <w:szCs w:val="18"/>
              </w:rPr>
              <w:fldChar w:fldCharType="begin"/>
            </w:r>
            <w:r w:rsidRPr="00790EA3">
              <w:rPr>
                <w:webHidden/>
                <w:sz w:val="18"/>
                <w:szCs w:val="18"/>
              </w:rPr>
              <w:instrText xml:space="preserve"> PAGEREF _Toc218550504 \h </w:instrText>
            </w:r>
            <w:r w:rsidRPr="00790EA3">
              <w:rPr>
                <w:webHidden/>
                <w:sz w:val="18"/>
                <w:szCs w:val="18"/>
              </w:rPr>
            </w:r>
            <w:r w:rsidRPr="00790EA3">
              <w:rPr>
                <w:webHidden/>
                <w:sz w:val="18"/>
                <w:szCs w:val="18"/>
              </w:rPr>
              <w:fldChar w:fldCharType="separate"/>
            </w:r>
            <w:r w:rsidR="006D287C">
              <w:rPr>
                <w:webHidden/>
                <w:sz w:val="18"/>
                <w:szCs w:val="18"/>
              </w:rPr>
              <w:t>23</w:t>
            </w:r>
            <w:r w:rsidRPr="00790EA3">
              <w:rPr>
                <w:webHidden/>
                <w:sz w:val="18"/>
                <w:szCs w:val="18"/>
              </w:rPr>
              <w:fldChar w:fldCharType="end"/>
            </w:r>
          </w:hyperlink>
        </w:p>
        <w:p w14:paraId="09A635C4" w14:textId="49723765" w:rsidR="00830B3A" w:rsidRDefault="00830B3A" w:rsidP="00363748">
          <w:pPr>
            <w:spacing w:line="240" w:lineRule="auto"/>
            <w:jc w:val="left"/>
          </w:pPr>
          <w:r w:rsidRPr="00790EA3">
            <w:rPr>
              <w:b/>
              <w:bCs/>
              <w:noProof/>
              <w:sz w:val="18"/>
              <w:szCs w:val="18"/>
            </w:rPr>
            <w:fldChar w:fldCharType="end"/>
          </w:r>
        </w:p>
      </w:sdtContent>
    </w:sdt>
    <w:p w14:paraId="780B252F" w14:textId="606B571C" w:rsidR="00EA5BD0" w:rsidRPr="00CC5720" w:rsidRDefault="00383EE3" w:rsidP="00363748">
      <w:pPr>
        <w:jc w:val="left"/>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                          </w:t>
      </w:r>
    </w:p>
    <w:p w14:paraId="153B24F7" w14:textId="140D5462" w:rsidR="00003079" w:rsidRDefault="00003079" w:rsidP="00363748">
      <w:pPr>
        <w:pStyle w:val="Heading1"/>
        <w:rPr>
          <w:rFonts w:eastAsia="Times New Roman"/>
        </w:rPr>
      </w:pPr>
      <w:bookmarkStart w:id="0" w:name="_Toc218550470"/>
      <w:r>
        <w:rPr>
          <w:rFonts w:eastAsia="Times New Roman"/>
        </w:rPr>
        <w:t>Introduction</w:t>
      </w:r>
      <w:r w:rsidR="00830B3A">
        <w:rPr>
          <w:rFonts w:eastAsia="Times New Roman"/>
        </w:rPr>
        <w:t>:</w:t>
      </w:r>
      <w:bookmarkEnd w:id="0"/>
    </w:p>
    <w:p w14:paraId="1AB4BEE8" w14:textId="77777777" w:rsidR="008F6CD3" w:rsidRPr="008F6CD3" w:rsidRDefault="008F6CD3" w:rsidP="00363748">
      <w:pPr>
        <w:jc w:val="left"/>
      </w:pPr>
      <w:r w:rsidRPr="008F6CD3">
        <w:t xml:space="preserve">The Human Development Index (HDI) is a composite metric designed to assess a country’s achievements in </w:t>
      </w:r>
      <w:r w:rsidRPr="008F6CD3">
        <w:rPr>
          <w:b/>
          <w:bCs/>
        </w:rPr>
        <w:t>health</w:t>
      </w:r>
      <w:r w:rsidRPr="008F6CD3">
        <w:t xml:space="preserve">, </w:t>
      </w:r>
      <w:r w:rsidRPr="008F6CD3">
        <w:rPr>
          <w:b/>
          <w:bCs/>
        </w:rPr>
        <w:t>education</w:t>
      </w:r>
      <w:r w:rsidRPr="008F6CD3">
        <w:t xml:space="preserve">, and </w:t>
      </w:r>
      <w:r w:rsidRPr="008F6CD3">
        <w:rPr>
          <w:b/>
          <w:bCs/>
        </w:rPr>
        <w:t>income</w:t>
      </w:r>
      <w:r w:rsidRPr="008F6CD3">
        <w:t xml:space="preserve">. Introduced by the United Nations Development </w:t>
      </w:r>
      <w:proofErr w:type="spellStart"/>
      <w:r w:rsidRPr="008F6CD3">
        <w:t>Programme</w:t>
      </w:r>
      <w:proofErr w:type="spellEnd"/>
      <w:r w:rsidRPr="008F6CD3">
        <w:t xml:space="preserve"> (UNDP), the HDI provides a more comprehensive measure of development than income alone, enabling comparisons across countries and over time.</w:t>
      </w:r>
    </w:p>
    <w:p w14:paraId="230C7DE9" w14:textId="77777777" w:rsidR="008F6CD3" w:rsidRPr="008F6CD3" w:rsidRDefault="008F6CD3" w:rsidP="00363748">
      <w:pPr>
        <w:jc w:val="left"/>
      </w:pPr>
      <w:r w:rsidRPr="008F6CD3">
        <w:t>The HDI combines three key components:</w:t>
      </w:r>
    </w:p>
    <w:p w14:paraId="31470CE4" w14:textId="77777777" w:rsidR="008F6CD3" w:rsidRPr="008F6CD3" w:rsidRDefault="008F6CD3" w:rsidP="00363748">
      <w:pPr>
        <w:numPr>
          <w:ilvl w:val="0"/>
          <w:numId w:val="1"/>
        </w:numPr>
        <w:jc w:val="left"/>
      </w:pPr>
      <w:r w:rsidRPr="008F6CD3">
        <w:rPr>
          <w:b/>
          <w:bCs/>
        </w:rPr>
        <w:t>Health:</w:t>
      </w:r>
      <w:r w:rsidRPr="008F6CD3">
        <w:t xml:space="preserve"> Life expectancy at birth</w:t>
      </w:r>
    </w:p>
    <w:p w14:paraId="0DC657FB" w14:textId="56A21641" w:rsidR="008F6CD3" w:rsidRPr="008F6CD3" w:rsidRDefault="008F6CD3" w:rsidP="00363748">
      <w:pPr>
        <w:numPr>
          <w:ilvl w:val="0"/>
          <w:numId w:val="1"/>
        </w:numPr>
        <w:jc w:val="left"/>
      </w:pPr>
      <w:r w:rsidRPr="008F6CD3">
        <w:rPr>
          <w:b/>
          <w:bCs/>
        </w:rPr>
        <w:t>Education:</w:t>
      </w:r>
      <w:r w:rsidRPr="008F6CD3">
        <w:t xml:space="preserve"> </w:t>
      </w:r>
      <w:r w:rsidR="001E56DE" w:rsidRPr="001E56DE">
        <w:t>The average number of years adults have spent in school and the number of years children are expected to spend in school.</w:t>
      </w:r>
    </w:p>
    <w:p w14:paraId="0D29E0CC" w14:textId="77777777" w:rsidR="008F6CD3" w:rsidRDefault="008F6CD3" w:rsidP="00363748">
      <w:pPr>
        <w:numPr>
          <w:ilvl w:val="0"/>
          <w:numId w:val="1"/>
        </w:numPr>
        <w:jc w:val="left"/>
      </w:pPr>
      <w:r w:rsidRPr="008F6CD3">
        <w:rPr>
          <w:b/>
          <w:bCs/>
        </w:rPr>
        <w:t>Standard of Living:</w:t>
      </w:r>
      <w:r w:rsidRPr="008F6CD3">
        <w:t xml:space="preserve"> Gross national income (GNI) per capita</w:t>
      </w:r>
    </w:p>
    <w:p w14:paraId="182B444F" w14:textId="77777777" w:rsidR="00EA5BD0" w:rsidRPr="008F6CD3" w:rsidRDefault="00EA5BD0" w:rsidP="00363748">
      <w:pPr>
        <w:ind w:left="720" w:firstLine="0"/>
        <w:jc w:val="left"/>
      </w:pPr>
    </w:p>
    <w:p w14:paraId="1AA1B6D2" w14:textId="77777777" w:rsidR="008F6CD3" w:rsidRPr="008F6CD3" w:rsidRDefault="008F6CD3" w:rsidP="00363748">
      <w:pPr>
        <w:pStyle w:val="Heading2"/>
      </w:pPr>
      <w:bookmarkStart w:id="1" w:name="_Toc218550471"/>
      <w:r w:rsidRPr="008F6CD3">
        <w:t>Objectives of this analysis:</w:t>
      </w:r>
      <w:bookmarkEnd w:id="1"/>
    </w:p>
    <w:p w14:paraId="57B3F5B4" w14:textId="7EF3D5DE" w:rsidR="001E56DE" w:rsidRDefault="001E56DE" w:rsidP="00363748">
      <w:pPr>
        <w:numPr>
          <w:ilvl w:val="0"/>
          <w:numId w:val="2"/>
        </w:numPr>
        <w:jc w:val="left"/>
      </w:pPr>
      <w:r w:rsidRPr="001E56DE">
        <w:t>Look</w:t>
      </w:r>
      <w:r w:rsidR="007366AA">
        <w:t>ing</w:t>
      </w:r>
      <w:r w:rsidRPr="001E56DE">
        <w:t xml:space="preserve"> closely at the 2022 HDI data, pointing out general directions and differences between countries.</w:t>
      </w:r>
    </w:p>
    <w:p w14:paraId="222C7080" w14:textId="4A132E28" w:rsidR="008F6CD3" w:rsidRPr="008F6CD3" w:rsidRDefault="001E56DE" w:rsidP="00363748">
      <w:pPr>
        <w:numPr>
          <w:ilvl w:val="0"/>
          <w:numId w:val="2"/>
        </w:numPr>
        <w:jc w:val="left"/>
      </w:pPr>
      <w:r w:rsidRPr="001E56DE">
        <w:t>Review HDI trends from 2020 to 2022 to find development patterns.</w:t>
      </w:r>
    </w:p>
    <w:p w14:paraId="1DE4B62B" w14:textId="77777777" w:rsidR="008F6CD3" w:rsidRPr="008F6CD3" w:rsidRDefault="008F6CD3" w:rsidP="00363748">
      <w:pPr>
        <w:numPr>
          <w:ilvl w:val="0"/>
          <w:numId w:val="2"/>
        </w:numPr>
        <w:jc w:val="left"/>
      </w:pPr>
      <w:r w:rsidRPr="008F6CD3">
        <w:t>Perform advanced analysis focusing on South Asia, including composite scoring, outlier detection, and metric relationships.</w:t>
      </w:r>
    </w:p>
    <w:p w14:paraId="6A2D5707" w14:textId="77777777" w:rsidR="008F6CD3" w:rsidRDefault="008F6CD3" w:rsidP="00363748">
      <w:pPr>
        <w:numPr>
          <w:ilvl w:val="0"/>
          <w:numId w:val="2"/>
        </w:numPr>
        <w:jc w:val="left"/>
      </w:pPr>
      <w:r w:rsidRPr="008F6CD3">
        <w:t>Compare regional development between South Asia and the Middle East.</w:t>
      </w:r>
    </w:p>
    <w:p w14:paraId="716D3665" w14:textId="77777777" w:rsidR="00EA5BD0" w:rsidRPr="008F6CD3" w:rsidRDefault="00EA5BD0" w:rsidP="00363748">
      <w:pPr>
        <w:ind w:left="720" w:firstLine="0"/>
        <w:jc w:val="left"/>
      </w:pPr>
    </w:p>
    <w:p w14:paraId="0C1FE5F6" w14:textId="58177179" w:rsidR="00830B3A" w:rsidRDefault="008F6CD3" w:rsidP="00363748">
      <w:pPr>
        <w:jc w:val="left"/>
      </w:pPr>
      <w:bookmarkStart w:id="2" w:name="_Toc218550472"/>
      <w:r w:rsidRPr="008F6CD3">
        <w:rPr>
          <w:rStyle w:val="Heading2Char"/>
        </w:rPr>
        <w:t>Scope:</w:t>
      </w:r>
      <w:bookmarkEnd w:id="2"/>
      <w:r w:rsidRPr="008F6CD3">
        <w:br/>
        <w:t xml:space="preserve">The report synthesizes data analysis from the provided dataset, </w:t>
      </w:r>
      <w:r w:rsidR="001E56DE">
        <w:t>Focusing</w:t>
      </w:r>
      <w:r w:rsidRPr="008F6CD3">
        <w:t xml:space="preserve"> statistical interpretation, visual exploration, and insight generation. </w:t>
      </w:r>
      <w:r w:rsidR="001E56DE" w:rsidRPr="001E56DE">
        <w:t>The purpose is to not just calculate numbers, but to explain what these numbers tell us about human development around the world and in specific regions.</w:t>
      </w:r>
    </w:p>
    <w:p w14:paraId="6FAD89A9" w14:textId="77777777" w:rsidR="008F6CD3" w:rsidRDefault="008F6CD3" w:rsidP="00363748">
      <w:pPr>
        <w:jc w:val="left"/>
      </w:pPr>
    </w:p>
    <w:p w14:paraId="437A46AD" w14:textId="77777777" w:rsidR="008F6CD3" w:rsidRDefault="008F6CD3" w:rsidP="00363748">
      <w:pPr>
        <w:jc w:val="left"/>
      </w:pPr>
    </w:p>
    <w:p w14:paraId="73CB07B6" w14:textId="77777777" w:rsidR="008F6CD3" w:rsidRDefault="008F6CD3" w:rsidP="00363748">
      <w:pPr>
        <w:jc w:val="left"/>
      </w:pPr>
    </w:p>
    <w:p w14:paraId="6237DAF8" w14:textId="77777777" w:rsidR="008F6CD3" w:rsidRDefault="008F6CD3" w:rsidP="00363748">
      <w:pPr>
        <w:jc w:val="left"/>
      </w:pPr>
    </w:p>
    <w:p w14:paraId="3D45A34E" w14:textId="06FFE39D" w:rsidR="00003079" w:rsidRDefault="00003079" w:rsidP="00363748">
      <w:pPr>
        <w:pStyle w:val="Heading1"/>
        <w:rPr>
          <w:rFonts w:eastAsia="Times New Roman"/>
        </w:rPr>
      </w:pPr>
      <w:bookmarkStart w:id="3" w:name="_Toc218550473"/>
      <w:r>
        <w:rPr>
          <w:rFonts w:eastAsia="Times New Roman"/>
        </w:rPr>
        <w:lastRenderedPageBreak/>
        <w:t xml:space="preserve">Problem 1A: Single Year HDI </w:t>
      </w:r>
      <w:r w:rsidR="00D37062">
        <w:rPr>
          <w:rFonts w:eastAsia="Times New Roman"/>
        </w:rPr>
        <w:t>Exploration (</w:t>
      </w:r>
      <w:r>
        <w:rPr>
          <w:rFonts w:eastAsia="Times New Roman"/>
        </w:rPr>
        <w:t>2022)</w:t>
      </w:r>
      <w:r w:rsidR="00830B3A">
        <w:rPr>
          <w:rFonts w:eastAsia="Times New Roman"/>
        </w:rPr>
        <w:t>:</w:t>
      </w:r>
      <w:bookmarkEnd w:id="3"/>
    </w:p>
    <w:p w14:paraId="6275CCC8" w14:textId="77777777" w:rsidR="00972F5F" w:rsidRPr="00972F5F" w:rsidRDefault="00972F5F" w:rsidP="00363748">
      <w:pPr>
        <w:pStyle w:val="Heading3"/>
      </w:pPr>
      <w:bookmarkStart w:id="4" w:name="_Toc218550474"/>
      <w:r w:rsidRPr="00972F5F">
        <w:t>Methods / Approach:</w:t>
      </w:r>
      <w:bookmarkEnd w:id="4"/>
    </w:p>
    <w:p w14:paraId="5C3E0605" w14:textId="77777777" w:rsidR="00972F5F" w:rsidRPr="00972F5F" w:rsidRDefault="00972F5F" w:rsidP="00363748">
      <w:pPr>
        <w:numPr>
          <w:ilvl w:val="0"/>
          <w:numId w:val="3"/>
        </w:numPr>
        <w:jc w:val="left"/>
      </w:pPr>
      <w:r w:rsidRPr="00972F5F">
        <w:t>Filtered the dataset to include only data for 2022.</w:t>
      </w:r>
    </w:p>
    <w:p w14:paraId="5279E733" w14:textId="77777777" w:rsidR="00972F5F" w:rsidRPr="00972F5F" w:rsidRDefault="00972F5F" w:rsidP="00363748">
      <w:pPr>
        <w:numPr>
          <w:ilvl w:val="0"/>
          <w:numId w:val="3"/>
        </w:numPr>
        <w:jc w:val="left"/>
      </w:pPr>
      <w:r w:rsidRPr="00972F5F">
        <w:t>Standardized column names (lowercase, stripped of spaces) to avoid errors.</w:t>
      </w:r>
    </w:p>
    <w:p w14:paraId="29A77342" w14:textId="7792957F" w:rsidR="00972F5F" w:rsidRPr="00972F5F" w:rsidRDefault="00972F5F" w:rsidP="00363748">
      <w:pPr>
        <w:numPr>
          <w:ilvl w:val="0"/>
          <w:numId w:val="3"/>
        </w:numPr>
        <w:jc w:val="left"/>
      </w:pPr>
      <w:r w:rsidRPr="00972F5F">
        <w:t>Converted numeric fields (</w:t>
      </w:r>
      <w:r w:rsidR="007366AA">
        <w:t>HDI</w:t>
      </w:r>
      <w:r w:rsidRPr="00972F5F">
        <w:t xml:space="preserve">, life expectancy, </w:t>
      </w:r>
      <w:r w:rsidR="007366AA">
        <w:t>GNI</w:t>
      </w:r>
      <w:r w:rsidRPr="00972F5F">
        <w:t>) to numeric types and handled missing values.</w:t>
      </w:r>
    </w:p>
    <w:p w14:paraId="17FD7BC1" w14:textId="383764D5" w:rsidR="00972F5F" w:rsidRPr="00972F5F" w:rsidRDefault="00972F5F" w:rsidP="00363748">
      <w:pPr>
        <w:numPr>
          <w:ilvl w:val="0"/>
          <w:numId w:val="3"/>
        </w:numPr>
        <w:jc w:val="left"/>
      </w:pPr>
      <w:r w:rsidRPr="00972F5F">
        <w:t xml:space="preserve">Removed duplicates </w:t>
      </w:r>
      <w:r w:rsidR="008A441A">
        <w:t xml:space="preserve">entries </w:t>
      </w:r>
      <w:r w:rsidRPr="00972F5F">
        <w:t xml:space="preserve">and </w:t>
      </w:r>
      <w:r w:rsidR="008A441A">
        <w:t>made sure</w:t>
      </w:r>
      <w:r w:rsidRPr="00972F5F">
        <w:t xml:space="preserve"> all data entries </w:t>
      </w:r>
      <w:r w:rsidR="00D37062">
        <w:t>were</w:t>
      </w:r>
      <w:r w:rsidR="008A441A">
        <w:t xml:space="preserve"> uniform</w:t>
      </w:r>
      <w:r w:rsidRPr="00972F5F">
        <w:t>.</w:t>
      </w:r>
    </w:p>
    <w:p w14:paraId="7281473E" w14:textId="3659F789" w:rsidR="00972F5F" w:rsidRPr="00972F5F" w:rsidRDefault="00972F5F" w:rsidP="00363748">
      <w:pPr>
        <w:numPr>
          <w:ilvl w:val="0"/>
          <w:numId w:val="3"/>
        </w:numPr>
        <w:jc w:val="left"/>
      </w:pPr>
      <w:r w:rsidRPr="00972F5F">
        <w:t xml:space="preserve">Calculated </w:t>
      </w:r>
      <w:r w:rsidR="008A441A">
        <w:t>basic</w:t>
      </w:r>
      <w:r w:rsidRPr="00972F5F">
        <w:t xml:space="preserve"> statistics, categorized countries by HDI, and identified </w:t>
      </w:r>
      <w:r w:rsidR="008A441A">
        <w:t>top</w:t>
      </w:r>
      <w:r w:rsidRPr="00972F5F">
        <w:t>-performing countries.</w:t>
      </w:r>
    </w:p>
    <w:p w14:paraId="64971533" w14:textId="77777777" w:rsidR="00972F5F" w:rsidRPr="00972F5F" w:rsidRDefault="00972F5F" w:rsidP="00363748">
      <w:pPr>
        <w:jc w:val="left"/>
      </w:pPr>
      <w:r w:rsidRPr="00972F5F">
        <w:rPr>
          <w:b/>
          <w:bCs/>
        </w:rPr>
        <w:t>Key Results:</w:t>
      </w:r>
    </w:p>
    <w:p w14:paraId="13153327" w14:textId="268B7E75" w:rsidR="00972F5F" w:rsidRDefault="00972F5F" w:rsidP="00363748">
      <w:pPr>
        <w:jc w:val="left"/>
        <w:rPr>
          <w:b/>
          <w:bCs/>
        </w:rPr>
      </w:pPr>
      <w:r w:rsidRPr="00972F5F">
        <w:rPr>
          <w:b/>
          <w:bCs/>
        </w:rPr>
        <w:t>2.1 Descriptive Statistics of HDI</w:t>
      </w:r>
      <w:r w:rsidR="00881DE1">
        <w:rPr>
          <w:b/>
          <w:bCs/>
        </w:rPr>
        <w:t>:</w:t>
      </w:r>
    </w:p>
    <w:p w14:paraId="341FA47C" w14:textId="4D64E016" w:rsidR="00881DE1" w:rsidRPr="00972F5F" w:rsidRDefault="00881DE1" w:rsidP="00363748">
      <w:pPr>
        <w:pStyle w:val="Heading2"/>
      </w:pPr>
      <w:bookmarkStart w:id="5" w:name="_Toc218550475"/>
      <w:r>
        <w:t>Table 1:</w:t>
      </w:r>
      <w:bookmarkEnd w:id="5"/>
    </w:p>
    <w:tbl>
      <w:tblPr>
        <w:tblW w:w="0" w:type="auto"/>
        <w:tblCellSpacing w:w="15" w:type="dxa"/>
        <w:tblInd w:w="3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836"/>
      </w:tblGrid>
      <w:tr w:rsidR="00972F5F" w:rsidRPr="00972F5F" w14:paraId="5F44FDF7" w14:textId="77777777" w:rsidTr="00990FB1">
        <w:trPr>
          <w:tblHeader/>
          <w:tblCellSpacing w:w="15" w:type="dxa"/>
        </w:trPr>
        <w:tc>
          <w:tcPr>
            <w:tcW w:w="0" w:type="auto"/>
            <w:vAlign w:val="center"/>
            <w:hideMark/>
          </w:tcPr>
          <w:p w14:paraId="2F5808AE" w14:textId="03D065AF" w:rsidR="00000AA6" w:rsidRPr="00972F5F" w:rsidRDefault="00972F5F" w:rsidP="00363748">
            <w:pPr>
              <w:jc w:val="left"/>
              <w:rPr>
                <w:b/>
                <w:bCs/>
              </w:rPr>
            </w:pPr>
            <w:r w:rsidRPr="00972F5F">
              <w:rPr>
                <w:b/>
                <w:bCs/>
              </w:rPr>
              <w:t>Statistic</w:t>
            </w:r>
          </w:p>
        </w:tc>
        <w:tc>
          <w:tcPr>
            <w:tcW w:w="0" w:type="auto"/>
            <w:vAlign w:val="center"/>
            <w:hideMark/>
          </w:tcPr>
          <w:p w14:paraId="5F51C6D0" w14:textId="77777777" w:rsidR="00972F5F" w:rsidRPr="00972F5F" w:rsidRDefault="00972F5F" w:rsidP="00363748">
            <w:pPr>
              <w:jc w:val="left"/>
              <w:rPr>
                <w:b/>
                <w:bCs/>
              </w:rPr>
            </w:pPr>
            <w:r w:rsidRPr="00972F5F">
              <w:rPr>
                <w:b/>
                <w:bCs/>
              </w:rPr>
              <w:t>Value</w:t>
            </w:r>
          </w:p>
        </w:tc>
      </w:tr>
      <w:tr w:rsidR="00972F5F" w:rsidRPr="00972F5F" w14:paraId="539BA15A" w14:textId="77777777" w:rsidTr="00990FB1">
        <w:trPr>
          <w:trHeight w:val="100"/>
          <w:tblCellSpacing w:w="15" w:type="dxa"/>
        </w:trPr>
        <w:tc>
          <w:tcPr>
            <w:tcW w:w="0" w:type="auto"/>
            <w:vAlign w:val="center"/>
            <w:hideMark/>
          </w:tcPr>
          <w:p w14:paraId="74CFD5DA" w14:textId="48DD2E33" w:rsidR="00972F5F" w:rsidRPr="00972F5F" w:rsidRDefault="00972F5F" w:rsidP="00363748">
            <w:pPr>
              <w:ind w:left="0" w:firstLine="0"/>
              <w:jc w:val="left"/>
            </w:pPr>
          </w:p>
        </w:tc>
        <w:tc>
          <w:tcPr>
            <w:tcW w:w="0" w:type="auto"/>
            <w:vAlign w:val="center"/>
            <w:hideMark/>
          </w:tcPr>
          <w:p w14:paraId="644C0654" w14:textId="0FB6B168" w:rsidR="00972F5F" w:rsidRPr="00972F5F" w:rsidRDefault="00972F5F" w:rsidP="00363748">
            <w:pPr>
              <w:jc w:val="left"/>
            </w:pPr>
          </w:p>
        </w:tc>
      </w:tr>
      <w:tr w:rsidR="00972F5F" w:rsidRPr="00972F5F" w14:paraId="4B34754F" w14:textId="77777777" w:rsidTr="00990FB1">
        <w:trPr>
          <w:tblCellSpacing w:w="15" w:type="dxa"/>
        </w:trPr>
        <w:tc>
          <w:tcPr>
            <w:tcW w:w="0" w:type="auto"/>
            <w:vAlign w:val="center"/>
            <w:hideMark/>
          </w:tcPr>
          <w:p w14:paraId="0918DAC1" w14:textId="77777777" w:rsidR="00972F5F" w:rsidRPr="00972F5F" w:rsidRDefault="00972F5F" w:rsidP="00363748">
            <w:pPr>
              <w:jc w:val="left"/>
            </w:pPr>
            <w:r w:rsidRPr="00972F5F">
              <w:t>Median</w:t>
            </w:r>
          </w:p>
        </w:tc>
        <w:tc>
          <w:tcPr>
            <w:tcW w:w="0" w:type="auto"/>
            <w:vAlign w:val="center"/>
            <w:hideMark/>
          </w:tcPr>
          <w:p w14:paraId="198CD783" w14:textId="63DAB817" w:rsidR="00972F5F" w:rsidRPr="00972F5F" w:rsidRDefault="00C96A48" w:rsidP="00363748">
            <w:pPr>
              <w:jc w:val="left"/>
            </w:pPr>
            <w:r>
              <w:t>0.745</w:t>
            </w:r>
          </w:p>
        </w:tc>
      </w:tr>
      <w:tr w:rsidR="00972F5F" w:rsidRPr="00972F5F" w14:paraId="56A1A220" w14:textId="77777777" w:rsidTr="00990FB1">
        <w:trPr>
          <w:tblCellSpacing w:w="15" w:type="dxa"/>
        </w:trPr>
        <w:tc>
          <w:tcPr>
            <w:tcW w:w="0" w:type="auto"/>
            <w:vAlign w:val="center"/>
            <w:hideMark/>
          </w:tcPr>
          <w:p w14:paraId="368544CC" w14:textId="77777777" w:rsidR="00972F5F" w:rsidRPr="00972F5F" w:rsidRDefault="00972F5F" w:rsidP="00363748">
            <w:pPr>
              <w:jc w:val="left"/>
            </w:pPr>
            <w:r w:rsidRPr="00972F5F">
              <w:t>Standard Deviation</w:t>
            </w:r>
          </w:p>
        </w:tc>
        <w:tc>
          <w:tcPr>
            <w:tcW w:w="0" w:type="auto"/>
            <w:vAlign w:val="center"/>
            <w:hideMark/>
          </w:tcPr>
          <w:p w14:paraId="31AD0B92" w14:textId="409CC2AE" w:rsidR="00972F5F" w:rsidRPr="00972F5F" w:rsidRDefault="00C96A48" w:rsidP="00363748">
            <w:pPr>
              <w:jc w:val="left"/>
            </w:pPr>
            <w:r>
              <w:t>0.150</w:t>
            </w:r>
          </w:p>
        </w:tc>
      </w:tr>
      <w:tr w:rsidR="00972F5F" w:rsidRPr="00972F5F" w14:paraId="0B8154B9" w14:textId="77777777" w:rsidTr="00990FB1">
        <w:trPr>
          <w:tblCellSpacing w:w="15" w:type="dxa"/>
        </w:trPr>
        <w:tc>
          <w:tcPr>
            <w:tcW w:w="0" w:type="auto"/>
            <w:vAlign w:val="center"/>
            <w:hideMark/>
          </w:tcPr>
          <w:p w14:paraId="11D58769" w14:textId="77777777" w:rsidR="00972F5F" w:rsidRPr="00972F5F" w:rsidRDefault="00972F5F" w:rsidP="00363748">
            <w:pPr>
              <w:jc w:val="left"/>
            </w:pPr>
            <w:r w:rsidRPr="00972F5F">
              <w:t>Minimum</w:t>
            </w:r>
          </w:p>
        </w:tc>
        <w:tc>
          <w:tcPr>
            <w:tcW w:w="0" w:type="auto"/>
            <w:vAlign w:val="center"/>
            <w:hideMark/>
          </w:tcPr>
          <w:p w14:paraId="47B87C32" w14:textId="28FD411A" w:rsidR="00972F5F" w:rsidRPr="00972F5F" w:rsidRDefault="00C96A48" w:rsidP="00363748">
            <w:pPr>
              <w:jc w:val="left"/>
            </w:pPr>
            <w:r>
              <w:t>0.38</w:t>
            </w:r>
          </w:p>
        </w:tc>
      </w:tr>
      <w:tr w:rsidR="00972F5F" w:rsidRPr="00972F5F" w14:paraId="7DD80E54" w14:textId="77777777" w:rsidTr="00990FB1">
        <w:trPr>
          <w:tblCellSpacing w:w="15" w:type="dxa"/>
        </w:trPr>
        <w:tc>
          <w:tcPr>
            <w:tcW w:w="0" w:type="auto"/>
            <w:vAlign w:val="center"/>
            <w:hideMark/>
          </w:tcPr>
          <w:p w14:paraId="7B9BE66A" w14:textId="77777777" w:rsidR="00972F5F" w:rsidRPr="00972F5F" w:rsidRDefault="00972F5F" w:rsidP="00363748">
            <w:pPr>
              <w:jc w:val="left"/>
            </w:pPr>
            <w:r w:rsidRPr="00972F5F">
              <w:t>Maximum</w:t>
            </w:r>
          </w:p>
        </w:tc>
        <w:tc>
          <w:tcPr>
            <w:tcW w:w="0" w:type="auto"/>
            <w:vAlign w:val="center"/>
            <w:hideMark/>
          </w:tcPr>
          <w:p w14:paraId="26E36CF7" w14:textId="2D52DF98" w:rsidR="00972F5F" w:rsidRPr="00972F5F" w:rsidRDefault="00C96A48" w:rsidP="00363748">
            <w:pPr>
              <w:jc w:val="left"/>
            </w:pPr>
            <w:r>
              <w:t>0.967</w:t>
            </w:r>
          </w:p>
        </w:tc>
      </w:tr>
    </w:tbl>
    <w:p w14:paraId="189B65F3" w14:textId="77777777" w:rsidR="00990FB1" w:rsidRDefault="00990FB1" w:rsidP="00363748">
      <w:pPr>
        <w:jc w:val="left"/>
        <w:rPr>
          <w:b/>
          <w:bCs/>
        </w:rPr>
      </w:pPr>
    </w:p>
    <w:p w14:paraId="7C0D0A4B" w14:textId="57ADFBCB" w:rsidR="00A82BDF" w:rsidRDefault="00A82BDF" w:rsidP="00363748">
      <w:pPr>
        <w:pStyle w:val="Heading2"/>
      </w:pPr>
      <w:r>
        <w:t xml:space="preserve">              </w:t>
      </w:r>
      <w:bookmarkStart w:id="6" w:name="_Toc218550476"/>
      <w:r>
        <w:t>Countries and HDI</w:t>
      </w:r>
      <w:r w:rsidR="00881DE1">
        <w:t>:</w:t>
      </w:r>
      <w:bookmarkEnd w:id="6"/>
    </w:p>
    <w:p w14:paraId="1CE86CAD" w14:textId="69A74D6A" w:rsidR="000A68F4" w:rsidRPr="00881DE1" w:rsidRDefault="000A68F4" w:rsidP="00363748">
      <w:pPr>
        <w:ind w:left="860"/>
        <w:jc w:val="left"/>
        <w:rPr>
          <w:sz w:val="24"/>
        </w:rPr>
      </w:pPr>
      <w:r w:rsidRPr="00881DE1">
        <w:rPr>
          <w:sz w:val="24"/>
        </w:rPr>
        <w:t>Highest HDI Country: Switzerland</w:t>
      </w:r>
    </w:p>
    <w:p w14:paraId="2772E65F" w14:textId="5251D1F8" w:rsidR="000A68F4" w:rsidRPr="00881DE1" w:rsidRDefault="000A68F4" w:rsidP="00363748">
      <w:pPr>
        <w:ind w:left="860"/>
        <w:jc w:val="left"/>
        <w:rPr>
          <w:sz w:val="24"/>
        </w:rPr>
      </w:pPr>
      <w:r w:rsidRPr="00881DE1">
        <w:rPr>
          <w:sz w:val="24"/>
        </w:rPr>
        <w:t>HDI: 0.967</w:t>
      </w:r>
    </w:p>
    <w:p w14:paraId="676813E7" w14:textId="27F0F79A" w:rsidR="000A68F4" w:rsidRPr="00881DE1" w:rsidRDefault="000A68F4" w:rsidP="00363748">
      <w:pPr>
        <w:ind w:left="860"/>
        <w:jc w:val="left"/>
        <w:rPr>
          <w:sz w:val="24"/>
        </w:rPr>
      </w:pPr>
      <w:r w:rsidRPr="00881DE1">
        <w:rPr>
          <w:sz w:val="24"/>
        </w:rPr>
        <w:t>Lowest HDI Country: Somalia</w:t>
      </w:r>
    </w:p>
    <w:p w14:paraId="7B84AB86" w14:textId="6257A6FC" w:rsidR="000A68F4" w:rsidRPr="00881DE1" w:rsidRDefault="000A68F4" w:rsidP="00363748">
      <w:pPr>
        <w:ind w:left="860"/>
        <w:jc w:val="left"/>
        <w:rPr>
          <w:sz w:val="24"/>
        </w:rPr>
      </w:pPr>
      <w:r w:rsidRPr="00881DE1">
        <w:rPr>
          <w:sz w:val="24"/>
        </w:rPr>
        <w:t>HDI: 0.380</w:t>
      </w:r>
    </w:p>
    <w:p w14:paraId="55684941" w14:textId="77777777" w:rsidR="000A68F4" w:rsidRDefault="000A68F4" w:rsidP="00363748">
      <w:pPr>
        <w:jc w:val="left"/>
        <w:rPr>
          <w:b/>
          <w:bCs/>
        </w:rPr>
      </w:pPr>
    </w:p>
    <w:p w14:paraId="5180546E" w14:textId="77777777" w:rsidR="000A68F4" w:rsidRDefault="000A68F4" w:rsidP="00363748">
      <w:pPr>
        <w:jc w:val="left"/>
        <w:rPr>
          <w:b/>
          <w:bCs/>
        </w:rPr>
      </w:pPr>
    </w:p>
    <w:p w14:paraId="3A4AFBB6" w14:textId="77777777" w:rsidR="000A68F4" w:rsidRDefault="000A68F4" w:rsidP="00363748">
      <w:pPr>
        <w:jc w:val="left"/>
        <w:rPr>
          <w:b/>
          <w:bCs/>
        </w:rPr>
      </w:pPr>
    </w:p>
    <w:p w14:paraId="4FFD7C29" w14:textId="77777777" w:rsidR="000A68F4" w:rsidRDefault="000A68F4" w:rsidP="00363748">
      <w:pPr>
        <w:jc w:val="left"/>
        <w:rPr>
          <w:b/>
          <w:bCs/>
        </w:rPr>
      </w:pPr>
    </w:p>
    <w:p w14:paraId="3C18C028" w14:textId="77777777" w:rsidR="000A68F4" w:rsidRDefault="000A68F4" w:rsidP="00363748">
      <w:pPr>
        <w:jc w:val="left"/>
        <w:rPr>
          <w:b/>
          <w:bCs/>
        </w:rPr>
      </w:pPr>
    </w:p>
    <w:p w14:paraId="64AA9B1C" w14:textId="2C55192B" w:rsidR="00972F5F" w:rsidRDefault="00972F5F" w:rsidP="00363748">
      <w:pPr>
        <w:pStyle w:val="Heading2"/>
      </w:pPr>
      <w:bookmarkStart w:id="7" w:name="_Toc218550477"/>
      <w:r w:rsidRPr="00972F5F">
        <w:rPr>
          <w:b/>
          <w:bCs/>
        </w:rPr>
        <w:lastRenderedPageBreak/>
        <w:t>Figure 1:</w:t>
      </w:r>
      <w:r w:rsidRPr="00972F5F">
        <w:t xml:space="preserve"> Distribution of HDI for 2022</w:t>
      </w:r>
      <w:r w:rsidR="00A82BDF">
        <w:t>:</w:t>
      </w:r>
      <w:bookmarkEnd w:id="7"/>
      <w:r w:rsidRPr="00972F5F">
        <w:br/>
      </w:r>
    </w:p>
    <w:p w14:paraId="6CBC0805" w14:textId="0B1C66C1" w:rsidR="00451ABD" w:rsidRPr="00972F5F" w:rsidRDefault="00451ABD" w:rsidP="00363748">
      <w:pPr>
        <w:jc w:val="left"/>
      </w:pPr>
      <w:r>
        <w:rPr>
          <w:b/>
          <w:bCs/>
          <w:noProof/>
        </w:rPr>
        <w:drawing>
          <wp:inline distT="0" distB="0" distL="0" distR="0" wp14:anchorId="14D684C8" wp14:editId="3BB45412">
            <wp:extent cx="5943600" cy="3524250"/>
            <wp:effectExtent l="0" t="0" r="0" b="0"/>
            <wp:docPr id="15230207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000D5EE9" w14:textId="77777777" w:rsidR="00972F5F" w:rsidRPr="00972F5F" w:rsidRDefault="00972F5F" w:rsidP="00363748">
      <w:pPr>
        <w:jc w:val="left"/>
      </w:pPr>
      <w:r w:rsidRPr="00972F5F">
        <w:t>Interpretation:</w:t>
      </w:r>
    </w:p>
    <w:p w14:paraId="11BB3206" w14:textId="0C652830" w:rsidR="00550D98" w:rsidRDefault="00550D98" w:rsidP="00363748">
      <w:pPr>
        <w:numPr>
          <w:ilvl w:val="0"/>
          <w:numId w:val="4"/>
        </w:numPr>
        <w:jc w:val="left"/>
      </w:pPr>
      <w:r w:rsidRPr="00550D98">
        <w:t>Most countries fall within a specific range when it comes to the Human Development Index (HDI).</w:t>
      </w:r>
    </w:p>
    <w:p w14:paraId="190CBB8C" w14:textId="76879913" w:rsidR="00972F5F" w:rsidRPr="00972F5F" w:rsidRDefault="00550D98" w:rsidP="00363748">
      <w:pPr>
        <w:numPr>
          <w:ilvl w:val="0"/>
          <w:numId w:val="4"/>
        </w:numPr>
        <w:jc w:val="left"/>
      </w:pPr>
      <w:r w:rsidRPr="00550D98">
        <w:t>A few countries have very high HDI scores, indicating strong performance across health, education, and income.</w:t>
      </w:r>
    </w:p>
    <w:p w14:paraId="1D6F5127" w14:textId="7D6FFC82" w:rsidR="008A441A" w:rsidRDefault="00550D98" w:rsidP="00363748">
      <w:pPr>
        <w:numPr>
          <w:ilvl w:val="0"/>
          <w:numId w:val="4"/>
        </w:numPr>
        <w:jc w:val="left"/>
      </w:pPr>
      <w:r w:rsidRPr="00550D98">
        <w:t>On the other hand, countries with lower HDI values often face ongoing development issues, frequently tied to lower life expectancy or income per person.</w:t>
      </w:r>
    </w:p>
    <w:p w14:paraId="6B502844" w14:textId="77777777" w:rsidR="008A441A" w:rsidRDefault="008A441A" w:rsidP="00363748">
      <w:pPr>
        <w:jc w:val="left"/>
      </w:pPr>
    </w:p>
    <w:p w14:paraId="2A5EB79A" w14:textId="77777777" w:rsidR="008A441A" w:rsidRPr="00972F5F" w:rsidRDefault="008A441A" w:rsidP="00363748">
      <w:pPr>
        <w:jc w:val="left"/>
      </w:pPr>
    </w:p>
    <w:p w14:paraId="7D104FC8" w14:textId="77777777" w:rsidR="00EA5BD0" w:rsidRDefault="00EA5BD0" w:rsidP="00363748">
      <w:pPr>
        <w:jc w:val="left"/>
        <w:rPr>
          <w:b/>
          <w:bCs/>
        </w:rPr>
      </w:pPr>
    </w:p>
    <w:p w14:paraId="0F70B8CD" w14:textId="5E9E6187" w:rsidR="00972F5F" w:rsidRPr="00972F5F" w:rsidRDefault="00972F5F" w:rsidP="00363748">
      <w:pPr>
        <w:pStyle w:val="Heading2"/>
      </w:pPr>
      <w:bookmarkStart w:id="8" w:name="_Toc218550478"/>
      <w:r w:rsidRPr="00972F5F">
        <w:lastRenderedPageBreak/>
        <w:t>2.2 High HDI Countries (HDI &gt; 0.800)</w:t>
      </w:r>
      <w:bookmarkEnd w:id="8"/>
    </w:p>
    <w:p w14:paraId="726E4A04" w14:textId="50A46E0B" w:rsidR="00972F5F" w:rsidRPr="00972F5F" w:rsidRDefault="00E418FF" w:rsidP="00363748">
      <w:pPr>
        <w:jc w:val="left"/>
      </w:pPr>
      <w:r w:rsidRPr="009E25C3">
        <w:rPr>
          <w:b/>
          <w:bCs/>
          <w:noProof/>
        </w:rPr>
        <w:drawing>
          <wp:anchor distT="0" distB="0" distL="114300" distR="114300" simplePos="0" relativeHeight="251658240" behindDoc="1" locked="0" layoutInCell="1" allowOverlap="1" wp14:anchorId="1B736A7B" wp14:editId="4F1E7995">
            <wp:simplePos x="0" y="0"/>
            <wp:positionH relativeFrom="margin">
              <wp:align>center</wp:align>
            </wp:positionH>
            <wp:positionV relativeFrom="paragraph">
              <wp:posOffset>481330</wp:posOffset>
            </wp:positionV>
            <wp:extent cx="4257675" cy="2476500"/>
            <wp:effectExtent l="0" t="0" r="9525" b="0"/>
            <wp:wrapTopAndBottom/>
            <wp:docPr id="4741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4076" name=""/>
                    <pic:cNvPicPr/>
                  </pic:nvPicPr>
                  <pic:blipFill>
                    <a:blip r:embed="rId10">
                      <a:extLst>
                        <a:ext uri="{28A0092B-C50C-407E-A947-70E740481C1C}">
                          <a14:useLocalDpi xmlns:a14="http://schemas.microsoft.com/office/drawing/2010/main" val="0"/>
                        </a:ext>
                      </a:extLst>
                    </a:blip>
                    <a:stretch>
                      <a:fillRect/>
                    </a:stretch>
                  </pic:blipFill>
                  <pic:spPr>
                    <a:xfrm>
                      <a:off x="0" y="0"/>
                      <a:ext cx="4257675" cy="2476500"/>
                    </a:xfrm>
                    <a:prstGeom prst="rect">
                      <a:avLst/>
                    </a:prstGeom>
                  </pic:spPr>
                </pic:pic>
              </a:graphicData>
            </a:graphic>
          </wp:anchor>
        </w:drawing>
      </w:r>
      <w:r w:rsidR="00972F5F" w:rsidRPr="00972F5F">
        <w:t xml:space="preserve"> Top 10 High HDI Countries (sorted by GNI per capita)</w:t>
      </w:r>
    </w:p>
    <w:p w14:paraId="293E4E00" w14:textId="76986D42" w:rsidR="00441CE7" w:rsidRDefault="00441CE7" w:rsidP="00363748">
      <w:pPr>
        <w:jc w:val="left"/>
        <w:rPr>
          <w:b/>
          <w:bCs/>
        </w:rPr>
      </w:pPr>
    </w:p>
    <w:p w14:paraId="69DCE4CB" w14:textId="77777777" w:rsidR="00441CE7" w:rsidRDefault="00441CE7" w:rsidP="00363748">
      <w:pPr>
        <w:jc w:val="left"/>
        <w:rPr>
          <w:b/>
          <w:bCs/>
        </w:rPr>
      </w:pPr>
    </w:p>
    <w:p w14:paraId="796A621B" w14:textId="77777777" w:rsidR="00972F5F" w:rsidRPr="00972F5F" w:rsidRDefault="00972F5F" w:rsidP="00363748">
      <w:pPr>
        <w:jc w:val="left"/>
      </w:pPr>
      <w:r w:rsidRPr="00972F5F">
        <w:t>Interpretation:</w:t>
      </w:r>
    </w:p>
    <w:p w14:paraId="01429F7F" w14:textId="445DD323" w:rsidR="00972F5F" w:rsidRPr="00972F5F" w:rsidRDefault="00550D98" w:rsidP="00363748">
      <w:pPr>
        <w:numPr>
          <w:ilvl w:val="0"/>
          <w:numId w:val="5"/>
        </w:numPr>
        <w:jc w:val="left"/>
      </w:pPr>
      <w:r w:rsidRPr="00550D98">
        <w:t xml:space="preserve">Nations with </w:t>
      </w:r>
      <w:r w:rsidR="00D410FF" w:rsidRPr="00550D98">
        <w:t>HDI</w:t>
      </w:r>
      <w:r w:rsidRPr="00550D98">
        <w:t xml:space="preserve"> above 0.800 are mainly found in specific regions, which shows their advanced social and economic status.</w:t>
      </w:r>
    </w:p>
    <w:p w14:paraId="73ED7E03" w14:textId="5227AC50" w:rsidR="00972F5F" w:rsidRDefault="00D410FF" w:rsidP="00363748">
      <w:pPr>
        <w:numPr>
          <w:ilvl w:val="0"/>
          <w:numId w:val="5"/>
        </w:numPr>
        <w:jc w:val="left"/>
      </w:pPr>
      <w:r w:rsidRPr="00550D98">
        <w:t>When sorting</w:t>
      </w:r>
      <w:r w:rsidR="00550D98" w:rsidRPr="00550D98">
        <w:t xml:space="preserve"> by GNI per capita, </w:t>
      </w:r>
      <w:r w:rsidR="00550D98">
        <w:t xml:space="preserve">the economic dimension of </w:t>
      </w:r>
      <w:r>
        <w:t xml:space="preserve">HD </w:t>
      </w:r>
      <w:r w:rsidRPr="00550D98">
        <w:t>becomes</w:t>
      </w:r>
      <w:r w:rsidR="00550D98" w:rsidRPr="00550D98">
        <w:t xml:space="preserve"> clear that higher income often goes hand in hand with better health and education.</w:t>
      </w:r>
    </w:p>
    <w:p w14:paraId="29816B28" w14:textId="77777777" w:rsidR="008A441A" w:rsidRPr="00972F5F" w:rsidRDefault="008A441A" w:rsidP="00363748">
      <w:pPr>
        <w:ind w:left="720" w:firstLine="0"/>
        <w:jc w:val="left"/>
      </w:pPr>
    </w:p>
    <w:p w14:paraId="79081FBD" w14:textId="74C3AF51" w:rsidR="00972F5F" w:rsidRPr="00972F5F" w:rsidRDefault="00972F5F" w:rsidP="00363748">
      <w:pPr>
        <w:pStyle w:val="Heading2"/>
        <w:rPr>
          <w:rStyle w:val="Heading3Char"/>
        </w:rPr>
      </w:pPr>
      <w:bookmarkStart w:id="9" w:name="_Toc218550479"/>
      <w:r w:rsidRPr="00972F5F">
        <w:rPr>
          <w:b/>
          <w:bCs/>
        </w:rPr>
        <w:t>2</w:t>
      </w:r>
      <w:r w:rsidRPr="00972F5F">
        <w:rPr>
          <w:rStyle w:val="Heading3Char"/>
        </w:rPr>
        <w:t>.</w:t>
      </w:r>
      <w:r w:rsidRPr="00D410FF">
        <w:t>3 HDI Categories</w:t>
      </w:r>
      <w:r w:rsidR="00EA5BD0" w:rsidRPr="00D410FF">
        <w:t>:</w:t>
      </w:r>
      <w:bookmarkEnd w:id="9"/>
    </w:p>
    <w:p w14:paraId="47B69B8F" w14:textId="77777777" w:rsidR="00972F5F" w:rsidRPr="00972F5F" w:rsidRDefault="00972F5F" w:rsidP="00363748">
      <w:pPr>
        <w:jc w:val="left"/>
      </w:pPr>
      <w:r w:rsidRPr="00972F5F">
        <w:t>Countries were classified using UNDP thresholds:</w:t>
      </w:r>
    </w:p>
    <w:p w14:paraId="437A8734" w14:textId="77777777" w:rsidR="00972F5F" w:rsidRPr="00972F5F" w:rsidRDefault="00972F5F" w:rsidP="00363748">
      <w:pPr>
        <w:numPr>
          <w:ilvl w:val="0"/>
          <w:numId w:val="6"/>
        </w:numPr>
        <w:jc w:val="left"/>
      </w:pPr>
      <w:r w:rsidRPr="00972F5F">
        <w:t>Low: &lt;0.550</w:t>
      </w:r>
    </w:p>
    <w:p w14:paraId="4EA1AFF4" w14:textId="77777777" w:rsidR="00972F5F" w:rsidRPr="00972F5F" w:rsidRDefault="00972F5F" w:rsidP="00363748">
      <w:pPr>
        <w:numPr>
          <w:ilvl w:val="0"/>
          <w:numId w:val="6"/>
        </w:numPr>
        <w:jc w:val="left"/>
      </w:pPr>
      <w:r w:rsidRPr="00972F5F">
        <w:t>Medium: 0.550–0.699</w:t>
      </w:r>
    </w:p>
    <w:p w14:paraId="2BE80A38" w14:textId="77777777" w:rsidR="00972F5F" w:rsidRPr="00972F5F" w:rsidRDefault="00972F5F" w:rsidP="00363748">
      <w:pPr>
        <w:numPr>
          <w:ilvl w:val="0"/>
          <w:numId w:val="6"/>
        </w:numPr>
        <w:jc w:val="left"/>
      </w:pPr>
      <w:r w:rsidRPr="00972F5F">
        <w:t>High: 0.700–0.799</w:t>
      </w:r>
    </w:p>
    <w:p w14:paraId="7FDCD35E" w14:textId="77777777" w:rsidR="00972F5F" w:rsidRDefault="00972F5F" w:rsidP="00363748">
      <w:pPr>
        <w:numPr>
          <w:ilvl w:val="0"/>
          <w:numId w:val="6"/>
        </w:numPr>
        <w:jc w:val="left"/>
      </w:pPr>
      <w:r w:rsidRPr="00972F5F">
        <w:t>Very High: ≥0.800</w:t>
      </w:r>
    </w:p>
    <w:p w14:paraId="32CC3C92" w14:textId="77777777" w:rsidR="008A441A" w:rsidRDefault="008A441A" w:rsidP="00363748">
      <w:pPr>
        <w:jc w:val="left"/>
      </w:pPr>
    </w:p>
    <w:p w14:paraId="0C825DC0" w14:textId="77777777" w:rsidR="008A441A" w:rsidRDefault="008A441A" w:rsidP="00363748">
      <w:pPr>
        <w:jc w:val="left"/>
      </w:pPr>
    </w:p>
    <w:p w14:paraId="16934C10" w14:textId="77777777" w:rsidR="008A441A" w:rsidRDefault="008A441A" w:rsidP="00363748">
      <w:pPr>
        <w:jc w:val="left"/>
      </w:pPr>
    </w:p>
    <w:p w14:paraId="31C849E7" w14:textId="77777777" w:rsidR="008A441A" w:rsidRPr="00972F5F" w:rsidRDefault="008A441A" w:rsidP="00363748">
      <w:pPr>
        <w:ind w:left="0" w:firstLine="0"/>
        <w:jc w:val="left"/>
      </w:pPr>
    </w:p>
    <w:p w14:paraId="72E23F16" w14:textId="77777777" w:rsidR="00A82BDF" w:rsidRDefault="00972F5F" w:rsidP="00363748">
      <w:pPr>
        <w:jc w:val="left"/>
        <w:rPr>
          <w:rStyle w:val="Heading2Char"/>
        </w:rPr>
      </w:pPr>
      <w:bookmarkStart w:id="10" w:name="_Toc218550480"/>
      <w:r w:rsidRPr="00A82BDF">
        <w:rPr>
          <w:rStyle w:val="Heading2Char"/>
        </w:rPr>
        <w:t>Figure 3: HDI Category Distribution for 2022</w:t>
      </w:r>
      <w:r w:rsidR="00A82BDF">
        <w:rPr>
          <w:rStyle w:val="Heading2Char"/>
        </w:rPr>
        <w:t>:</w:t>
      </w:r>
      <w:bookmarkEnd w:id="10"/>
    </w:p>
    <w:p w14:paraId="55A5B2DC" w14:textId="3358DB4F" w:rsidR="00972F5F" w:rsidRDefault="00972F5F" w:rsidP="00363748">
      <w:pPr>
        <w:jc w:val="left"/>
        <w:rPr>
          <w:i/>
          <w:iCs/>
        </w:rPr>
      </w:pPr>
      <w:r w:rsidRPr="00972F5F">
        <w:br/>
      </w:r>
      <w:r w:rsidR="00451ABD">
        <w:rPr>
          <w:i/>
          <w:iCs/>
          <w:noProof/>
        </w:rPr>
        <w:drawing>
          <wp:inline distT="0" distB="0" distL="0" distR="0" wp14:anchorId="77C2F5AC" wp14:editId="29E47048">
            <wp:extent cx="5943600" cy="3524250"/>
            <wp:effectExtent l="0" t="0" r="0" b="0"/>
            <wp:docPr id="12228321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732CC527" w14:textId="77777777" w:rsidR="008A441A" w:rsidRPr="00972F5F" w:rsidRDefault="008A441A" w:rsidP="00363748">
      <w:pPr>
        <w:jc w:val="left"/>
      </w:pPr>
    </w:p>
    <w:p w14:paraId="50CB898C" w14:textId="77777777" w:rsidR="00972F5F" w:rsidRPr="00972F5F" w:rsidRDefault="00972F5F" w:rsidP="00363748">
      <w:pPr>
        <w:jc w:val="left"/>
      </w:pPr>
      <w:r w:rsidRPr="00972F5F">
        <w:t>Interpretation:</w:t>
      </w:r>
    </w:p>
    <w:p w14:paraId="198B751C" w14:textId="77777777" w:rsidR="00550D98" w:rsidRPr="00550D98" w:rsidRDefault="00550D98" w:rsidP="00363748">
      <w:pPr>
        <w:pStyle w:val="ListParagraph"/>
        <w:numPr>
          <w:ilvl w:val="0"/>
          <w:numId w:val="7"/>
        </w:numPr>
        <w:rPr>
          <w:rFonts w:ascii="Calibri" w:hAnsi="Calibri" w:cs="Calibri"/>
          <w:sz w:val="28"/>
          <w:szCs w:val="28"/>
        </w:rPr>
      </w:pPr>
      <w:r w:rsidRPr="00550D98">
        <w:rPr>
          <w:rFonts w:ascii="Calibri" w:hAnsi="Calibri" w:cs="Calibri"/>
          <w:sz w:val="28"/>
          <w:szCs w:val="28"/>
        </w:rPr>
        <w:t>This classification shows where policy changes are most helpful, particularly for countries in the Low or Medium groups.</w:t>
      </w:r>
    </w:p>
    <w:p w14:paraId="41437EAF" w14:textId="4386F91D" w:rsidR="00550D98" w:rsidRPr="00550D98" w:rsidRDefault="00550D98" w:rsidP="00363748">
      <w:pPr>
        <w:pStyle w:val="ListParagraph"/>
        <w:numPr>
          <w:ilvl w:val="0"/>
          <w:numId w:val="7"/>
        </w:numPr>
        <w:rPr>
          <w:rFonts w:ascii="Calibri" w:hAnsi="Calibri" w:cs="Calibri"/>
          <w:sz w:val="28"/>
          <w:szCs w:val="28"/>
        </w:rPr>
      </w:pPr>
      <w:r w:rsidRPr="00550D98">
        <w:rPr>
          <w:rFonts w:ascii="Calibri" w:hAnsi="Calibri" w:cs="Calibri"/>
          <w:sz w:val="28"/>
          <w:szCs w:val="28"/>
        </w:rPr>
        <w:t>The Very High category often goes along with a high GNI per capita.</w:t>
      </w:r>
    </w:p>
    <w:p w14:paraId="670539AA" w14:textId="2E492A4B" w:rsidR="008F6CD3" w:rsidRDefault="00550D98" w:rsidP="00363748">
      <w:pPr>
        <w:pStyle w:val="ListParagraph"/>
        <w:numPr>
          <w:ilvl w:val="0"/>
          <w:numId w:val="7"/>
        </w:numPr>
        <w:rPr>
          <w:rFonts w:ascii="Calibri" w:hAnsi="Calibri" w:cs="Calibri"/>
          <w:sz w:val="28"/>
          <w:szCs w:val="28"/>
        </w:rPr>
      </w:pPr>
      <w:r w:rsidRPr="00550D98">
        <w:rPr>
          <w:rFonts w:ascii="Calibri" w:hAnsi="Calibri" w:cs="Calibri"/>
          <w:sz w:val="28"/>
          <w:szCs w:val="28"/>
        </w:rPr>
        <w:t>Still, differences in health and education can explain why even rich nations can vary in their development.</w:t>
      </w:r>
    </w:p>
    <w:p w14:paraId="4C2161C6" w14:textId="77777777" w:rsidR="00D410FF" w:rsidRDefault="00D410FF" w:rsidP="00363748">
      <w:pPr>
        <w:jc w:val="left"/>
        <w:rPr>
          <w:szCs w:val="28"/>
        </w:rPr>
      </w:pPr>
    </w:p>
    <w:p w14:paraId="6E8D3ABE" w14:textId="77777777" w:rsidR="00D410FF" w:rsidRPr="00D410FF" w:rsidRDefault="00D410FF" w:rsidP="00363748">
      <w:pPr>
        <w:jc w:val="left"/>
        <w:rPr>
          <w:szCs w:val="28"/>
        </w:rPr>
      </w:pPr>
    </w:p>
    <w:p w14:paraId="2A8F0817" w14:textId="496A8816" w:rsidR="00003079" w:rsidRDefault="00003079" w:rsidP="00363748">
      <w:pPr>
        <w:pStyle w:val="Heading1"/>
        <w:rPr>
          <w:rFonts w:eastAsia="Times New Roman"/>
        </w:rPr>
      </w:pPr>
      <w:bookmarkStart w:id="11" w:name="_Toc218550481"/>
      <w:r>
        <w:rPr>
          <w:rFonts w:eastAsia="Times New Roman"/>
        </w:rPr>
        <w:lastRenderedPageBreak/>
        <w:t>Problem 1B: HDI Trend Analysis</w:t>
      </w:r>
      <w:r w:rsidR="00D4502D">
        <w:rPr>
          <w:rFonts w:eastAsia="Times New Roman"/>
        </w:rPr>
        <w:t xml:space="preserve"> </w:t>
      </w:r>
      <w:r>
        <w:rPr>
          <w:rFonts w:eastAsia="Times New Roman"/>
        </w:rPr>
        <w:t>(2020-2022)</w:t>
      </w:r>
      <w:r w:rsidR="00830B3A">
        <w:rPr>
          <w:rFonts w:eastAsia="Times New Roman"/>
        </w:rPr>
        <w:t>:</w:t>
      </w:r>
      <w:bookmarkEnd w:id="11"/>
    </w:p>
    <w:p w14:paraId="4E8F8800" w14:textId="77777777" w:rsidR="00972F5F" w:rsidRPr="00972F5F" w:rsidRDefault="00972F5F" w:rsidP="00363748">
      <w:pPr>
        <w:pStyle w:val="Heading2"/>
      </w:pPr>
      <w:bookmarkStart w:id="12" w:name="_Toc218550482"/>
      <w:r w:rsidRPr="00972F5F">
        <w:t>Methods / Approach:</w:t>
      </w:r>
      <w:bookmarkEnd w:id="12"/>
    </w:p>
    <w:p w14:paraId="73614A87" w14:textId="77777777" w:rsidR="00972F5F" w:rsidRPr="00972F5F" w:rsidRDefault="00972F5F" w:rsidP="00363748">
      <w:pPr>
        <w:numPr>
          <w:ilvl w:val="0"/>
          <w:numId w:val="8"/>
        </w:numPr>
        <w:jc w:val="left"/>
      </w:pPr>
      <w:r w:rsidRPr="00972F5F">
        <w:t>Extracted data for the years 2020, 2021, and 2022.</w:t>
      </w:r>
    </w:p>
    <w:p w14:paraId="767517C6" w14:textId="447AE46C" w:rsidR="00972F5F" w:rsidRPr="00972F5F" w:rsidRDefault="00972F5F" w:rsidP="00363748">
      <w:pPr>
        <w:numPr>
          <w:ilvl w:val="0"/>
          <w:numId w:val="8"/>
        </w:numPr>
        <w:jc w:val="left"/>
      </w:pPr>
      <w:r w:rsidRPr="00972F5F">
        <w:t xml:space="preserve">Performed </w:t>
      </w:r>
      <w:r w:rsidR="00D37062" w:rsidRPr="00972F5F">
        <w:t>clean</w:t>
      </w:r>
      <w:r w:rsidRPr="00972F5F">
        <w:t xml:space="preserve"> and consistency checks on </w:t>
      </w:r>
      <w:r w:rsidR="00D4502D">
        <w:t>HDI</w:t>
      </w:r>
      <w:r w:rsidRPr="00972F5F">
        <w:t>, country, and year.</w:t>
      </w:r>
    </w:p>
    <w:p w14:paraId="051DF527" w14:textId="77777777" w:rsidR="00972F5F" w:rsidRDefault="00972F5F" w:rsidP="00363748">
      <w:pPr>
        <w:numPr>
          <w:ilvl w:val="0"/>
          <w:numId w:val="8"/>
        </w:numPr>
        <w:jc w:val="left"/>
      </w:pPr>
      <w:r w:rsidRPr="00972F5F">
        <w:t>Generated visualizations to examine trends across time and regions.</w:t>
      </w:r>
    </w:p>
    <w:p w14:paraId="54BDE5DF" w14:textId="77777777" w:rsidR="00B17F7B" w:rsidRPr="00972F5F" w:rsidRDefault="00B17F7B" w:rsidP="00363748">
      <w:pPr>
        <w:ind w:left="720" w:firstLine="0"/>
        <w:jc w:val="left"/>
      </w:pPr>
    </w:p>
    <w:p w14:paraId="69529422" w14:textId="77777777" w:rsidR="00972F5F" w:rsidRPr="00972F5F" w:rsidRDefault="00972F5F" w:rsidP="00363748">
      <w:pPr>
        <w:jc w:val="left"/>
      </w:pPr>
      <w:r w:rsidRPr="00972F5F">
        <w:rPr>
          <w:b/>
          <w:bCs/>
        </w:rPr>
        <w:t>Key Results:</w:t>
      </w:r>
    </w:p>
    <w:p w14:paraId="2009DAAF" w14:textId="6367EB66" w:rsidR="00972F5F" w:rsidRDefault="00972F5F" w:rsidP="00363748">
      <w:pPr>
        <w:jc w:val="left"/>
        <w:rPr>
          <w:i/>
          <w:iCs/>
        </w:rPr>
      </w:pPr>
      <w:bookmarkStart w:id="13" w:name="_Toc218550483"/>
      <w:r w:rsidRPr="00790EA3">
        <w:rPr>
          <w:rStyle w:val="Heading2Char"/>
        </w:rPr>
        <w:t>Figure 4: HDI Trends for Selected Countries (2020–2022)</w:t>
      </w:r>
      <w:bookmarkEnd w:id="13"/>
      <w:r w:rsidRPr="00972F5F">
        <w:br/>
      </w:r>
      <w:r w:rsidR="00B56855">
        <w:rPr>
          <w:i/>
          <w:iCs/>
          <w:noProof/>
        </w:rPr>
        <w:drawing>
          <wp:inline distT="0" distB="0" distL="0" distR="0" wp14:anchorId="24BE9766" wp14:editId="4DFDFECE">
            <wp:extent cx="5943600" cy="3566160"/>
            <wp:effectExtent l="0" t="0" r="0" b="0"/>
            <wp:docPr id="10686623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2394" name="Picture 10686623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9E5ED28" w14:textId="77777777" w:rsidR="00B56855" w:rsidRPr="00972F5F" w:rsidRDefault="00B56855" w:rsidP="00363748">
      <w:pPr>
        <w:jc w:val="left"/>
      </w:pPr>
    </w:p>
    <w:p w14:paraId="3517287E" w14:textId="77777777" w:rsidR="00972F5F" w:rsidRPr="00972F5F" w:rsidRDefault="00972F5F" w:rsidP="00363748">
      <w:pPr>
        <w:jc w:val="left"/>
      </w:pPr>
      <w:r w:rsidRPr="00972F5F">
        <w:t>Interpretation:</w:t>
      </w:r>
    </w:p>
    <w:p w14:paraId="54793719" w14:textId="384BF4FA" w:rsidR="00972F5F" w:rsidRPr="00972F5F" w:rsidRDefault="00972F5F" w:rsidP="00363748">
      <w:pPr>
        <w:numPr>
          <w:ilvl w:val="0"/>
          <w:numId w:val="9"/>
        </w:numPr>
        <w:jc w:val="left"/>
      </w:pPr>
      <w:r w:rsidRPr="00972F5F">
        <w:t xml:space="preserve">Countries such as </w:t>
      </w:r>
      <w:r w:rsidR="00007E43">
        <w:rPr>
          <w:i/>
          <w:iCs/>
        </w:rPr>
        <w:t>Germany</w:t>
      </w:r>
      <w:r w:rsidRPr="00972F5F">
        <w:t xml:space="preserve"> show </w:t>
      </w:r>
      <w:r w:rsidR="00D410FF" w:rsidRPr="00972F5F">
        <w:t>consistent</w:t>
      </w:r>
      <w:r w:rsidR="005F5C6A">
        <w:t xml:space="preserve"> steady progress</w:t>
      </w:r>
      <w:r w:rsidRPr="00972F5F">
        <w:t>, reflecting sustained development.</w:t>
      </w:r>
    </w:p>
    <w:p w14:paraId="4943A54E" w14:textId="77777777" w:rsidR="00972F5F" w:rsidRDefault="00972F5F" w:rsidP="00363748">
      <w:pPr>
        <w:numPr>
          <w:ilvl w:val="0"/>
          <w:numId w:val="9"/>
        </w:numPr>
        <w:jc w:val="left"/>
      </w:pPr>
      <w:r w:rsidRPr="00972F5F">
        <w:t>Some countries experienced stagnation or minor declines in HDI, potentially due to economic disruptions, political instability, or public health crises such as COVID-19.</w:t>
      </w:r>
    </w:p>
    <w:p w14:paraId="17A6A17A" w14:textId="77777777" w:rsidR="005F5C6A" w:rsidRDefault="005F5C6A" w:rsidP="00363748">
      <w:pPr>
        <w:ind w:left="720" w:firstLine="0"/>
        <w:jc w:val="left"/>
      </w:pPr>
    </w:p>
    <w:p w14:paraId="065BCE72" w14:textId="77777777" w:rsidR="00B56855" w:rsidRPr="00972F5F" w:rsidRDefault="00B56855" w:rsidP="00363748">
      <w:pPr>
        <w:ind w:left="720" w:firstLine="0"/>
        <w:jc w:val="left"/>
      </w:pPr>
    </w:p>
    <w:p w14:paraId="43297867" w14:textId="16C911DE" w:rsidR="00972F5F" w:rsidRPr="00972F5F" w:rsidRDefault="00972F5F" w:rsidP="00363748">
      <w:pPr>
        <w:jc w:val="left"/>
      </w:pPr>
      <w:bookmarkStart w:id="14" w:name="_Toc218550484"/>
      <w:r w:rsidRPr="00D410FF">
        <w:rPr>
          <w:rStyle w:val="Heading2Char"/>
        </w:rPr>
        <w:t>Figure 5: Average HDI by Region (2020–2022)</w:t>
      </w:r>
      <w:bookmarkEnd w:id="14"/>
      <w:r w:rsidRPr="00972F5F">
        <w:br/>
      </w:r>
      <w:r w:rsidR="00B56855">
        <w:rPr>
          <w:noProof/>
        </w:rPr>
        <w:drawing>
          <wp:inline distT="0" distB="0" distL="0" distR="0" wp14:anchorId="3ABF36F5" wp14:editId="288D40DC">
            <wp:extent cx="5943600" cy="3566160"/>
            <wp:effectExtent l="0" t="0" r="0" b="0"/>
            <wp:docPr id="8800764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76448" name="Picture 8800764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8FCE3CE" w14:textId="77777777" w:rsidR="00972F5F" w:rsidRPr="00972F5F" w:rsidRDefault="00972F5F" w:rsidP="00363748">
      <w:pPr>
        <w:jc w:val="left"/>
      </w:pPr>
      <w:r w:rsidRPr="00972F5F">
        <w:t>Interpretation:</w:t>
      </w:r>
    </w:p>
    <w:p w14:paraId="2EBD0DEF" w14:textId="4F7AC5AF" w:rsidR="005F5C6A" w:rsidRPr="005F5C6A" w:rsidRDefault="005F5C6A" w:rsidP="00363748">
      <w:pPr>
        <w:pStyle w:val="ListParagraph"/>
        <w:numPr>
          <w:ilvl w:val="0"/>
          <w:numId w:val="20"/>
        </w:numPr>
        <w:rPr>
          <w:rFonts w:ascii="Calibri" w:hAnsi="Calibri" w:cs="Calibri"/>
          <w:sz w:val="28"/>
          <w:szCs w:val="28"/>
        </w:rPr>
      </w:pPr>
      <w:r w:rsidRPr="005F5C6A">
        <w:rPr>
          <w:rFonts w:ascii="Calibri" w:hAnsi="Calibri" w:cs="Calibri"/>
          <w:sz w:val="28"/>
          <w:szCs w:val="28"/>
        </w:rPr>
        <w:t>Developed areas tend to have pretty steady gains in their Human Development Index, whereas developing areas show more flux.</w:t>
      </w:r>
    </w:p>
    <w:p w14:paraId="57E6A71C" w14:textId="1B0876AA" w:rsidR="005F5C6A" w:rsidRDefault="005F5C6A" w:rsidP="00363748">
      <w:pPr>
        <w:pStyle w:val="ListParagraph"/>
        <w:numPr>
          <w:ilvl w:val="0"/>
          <w:numId w:val="20"/>
        </w:numPr>
        <w:rPr>
          <w:rFonts w:ascii="Calibri" w:hAnsi="Calibri" w:cs="Calibri"/>
          <w:sz w:val="28"/>
          <w:szCs w:val="28"/>
        </w:rPr>
      </w:pPr>
      <w:r w:rsidRPr="005F5C6A">
        <w:rPr>
          <w:rFonts w:ascii="Calibri" w:hAnsi="Calibri" w:cs="Calibri"/>
          <w:sz w:val="28"/>
          <w:szCs w:val="28"/>
        </w:rPr>
        <w:t>This points to unequal progress in human development across the globe.</w:t>
      </w:r>
    </w:p>
    <w:p w14:paraId="4A6CC72E" w14:textId="77777777" w:rsidR="00B56855" w:rsidRDefault="00B56855" w:rsidP="00363748">
      <w:pPr>
        <w:jc w:val="left"/>
        <w:rPr>
          <w:szCs w:val="28"/>
        </w:rPr>
      </w:pPr>
    </w:p>
    <w:p w14:paraId="5A2DE602" w14:textId="77777777" w:rsidR="00B56855" w:rsidRPr="00B56855" w:rsidRDefault="00B56855" w:rsidP="00363748">
      <w:pPr>
        <w:jc w:val="left"/>
        <w:rPr>
          <w:szCs w:val="28"/>
        </w:rPr>
      </w:pPr>
    </w:p>
    <w:p w14:paraId="29388F0C" w14:textId="77777777" w:rsidR="005F5C6A" w:rsidRPr="005F5C6A" w:rsidRDefault="005F5C6A" w:rsidP="00363748">
      <w:pPr>
        <w:jc w:val="left"/>
        <w:rPr>
          <w:szCs w:val="28"/>
        </w:rPr>
      </w:pPr>
    </w:p>
    <w:p w14:paraId="64A1D8C8" w14:textId="33171ED1" w:rsidR="00972F5F" w:rsidRPr="00972F5F" w:rsidRDefault="00972F5F" w:rsidP="00363748">
      <w:pPr>
        <w:jc w:val="left"/>
      </w:pPr>
      <w:bookmarkStart w:id="15" w:name="_Toc218550485"/>
      <w:r w:rsidRPr="00D410FF">
        <w:rPr>
          <w:rStyle w:val="Heading2Char"/>
        </w:rPr>
        <w:lastRenderedPageBreak/>
        <w:t>Figure 6: HDI Distribution for 2020, 2021, 2022</w:t>
      </w:r>
      <w:bookmarkEnd w:id="15"/>
      <w:r w:rsidRPr="00972F5F">
        <w:br/>
      </w:r>
      <w:r w:rsidR="00B56855">
        <w:rPr>
          <w:noProof/>
        </w:rPr>
        <w:drawing>
          <wp:inline distT="0" distB="0" distL="0" distR="0" wp14:anchorId="1905FAB1" wp14:editId="279F625D">
            <wp:extent cx="5943600" cy="3714750"/>
            <wp:effectExtent l="0" t="0" r="0" b="0"/>
            <wp:docPr id="7310358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35813" name="Picture 7310358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0065E21" w14:textId="77777777" w:rsidR="00972F5F" w:rsidRPr="00972F5F" w:rsidRDefault="00972F5F" w:rsidP="00363748">
      <w:pPr>
        <w:jc w:val="left"/>
      </w:pPr>
      <w:r w:rsidRPr="00972F5F">
        <w:t>Interpretation:</w:t>
      </w:r>
    </w:p>
    <w:p w14:paraId="7F55D9EC" w14:textId="2E9C36EB" w:rsidR="00972F5F" w:rsidRDefault="00972F5F" w:rsidP="00363748">
      <w:pPr>
        <w:numPr>
          <w:ilvl w:val="0"/>
          <w:numId w:val="11"/>
        </w:numPr>
        <w:jc w:val="left"/>
      </w:pPr>
      <w:r w:rsidRPr="00972F5F">
        <w:t xml:space="preserve">The interquartile range remains relatively consistent </w:t>
      </w:r>
      <w:r w:rsidR="00D410FF" w:rsidRPr="00972F5F">
        <w:t>over the years</w:t>
      </w:r>
      <w:r w:rsidRPr="00972F5F">
        <w:t>, but outliers indicate countries with exceptional performance or underperformance.</w:t>
      </w:r>
    </w:p>
    <w:p w14:paraId="491C0CA2" w14:textId="77777777" w:rsidR="005F5C6A" w:rsidRDefault="005F5C6A" w:rsidP="00363748">
      <w:pPr>
        <w:jc w:val="left"/>
      </w:pPr>
    </w:p>
    <w:p w14:paraId="0C30EDDD" w14:textId="77777777" w:rsidR="005F5C6A" w:rsidRDefault="005F5C6A" w:rsidP="00363748">
      <w:pPr>
        <w:jc w:val="left"/>
      </w:pPr>
    </w:p>
    <w:p w14:paraId="51ECF68D" w14:textId="77777777" w:rsidR="00B56855" w:rsidRPr="00972F5F" w:rsidRDefault="00B56855" w:rsidP="00363748">
      <w:pPr>
        <w:jc w:val="left"/>
      </w:pPr>
    </w:p>
    <w:p w14:paraId="1B962CF2" w14:textId="5F917B48" w:rsidR="00972F5F" w:rsidRPr="00972F5F" w:rsidRDefault="00972F5F" w:rsidP="00363748">
      <w:pPr>
        <w:jc w:val="left"/>
      </w:pPr>
      <w:bookmarkStart w:id="16" w:name="_Toc218550486"/>
      <w:r w:rsidRPr="00D410FF">
        <w:rPr>
          <w:rStyle w:val="Heading2Char"/>
        </w:rPr>
        <w:lastRenderedPageBreak/>
        <w:t>Figure 7: HDI vs GNI per Capita Scatter Plot</w:t>
      </w:r>
      <w:bookmarkEnd w:id="16"/>
      <w:r w:rsidRPr="00972F5F">
        <w:br/>
      </w:r>
      <w:r w:rsidR="00B56855">
        <w:rPr>
          <w:noProof/>
        </w:rPr>
        <w:drawing>
          <wp:inline distT="0" distB="0" distL="0" distR="0" wp14:anchorId="6B3351DF" wp14:editId="34B53AD9">
            <wp:extent cx="5943600" cy="3714750"/>
            <wp:effectExtent l="0" t="0" r="0" b="0"/>
            <wp:docPr id="14658176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17678" name="Picture 1465817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B46FD47" w14:textId="77777777" w:rsidR="00972F5F" w:rsidRPr="00972F5F" w:rsidRDefault="00972F5F" w:rsidP="00363748">
      <w:pPr>
        <w:jc w:val="left"/>
      </w:pPr>
      <w:r w:rsidRPr="00972F5F">
        <w:t>Interpretation:</w:t>
      </w:r>
    </w:p>
    <w:p w14:paraId="1D6F83EE" w14:textId="77777777" w:rsidR="00972F5F" w:rsidRPr="00972F5F" w:rsidRDefault="00972F5F" w:rsidP="00363748">
      <w:pPr>
        <w:numPr>
          <w:ilvl w:val="0"/>
          <w:numId w:val="12"/>
        </w:numPr>
        <w:jc w:val="left"/>
      </w:pPr>
      <w:r w:rsidRPr="00972F5F">
        <w:t>Positive correlation between GNI per capita and HDI is visible, though some countries deviate, reflecting cases where income alone does not determine overall development.</w:t>
      </w:r>
    </w:p>
    <w:p w14:paraId="07FC0E4C" w14:textId="77777777" w:rsidR="00972F5F" w:rsidRDefault="00972F5F" w:rsidP="00363748">
      <w:pPr>
        <w:jc w:val="left"/>
      </w:pPr>
    </w:p>
    <w:p w14:paraId="16B0D6E2" w14:textId="77777777" w:rsidR="00A82BDF" w:rsidRDefault="00A82BDF" w:rsidP="00363748">
      <w:pPr>
        <w:jc w:val="left"/>
      </w:pPr>
    </w:p>
    <w:p w14:paraId="71188804" w14:textId="77777777" w:rsidR="00A82BDF" w:rsidRDefault="00A82BDF" w:rsidP="00363748">
      <w:pPr>
        <w:jc w:val="left"/>
      </w:pPr>
    </w:p>
    <w:p w14:paraId="530D2C12" w14:textId="77777777" w:rsidR="00A82BDF" w:rsidRDefault="00A82BDF" w:rsidP="00363748">
      <w:pPr>
        <w:jc w:val="left"/>
      </w:pPr>
    </w:p>
    <w:p w14:paraId="056A743A" w14:textId="77777777" w:rsidR="00A82BDF" w:rsidRDefault="00A82BDF" w:rsidP="00363748">
      <w:pPr>
        <w:jc w:val="left"/>
      </w:pPr>
    </w:p>
    <w:p w14:paraId="042BC6B3" w14:textId="77777777" w:rsidR="00A82BDF" w:rsidRDefault="00A82BDF" w:rsidP="00363748">
      <w:pPr>
        <w:jc w:val="left"/>
      </w:pPr>
    </w:p>
    <w:p w14:paraId="2503CC08" w14:textId="77777777" w:rsidR="00A82BDF" w:rsidRDefault="00A82BDF" w:rsidP="00363748">
      <w:pPr>
        <w:jc w:val="left"/>
      </w:pPr>
    </w:p>
    <w:p w14:paraId="158C259B" w14:textId="77777777" w:rsidR="00A82BDF" w:rsidRDefault="00A82BDF" w:rsidP="00363748">
      <w:pPr>
        <w:jc w:val="left"/>
      </w:pPr>
    </w:p>
    <w:p w14:paraId="4C18DBA9" w14:textId="77777777" w:rsidR="00A82BDF" w:rsidRDefault="00A82BDF" w:rsidP="00363748">
      <w:pPr>
        <w:jc w:val="left"/>
      </w:pPr>
    </w:p>
    <w:p w14:paraId="23EB97E8" w14:textId="77777777" w:rsidR="00A82BDF" w:rsidRDefault="00A82BDF" w:rsidP="00363748">
      <w:pPr>
        <w:jc w:val="left"/>
      </w:pPr>
    </w:p>
    <w:p w14:paraId="34377807" w14:textId="77777777" w:rsidR="00A82BDF" w:rsidRDefault="00A82BDF" w:rsidP="00363748">
      <w:pPr>
        <w:jc w:val="left"/>
      </w:pPr>
    </w:p>
    <w:p w14:paraId="186125D7" w14:textId="77777777" w:rsidR="00A82BDF" w:rsidRDefault="00A82BDF" w:rsidP="00363748">
      <w:pPr>
        <w:pStyle w:val="Heading2"/>
      </w:pPr>
      <w:bookmarkStart w:id="17" w:name="_Toc218550487"/>
      <w:r>
        <w:lastRenderedPageBreak/>
        <w:t>S</w:t>
      </w:r>
      <w:r w:rsidRPr="00A82BDF">
        <w:t>hort Analysis Questions:</w:t>
      </w:r>
      <w:bookmarkEnd w:id="17"/>
      <w:r w:rsidRPr="00A82BDF">
        <w:t xml:space="preserve"> </w:t>
      </w:r>
    </w:p>
    <w:p w14:paraId="1CED91CE" w14:textId="2395AD6E" w:rsidR="00A82BDF" w:rsidRPr="00D410FF" w:rsidRDefault="00A82BDF" w:rsidP="00363748">
      <w:pPr>
        <w:pStyle w:val="ListParagraph"/>
        <w:numPr>
          <w:ilvl w:val="0"/>
          <w:numId w:val="26"/>
        </w:numPr>
        <w:rPr>
          <w:rFonts w:asciiTheme="majorHAnsi" w:hAnsiTheme="majorHAnsi"/>
          <w:b/>
          <w:bCs/>
        </w:rPr>
      </w:pPr>
      <w:r w:rsidRPr="00D410FF">
        <w:rPr>
          <w:rFonts w:asciiTheme="majorHAnsi" w:hAnsiTheme="majorHAnsi"/>
          <w:b/>
          <w:bCs/>
        </w:rPr>
        <w:t>Which countries show the greatest improvement in HDI from 2020 to 2022?</w:t>
      </w:r>
    </w:p>
    <w:p w14:paraId="75F5EC94" w14:textId="5ED89850" w:rsidR="00A82BDF" w:rsidRPr="00D410FF" w:rsidRDefault="00A82BDF" w:rsidP="00363748">
      <w:pPr>
        <w:ind w:left="720" w:firstLine="0"/>
        <w:jc w:val="left"/>
        <w:rPr>
          <w:rFonts w:asciiTheme="majorHAnsi" w:hAnsiTheme="majorHAnsi"/>
          <w:sz w:val="24"/>
        </w:rPr>
      </w:pPr>
      <w:r w:rsidRPr="00D410FF">
        <w:rPr>
          <w:rFonts w:asciiTheme="majorHAnsi" w:hAnsiTheme="majorHAnsi"/>
          <w:b/>
          <w:bCs/>
          <w:sz w:val="24"/>
        </w:rPr>
        <w:t>Answer:</w:t>
      </w:r>
      <w:r w:rsidRPr="00D410FF">
        <w:rPr>
          <w:rFonts w:asciiTheme="majorHAnsi" w:hAnsiTheme="majorHAnsi"/>
          <w:sz w:val="24"/>
        </w:rPr>
        <w:t xml:space="preserve"> Based on the analysis of HDI data from 2020 to 2022 the following countries </w:t>
      </w:r>
      <w:r w:rsidR="00D410FF" w:rsidRPr="00D410FF">
        <w:rPr>
          <w:rFonts w:asciiTheme="majorHAnsi" w:hAnsiTheme="majorHAnsi"/>
          <w:sz w:val="24"/>
        </w:rPr>
        <w:t>show</w:t>
      </w:r>
      <w:r w:rsidRPr="00D410FF">
        <w:rPr>
          <w:rFonts w:asciiTheme="majorHAnsi" w:hAnsiTheme="majorHAnsi"/>
          <w:sz w:val="24"/>
        </w:rPr>
        <w:t xml:space="preserve"> the best improvement in HDI:</w:t>
      </w:r>
    </w:p>
    <w:p w14:paraId="5F9473A9" w14:textId="3E6FCCD0" w:rsidR="00A82BDF" w:rsidRPr="00D410FF" w:rsidRDefault="00A82BDF" w:rsidP="00363748">
      <w:pPr>
        <w:pStyle w:val="ListParagraph"/>
        <w:numPr>
          <w:ilvl w:val="0"/>
          <w:numId w:val="28"/>
        </w:numPr>
        <w:rPr>
          <w:rFonts w:asciiTheme="majorHAnsi" w:hAnsiTheme="majorHAnsi"/>
        </w:rPr>
      </w:pPr>
      <w:r w:rsidRPr="00D410FF">
        <w:rPr>
          <w:rFonts w:asciiTheme="majorHAnsi" w:hAnsiTheme="majorHAnsi"/>
        </w:rPr>
        <w:t>Bangladesh</w:t>
      </w:r>
    </w:p>
    <w:p w14:paraId="4394DC9C" w14:textId="74FD9864" w:rsidR="00A82BDF" w:rsidRPr="00D410FF" w:rsidRDefault="00A82BDF" w:rsidP="00363748">
      <w:pPr>
        <w:pStyle w:val="ListParagraph"/>
        <w:numPr>
          <w:ilvl w:val="0"/>
          <w:numId w:val="28"/>
        </w:numPr>
        <w:rPr>
          <w:rFonts w:asciiTheme="majorHAnsi" w:hAnsiTheme="majorHAnsi"/>
        </w:rPr>
      </w:pPr>
      <w:r w:rsidRPr="00D410FF">
        <w:rPr>
          <w:rFonts w:asciiTheme="majorHAnsi" w:hAnsiTheme="majorHAnsi"/>
        </w:rPr>
        <w:t>Vietnam</w:t>
      </w:r>
    </w:p>
    <w:p w14:paraId="6C32E78F" w14:textId="0D7F7424" w:rsidR="00A82BDF" w:rsidRPr="00D410FF" w:rsidRDefault="00A82BDF" w:rsidP="00363748">
      <w:pPr>
        <w:pStyle w:val="ListParagraph"/>
        <w:numPr>
          <w:ilvl w:val="0"/>
          <w:numId w:val="28"/>
        </w:numPr>
        <w:rPr>
          <w:rFonts w:asciiTheme="majorHAnsi" w:hAnsiTheme="majorHAnsi"/>
        </w:rPr>
      </w:pPr>
      <w:r w:rsidRPr="00D410FF">
        <w:rPr>
          <w:rFonts w:asciiTheme="majorHAnsi" w:hAnsiTheme="majorHAnsi"/>
        </w:rPr>
        <w:t>Rwanda</w:t>
      </w:r>
    </w:p>
    <w:p w14:paraId="605C49D7" w14:textId="49483145" w:rsidR="00A82BDF" w:rsidRPr="00D410FF" w:rsidRDefault="00A82BDF" w:rsidP="00363748">
      <w:pPr>
        <w:pStyle w:val="ListParagraph"/>
        <w:numPr>
          <w:ilvl w:val="0"/>
          <w:numId w:val="28"/>
        </w:numPr>
        <w:rPr>
          <w:rFonts w:asciiTheme="majorHAnsi" w:hAnsiTheme="majorHAnsi"/>
        </w:rPr>
      </w:pPr>
      <w:r w:rsidRPr="00D410FF">
        <w:rPr>
          <w:rFonts w:asciiTheme="majorHAnsi" w:hAnsiTheme="majorHAnsi"/>
        </w:rPr>
        <w:t>Nepal</w:t>
      </w:r>
    </w:p>
    <w:p w14:paraId="4ABC8640" w14:textId="58C3C6F8" w:rsidR="00A82BDF" w:rsidRDefault="00A82BDF" w:rsidP="00363748">
      <w:pPr>
        <w:pStyle w:val="ListParagraph"/>
        <w:numPr>
          <w:ilvl w:val="0"/>
          <w:numId w:val="28"/>
        </w:numPr>
        <w:rPr>
          <w:rFonts w:asciiTheme="majorHAnsi" w:hAnsiTheme="majorHAnsi"/>
        </w:rPr>
      </w:pPr>
      <w:r w:rsidRPr="00D410FF">
        <w:rPr>
          <w:rFonts w:asciiTheme="majorHAnsi" w:hAnsiTheme="majorHAnsi"/>
        </w:rPr>
        <w:t>Myanmar</w:t>
      </w:r>
    </w:p>
    <w:p w14:paraId="4C29BE50" w14:textId="77777777" w:rsidR="005A7B92" w:rsidRDefault="005A7B92" w:rsidP="005A7B92">
      <w:pPr>
        <w:rPr>
          <w:rFonts w:asciiTheme="majorHAnsi" w:hAnsiTheme="majorHAnsi"/>
        </w:rPr>
      </w:pPr>
    </w:p>
    <w:p w14:paraId="5143D449" w14:textId="77777777" w:rsidR="005A7B92" w:rsidRPr="005A7B92" w:rsidRDefault="005A7B92" w:rsidP="005A7B92">
      <w:pPr>
        <w:rPr>
          <w:rFonts w:asciiTheme="majorHAnsi" w:hAnsiTheme="majorHAnsi"/>
        </w:rPr>
      </w:pPr>
    </w:p>
    <w:p w14:paraId="5DD7D997" w14:textId="77777777" w:rsidR="00E41B5A" w:rsidRPr="00D410FF" w:rsidRDefault="00E41B5A" w:rsidP="00363748">
      <w:pPr>
        <w:pStyle w:val="ListParagraph"/>
        <w:ind w:left="1157"/>
        <w:rPr>
          <w:rFonts w:asciiTheme="majorHAnsi" w:hAnsiTheme="majorHAnsi"/>
        </w:rPr>
      </w:pPr>
    </w:p>
    <w:p w14:paraId="3B1B7283" w14:textId="697A3B71" w:rsidR="00A82BDF" w:rsidRPr="00D410FF" w:rsidRDefault="00A82BDF" w:rsidP="00363748">
      <w:pPr>
        <w:pStyle w:val="ListParagraph"/>
        <w:numPr>
          <w:ilvl w:val="0"/>
          <w:numId w:val="26"/>
        </w:numPr>
        <w:rPr>
          <w:rFonts w:asciiTheme="majorHAnsi" w:hAnsiTheme="majorHAnsi"/>
          <w:b/>
          <w:bCs/>
        </w:rPr>
      </w:pPr>
      <w:r w:rsidRPr="00D410FF">
        <w:rPr>
          <w:rFonts w:asciiTheme="majorHAnsi" w:hAnsiTheme="majorHAnsi"/>
          <w:b/>
          <w:bCs/>
        </w:rPr>
        <w:t xml:space="preserve">Did any countries experience a decline in HDI? Provide possible reasons. </w:t>
      </w:r>
    </w:p>
    <w:p w14:paraId="2B56B707" w14:textId="4C41089C" w:rsidR="00E41B5A" w:rsidRPr="00D410FF" w:rsidRDefault="00E41B5A" w:rsidP="00363748">
      <w:pPr>
        <w:pStyle w:val="ListParagraph"/>
        <w:rPr>
          <w:rFonts w:asciiTheme="majorHAnsi" w:hAnsiTheme="majorHAnsi"/>
        </w:rPr>
      </w:pPr>
      <w:r w:rsidRPr="00D410FF">
        <w:rPr>
          <w:rFonts w:asciiTheme="majorHAnsi" w:hAnsiTheme="majorHAnsi"/>
          <w:b/>
          <w:bCs/>
        </w:rPr>
        <w:t>Answer:</w:t>
      </w:r>
      <w:r w:rsidRPr="00D410FF">
        <w:rPr>
          <w:rFonts w:asciiTheme="majorHAnsi" w:hAnsiTheme="majorHAnsi"/>
        </w:rPr>
        <w:t xml:space="preserve"> Yes, many countries experienced HDI decline from 2020 to 2022:</w:t>
      </w:r>
    </w:p>
    <w:p w14:paraId="32D40224" w14:textId="5D7DD7F3" w:rsidR="00E41B5A" w:rsidRPr="00D410FF" w:rsidRDefault="00E41B5A" w:rsidP="00363748">
      <w:pPr>
        <w:pStyle w:val="ListParagraph"/>
        <w:numPr>
          <w:ilvl w:val="0"/>
          <w:numId w:val="32"/>
        </w:numPr>
        <w:rPr>
          <w:rFonts w:asciiTheme="majorHAnsi" w:hAnsiTheme="majorHAnsi"/>
        </w:rPr>
      </w:pPr>
      <w:r w:rsidRPr="00D410FF">
        <w:rPr>
          <w:rFonts w:asciiTheme="majorHAnsi" w:hAnsiTheme="majorHAnsi"/>
        </w:rPr>
        <w:t>Yemen: Due to ongoing civil war, Crisis and economic collapse.</w:t>
      </w:r>
    </w:p>
    <w:p w14:paraId="704A96E2" w14:textId="5BB1EC39" w:rsidR="00E41B5A" w:rsidRPr="00D410FF" w:rsidRDefault="00E41B5A" w:rsidP="00363748">
      <w:pPr>
        <w:pStyle w:val="ListParagraph"/>
        <w:numPr>
          <w:ilvl w:val="0"/>
          <w:numId w:val="32"/>
        </w:numPr>
        <w:rPr>
          <w:rFonts w:asciiTheme="majorHAnsi" w:hAnsiTheme="majorHAnsi"/>
        </w:rPr>
      </w:pPr>
      <w:r w:rsidRPr="00D410FF">
        <w:rPr>
          <w:rFonts w:asciiTheme="majorHAnsi" w:hAnsiTheme="majorHAnsi"/>
        </w:rPr>
        <w:t>Venezuela: Due to continued economic crisis affecting healthcare, education and living standards.</w:t>
      </w:r>
    </w:p>
    <w:p w14:paraId="0F4E0E46" w14:textId="64E9E64D" w:rsidR="00E41B5A" w:rsidRPr="00D410FF" w:rsidRDefault="00E41B5A" w:rsidP="00363748">
      <w:pPr>
        <w:pStyle w:val="ListParagraph"/>
        <w:numPr>
          <w:ilvl w:val="0"/>
          <w:numId w:val="32"/>
        </w:numPr>
        <w:rPr>
          <w:rFonts w:asciiTheme="majorHAnsi" w:hAnsiTheme="majorHAnsi"/>
        </w:rPr>
      </w:pPr>
      <w:r w:rsidRPr="00D410FF">
        <w:rPr>
          <w:rFonts w:asciiTheme="majorHAnsi" w:hAnsiTheme="majorHAnsi"/>
        </w:rPr>
        <w:t>Lebanon: Due to same economic collapse, political instability and 2020 Beirut explosion</w:t>
      </w:r>
    </w:p>
    <w:p w14:paraId="394C9370" w14:textId="3FA0F668" w:rsidR="00E41B5A" w:rsidRPr="00D410FF" w:rsidRDefault="00E41B5A" w:rsidP="00363748">
      <w:pPr>
        <w:pStyle w:val="ListParagraph"/>
        <w:numPr>
          <w:ilvl w:val="0"/>
          <w:numId w:val="32"/>
        </w:numPr>
        <w:rPr>
          <w:rFonts w:asciiTheme="majorHAnsi" w:hAnsiTheme="majorHAnsi"/>
        </w:rPr>
      </w:pPr>
      <w:r w:rsidRPr="00D410FF">
        <w:rPr>
          <w:rFonts w:asciiTheme="majorHAnsi" w:hAnsiTheme="majorHAnsi"/>
        </w:rPr>
        <w:t>Afghanistan: Due to political changes affecting women’s education and healthcare access.</w:t>
      </w:r>
    </w:p>
    <w:p w14:paraId="295E1993" w14:textId="3E1878E9" w:rsidR="00E41B5A" w:rsidRPr="00D410FF" w:rsidRDefault="00E41B5A" w:rsidP="00363748">
      <w:pPr>
        <w:pStyle w:val="ListParagraph"/>
        <w:numPr>
          <w:ilvl w:val="0"/>
          <w:numId w:val="32"/>
        </w:numPr>
        <w:rPr>
          <w:rFonts w:asciiTheme="majorHAnsi" w:hAnsiTheme="majorHAnsi"/>
        </w:rPr>
      </w:pPr>
      <w:r w:rsidRPr="00D410FF">
        <w:rPr>
          <w:rFonts w:asciiTheme="majorHAnsi" w:hAnsiTheme="majorHAnsi"/>
        </w:rPr>
        <w:t>Ukraine: Due to Russian Invasion and Humanitarian Crisis.</w:t>
      </w:r>
    </w:p>
    <w:p w14:paraId="0D8074D1" w14:textId="77777777" w:rsidR="00E41B5A" w:rsidRPr="00D410FF" w:rsidRDefault="00E41B5A" w:rsidP="00363748">
      <w:pPr>
        <w:ind w:left="1080" w:firstLine="0"/>
        <w:jc w:val="left"/>
        <w:rPr>
          <w:rFonts w:asciiTheme="majorHAnsi" w:hAnsiTheme="majorHAnsi"/>
          <w:sz w:val="24"/>
        </w:rPr>
      </w:pPr>
    </w:p>
    <w:p w14:paraId="1A523A84" w14:textId="6F92EF5A" w:rsidR="00E41B5A" w:rsidRPr="00D410FF" w:rsidRDefault="00E41B5A" w:rsidP="00363748">
      <w:pPr>
        <w:pStyle w:val="ListParagraph"/>
        <w:rPr>
          <w:rFonts w:asciiTheme="majorHAnsi" w:hAnsiTheme="majorHAnsi"/>
        </w:rPr>
      </w:pPr>
    </w:p>
    <w:p w14:paraId="58B6E1A2" w14:textId="77777777" w:rsidR="00E41B5A" w:rsidRPr="00D410FF" w:rsidRDefault="00E41B5A" w:rsidP="00363748">
      <w:pPr>
        <w:pStyle w:val="ListParagraph"/>
        <w:rPr>
          <w:rFonts w:asciiTheme="majorHAnsi" w:hAnsiTheme="majorHAnsi"/>
        </w:rPr>
      </w:pPr>
    </w:p>
    <w:p w14:paraId="36F9E1A6" w14:textId="77777777" w:rsidR="00D410FF" w:rsidRPr="00D410FF" w:rsidRDefault="00D410FF" w:rsidP="00363748">
      <w:pPr>
        <w:pStyle w:val="ListParagraph"/>
        <w:rPr>
          <w:rFonts w:asciiTheme="majorHAnsi" w:hAnsiTheme="majorHAnsi"/>
        </w:rPr>
      </w:pPr>
    </w:p>
    <w:p w14:paraId="16F0A9C3" w14:textId="77777777" w:rsidR="00D410FF" w:rsidRPr="00D410FF" w:rsidRDefault="00D410FF" w:rsidP="00363748">
      <w:pPr>
        <w:pStyle w:val="ListParagraph"/>
        <w:rPr>
          <w:rFonts w:asciiTheme="majorHAnsi" w:hAnsiTheme="majorHAnsi"/>
        </w:rPr>
      </w:pPr>
    </w:p>
    <w:p w14:paraId="79743DD4" w14:textId="77777777" w:rsidR="00D410FF" w:rsidRPr="00D410FF" w:rsidRDefault="00D410FF" w:rsidP="00363748">
      <w:pPr>
        <w:pStyle w:val="ListParagraph"/>
        <w:rPr>
          <w:rFonts w:asciiTheme="majorHAnsi" w:hAnsiTheme="majorHAnsi"/>
        </w:rPr>
      </w:pPr>
    </w:p>
    <w:p w14:paraId="4CB07106" w14:textId="77777777" w:rsidR="00D410FF" w:rsidRDefault="00D410FF" w:rsidP="00363748">
      <w:pPr>
        <w:pStyle w:val="ListParagraph"/>
        <w:rPr>
          <w:rFonts w:asciiTheme="majorHAnsi" w:hAnsiTheme="majorHAnsi"/>
        </w:rPr>
      </w:pPr>
    </w:p>
    <w:p w14:paraId="2C5F3EE2" w14:textId="77777777" w:rsidR="00D410FF" w:rsidRDefault="00D410FF" w:rsidP="00363748">
      <w:pPr>
        <w:pStyle w:val="ListParagraph"/>
        <w:rPr>
          <w:rFonts w:asciiTheme="majorHAnsi" w:hAnsiTheme="majorHAnsi"/>
        </w:rPr>
      </w:pPr>
    </w:p>
    <w:p w14:paraId="50911E60" w14:textId="77777777" w:rsidR="00D410FF" w:rsidRDefault="00D410FF" w:rsidP="00363748">
      <w:pPr>
        <w:pStyle w:val="ListParagraph"/>
        <w:rPr>
          <w:rFonts w:asciiTheme="majorHAnsi" w:hAnsiTheme="majorHAnsi"/>
        </w:rPr>
      </w:pPr>
    </w:p>
    <w:p w14:paraId="44314D7E" w14:textId="77777777" w:rsidR="00D410FF" w:rsidRDefault="00D410FF" w:rsidP="00363748">
      <w:pPr>
        <w:pStyle w:val="ListParagraph"/>
        <w:rPr>
          <w:rFonts w:asciiTheme="majorHAnsi" w:hAnsiTheme="majorHAnsi"/>
        </w:rPr>
      </w:pPr>
    </w:p>
    <w:p w14:paraId="0D552FB9" w14:textId="77777777" w:rsidR="00D410FF" w:rsidRDefault="00D410FF" w:rsidP="00363748">
      <w:pPr>
        <w:pStyle w:val="ListParagraph"/>
        <w:rPr>
          <w:rFonts w:asciiTheme="majorHAnsi" w:hAnsiTheme="majorHAnsi"/>
        </w:rPr>
      </w:pPr>
    </w:p>
    <w:p w14:paraId="642E5CDC" w14:textId="77777777" w:rsidR="00D410FF" w:rsidRDefault="00D410FF" w:rsidP="00363748">
      <w:pPr>
        <w:pStyle w:val="ListParagraph"/>
        <w:rPr>
          <w:rFonts w:asciiTheme="majorHAnsi" w:hAnsiTheme="majorHAnsi"/>
        </w:rPr>
      </w:pPr>
    </w:p>
    <w:p w14:paraId="4EE20B1B" w14:textId="77777777" w:rsidR="00D410FF" w:rsidRPr="00D410FF" w:rsidRDefault="00D410FF" w:rsidP="00363748">
      <w:pPr>
        <w:pStyle w:val="ListParagraph"/>
        <w:rPr>
          <w:rFonts w:asciiTheme="majorHAnsi" w:hAnsiTheme="majorHAnsi"/>
        </w:rPr>
      </w:pPr>
    </w:p>
    <w:p w14:paraId="42540C8F" w14:textId="77777777" w:rsidR="00D410FF" w:rsidRPr="00D410FF" w:rsidRDefault="00D410FF" w:rsidP="00363748">
      <w:pPr>
        <w:pStyle w:val="ListParagraph"/>
        <w:rPr>
          <w:rFonts w:asciiTheme="majorHAnsi" w:hAnsiTheme="majorHAnsi"/>
        </w:rPr>
      </w:pPr>
    </w:p>
    <w:p w14:paraId="20532175" w14:textId="77777777" w:rsidR="00D410FF" w:rsidRDefault="00D410FF" w:rsidP="00363748">
      <w:pPr>
        <w:pStyle w:val="ListParagraph"/>
        <w:rPr>
          <w:rFonts w:asciiTheme="majorHAnsi" w:hAnsiTheme="majorHAnsi"/>
        </w:rPr>
      </w:pPr>
    </w:p>
    <w:p w14:paraId="629E08E4" w14:textId="77777777" w:rsidR="005A7B92" w:rsidRDefault="005A7B92" w:rsidP="00363748">
      <w:pPr>
        <w:pStyle w:val="ListParagraph"/>
        <w:rPr>
          <w:rFonts w:asciiTheme="majorHAnsi" w:hAnsiTheme="majorHAnsi"/>
        </w:rPr>
      </w:pPr>
    </w:p>
    <w:p w14:paraId="09533C56" w14:textId="77777777" w:rsidR="005A7B92" w:rsidRPr="00D410FF" w:rsidRDefault="005A7B92" w:rsidP="00363748">
      <w:pPr>
        <w:pStyle w:val="ListParagraph"/>
        <w:rPr>
          <w:rFonts w:asciiTheme="majorHAnsi" w:hAnsiTheme="majorHAnsi"/>
        </w:rPr>
      </w:pPr>
    </w:p>
    <w:p w14:paraId="603A43DE" w14:textId="5E65C4DA" w:rsidR="0058253B" w:rsidRPr="00D410FF" w:rsidRDefault="00A82BDF" w:rsidP="00363748">
      <w:pPr>
        <w:pStyle w:val="ListParagraph"/>
        <w:numPr>
          <w:ilvl w:val="0"/>
          <w:numId w:val="26"/>
        </w:numPr>
        <w:rPr>
          <w:rFonts w:asciiTheme="majorHAnsi" w:hAnsiTheme="majorHAnsi"/>
          <w:b/>
          <w:bCs/>
        </w:rPr>
      </w:pPr>
      <w:r w:rsidRPr="00D410FF">
        <w:rPr>
          <w:rFonts w:asciiTheme="majorHAnsi" w:hAnsiTheme="majorHAnsi"/>
          <w:b/>
          <w:bCs/>
        </w:rPr>
        <w:t xml:space="preserve">Which region has the highest and lowest average HDI </w:t>
      </w:r>
      <w:r w:rsidR="00D410FF">
        <w:rPr>
          <w:rFonts w:asciiTheme="majorHAnsi" w:hAnsiTheme="majorHAnsi"/>
          <w:b/>
          <w:bCs/>
        </w:rPr>
        <w:t xml:space="preserve">across </w:t>
      </w:r>
      <w:r w:rsidRPr="00D410FF">
        <w:rPr>
          <w:rFonts w:asciiTheme="majorHAnsi" w:hAnsiTheme="majorHAnsi"/>
          <w:b/>
          <w:bCs/>
        </w:rPr>
        <w:t>these three years?</w:t>
      </w:r>
    </w:p>
    <w:p w14:paraId="47E90342" w14:textId="6C40AD59" w:rsidR="0058253B" w:rsidRPr="00D410FF" w:rsidRDefault="0058253B" w:rsidP="00363748">
      <w:pPr>
        <w:pStyle w:val="ListParagraph"/>
        <w:rPr>
          <w:rFonts w:asciiTheme="majorHAnsi" w:hAnsiTheme="majorHAnsi"/>
        </w:rPr>
      </w:pPr>
      <w:r w:rsidRPr="00D410FF">
        <w:rPr>
          <w:rFonts w:asciiTheme="majorHAnsi" w:hAnsiTheme="majorHAnsi"/>
          <w:b/>
          <w:bCs/>
        </w:rPr>
        <w:t>Answer</w:t>
      </w:r>
      <w:r w:rsidR="00D410FF" w:rsidRPr="00D410FF">
        <w:rPr>
          <w:rFonts w:asciiTheme="majorHAnsi" w:hAnsiTheme="majorHAnsi"/>
        </w:rPr>
        <w:t>: Western</w:t>
      </w:r>
      <w:r w:rsidRPr="00D410FF">
        <w:rPr>
          <w:rFonts w:asciiTheme="majorHAnsi" w:hAnsiTheme="majorHAnsi"/>
        </w:rPr>
        <w:t xml:space="preserve"> Europe and North America have the highest average HDI and Sub-Saharan Africa has the lowest average HDI.</w:t>
      </w:r>
    </w:p>
    <w:p w14:paraId="649D53CE" w14:textId="77777777" w:rsidR="0058253B" w:rsidRPr="00D410FF" w:rsidRDefault="0058253B" w:rsidP="00363748">
      <w:pPr>
        <w:pStyle w:val="ListParagraph"/>
        <w:rPr>
          <w:rFonts w:asciiTheme="majorHAnsi" w:hAnsiTheme="majorHAnsi"/>
        </w:rPr>
      </w:pPr>
    </w:p>
    <w:p w14:paraId="0F72847B" w14:textId="77777777" w:rsidR="0058253B" w:rsidRPr="00D410FF" w:rsidRDefault="0058253B" w:rsidP="00363748">
      <w:pPr>
        <w:pStyle w:val="ListParagraph"/>
        <w:rPr>
          <w:rFonts w:asciiTheme="majorHAnsi" w:hAnsiTheme="majorHAnsi"/>
        </w:rPr>
      </w:pPr>
    </w:p>
    <w:p w14:paraId="63768A68" w14:textId="500337F2" w:rsidR="00A82BDF" w:rsidRPr="00D410FF" w:rsidRDefault="00A82BDF" w:rsidP="00363748">
      <w:pPr>
        <w:pStyle w:val="ListParagraph"/>
        <w:numPr>
          <w:ilvl w:val="0"/>
          <w:numId w:val="26"/>
        </w:numPr>
        <w:rPr>
          <w:rFonts w:asciiTheme="majorHAnsi" w:hAnsiTheme="majorHAnsi"/>
          <w:b/>
          <w:bCs/>
        </w:rPr>
      </w:pPr>
      <w:r w:rsidRPr="00D410FF">
        <w:rPr>
          <w:rFonts w:asciiTheme="majorHAnsi" w:hAnsiTheme="majorHAnsi"/>
        </w:rPr>
        <w:t xml:space="preserve"> </w:t>
      </w:r>
      <w:r w:rsidRPr="00D410FF">
        <w:rPr>
          <w:rFonts w:asciiTheme="majorHAnsi" w:hAnsiTheme="majorHAnsi"/>
          <w:b/>
          <w:bCs/>
        </w:rPr>
        <w:t>Discuss how global events (e.g., the COVID-19 pandemic) may have affected HDI trends during this period.</w:t>
      </w:r>
    </w:p>
    <w:p w14:paraId="31CF9FF2" w14:textId="6E4ED9CB" w:rsidR="0058253B" w:rsidRPr="00D410FF" w:rsidRDefault="0058253B" w:rsidP="00363748">
      <w:pPr>
        <w:pStyle w:val="ListParagraph"/>
        <w:rPr>
          <w:rFonts w:asciiTheme="majorHAnsi" w:hAnsiTheme="majorHAnsi"/>
        </w:rPr>
      </w:pPr>
      <w:r w:rsidRPr="00D410FF">
        <w:rPr>
          <w:rFonts w:asciiTheme="majorHAnsi" w:hAnsiTheme="majorHAnsi"/>
          <w:b/>
          <w:bCs/>
        </w:rPr>
        <w:t>Answer:</w:t>
      </w:r>
      <w:r w:rsidRPr="00D410FF">
        <w:rPr>
          <w:rFonts w:asciiTheme="majorHAnsi" w:hAnsiTheme="majorHAnsi"/>
        </w:rPr>
        <w:t xml:space="preserve"> The COVID-19 pandemic had a big effect on how countries developed between 2020 and 2022. It slowed down progress in health, education, and income around the world.</w:t>
      </w:r>
    </w:p>
    <w:p w14:paraId="47664F72" w14:textId="61BEDBE6" w:rsidR="0058253B" w:rsidRPr="00D410FF" w:rsidRDefault="0058253B" w:rsidP="00363748">
      <w:pPr>
        <w:pStyle w:val="ListParagraph"/>
        <w:rPr>
          <w:rFonts w:asciiTheme="majorHAnsi" w:hAnsiTheme="majorHAnsi"/>
        </w:rPr>
      </w:pPr>
      <w:r w:rsidRPr="00D410FF">
        <w:rPr>
          <w:rFonts w:asciiTheme="majorHAnsi" w:hAnsiTheme="majorHAnsi"/>
        </w:rPr>
        <w:t>In health: many countries saw life expectancy drop because hospitals were full, and regular health services were interrupted. People missed important check-ups, vaccinations, and treatments.</w:t>
      </w:r>
    </w:p>
    <w:p w14:paraId="70761981" w14:textId="70369A80" w:rsidR="0058253B" w:rsidRPr="00D410FF" w:rsidRDefault="0058253B" w:rsidP="00363748">
      <w:pPr>
        <w:pStyle w:val="ListParagraph"/>
        <w:rPr>
          <w:rFonts w:asciiTheme="majorHAnsi" w:hAnsiTheme="majorHAnsi"/>
        </w:rPr>
      </w:pPr>
      <w:r w:rsidRPr="00D410FF">
        <w:rPr>
          <w:rFonts w:asciiTheme="majorHAnsi" w:hAnsiTheme="majorHAnsi"/>
        </w:rPr>
        <w:t>In education: schools closed for a long time. Many students, especially in poorer countries, couldn't study online because they didn't have computers or internet. This learning gap could affect their future.</w:t>
      </w:r>
    </w:p>
    <w:p w14:paraId="26271388" w14:textId="31139D91" w:rsidR="0058253B" w:rsidRPr="00D410FF" w:rsidRDefault="0058253B" w:rsidP="00363748">
      <w:pPr>
        <w:pStyle w:val="ListParagraph"/>
        <w:rPr>
          <w:rFonts w:asciiTheme="majorHAnsi" w:hAnsiTheme="majorHAnsi"/>
        </w:rPr>
      </w:pPr>
      <w:r w:rsidRPr="00D410FF">
        <w:rPr>
          <w:rFonts w:asciiTheme="majorHAnsi" w:hAnsiTheme="majorHAnsi"/>
        </w:rPr>
        <w:t>In income: many people lost jobs or earned less due to lockdowns and economic slowdowns. Small businesses suffered, and tourism—important for many economies, almost stopped.</w:t>
      </w:r>
    </w:p>
    <w:p w14:paraId="5F0D1466" w14:textId="063DE6A1" w:rsidR="0058253B" w:rsidRPr="00D410FF" w:rsidRDefault="0058253B" w:rsidP="00363748">
      <w:pPr>
        <w:pStyle w:val="ListParagraph"/>
        <w:rPr>
          <w:rFonts w:asciiTheme="majorHAnsi" w:hAnsiTheme="majorHAnsi"/>
        </w:rPr>
      </w:pPr>
      <w:r w:rsidRPr="00D410FF">
        <w:rPr>
          <w:rFonts w:asciiTheme="majorHAnsi" w:hAnsiTheme="majorHAnsi"/>
        </w:rPr>
        <w:t>Overall, this period showed that progress in human development is not automatic. A global crisis like COVID-19 can quickly set back years of improvement, especially in countries that are less prepared.</w:t>
      </w:r>
    </w:p>
    <w:p w14:paraId="30A20A3F" w14:textId="77777777" w:rsidR="00B56855" w:rsidRDefault="00B56855" w:rsidP="00363748">
      <w:pPr>
        <w:jc w:val="left"/>
      </w:pPr>
    </w:p>
    <w:p w14:paraId="054CF61B" w14:textId="77777777" w:rsidR="00B56855" w:rsidRDefault="00B56855" w:rsidP="00363748">
      <w:pPr>
        <w:jc w:val="left"/>
      </w:pPr>
    </w:p>
    <w:p w14:paraId="062DC649" w14:textId="77777777" w:rsidR="00B56855" w:rsidRDefault="00B56855" w:rsidP="00363748">
      <w:pPr>
        <w:jc w:val="left"/>
      </w:pPr>
    </w:p>
    <w:p w14:paraId="67BF8C0B" w14:textId="77777777" w:rsidR="00494463" w:rsidRDefault="00494463" w:rsidP="00363748">
      <w:pPr>
        <w:jc w:val="left"/>
      </w:pPr>
    </w:p>
    <w:p w14:paraId="6BD21DFA" w14:textId="77777777" w:rsidR="00494463" w:rsidRDefault="00494463" w:rsidP="00363748">
      <w:pPr>
        <w:jc w:val="left"/>
      </w:pPr>
    </w:p>
    <w:p w14:paraId="6485B6E4" w14:textId="77777777" w:rsidR="00494463" w:rsidRDefault="00494463" w:rsidP="00363748">
      <w:pPr>
        <w:jc w:val="left"/>
      </w:pPr>
    </w:p>
    <w:p w14:paraId="46C3AE20" w14:textId="77777777" w:rsidR="00B56855" w:rsidRPr="00972F5F" w:rsidRDefault="00B56855" w:rsidP="00363748">
      <w:pPr>
        <w:ind w:left="0" w:firstLine="0"/>
        <w:jc w:val="left"/>
      </w:pPr>
    </w:p>
    <w:p w14:paraId="6435ECF9" w14:textId="641CA731" w:rsidR="00003079" w:rsidRDefault="00003079" w:rsidP="00363748">
      <w:pPr>
        <w:pStyle w:val="Heading1"/>
        <w:rPr>
          <w:rFonts w:eastAsia="Times New Roman"/>
        </w:rPr>
      </w:pPr>
      <w:bookmarkStart w:id="18" w:name="_Toc218550488"/>
      <w:r>
        <w:rPr>
          <w:rFonts w:eastAsia="Times New Roman"/>
        </w:rPr>
        <w:lastRenderedPageBreak/>
        <w:t>Problem 2: Advanced HDI Exploration – South Asia</w:t>
      </w:r>
      <w:r w:rsidR="00830B3A">
        <w:rPr>
          <w:rFonts w:eastAsia="Times New Roman"/>
        </w:rPr>
        <w:t>:</w:t>
      </w:r>
      <w:bookmarkEnd w:id="18"/>
    </w:p>
    <w:p w14:paraId="70F82DA8" w14:textId="77777777" w:rsidR="00972F5F" w:rsidRDefault="00972F5F" w:rsidP="00363748">
      <w:pPr>
        <w:jc w:val="left"/>
      </w:pPr>
    </w:p>
    <w:p w14:paraId="5FFF1668" w14:textId="77777777" w:rsidR="00972F5F" w:rsidRPr="00972F5F" w:rsidRDefault="00972F5F" w:rsidP="00363748">
      <w:pPr>
        <w:pStyle w:val="Heading2"/>
      </w:pPr>
      <w:bookmarkStart w:id="19" w:name="_Toc218550489"/>
      <w:r w:rsidRPr="00972F5F">
        <w:t>Methods / Approach:</w:t>
      </w:r>
      <w:bookmarkEnd w:id="19"/>
    </w:p>
    <w:p w14:paraId="580B7DCE" w14:textId="77777777" w:rsidR="00972F5F" w:rsidRPr="00972F5F" w:rsidRDefault="00972F5F" w:rsidP="00363748">
      <w:pPr>
        <w:numPr>
          <w:ilvl w:val="0"/>
          <w:numId w:val="13"/>
        </w:numPr>
        <w:jc w:val="left"/>
      </w:pPr>
      <w:r w:rsidRPr="00972F5F">
        <w:t>Focused on South Asian countries: Afghanistan, Bangladesh, Bhutan, India, Maldives, Nepal, Pakistan, Sri Lanka.</w:t>
      </w:r>
    </w:p>
    <w:p w14:paraId="4BE62280" w14:textId="10B0B6CE" w:rsidR="00972F5F" w:rsidRDefault="00972F5F" w:rsidP="00D37062">
      <w:pPr>
        <w:numPr>
          <w:ilvl w:val="0"/>
          <w:numId w:val="13"/>
        </w:numPr>
        <w:jc w:val="left"/>
      </w:pPr>
      <w:r w:rsidRPr="00972F5F">
        <w:t xml:space="preserve">Created a </w:t>
      </w:r>
      <w:r w:rsidRPr="00972F5F">
        <w:rPr>
          <w:b/>
          <w:bCs/>
        </w:rPr>
        <w:t>Composite Score</w:t>
      </w:r>
      <w:r w:rsidRPr="00972F5F">
        <w:t xml:space="preserve"> </w:t>
      </w:r>
      <w:r w:rsidR="00D37062" w:rsidRPr="00D37062">
        <w:t>Composite Score = 0.30 × Life Expectancy Index + 0.30 × GNI per Capita Index</w:t>
      </w:r>
      <w:r w:rsidR="00D37062">
        <w:t>.</w:t>
      </w:r>
    </w:p>
    <w:p w14:paraId="56C65A19" w14:textId="77777777" w:rsidR="00972F5F" w:rsidRDefault="00972F5F" w:rsidP="00363748">
      <w:pPr>
        <w:numPr>
          <w:ilvl w:val="0"/>
          <w:numId w:val="13"/>
        </w:numPr>
        <w:jc w:val="left"/>
      </w:pPr>
      <w:r w:rsidRPr="00972F5F">
        <w:t>Detected outliers and analyzed correlations between HDI and individual metrics.</w:t>
      </w:r>
    </w:p>
    <w:p w14:paraId="20039350" w14:textId="77777777" w:rsidR="00B17F7B" w:rsidRPr="00972F5F" w:rsidRDefault="00B17F7B" w:rsidP="00363748">
      <w:pPr>
        <w:ind w:left="720" w:firstLine="0"/>
        <w:jc w:val="left"/>
      </w:pPr>
    </w:p>
    <w:p w14:paraId="127B4382" w14:textId="77777777" w:rsidR="00972F5F" w:rsidRPr="00972F5F" w:rsidRDefault="00972F5F" w:rsidP="00363748">
      <w:pPr>
        <w:jc w:val="left"/>
      </w:pPr>
      <w:r w:rsidRPr="00972F5F">
        <w:rPr>
          <w:b/>
          <w:bCs/>
        </w:rPr>
        <w:t>Key Results:</w:t>
      </w:r>
    </w:p>
    <w:p w14:paraId="224014A8" w14:textId="7996625D" w:rsidR="00B17F7B" w:rsidRDefault="00972F5F" w:rsidP="00363748">
      <w:pPr>
        <w:jc w:val="left"/>
      </w:pPr>
      <w:bookmarkStart w:id="20" w:name="_Toc218550490"/>
      <w:r w:rsidRPr="00D410FF">
        <w:rPr>
          <w:rStyle w:val="Heading2Char"/>
        </w:rPr>
        <w:t>Figure 8: Composite Score Ranking – South Asia</w:t>
      </w:r>
      <w:bookmarkEnd w:id="20"/>
      <w:r w:rsidRPr="00972F5F">
        <w:br/>
      </w:r>
      <w:r w:rsidR="00B56855">
        <w:rPr>
          <w:noProof/>
        </w:rPr>
        <w:drawing>
          <wp:inline distT="0" distB="0" distL="0" distR="0" wp14:anchorId="7CC8E48A" wp14:editId="0F36645F">
            <wp:extent cx="5943600" cy="3714750"/>
            <wp:effectExtent l="0" t="0" r="0" b="0"/>
            <wp:docPr id="5476556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55651" name="Picture 5476556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04130E2" w14:textId="77777777" w:rsidR="00790EA3" w:rsidRDefault="00790EA3" w:rsidP="00363748">
      <w:pPr>
        <w:jc w:val="left"/>
      </w:pPr>
    </w:p>
    <w:p w14:paraId="1891382C" w14:textId="77777777" w:rsidR="00790EA3" w:rsidRDefault="00790EA3" w:rsidP="00363748">
      <w:pPr>
        <w:jc w:val="left"/>
      </w:pPr>
    </w:p>
    <w:p w14:paraId="192C3A2F" w14:textId="77777777" w:rsidR="00790EA3" w:rsidRPr="00972F5F" w:rsidRDefault="00790EA3" w:rsidP="00363748">
      <w:pPr>
        <w:jc w:val="left"/>
      </w:pPr>
    </w:p>
    <w:p w14:paraId="3BCBA8FF" w14:textId="77777777" w:rsidR="00972F5F" w:rsidRPr="00972F5F" w:rsidRDefault="00972F5F" w:rsidP="00363748">
      <w:pPr>
        <w:jc w:val="left"/>
      </w:pPr>
      <w:r w:rsidRPr="00972F5F">
        <w:lastRenderedPageBreak/>
        <w:t>Interpretation:</w:t>
      </w:r>
    </w:p>
    <w:p w14:paraId="0F1F0E24" w14:textId="77777777" w:rsidR="00972F5F" w:rsidRDefault="00972F5F" w:rsidP="00363748">
      <w:pPr>
        <w:numPr>
          <w:ilvl w:val="0"/>
          <w:numId w:val="14"/>
        </w:numPr>
        <w:jc w:val="left"/>
      </w:pPr>
      <w:r w:rsidRPr="00972F5F">
        <w:t>Rankings based on Composite Score may differ from HDI rankings, highlighting the impact of specific indicators.</w:t>
      </w:r>
    </w:p>
    <w:p w14:paraId="5C3E5DE5" w14:textId="7C6DFB60" w:rsidR="005A0F0B" w:rsidRPr="00972F5F" w:rsidRDefault="005A0F0B" w:rsidP="00363748">
      <w:pPr>
        <w:ind w:left="720" w:firstLine="0"/>
        <w:jc w:val="left"/>
      </w:pPr>
    </w:p>
    <w:p w14:paraId="356E23D7" w14:textId="7522FD86" w:rsidR="00972F5F" w:rsidRDefault="00972F5F" w:rsidP="00363748">
      <w:pPr>
        <w:numPr>
          <w:ilvl w:val="0"/>
          <w:numId w:val="14"/>
        </w:numPr>
        <w:jc w:val="left"/>
      </w:pPr>
      <w:r w:rsidRPr="00972F5F">
        <w:t xml:space="preserve">Countries </w:t>
      </w:r>
      <w:r w:rsidR="007B6EC8">
        <w:t>having</w:t>
      </w:r>
      <w:r w:rsidRPr="00972F5F">
        <w:t xml:space="preserve"> relatively high HDI but lower Composite Scores may have uneven performance in health or income metrics.</w:t>
      </w:r>
    </w:p>
    <w:p w14:paraId="655DFE85" w14:textId="77777777" w:rsidR="00EA5BD0" w:rsidRPr="00972F5F" w:rsidRDefault="00EA5BD0" w:rsidP="00363748">
      <w:pPr>
        <w:ind w:left="720" w:firstLine="0"/>
        <w:jc w:val="left"/>
      </w:pPr>
    </w:p>
    <w:p w14:paraId="5D61C1C0" w14:textId="58CA47B2" w:rsidR="00972F5F" w:rsidRDefault="00972F5F" w:rsidP="00363748">
      <w:pPr>
        <w:jc w:val="left"/>
      </w:pPr>
      <w:bookmarkStart w:id="21" w:name="_Toc218550491"/>
      <w:r w:rsidRPr="00D410FF">
        <w:rPr>
          <w:rStyle w:val="Heading2Char"/>
        </w:rPr>
        <w:t>Figure 9: Scatter Plot – HDI vs GNI per Capita (Outliers Highlighted)</w:t>
      </w:r>
      <w:bookmarkEnd w:id="21"/>
      <w:r w:rsidRPr="00972F5F">
        <w:br/>
      </w:r>
      <w:r w:rsidR="00B56855">
        <w:rPr>
          <w:noProof/>
        </w:rPr>
        <w:drawing>
          <wp:inline distT="0" distB="0" distL="0" distR="0" wp14:anchorId="632D4BCF" wp14:editId="44DDE210">
            <wp:extent cx="5943600" cy="3714750"/>
            <wp:effectExtent l="0" t="0" r="0" b="0"/>
            <wp:docPr id="19555998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99880" name="Picture 19555998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E7D489E" w14:textId="77777777" w:rsidR="00B56855" w:rsidRDefault="00B56855" w:rsidP="00363748">
      <w:pPr>
        <w:jc w:val="left"/>
      </w:pPr>
    </w:p>
    <w:p w14:paraId="1CB37989" w14:textId="221BA879" w:rsidR="00881DE1" w:rsidRPr="00881DE1" w:rsidRDefault="00881DE1" w:rsidP="00363748">
      <w:pPr>
        <w:pStyle w:val="Heading2"/>
      </w:pPr>
      <w:bookmarkStart w:id="22" w:name="_Toc218550492"/>
      <w:r w:rsidRPr="00881DE1">
        <w:t>Table-2:</w:t>
      </w:r>
      <w:bookmarkEnd w:id="22"/>
    </w:p>
    <w:p w14:paraId="0A52CA01" w14:textId="77777777" w:rsidR="00972F5F" w:rsidRPr="00972F5F" w:rsidRDefault="00972F5F" w:rsidP="00363748">
      <w:pPr>
        <w:jc w:val="left"/>
      </w:pPr>
      <w:r w:rsidRPr="00972F5F">
        <w:rPr>
          <w:b/>
          <w:bCs/>
        </w:rPr>
        <w:t>Correlation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6"/>
        <w:gridCol w:w="3567"/>
      </w:tblGrid>
      <w:tr w:rsidR="00972F5F" w:rsidRPr="00972F5F" w14:paraId="7FF1F6D7" w14:textId="77777777" w:rsidTr="004845F9">
        <w:trPr>
          <w:tblHeader/>
          <w:tblCellSpacing w:w="15" w:type="dxa"/>
        </w:trPr>
        <w:tc>
          <w:tcPr>
            <w:tcW w:w="0" w:type="auto"/>
            <w:vAlign w:val="center"/>
            <w:hideMark/>
          </w:tcPr>
          <w:p w14:paraId="251C4761" w14:textId="77777777" w:rsidR="00972F5F" w:rsidRPr="00972F5F" w:rsidRDefault="00972F5F" w:rsidP="00363748">
            <w:pPr>
              <w:jc w:val="left"/>
              <w:rPr>
                <w:b/>
                <w:bCs/>
              </w:rPr>
            </w:pPr>
            <w:r w:rsidRPr="00972F5F">
              <w:rPr>
                <w:b/>
                <w:bCs/>
              </w:rPr>
              <w:t>Metric</w:t>
            </w:r>
          </w:p>
        </w:tc>
        <w:tc>
          <w:tcPr>
            <w:tcW w:w="0" w:type="auto"/>
            <w:vAlign w:val="center"/>
            <w:hideMark/>
          </w:tcPr>
          <w:p w14:paraId="48EB24DC" w14:textId="77777777" w:rsidR="00972F5F" w:rsidRPr="00972F5F" w:rsidRDefault="00972F5F" w:rsidP="00363748">
            <w:pPr>
              <w:jc w:val="left"/>
              <w:rPr>
                <w:b/>
                <w:bCs/>
              </w:rPr>
            </w:pPr>
            <w:r w:rsidRPr="00972F5F">
              <w:rPr>
                <w:b/>
                <w:bCs/>
              </w:rPr>
              <w:t>Pearson Correlation with HDI</w:t>
            </w:r>
          </w:p>
        </w:tc>
      </w:tr>
      <w:tr w:rsidR="00972F5F" w:rsidRPr="00972F5F" w14:paraId="451D3E62" w14:textId="77777777" w:rsidTr="004845F9">
        <w:trPr>
          <w:tblCellSpacing w:w="15" w:type="dxa"/>
        </w:trPr>
        <w:tc>
          <w:tcPr>
            <w:tcW w:w="0" w:type="auto"/>
            <w:vAlign w:val="center"/>
            <w:hideMark/>
          </w:tcPr>
          <w:p w14:paraId="00979E08" w14:textId="77777777" w:rsidR="00972F5F" w:rsidRPr="00972F5F" w:rsidRDefault="00972F5F" w:rsidP="00363748">
            <w:pPr>
              <w:jc w:val="left"/>
            </w:pPr>
            <w:r w:rsidRPr="00972F5F">
              <w:t>Life Expectancy</w:t>
            </w:r>
          </w:p>
        </w:tc>
        <w:tc>
          <w:tcPr>
            <w:tcW w:w="0" w:type="auto"/>
            <w:vAlign w:val="center"/>
            <w:hideMark/>
          </w:tcPr>
          <w:p w14:paraId="53963933" w14:textId="56FBB025" w:rsidR="00972F5F" w:rsidRPr="00972F5F" w:rsidRDefault="007973F9" w:rsidP="00363748">
            <w:pPr>
              <w:jc w:val="left"/>
            </w:pPr>
            <w:r>
              <w:t>0.9</w:t>
            </w:r>
            <w:r w:rsidR="005A0F0B">
              <w:t>3</w:t>
            </w:r>
          </w:p>
        </w:tc>
      </w:tr>
      <w:tr w:rsidR="00972F5F" w:rsidRPr="00972F5F" w14:paraId="0B420385" w14:textId="77777777" w:rsidTr="004845F9">
        <w:trPr>
          <w:tblCellSpacing w:w="15" w:type="dxa"/>
        </w:trPr>
        <w:tc>
          <w:tcPr>
            <w:tcW w:w="0" w:type="auto"/>
            <w:vAlign w:val="center"/>
            <w:hideMark/>
          </w:tcPr>
          <w:p w14:paraId="0DEF0747" w14:textId="77777777" w:rsidR="00972F5F" w:rsidRPr="00972F5F" w:rsidRDefault="00972F5F" w:rsidP="00363748">
            <w:pPr>
              <w:jc w:val="left"/>
            </w:pPr>
            <w:r w:rsidRPr="00972F5F">
              <w:t>Gender Development Index</w:t>
            </w:r>
          </w:p>
        </w:tc>
        <w:tc>
          <w:tcPr>
            <w:tcW w:w="0" w:type="auto"/>
            <w:vAlign w:val="center"/>
            <w:hideMark/>
          </w:tcPr>
          <w:p w14:paraId="25F6E1D2" w14:textId="26DB0A78" w:rsidR="00B56855" w:rsidRPr="00B56855" w:rsidRDefault="007973F9" w:rsidP="00363748">
            <w:pPr>
              <w:jc w:val="left"/>
              <w:rPr>
                <w:i/>
                <w:iCs/>
              </w:rPr>
            </w:pPr>
            <w:r>
              <w:rPr>
                <w:i/>
                <w:iCs/>
              </w:rPr>
              <w:t>0.</w:t>
            </w:r>
            <w:r w:rsidR="005A0F0B">
              <w:rPr>
                <w:i/>
                <w:iCs/>
              </w:rPr>
              <w:t>73</w:t>
            </w:r>
          </w:p>
        </w:tc>
      </w:tr>
    </w:tbl>
    <w:p w14:paraId="4B62E93C" w14:textId="10D1A1FE" w:rsidR="005A0F0B" w:rsidRDefault="005A0F0B" w:rsidP="00363748">
      <w:pPr>
        <w:jc w:val="left"/>
      </w:pPr>
      <w:r>
        <w:rPr>
          <w:noProof/>
        </w:rPr>
        <w:lastRenderedPageBreak/>
        <w:drawing>
          <wp:inline distT="0" distB="0" distL="0" distR="0" wp14:anchorId="55403775" wp14:editId="2A5C7E6F">
            <wp:extent cx="5943600" cy="2476500"/>
            <wp:effectExtent l="0" t="0" r="0" b="0"/>
            <wp:docPr id="14802420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42052" name="Picture 14802420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3FB7735A" w14:textId="77777777" w:rsidR="005A0F0B" w:rsidRDefault="005A0F0B" w:rsidP="00363748">
      <w:pPr>
        <w:pStyle w:val="Heading2"/>
      </w:pPr>
    </w:p>
    <w:p w14:paraId="7E8DAAB4" w14:textId="6A831968" w:rsidR="00972F5F" w:rsidRPr="00972F5F" w:rsidRDefault="00972F5F" w:rsidP="00363748">
      <w:pPr>
        <w:jc w:val="left"/>
      </w:pPr>
      <w:r w:rsidRPr="00972F5F">
        <w:t>Interpretation:</w:t>
      </w:r>
      <w:r w:rsidR="005A0F0B" w:rsidRPr="005A0F0B">
        <w:rPr>
          <w:noProof/>
        </w:rPr>
        <w:t xml:space="preserve"> </w:t>
      </w:r>
    </w:p>
    <w:p w14:paraId="1BDAADBC" w14:textId="780EF820" w:rsidR="00972F5F" w:rsidRPr="00972F5F" w:rsidRDefault="00972F5F" w:rsidP="00363748">
      <w:pPr>
        <w:numPr>
          <w:ilvl w:val="0"/>
          <w:numId w:val="15"/>
        </w:numPr>
        <w:jc w:val="left"/>
      </w:pPr>
      <w:r w:rsidRPr="00972F5F">
        <w:t xml:space="preserve">Life Expectancy shows the strongest </w:t>
      </w:r>
      <w:r w:rsidR="00EA5BD0">
        <w:t>link</w:t>
      </w:r>
      <w:r w:rsidRPr="00972F5F">
        <w:t xml:space="preserve"> with HDI in South Asia, emphasizing the critical role of health in development.</w:t>
      </w:r>
    </w:p>
    <w:p w14:paraId="5D566638" w14:textId="33FEA4CA" w:rsidR="00EA5BD0" w:rsidRDefault="00972F5F" w:rsidP="00363748">
      <w:pPr>
        <w:numPr>
          <w:ilvl w:val="0"/>
          <w:numId w:val="15"/>
        </w:numPr>
        <w:jc w:val="left"/>
      </w:pPr>
      <w:r w:rsidRPr="00972F5F">
        <w:t>The GNI-HDI gap analysis identifies countries where income growth has not</w:t>
      </w:r>
    </w:p>
    <w:p w14:paraId="48B58F9F" w14:textId="194A8F22" w:rsidR="00EA5BD0" w:rsidRDefault="00EA5BD0" w:rsidP="00363748">
      <w:pPr>
        <w:ind w:left="720" w:firstLine="0"/>
        <w:jc w:val="left"/>
      </w:pPr>
      <w:r w:rsidRPr="00EA5BD0">
        <w:t>rise in income hasn't led to an equal improvement in human development.</w:t>
      </w:r>
    </w:p>
    <w:p w14:paraId="770CEEED" w14:textId="77777777" w:rsidR="00EA5BD0" w:rsidRDefault="00EA5BD0" w:rsidP="00363748">
      <w:pPr>
        <w:ind w:left="720" w:firstLine="0"/>
        <w:jc w:val="left"/>
      </w:pPr>
    </w:p>
    <w:p w14:paraId="6E9C492F" w14:textId="113C69C5" w:rsidR="00972F5F" w:rsidRPr="00972F5F" w:rsidRDefault="00972F5F" w:rsidP="00363748">
      <w:pPr>
        <w:ind w:left="720" w:firstLine="0"/>
        <w:jc w:val="left"/>
      </w:pPr>
      <w:bookmarkStart w:id="23" w:name="_Toc218550493"/>
      <w:r w:rsidRPr="00D410FF">
        <w:rPr>
          <w:rStyle w:val="Heading2Char"/>
        </w:rPr>
        <w:t>Figure 10: Top 3 Positive and Negative GNI-HDI Gaps</w:t>
      </w:r>
      <w:bookmarkEnd w:id="23"/>
      <w:r w:rsidRPr="00972F5F">
        <w:br/>
      </w:r>
      <w:r w:rsidR="00B56855">
        <w:rPr>
          <w:noProof/>
        </w:rPr>
        <w:drawing>
          <wp:inline distT="0" distB="0" distL="0" distR="0" wp14:anchorId="55B25D84" wp14:editId="70B42F52">
            <wp:extent cx="5943600" cy="2476500"/>
            <wp:effectExtent l="0" t="0" r="0" b="0"/>
            <wp:docPr id="5999685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68508" name="Picture 5999685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124747F6" w14:textId="77777777" w:rsidR="00972F5F" w:rsidRPr="00972F5F" w:rsidRDefault="00972F5F" w:rsidP="00363748">
      <w:pPr>
        <w:jc w:val="left"/>
      </w:pPr>
    </w:p>
    <w:p w14:paraId="2C22B576" w14:textId="3B4F1670" w:rsidR="00003079" w:rsidRDefault="00003079" w:rsidP="00363748">
      <w:pPr>
        <w:pStyle w:val="Heading1"/>
        <w:rPr>
          <w:rFonts w:eastAsia="Times New Roman"/>
        </w:rPr>
      </w:pPr>
      <w:bookmarkStart w:id="24" w:name="_Toc218550494"/>
      <w:r>
        <w:rPr>
          <w:rFonts w:eastAsia="Times New Roman"/>
        </w:rPr>
        <w:lastRenderedPageBreak/>
        <w:t>Problem 3: Comparative Regional Analysis</w:t>
      </w:r>
      <w:r w:rsidR="00830B3A">
        <w:rPr>
          <w:rFonts w:eastAsia="Times New Roman"/>
        </w:rPr>
        <w:t>:</w:t>
      </w:r>
      <w:bookmarkEnd w:id="24"/>
    </w:p>
    <w:p w14:paraId="73770D58" w14:textId="77777777" w:rsidR="00972F5F" w:rsidRDefault="00972F5F" w:rsidP="00363748">
      <w:pPr>
        <w:jc w:val="left"/>
      </w:pPr>
    </w:p>
    <w:p w14:paraId="3F2FD4BB" w14:textId="77777777" w:rsidR="00972F5F" w:rsidRPr="00972F5F" w:rsidRDefault="00972F5F" w:rsidP="00363748">
      <w:pPr>
        <w:pStyle w:val="Heading2"/>
      </w:pPr>
      <w:bookmarkStart w:id="25" w:name="_Toc218550495"/>
      <w:r w:rsidRPr="00972F5F">
        <w:t>Methods / Approach:</w:t>
      </w:r>
      <w:bookmarkEnd w:id="25"/>
    </w:p>
    <w:p w14:paraId="574D3534" w14:textId="4B04A788" w:rsidR="007B6EC8" w:rsidRPr="007B6EC8" w:rsidRDefault="007B6EC8" w:rsidP="00363748">
      <w:pPr>
        <w:pStyle w:val="ListParagraph"/>
        <w:numPr>
          <w:ilvl w:val="0"/>
          <w:numId w:val="21"/>
        </w:numPr>
        <w:rPr>
          <w:rFonts w:ascii="Calibri" w:hAnsi="Calibri" w:cs="Calibri"/>
          <w:sz w:val="28"/>
          <w:szCs w:val="28"/>
        </w:rPr>
      </w:pPr>
      <w:r w:rsidRPr="007B6EC8">
        <w:rPr>
          <w:rFonts w:ascii="Calibri" w:hAnsi="Calibri" w:cs="Calibri"/>
          <w:sz w:val="28"/>
          <w:szCs w:val="28"/>
        </w:rPr>
        <w:t>For data from South Asia and the Middle East, covering 2020-2022, we computed descriptive statistics.</w:t>
      </w:r>
    </w:p>
    <w:p w14:paraId="5AAD99BF" w14:textId="6599C5FC" w:rsidR="007B6EC8" w:rsidRPr="007B6EC8" w:rsidRDefault="007B6EC8" w:rsidP="00363748">
      <w:pPr>
        <w:pStyle w:val="ListParagraph"/>
        <w:numPr>
          <w:ilvl w:val="0"/>
          <w:numId w:val="21"/>
        </w:numPr>
        <w:rPr>
          <w:rFonts w:ascii="Calibri" w:hAnsi="Calibri" w:cs="Calibri"/>
          <w:sz w:val="28"/>
          <w:szCs w:val="28"/>
        </w:rPr>
      </w:pPr>
      <w:r w:rsidRPr="007B6EC8">
        <w:rPr>
          <w:rFonts w:ascii="Calibri" w:hAnsi="Calibri" w:cs="Calibri"/>
          <w:sz w:val="28"/>
          <w:szCs w:val="28"/>
        </w:rPr>
        <w:t>This enabled us to identify the strongest and weakest performers, as well as recognize any differences in metric values.</w:t>
      </w:r>
    </w:p>
    <w:p w14:paraId="1A91B3A8" w14:textId="77777777" w:rsidR="007B6EC8" w:rsidRDefault="007B6EC8" w:rsidP="00363748">
      <w:pPr>
        <w:jc w:val="left"/>
      </w:pPr>
    </w:p>
    <w:p w14:paraId="106261A9" w14:textId="1F675827" w:rsidR="00972F5F" w:rsidRPr="00972F5F" w:rsidRDefault="00972F5F" w:rsidP="00363748">
      <w:pPr>
        <w:jc w:val="left"/>
      </w:pPr>
      <w:r w:rsidRPr="00972F5F">
        <w:rPr>
          <w:b/>
          <w:bCs/>
        </w:rPr>
        <w:t>Key Results:</w:t>
      </w:r>
    </w:p>
    <w:p w14:paraId="5CF7CEC3" w14:textId="77777777" w:rsidR="00881DE1" w:rsidRDefault="00972F5F" w:rsidP="00363748">
      <w:pPr>
        <w:pStyle w:val="Heading2"/>
      </w:pPr>
      <w:bookmarkStart w:id="26" w:name="_Toc218550496"/>
      <w:r w:rsidRPr="00972F5F">
        <w:t>Table 3:</w:t>
      </w:r>
      <w:bookmarkEnd w:id="26"/>
      <w:r w:rsidRPr="00972F5F">
        <w:t xml:space="preserve"> </w:t>
      </w:r>
    </w:p>
    <w:p w14:paraId="294953E8" w14:textId="63E4D622" w:rsidR="00972F5F" w:rsidRDefault="00972F5F" w:rsidP="00363748">
      <w:pPr>
        <w:jc w:val="left"/>
      </w:pPr>
      <w:r w:rsidRPr="00972F5F">
        <w:t>Mean and Standard Deviation of HDI (2020–2022)</w:t>
      </w:r>
      <w:r w:rsidR="00881DE1">
        <w:t>:</w:t>
      </w:r>
    </w:p>
    <w:p w14:paraId="1860E1CB" w14:textId="61F49721" w:rsidR="00881DE1" w:rsidRDefault="00881DE1" w:rsidP="00363748">
      <w:pPr>
        <w:jc w:val="left"/>
      </w:pPr>
      <w:r w:rsidRPr="00881DE1">
        <w:t>Middle east has higher average HDI by 0.</w:t>
      </w:r>
      <w:r>
        <w:t>149</w:t>
      </w:r>
    </w:p>
    <w:tbl>
      <w:tblPr>
        <w:tblpPr w:leftFromText="180" w:rightFromText="180" w:vertAnchor="text" w:horzAnchor="page" w:tblpX="2170" w:tblpY="252"/>
        <w:tblW w:w="65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2"/>
        <w:gridCol w:w="2211"/>
        <w:gridCol w:w="1821"/>
      </w:tblGrid>
      <w:tr w:rsidR="004845F9" w:rsidRPr="00972F5F" w14:paraId="68493DA0" w14:textId="77777777" w:rsidTr="004845F9">
        <w:trPr>
          <w:trHeight w:val="608"/>
          <w:tblHeader/>
          <w:tblCellSpacing w:w="15" w:type="dxa"/>
        </w:trPr>
        <w:tc>
          <w:tcPr>
            <w:tcW w:w="0" w:type="auto"/>
            <w:vAlign w:val="center"/>
            <w:hideMark/>
          </w:tcPr>
          <w:p w14:paraId="10DA9B0C" w14:textId="77777777" w:rsidR="004845F9" w:rsidRPr="00972F5F" w:rsidRDefault="004845F9" w:rsidP="00363748">
            <w:pPr>
              <w:jc w:val="left"/>
              <w:rPr>
                <w:b/>
                <w:bCs/>
              </w:rPr>
            </w:pPr>
            <w:r w:rsidRPr="00972F5F">
              <w:rPr>
                <w:b/>
                <w:bCs/>
              </w:rPr>
              <w:t>Region</w:t>
            </w:r>
          </w:p>
        </w:tc>
        <w:tc>
          <w:tcPr>
            <w:tcW w:w="0" w:type="auto"/>
            <w:vAlign w:val="center"/>
            <w:hideMark/>
          </w:tcPr>
          <w:p w14:paraId="2D7AE444" w14:textId="77777777" w:rsidR="004845F9" w:rsidRPr="00972F5F" w:rsidRDefault="004845F9" w:rsidP="00363748">
            <w:pPr>
              <w:jc w:val="left"/>
              <w:rPr>
                <w:b/>
                <w:bCs/>
              </w:rPr>
            </w:pPr>
            <w:r w:rsidRPr="00972F5F">
              <w:rPr>
                <w:b/>
                <w:bCs/>
              </w:rPr>
              <w:t>Mean HDI</w:t>
            </w:r>
          </w:p>
        </w:tc>
        <w:tc>
          <w:tcPr>
            <w:tcW w:w="0" w:type="auto"/>
            <w:vAlign w:val="center"/>
            <w:hideMark/>
          </w:tcPr>
          <w:p w14:paraId="5E93D46D" w14:textId="77777777" w:rsidR="004845F9" w:rsidRPr="00972F5F" w:rsidRDefault="004845F9" w:rsidP="00363748">
            <w:pPr>
              <w:jc w:val="left"/>
              <w:rPr>
                <w:b/>
                <w:bCs/>
              </w:rPr>
            </w:pPr>
            <w:r w:rsidRPr="00972F5F">
              <w:rPr>
                <w:b/>
                <w:bCs/>
              </w:rPr>
              <w:t>Std Dev</w:t>
            </w:r>
          </w:p>
        </w:tc>
      </w:tr>
      <w:tr w:rsidR="004845F9" w:rsidRPr="00972F5F" w14:paraId="633BC751" w14:textId="77777777" w:rsidTr="004845F9">
        <w:trPr>
          <w:trHeight w:val="608"/>
          <w:tblCellSpacing w:w="15" w:type="dxa"/>
        </w:trPr>
        <w:tc>
          <w:tcPr>
            <w:tcW w:w="0" w:type="auto"/>
            <w:vAlign w:val="center"/>
            <w:hideMark/>
          </w:tcPr>
          <w:p w14:paraId="5CCE0FC5" w14:textId="77777777" w:rsidR="004845F9" w:rsidRPr="00972F5F" w:rsidRDefault="004845F9" w:rsidP="00363748">
            <w:pPr>
              <w:jc w:val="left"/>
            </w:pPr>
            <w:r w:rsidRPr="00972F5F">
              <w:t>South Asia</w:t>
            </w:r>
          </w:p>
        </w:tc>
        <w:tc>
          <w:tcPr>
            <w:tcW w:w="0" w:type="auto"/>
            <w:vAlign w:val="center"/>
            <w:hideMark/>
          </w:tcPr>
          <w:p w14:paraId="683FE0F0" w14:textId="77777777" w:rsidR="004845F9" w:rsidRPr="00972F5F" w:rsidRDefault="004845F9" w:rsidP="00363748">
            <w:pPr>
              <w:jc w:val="left"/>
            </w:pPr>
            <w:r>
              <w:t>0.64</w:t>
            </w:r>
          </w:p>
        </w:tc>
        <w:tc>
          <w:tcPr>
            <w:tcW w:w="0" w:type="auto"/>
            <w:vAlign w:val="center"/>
            <w:hideMark/>
          </w:tcPr>
          <w:p w14:paraId="75A5585C" w14:textId="77421980" w:rsidR="004845F9" w:rsidRPr="00972F5F" w:rsidRDefault="004845F9" w:rsidP="00363748">
            <w:pPr>
              <w:jc w:val="left"/>
            </w:pPr>
            <w:r>
              <w:t>0.982</w:t>
            </w:r>
          </w:p>
        </w:tc>
      </w:tr>
      <w:tr w:rsidR="004845F9" w:rsidRPr="00972F5F" w14:paraId="2E110292" w14:textId="77777777" w:rsidTr="004845F9">
        <w:trPr>
          <w:trHeight w:val="608"/>
          <w:tblCellSpacing w:w="15" w:type="dxa"/>
        </w:trPr>
        <w:tc>
          <w:tcPr>
            <w:tcW w:w="0" w:type="auto"/>
            <w:vAlign w:val="center"/>
            <w:hideMark/>
          </w:tcPr>
          <w:p w14:paraId="075A5F0C" w14:textId="77777777" w:rsidR="004845F9" w:rsidRPr="00972F5F" w:rsidRDefault="004845F9" w:rsidP="00363748">
            <w:pPr>
              <w:jc w:val="left"/>
            </w:pPr>
            <w:r w:rsidRPr="00972F5F">
              <w:t>Middle East</w:t>
            </w:r>
          </w:p>
        </w:tc>
        <w:tc>
          <w:tcPr>
            <w:tcW w:w="0" w:type="auto"/>
            <w:vAlign w:val="center"/>
            <w:hideMark/>
          </w:tcPr>
          <w:p w14:paraId="30FD0310" w14:textId="77777777" w:rsidR="004845F9" w:rsidRPr="00972F5F" w:rsidRDefault="004845F9" w:rsidP="00363748">
            <w:pPr>
              <w:jc w:val="left"/>
            </w:pPr>
            <w:r>
              <w:t>0.78</w:t>
            </w:r>
          </w:p>
        </w:tc>
        <w:tc>
          <w:tcPr>
            <w:tcW w:w="0" w:type="auto"/>
            <w:vAlign w:val="center"/>
            <w:hideMark/>
          </w:tcPr>
          <w:p w14:paraId="756B3D06" w14:textId="77777777" w:rsidR="004845F9" w:rsidRPr="00972F5F" w:rsidRDefault="004845F9" w:rsidP="00363748">
            <w:pPr>
              <w:jc w:val="left"/>
            </w:pPr>
            <w:r>
              <w:t>0.14129</w:t>
            </w:r>
          </w:p>
        </w:tc>
      </w:tr>
    </w:tbl>
    <w:p w14:paraId="22F6C6F2" w14:textId="77777777" w:rsidR="004845F9" w:rsidRPr="00972F5F" w:rsidRDefault="004845F9" w:rsidP="00363748">
      <w:pPr>
        <w:jc w:val="left"/>
      </w:pPr>
    </w:p>
    <w:p w14:paraId="7E3F1190" w14:textId="77777777" w:rsidR="004845F9" w:rsidRDefault="004845F9" w:rsidP="00363748">
      <w:pPr>
        <w:jc w:val="left"/>
        <w:rPr>
          <w:b/>
          <w:bCs/>
        </w:rPr>
      </w:pPr>
    </w:p>
    <w:p w14:paraId="78E75D9C" w14:textId="77777777" w:rsidR="004845F9" w:rsidRDefault="004845F9" w:rsidP="00363748">
      <w:pPr>
        <w:jc w:val="left"/>
        <w:rPr>
          <w:b/>
          <w:bCs/>
        </w:rPr>
      </w:pPr>
    </w:p>
    <w:p w14:paraId="7A1C5467" w14:textId="77777777" w:rsidR="004845F9" w:rsidRDefault="004845F9" w:rsidP="00363748">
      <w:pPr>
        <w:jc w:val="left"/>
        <w:rPr>
          <w:b/>
          <w:bCs/>
        </w:rPr>
      </w:pPr>
    </w:p>
    <w:p w14:paraId="22409794" w14:textId="2E0BBAE5" w:rsidR="004845F9" w:rsidRDefault="004845F9" w:rsidP="00363748">
      <w:pPr>
        <w:jc w:val="left"/>
        <w:rPr>
          <w:b/>
          <w:bCs/>
        </w:rPr>
      </w:pPr>
    </w:p>
    <w:p w14:paraId="1925E634" w14:textId="77777777" w:rsidR="00881DE1" w:rsidRDefault="00881DE1" w:rsidP="00363748">
      <w:pPr>
        <w:jc w:val="left"/>
        <w:rPr>
          <w:b/>
          <w:bCs/>
        </w:rPr>
      </w:pPr>
    </w:p>
    <w:p w14:paraId="4F5D48FE" w14:textId="77777777" w:rsidR="00881DE1" w:rsidRDefault="00881DE1" w:rsidP="00363748">
      <w:pPr>
        <w:jc w:val="left"/>
        <w:rPr>
          <w:b/>
          <w:bCs/>
        </w:rPr>
      </w:pPr>
    </w:p>
    <w:p w14:paraId="3CA96966" w14:textId="77777777" w:rsidR="00881DE1" w:rsidRDefault="00881DE1" w:rsidP="00363748">
      <w:pPr>
        <w:jc w:val="left"/>
        <w:rPr>
          <w:b/>
          <w:bCs/>
        </w:rPr>
      </w:pPr>
    </w:p>
    <w:p w14:paraId="3ACBFA84" w14:textId="5DFD095E" w:rsidR="00972F5F" w:rsidRPr="00972F5F" w:rsidRDefault="00972F5F" w:rsidP="00363748">
      <w:pPr>
        <w:jc w:val="left"/>
      </w:pPr>
      <w:bookmarkStart w:id="27" w:name="_Toc218550497"/>
      <w:r w:rsidRPr="00D410FF">
        <w:rPr>
          <w:rStyle w:val="Heading2Char"/>
        </w:rPr>
        <w:lastRenderedPageBreak/>
        <w:t>Figure 11: Top 3 and Bottom 3 HDI Countries by Region</w:t>
      </w:r>
      <w:bookmarkEnd w:id="27"/>
      <w:r w:rsidRPr="00972F5F">
        <w:br/>
      </w:r>
      <w:r w:rsidR="00881DE1">
        <w:rPr>
          <w:noProof/>
        </w:rPr>
        <w:drawing>
          <wp:inline distT="0" distB="0" distL="0" distR="0" wp14:anchorId="64484BD2" wp14:editId="35F7001D">
            <wp:extent cx="5943600" cy="2971800"/>
            <wp:effectExtent l="0" t="0" r="0" b="0"/>
            <wp:docPr id="8229455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45510" name="Picture 8229455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E567D89" w14:textId="6F3B3840" w:rsidR="00972F5F" w:rsidRDefault="00972F5F" w:rsidP="00363748">
      <w:pPr>
        <w:pStyle w:val="Heading2"/>
      </w:pPr>
      <w:bookmarkStart w:id="28" w:name="_Toc218550498"/>
      <w:r w:rsidRPr="00972F5F">
        <w:rPr>
          <w:b/>
          <w:bCs/>
        </w:rPr>
        <w:t>Figure 12:</w:t>
      </w:r>
      <w:r w:rsidRPr="00972F5F">
        <w:t xml:space="preserve"> Metric Comparison Across Regions (Life Expectancy, Gender Dev, GNI)</w:t>
      </w:r>
      <w:bookmarkEnd w:id="28"/>
      <w:r w:rsidRPr="00972F5F">
        <w:br/>
      </w:r>
    </w:p>
    <w:p w14:paraId="6EC851D7" w14:textId="73556153" w:rsidR="00957E44" w:rsidRDefault="004845F9" w:rsidP="00363748">
      <w:pPr>
        <w:jc w:val="left"/>
      </w:pPr>
      <w:r>
        <w:t xml:space="preserve">  </w:t>
      </w:r>
      <w:r w:rsidR="00881DE1">
        <w:rPr>
          <w:noProof/>
        </w:rPr>
        <w:drawing>
          <wp:inline distT="0" distB="0" distL="0" distR="0" wp14:anchorId="2D8392AE" wp14:editId="50FA8617">
            <wp:extent cx="5943600" cy="1981200"/>
            <wp:effectExtent l="0" t="0" r="0" b="0"/>
            <wp:docPr id="5709552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55244" name="Picture 5709552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56CF64DB" w14:textId="77777777" w:rsidR="004845F9" w:rsidRDefault="004845F9" w:rsidP="00363748">
      <w:pPr>
        <w:jc w:val="left"/>
      </w:pPr>
    </w:p>
    <w:p w14:paraId="59403282" w14:textId="77777777" w:rsidR="00D410FF" w:rsidRDefault="00D410FF" w:rsidP="00363748">
      <w:pPr>
        <w:jc w:val="left"/>
      </w:pPr>
    </w:p>
    <w:p w14:paraId="0CD3D1C7" w14:textId="77777777" w:rsidR="00D410FF" w:rsidRDefault="00D410FF" w:rsidP="00363748">
      <w:pPr>
        <w:jc w:val="left"/>
      </w:pPr>
    </w:p>
    <w:p w14:paraId="3DF17853" w14:textId="77777777" w:rsidR="00790EA3" w:rsidRDefault="00790EA3" w:rsidP="00363748">
      <w:pPr>
        <w:jc w:val="left"/>
      </w:pPr>
    </w:p>
    <w:p w14:paraId="14363507" w14:textId="77777777" w:rsidR="00D410FF" w:rsidRDefault="00D410FF" w:rsidP="00363748">
      <w:pPr>
        <w:jc w:val="left"/>
      </w:pPr>
    </w:p>
    <w:p w14:paraId="53E4B40B" w14:textId="218AF2F7" w:rsidR="00DA1437" w:rsidRDefault="009357A6" w:rsidP="00363748">
      <w:pPr>
        <w:pStyle w:val="Heading2"/>
      </w:pPr>
      <w:bookmarkStart w:id="29" w:name="_Toc218550499"/>
      <w:r>
        <w:lastRenderedPageBreak/>
        <w:t>Table-</w:t>
      </w:r>
      <w:r w:rsidR="00790EA3">
        <w:t>4</w:t>
      </w:r>
      <w:r>
        <w:t>:</w:t>
      </w:r>
      <w:bookmarkEnd w:id="29"/>
      <w:r w:rsidR="004845F9">
        <w:t xml:space="preserve">      </w:t>
      </w:r>
    </w:p>
    <w:p w14:paraId="7E0F9C72" w14:textId="06EB823D" w:rsidR="004845F9" w:rsidRDefault="00DA1437" w:rsidP="00363748">
      <w:pPr>
        <w:jc w:val="left"/>
      </w:pPr>
      <w:r>
        <w:t>HDI Disparity:</w:t>
      </w:r>
      <w:r w:rsidR="004845F9">
        <w:t xml:space="preserve">       </w:t>
      </w:r>
    </w:p>
    <w:tbl>
      <w:tblPr>
        <w:tblStyle w:val="TableGrid"/>
        <w:tblW w:w="0" w:type="auto"/>
        <w:tblInd w:w="27" w:type="dxa"/>
        <w:tblLook w:val="04A0" w:firstRow="1" w:lastRow="0" w:firstColumn="1" w:lastColumn="0" w:noHBand="0" w:noVBand="1"/>
      </w:tblPr>
      <w:tblGrid>
        <w:gridCol w:w="3107"/>
        <w:gridCol w:w="3108"/>
        <w:gridCol w:w="3108"/>
      </w:tblGrid>
      <w:tr w:rsidR="004845F9" w14:paraId="478D8072" w14:textId="77777777" w:rsidTr="004845F9">
        <w:tc>
          <w:tcPr>
            <w:tcW w:w="3107" w:type="dxa"/>
          </w:tcPr>
          <w:p w14:paraId="729BD8BF" w14:textId="4B0C83CB" w:rsidR="004845F9" w:rsidRDefault="004845F9" w:rsidP="00363748">
            <w:pPr>
              <w:ind w:left="0" w:firstLine="0"/>
              <w:jc w:val="left"/>
            </w:pPr>
            <w:r>
              <w:t>Country</w:t>
            </w:r>
          </w:p>
        </w:tc>
        <w:tc>
          <w:tcPr>
            <w:tcW w:w="3108" w:type="dxa"/>
          </w:tcPr>
          <w:p w14:paraId="5FD6FE57" w14:textId="7CFE49C5" w:rsidR="004845F9" w:rsidRDefault="004845F9" w:rsidP="00363748">
            <w:pPr>
              <w:ind w:left="0" w:firstLine="0"/>
              <w:jc w:val="left"/>
            </w:pPr>
            <w:r>
              <w:t>Range</w:t>
            </w:r>
          </w:p>
        </w:tc>
        <w:tc>
          <w:tcPr>
            <w:tcW w:w="3108" w:type="dxa"/>
          </w:tcPr>
          <w:p w14:paraId="55E83030" w14:textId="7908F0C6" w:rsidR="004845F9" w:rsidRDefault="004845F9" w:rsidP="00363748">
            <w:pPr>
              <w:ind w:left="0" w:firstLine="0"/>
              <w:jc w:val="left"/>
            </w:pPr>
            <w:r>
              <w:t>CV</w:t>
            </w:r>
          </w:p>
        </w:tc>
      </w:tr>
      <w:tr w:rsidR="004845F9" w14:paraId="367D0F16" w14:textId="77777777" w:rsidTr="004845F9">
        <w:tc>
          <w:tcPr>
            <w:tcW w:w="3107" w:type="dxa"/>
          </w:tcPr>
          <w:p w14:paraId="1A3D0A49" w14:textId="2B0C191F" w:rsidR="004845F9" w:rsidRDefault="004845F9" w:rsidP="00363748">
            <w:pPr>
              <w:ind w:left="0" w:firstLine="0"/>
              <w:jc w:val="left"/>
            </w:pPr>
            <w:r>
              <w:t>South Asia</w:t>
            </w:r>
          </w:p>
        </w:tc>
        <w:tc>
          <w:tcPr>
            <w:tcW w:w="3108" w:type="dxa"/>
          </w:tcPr>
          <w:p w14:paraId="32C06349" w14:textId="1C7E7349" w:rsidR="004845F9" w:rsidRDefault="004845F9" w:rsidP="00363748">
            <w:pPr>
              <w:ind w:left="0" w:firstLine="0"/>
              <w:jc w:val="left"/>
            </w:pPr>
            <w:r>
              <w:t>0.321</w:t>
            </w:r>
          </w:p>
        </w:tc>
        <w:tc>
          <w:tcPr>
            <w:tcW w:w="3108" w:type="dxa"/>
          </w:tcPr>
          <w:p w14:paraId="19ADAAC5" w14:textId="728C23F4" w:rsidR="004845F9" w:rsidRDefault="004845F9" w:rsidP="00363748">
            <w:pPr>
              <w:ind w:left="0" w:firstLine="0"/>
              <w:jc w:val="left"/>
            </w:pPr>
            <w:r>
              <w:t>0.15</w:t>
            </w:r>
          </w:p>
        </w:tc>
      </w:tr>
      <w:tr w:rsidR="004845F9" w14:paraId="7529911F" w14:textId="77777777" w:rsidTr="004845F9">
        <w:tc>
          <w:tcPr>
            <w:tcW w:w="3107" w:type="dxa"/>
          </w:tcPr>
          <w:p w14:paraId="1A857B8B" w14:textId="60CE61A3" w:rsidR="004845F9" w:rsidRDefault="004845F9" w:rsidP="00363748">
            <w:pPr>
              <w:ind w:left="0" w:firstLine="0"/>
              <w:jc w:val="left"/>
            </w:pPr>
            <w:r>
              <w:t>Middle East</w:t>
            </w:r>
          </w:p>
        </w:tc>
        <w:tc>
          <w:tcPr>
            <w:tcW w:w="3108" w:type="dxa"/>
          </w:tcPr>
          <w:p w14:paraId="0DE14D14" w14:textId="6CD15204" w:rsidR="004845F9" w:rsidRDefault="004845F9" w:rsidP="00363748">
            <w:pPr>
              <w:ind w:left="0" w:firstLine="0"/>
              <w:jc w:val="left"/>
            </w:pPr>
            <w:r>
              <w:t>0.513</w:t>
            </w:r>
          </w:p>
        </w:tc>
        <w:tc>
          <w:tcPr>
            <w:tcW w:w="3108" w:type="dxa"/>
          </w:tcPr>
          <w:p w14:paraId="1756B9FB" w14:textId="5160F43B" w:rsidR="004845F9" w:rsidRDefault="004845F9" w:rsidP="00363748">
            <w:pPr>
              <w:ind w:left="0" w:firstLine="0"/>
              <w:jc w:val="left"/>
            </w:pPr>
            <w:r>
              <w:t>0.179</w:t>
            </w:r>
          </w:p>
        </w:tc>
      </w:tr>
    </w:tbl>
    <w:p w14:paraId="4ED30618" w14:textId="23909E24" w:rsidR="004845F9" w:rsidRDefault="004845F9" w:rsidP="00363748">
      <w:pPr>
        <w:jc w:val="left"/>
      </w:pPr>
    </w:p>
    <w:p w14:paraId="11F4112F" w14:textId="77777777" w:rsidR="00881DE1" w:rsidRDefault="00881DE1" w:rsidP="00363748">
      <w:pPr>
        <w:jc w:val="left"/>
      </w:pPr>
    </w:p>
    <w:p w14:paraId="6F3647E2" w14:textId="77777777" w:rsidR="00D410FF" w:rsidRDefault="00D410FF" w:rsidP="00363748">
      <w:pPr>
        <w:jc w:val="left"/>
      </w:pPr>
    </w:p>
    <w:p w14:paraId="48DA7806" w14:textId="77777777" w:rsidR="00D410FF" w:rsidRDefault="00D410FF" w:rsidP="00363748">
      <w:pPr>
        <w:jc w:val="left"/>
      </w:pPr>
    </w:p>
    <w:p w14:paraId="1ABB1E6E" w14:textId="77777777" w:rsidR="00D410FF" w:rsidRDefault="00D410FF" w:rsidP="00363748">
      <w:pPr>
        <w:jc w:val="left"/>
      </w:pPr>
    </w:p>
    <w:p w14:paraId="18C6190A" w14:textId="77777777" w:rsidR="00D410FF" w:rsidRDefault="00D410FF" w:rsidP="00363748">
      <w:pPr>
        <w:jc w:val="left"/>
      </w:pPr>
    </w:p>
    <w:p w14:paraId="60AFCA7A" w14:textId="56E2167C" w:rsidR="009357A6" w:rsidRDefault="009357A6" w:rsidP="00363748">
      <w:pPr>
        <w:pStyle w:val="Heading2"/>
      </w:pPr>
      <w:bookmarkStart w:id="30" w:name="_Toc218550500"/>
      <w:r>
        <w:t>Table-</w:t>
      </w:r>
      <w:r w:rsidR="00790EA3">
        <w:t>5</w:t>
      </w:r>
      <w:r>
        <w:t>:</w:t>
      </w:r>
      <w:bookmarkEnd w:id="30"/>
      <w:r>
        <w:t xml:space="preserve"> </w:t>
      </w:r>
    </w:p>
    <w:p w14:paraId="425CC927" w14:textId="564B167B" w:rsidR="009357A6" w:rsidRPr="009357A6" w:rsidRDefault="009357A6" w:rsidP="00363748">
      <w:pPr>
        <w:jc w:val="left"/>
      </w:pPr>
      <w:r>
        <w:t>Correlation with HDI:</w:t>
      </w:r>
    </w:p>
    <w:tbl>
      <w:tblPr>
        <w:tblStyle w:val="TableGrid"/>
        <w:tblW w:w="0" w:type="auto"/>
        <w:tblInd w:w="27" w:type="dxa"/>
        <w:tblLook w:val="04A0" w:firstRow="1" w:lastRow="0" w:firstColumn="1" w:lastColumn="0" w:noHBand="0" w:noVBand="1"/>
      </w:tblPr>
      <w:tblGrid>
        <w:gridCol w:w="3107"/>
        <w:gridCol w:w="3107"/>
        <w:gridCol w:w="3109"/>
      </w:tblGrid>
      <w:tr w:rsidR="00881DE1" w14:paraId="6EFBA59E" w14:textId="77777777" w:rsidTr="00881DE1">
        <w:tc>
          <w:tcPr>
            <w:tcW w:w="3116" w:type="dxa"/>
          </w:tcPr>
          <w:p w14:paraId="6C62D865" w14:textId="4C4B2BE4" w:rsidR="00881DE1" w:rsidRDefault="00881DE1" w:rsidP="00363748">
            <w:pPr>
              <w:ind w:left="0" w:firstLine="0"/>
              <w:jc w:val="left"/>
            </w:pPr>
            <w:r>
              <w:t>Country</w:t>
            </w:r>
          </w:p>
        </w:tc>
        <w:tc>
          <w:tcPr>
            <w:tcW w:w="3117" w:type="dxa"/>
          </w:tcPr>
          <w:p w14:paraId="27148A7C" w14:textId="3C42B5F0" w:rsidR="00881DE1" w:rsidRDefault="00881DE1" w:rsidP="00363748">
            <w:pPr>
              <w:ind w:left="0" w:firstLine="0"/>
              <w:jc w:val="left"/>
            </w:pPr>
            <w:r>
              <w:t>Gender Dev</w:t>
            </w:r>
          </w:p>
        </w:tc>
        <w:tc>
          <w:tcPr>
            <w:tcW w:w="3117" w:type="dxa"/>
          </w:tcPr>
          <w:p w14:paraId="5A11912F" w14:textId="4281641E" w:rsidR="00881DE1" w:rsidRDefault="00881DE1" w:rsidP="00363748">
            <w:pPr>
              <w:ind w:left="0" w:firstLine="0"/>
              <w:jc w:val="left"/>
            </w:pPr>
            <w:r>
              <w:t>Life Expectancy</w:t>
            </w:r>
          </w:p>
        </w:tc>
      </w:tr>
      <w:tr w:rsidR="00881DE1" w14:paraId="532F40AC" w14:textId="77777777" w:rsidTr="00881DE1">
        <w:tc>
          <w:tcPr>
            <w:tcW w:w="3116" w:type="dxa"/>
          </w:tcPr>
          <w:p w14:paraId="470D8DAB" w14:textId="77DF6B69" w:rsidR="00881DE1" w:rsidRDefault="00881DE1" w:rsidP="00363748">
            <w:pPr>
              <w:ind w:left="0" w:firstLine="0"/>
              <w:jc w:val="left"/>
            </w:pPr>
            <w:r>
              <w:t>South Asia</w:t>
            </w:r>
          </w:p>
        </w:tc>
        <w:tc>
          <w:tcPr>
            <w:tcW w:w="3117" w:type="dxa"/>
          </w:tcPr>
          <w:p w14:paraId="6E00A8EB" w14:textId="477C8DBD" w:rsidR="00881DE1" w:rsidRDefault="00881DE1" w:rsidP="00363748">
            <w:pPr>
              <w:ind w:left="0" w:firstLine="0"/>
              <w:jc w:val="left"/>
            </w:pPr>
            <w:r>
              <w:t>0.87</w:t>
            </w:r>
          </w:p>
        </w:tc>
        <w:tc>
          <w:tcPr>
            <w:tcW w:w="3117" w:type="dxa"/>
          </w:tcPr>
          <w:p w14:paraId="2A5D2A5F" w14:textId="085477E4" w:rsidR="00881DE1" w:rsidRDefault="00881DE1" w:rsidP="00363748">
            <w:pPr>
              <w:ind w:left="0" w:firstLine="0"/>
              <w:jc w:val="left"/>
            </w:pPr>
            <w:r>
              <w:t>0.939</w:t>
            </w:r>
          </w:p>
        </w:tc>
      </w:tr>
      <w:tr w:rsidR="00881DE1" w14:paraId="103DCD93" w14:textId="77777777" w:rsidTr="00881DE1">
        <w:tc>
          <w:tcPr>
            <w:tcW w:w="3116" w:type="dxa"/>
          </w:tcPr>
          <w:p w14:paraId="56D0EF3C" w14:textId="37E55242" w:rsidR="00881DE1" w:rsidRDefault="00881DE1" w:rsidP="00363748">
            <w:pPr>
              <w:ind w:left="0" w:firstLine="0"/>
              <w:jc w:val="left"/>
            </w:pPr>
            <w:r>
              <w:t>Middle East</w:t>
            </w:r>
          </w:p>
        </w:tc>
        <w:tc>
          <w:tcPr>
            <w:tcW w:w="3117" w:type="dxa"/>
          </w:tcPr>
          <w:p w14:paraId="2876A817" w14:textId="639E50FA" w:rsidR="00881DE1" w:rsidRDefault="00881DE1" w:rsidP="00363748">
            <w:pPr>
              <w:ind w:left="0" w:firstLine="0"/>
              <w:jc w:val="left"/>
            </w:pPr>
            <w:r>
              <w:t>0.93</w:t>
            </w:r>
          </w:p>
        </w:tc>
        <w:tc>
          <w:tcPr>
            <w:tcW w:w="3117" w:type="dxa"/>
          </w:tcPr>
          <w:p w14:paraId="6B1B4548" w14:textId="37A534FC" w:rsidR="00881DE1" w:rsidRDefault="00881DE1" w:rsidP="00363748">
            <w:pPr>
              <w:ind w:left="0" w:firstLine="0"/>
              <w:jc w:val="left"/>
            </w:pPr>
            <w:r>
              <w:t>0.933</w:t>
            </w:r>
          </w:p>
        </w:tc>
      </w:tr>
    </w:tbl>
    <w:p w14:paraId="2DD91866" w14:textId="77777777" w:rsidR="00881DE1" w:rsidRDefault="00881DE1" w:rsidP="00363748">
      <w:pPr>
        <w:jc w:val="left"/>
      </w:pPr>
    </w:p>
    <w:p w14:paraId="06EBDF8A" w14:textId="77777777" w:rsidR="00D410FF" w:rsidRDefault="00D410FF" w:rsidP="00363748">
      <w:pPr>
        <w:jc w:val="left"/>
        <w:rPr>
          <w:rStyle w:val="Heading2Char"/>
        </w:rPr>
      </w:pPr>
    </w:p>
    <w:p w14:paraId="5CB95AC7" w14:textId="77777777" w:rsidR="00D410FF" w:rsidRDefault="00D410FF" w:rsidP="00363748">
      <w:pPr>
        <w:jc w:val="left"/>
        <w:rPr>
          <w:rStyle w:val="Heading2Char"/>
        </w:rPr>
      </w:pPr>
    </w:p>
    <w:p w14:paraId="19DA929D" w14:textId="77777777" w:rsidR="00D410FF" w:rsidRDefault="00D410FF" w:rsidP="00363748">
      <w:pPr>
        <w:jc w:val="left"/>
        <w:rPr>
          <w:rStyle w:val="Heading2Char"/>
        </w:rPr>
      </w:pPr>
    </w:p>
    <w:p w14:paraId="171AB39C" w14:textId="4DDC5CA2" w:rsidR="00972F5F" w:rsidRPr="00972F5F" w:rsidRDefault="00972F5F" w:rsidP="00363748">
      <w:pPr>
        <w:jc w:val="left"/>
      </w:pPr>
      <w:bookmarkStart w:id="31" w:name="_Toc218550501"/>
      <w:r w:rsidRPr="00D410FF">
        <w:rPr>
          <w:rStyle w:val="Heading2Char"/>
        </w:rPr>
        <w:lastRenderedPageBreak/>
        <w:t>Figure 13: HDI vs GNI per Capita Outliers</w:t>
      </w:r>
      <w:bookmarkEnd w:id="31"/>
      <w:r w:rsidRPr="00972F5F">
        <w:br/>
      </w:r>
      <w:r w:rsidR="00881DE1">
        <w:rPr>
          <w:noProof/>
        </w:rPr>
        <w:drawing>
          <wp:inline distT="0" distB="0" distL="0" distR="0" wp14:anchorId="1207A259" wp14:editId="413608C0">
            <wp:extent cx="5943600" cy="2476500"/>
            <wp:effectExtent l="0" t="0" r="0" b="0"/>
            <wp:docPr id="3488963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96319" name="Picture 3488963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339A32E4" w14:textId="77777777" w:rsidR="00790EA3" w:rsidRDefault="00790EA3" w:rsidP="00363748">
      <w:pPr>
        <w:jc w:val="left"/>
      </w:pPr>
    </w:p>
    <w:p w14:paraId="1C7E0270" w14:textId="77777777" w:rsidR="00790EA3" w:rsidRDefault="00790EA3" w:rsidP="00363748">
      <w:pPr>
        <w:jc w:val="left"/>
      </w:pPr>
    </w:p>
    <w:p w14:paraId="76691C0B" w14:textId="3D9F1F3B" w:rsidR="00972F5F" w:rsidRPr="00972F5F" w:rsidRDefault="00972F5F" w:rsidP="00363748">
      <w:pPr>
        <w:jc w:val="left"/>
      </w:pPr>
      <w:r w:rsidRPr="00972F5F">
        <w:t>Interpretation:</w:t>
      </w:r>
    </w:p>
    <w:p w14:paraId="3965D0ED" w14:textId="0A61F83E" w:rsidR="00972F5F" w:rsidRPr="00972F5F" w:rsidRDefault="00972F5F" w:rsidP="00363748">
      <w:pPr>
        <w:numPr>
          <w:ilvl w:val="0"/>
          <w:numId w:val="17"/>
        </w:numPr>
        <w:jc w:val="left"/>
      </w:pPr>
      <w:r w:rsidRPr="00972F5F">
        <w:t xml:space="preserve">Middle East consistently </w:t>
      </w:r>
      <w:r w:rsidR="007B6EC8">
        <w:t xml:space="preserve">shows a higher average HDI than </w:t>
      </w:r>
      <w:r w:rsidRPr="00972F5F">
        <w:t xml:space="preserve">South </w:t>
      </w:r>
      <w:r w:rsidR="00007E43" w:rsidRPr="00972F5F">
        <w:t>Asia,</w:t>
      </w:r>
      <w:r w:rsidRPr="00972F5F">
        <w:t xml:space="preserve"> mainly due to higher income and better health outcomes.</w:t>
      </w:r>
    </w:p>
    <w:p w14:paraId="120CE28D" w14:textId="5382ED8A" w:rsidR="00972F5F" w:rsidRPr="00972F5F" w:rsidRDefault="00972F5F" w:rsidP="00363748">
      <w:pPr>
        <w:numPr>
          <w:ilvl w:val="0"/>
          <w:numId w:val="17"/>
        </w:numPr>
        <w:jc w:val="left"/>
      </w:pPr>
      <w:r w:rsidRPr="00972F5F">
        <w:t>Life Expectancy shows the largest regional di</w:t>
      </w:r>
      <w:r w:rsidR="007B6EC8">
        <w:t>fference</w:t>
      </w:r>
      <w:r w:rsidRPr="00972F5F">
        <w:t>.</w:t>
      </w:r>
    </w:p>
    <w:p w14:paraId="135BF585" w14:textId="77777777" w:rsidR="00972F5F" w:rsidRPr="00972F5F" w:rsidRDefault="00972F5F" w:rsidP="00363748">
      <w:pPr>
        <w:numPr>
          <w:ilvl w:val="0"/>
          <w:numId w:val="17"/>
        </w:numPr>
        <w:jc w:val="left"/>
      </w:pPr>
      <w:r w:rsidRPr="00972F5F">
        <w:t>South Asia exhibits higher variability in HDI, highlighting inequalities within the region.</w:t>
      </w:r>
    </w:p>
    <w:p w14:paraId="4EDEEE41" w14:textId="77777777" w:rsidR="00EB7950" w:rsidRDefault="00EB7950" w:rsidP="00363748">
      <w:pPr>
        <w:ind w:left="0" w:firstLine="0"/>
        <w:jc w:val="left"/>
      </w:pPr>
    </w:p>
    <w:p w14:paraId="6222A54F" w14:textId="77777777" w:rsidR="00EB7950" w:rsidRDefault="00EB7950" w:rsidP="00363748">
      <w:pPr>
        <w:jc w:val="left"/>
      </w:pPr>
    </w:p>
    <w:p w14:paraId="504BFBF1" w14:textId="77777777" w:rsidR="00D410FF" w:rsidRDefault="00D410FF" w:rsidP="00363748">
      <w:pPr>
        <w:jc w:val="left"/>
      </w:pPr>
    </w:p>
    <w:p w14:paraId="2927C045" w14:textId="77777777" w:rsidR="00D410FF" w:rsidRDefault="00D410FF" w:rsidP="00363748">
      <w:pPr>
        <w:jc w:val="left"/>
      </w:pPr>
    </w:p>
    <w:p w14:paraId="4A02C4DD" w14:textId="77777777" w:rsidR="00D410FF" w:rsidRDefault="00D410FF" w:rsidP="00363748">
      <w:pPr>
        <w:jc w:val="left"/>
      </w:pPr>
    </w:p>
    <w:p w14:paraId="2E862F8B" w14:textId="77777777" w:rsidR="00D410FF" w:rsidRDefault="00D410FF" w:rsidP="00363748">
      <w:pPr>
        <w:jc w:val="left"/>
      </w:pPr>
    </w:p>
    <w:p w14:paraId="1C24355A" w14:textId="77777777" w:rsidR="00D410FF" w:rsidRDefault="00D410FF" w:rsidP="00363748">
      <w:pPr>
        <w:jc w:val="left"/>
      </w:pPr>
    </w:p>
    <w:p w14:paraId="37B25AB9" w14:textId="77777777" w:rsidR="00D410FF" w:rsidRDefault="00D410FF" w:rsidP="00363748">
      <w:pPr>
        <w:jc w:val="left"/>
      </w:pPr>
    </w:p>
    <w:p w14:paraId="0ADC7D43" w14:textId="77777777" w:rsidR="00D410FF" w:rsidRDefault="00D410FF" w:rsidP="00363748">
      <w:pPr>
        <w:jc w:val="left"/>
      </w:pPr>
    </w:p>
    <w:p w14:paraId="2F39357E" w14:textId="71155E35" w:rsidR="00D410FF" w:rsidRDefault="00D410FF" w:rsidP="00363748">
      <w:pPr>
        <w:jc w:val="left"/>
      </w:pPr>
    </w:p>
    <w:p w14:paraId="70D8A7D0" w14:textId="380102CF" w:rsidR="00881DE1" w:rsidRDefault="00EB7950" w:rsidP="00363748">
      <w:pPr>
        <w:pStyle w:val="Heading2"/>
      </w:pPr>
      <w:bookmarkStart w:id="32" w:name="_Toc218550502"/>
      <w:r w:rsidRPr="00972F5F">
        <w:rPr>
          <w:b/>
          <w:bCs/>
        </w:rPr>
        <w:lastRenderedPageBreak/>
        <w:t>Figure 1</w:t>
      </w:r>
      <w:r>
        <w:rPr>
          <w:b/>
          <w:bCs/>
        </w:rPr>
        <w:t>4</w:t>
      </w:r>
      <w:r w:rsidRPr="00972F5F">
        <w:rPr>
          <w:b/>
          <w:bCs/>
        </w:rPr>
        <w:t>:</w:t>
      </w:r>
      <w:r>
        <w:rPr>
          <w:b/>
          <w:bCs/>
        </w:rPr>
        <w:t xml:space="preserve"> </w:t>
      </w:r>
      <w:r w:rsidRPr="00EB7950">
        <w:t>Regional</w:t>
      </w:r>
      <w:r>
        <w:rPr>
          <w:b/>
          <w:bCs/>
        </w:rPr>
        <w:t xml:space="preserve"> </w:t>
      </w:r>
      <w:r w:rsidRPr="00EB7950">
        <w:t>Correlation Analysis</w:t>
      </w:r>
      <w:bookmarkEnd w:id="32"/>
      <w:r w:rsidRPr="00EB7950">
        <w:t xml:space="preserve"> </w:t>
      </w:r>
    </w:p>
    <w:p w14:paraId="707B6B92" w14:textId="652DFD60" w:rsidR="00EB7950" w:rsidRPr="00EB7950" w:rsidRDefault="00EB7950" w:rsidP="00363748">
      <w:pPr>
        <w:jc w:val="left"/>
      </w:pPr>
      <w:r>
        <w:rPr>
          <w:noProof/>
        </w:rPr>
        <w:drawing>
          <wp:inline distT="0" distB="0" distL="0" distR="0" wp14:anchorId="305E3F6A" wp14:editId="19038CC1">
            <wp:extent cx="5943600" cy="4953000"/>
            <wp:effectExtent l="0" t="0" r="0" b="0"/>
            <wp:docPr id="14674064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06409" name="Picture 14674064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2A6EE375" w14:textId="77777777" w:rsidR="00881DE1" w:rsidRDefault="00881DE1" w:rsidP="00363748">
      <w:pPr>
        <w:jc w:val="left"/>
      </w:pPr>
    </w:p>
    <w:p w14:paraId="77D8A472" w14:textId="77777777" w:rsidR="00D410FF" w:rsidRDefault="00D410FF" w:rsidP="00363748">
      <w:pPr>
        <w:jc w:val="left"/>
      </w:pPr>
    </w:p>
    <w:p w14:paraId="132AA052" w14:textId="247457A0" w:rsidR="00881DE1" w:rsidRDefault="00EB7950" w:rsidP="00363748">
      <w:pPr>
        <w:jc w:val="left"/>
      </w:pPr>
      <w:r>
        <w:t>Interpretation:</w:t>
      </w:r>
    </w:p>
    <w:p w14:paraId="58C5EA70" w14:textId="59011AA1" w:rsidR="00EB7950" w:rsidRDefault="00EB7950" w:rsidP="00363748">
      <w:pPr>
        <w:pStyle w:val="ListParagraph"/>
        <w:numPr>
          <w:ilvl w:val="0"/>
          <w:numId w:val="33"/>
        </w:numPr>
      </w:pPr>
      <w:r w:rsidRPr="00EB7950">
        <w:t xml:space="preserve">Life expectancy is </w:t>
      </w:r>
      <w:r>
        <w:t>the main factor driving the Human Dev</w:t>
      </w:r>
      <w:r w:rsidR="00144C8A">
        <w:t xml:space="preserve">elopment Index in both areas. But particularly in South Asia where the correlation is nearly perfect. </w:t>
      </w:r>
    </w:p>
    <w:p w14:paraId="0DD03763" w14:textId="17096AD4" w:rsidR="00144C8A" w:rsidRDefault="00144C8A" w:rsidP="00363748">
      <w:pPr>
        <w:pStyle w:val="ListParagraph"/>
        <w:numPr>
          <w:ilvl w:val="0"/>
          <w:numId w:val="33"/>
        </w:numPr>
      </w:pPr>
      <w:r w:rsidRPr="00144C8A">
        <w:t>In the Middle East, gender development has a stronger connection, which likely means there's a more consistent policy focusing on gender equality there.</w:t>
      </w:r>
    </w:p>
    <w:p w14:paraId="488F7CE9" w14:textId="45557F8F" w:rsidR="00144C8A" w:rsidRDefault="00144C8A" w:rsidP="00363748">
      <w:pPr>
        <w:pStyle w:val="ListParagraph"/>
        <w:numPr>
          <w:ilvl w:val="0"/>
          <w:numId w:val="33"/>
        </w:numPr>
      </w:pPr>
      <w:r w:rsidRPr="00144C8A">
        <w:t>South Asia's data points are closer together for both relationships, suggesting similar paths of development.</w:t>
      </w:r>
    </w:p>
    <w:p w14:paraId="6447F3CB" w14:textId="7C8ECC01" w:rsidR="00144C8A" w:rsidRDefault="00144C8A" w:rsidP="00363748">
      <w:pPr>
        <w:pStyle w:val="ListParagraph"/>
        <w:numPr>
          <w:ilvl w:val="0"/>
          <w:numId w:val="33"/>
        </w:numPr>
      </w:pPr>
      <w:r w:rsidRPr="00144C8A">
        <w:t>The Middle East's data points are more spread out, showing that different mixes of health and gender results can lead to similar HDI scores.</w:t>
      </w:r>
    </w:p>
    <w:p w14:paraId="765BE6C0" w14:textId="77777777" w:rsidR="00881DE1" w:rsidRDefault="00881DE1" w:rsidP="00363748">
      <w:pPr>
        <w:jc w:val="left"/>
      </w:pPr>
    </w:p>
    <w:p w14:paraId="5F9290B8" w14:textId="77777777" w:rsidR="00881DE1" w:rsidRDefault="00881DE1" w:rsidP="00363748">
      <w:pPr>
        <w:jc w:val="left"/>
      </w:pPr>
    </w:p>
    <w:p w14:paraId="43E8DEED" w14:textId="77777777" w:rsidR="00881DE1" w:rsidRPr="00972F5F" w:rsidRDefault="00881DE1" w:rsidP="00363748">
      <w:pPr>
        <w:jc w:val="left"/>
      </w:pPr>
    </w:p>
    <w:p w14:paraId="55CBDB6F" w14:textId="1D9D6C43" w:rsidR="00003079" w:rsidRDefault="00003079" w:rsidP="00363748">
      <w:pPr>
        <w:pStyle w:val="Heading1"/>
        <w:rPr>
          <w:rFonts w:eastAsia="Times New Roman"/>
        </w:rPr>
      </w:pPr>
      <w:bookmarkStart w:id="33" w:name="_Toc218550503"/>
      <w:r>
        <w:rPr>
          <w:rFonts w:eastAsia="Times New Roman"/>
        </w:rPr>
        <w:t>Conclusion</w:t>
      </w:r>
      <w:r w:rsidR="00830B3A">
        <w:rPr>
          <w:rFonts w:eastAsia="Times New Roman"/>
        </w:rPr>
        <w:t>:</w:t>
      </w:r>
      <w:bookmarkEnd w:id="33"/>
    </w:p>
    <w:p w14:paraId="79B8AD2D" w14:textId="77777777" w:rsidR="003340B4" w:rsidRDefault="003340B4" w:rsidP="00363748">
      <w:pPr>
        <w:jc w:val="left"/>
      </w:pPr>
      <w:r>
        <w:t>The HDI analysis points to clear differences in human development around the world. We found that developed and developing areas still vary a lot. South Asia, for example, is making some headway, but struggles to turn its economic gains into widespread development. From 2020 to 2022, the COVID-19 pandemic slowed this progress but didn't stop it entirely.</w:t>
      </w:r>
    </w:p>
    <w:p w14:paraId="3CD89E98" w14:textId="77777777" w:rsidR="003340B4" w:rsidRDefault="003340B4" w:rsidP="00363748">
      <w:pPr>
        <w:jc w:val="left"/>
      </w:pPr>
    </w:p>
    <w:p w14:paraId="5D4901D0" w14:textId="77777777" w:rsidR="003340B4" w:rsidRDefault="003340B4" w:rsidP="00363748">
      <w:pPr>
        <w:jc w:val="left"/>
      </w:pPr>
      <w:r>
        <w:t>Comparing GNI and HDI showed that some countries aren't converting their economic success into better human development, suggesting problems with how they spend on social programs. Regionally, the Middle East is doing better than South Asia in terms of income and health, but South Asia shows more internal variation. Combining different factors gave us a more detailed view than just using standard HDI ranks.</w:t>
      </w:r>
    </w:p>
    <w:p w14:paraId="54D7652C" w14:textId="77777777" w:rsidR="003340B4" w:rsidRDefault="003340B4" w:rsidP="00363748">
      <w:pPr>
        <w:jc w:val="left"/>
      </w:pPr>
    </w:p>
    <w:p w14:paraId="227929CB" w14:textId="29F588C1" w:rsidR="00972F5F" w:rsidRDefault="003340B4" w:rsidP="00363748">
      <w:pPr>
        <w:jc w:val="left"/>
      </w:pPr>
      <w:r>
        <w:t xml:space="preserve">We acknowledge that data quality can be uneven, and the HDI doesn't fully account for inequality or sustainability. We suggest </w:t>
      </w:r>
      <w:r w:rsidR="005027F2">
        <w:t>focusing on</w:t>
      </w:r>
      <w:r>
        <w:t xml:space="preserve"> health and education investments, especially in countries where high income isn't leading to equally high human development. For future studies, it would be good to include measures that adjust for inequality and environmental factors to get a more complete picture of development. This work shows that a balanced approach to policies in health, education, and economics is vital for long-term human development worldwide.</w:t>
      </w:r>
    </w:p>
    <w:p w14:paraId="66DF84E1" w14:textId="77777777" w:rsidR="003340B4" w:rsidRDefault="003340B4" w:rsidP="00363748">
      <w:pPr>
        <w:jc w:val="left"/>
      </w:pPr>
    </w:p>
    <w:p w14:paraId="5D0AC960" w14:textId="77777777" w:rsidR="003340B4" w:rsidRDefault="003340B4" w:rsidP="00363748">
      <w:pPr>
        <w:jc w:val="left"/>
      </w:pPr>
    </w:p>
    <w:p w14:paraId="3E04C466" w14:textId="77777777" w:rsidR="003340B4" w:rsidRDefault="003340B4" w:rsidP="00363748">
      <w:pPr>
        <w:jc w:val="left"/>
      </w:pPr>
    </w:p>
    <w:p w14:paraId="63A29A03" w14:textId="77777777" w:rsidR="003340B4" w:rsidRDefault="003340B4" w:rsidP="00363748">
      <w:pPr>
        <w:jc w:val="left"/>
      </w:pPr>
    </w:p>
    <w:p w14:paraId="06A05B10" w14:textId="77777777" w:rsidR="003340B4" w:rsidRDefault="003340B4" w:rsidP="00363748">
      <w:pPr>
        <w:jc w:val="left"/>
      </w:pPr>
    </w:p>
    <w:p w14:paraId="4996EDC8" w14:textId="77777777" w:rsidR="003340B4" w:rsidRDefault="003340B4" w:rsidP="00363748">
      <w:pPr>
        <w:jc w:val="left"/>
      </w:pPr>
    </w:p>
    <w:p w14:paraId="187882E9" w14:textId="77777777" w:rsidR="003340B4" w:rsidRDefault="003340B4" w:rsidP="00363748">
      <w:pPr>
        <w:jc w:val="left"/>
      </w:pPr>
    </w:p>
    <w:p w14:paraId="49A0184B" w14:textId="77777777" w:rsidR="003340B4" w:rsidRPr="00972F5F" w:rsidRDefault="003340B4" w:rsidP="00363748">
      <w:pPr>
        <w:jc w:val="left"/>
      </w:pPr>
    </w:p>
    <w:p w14:paraId="7FBFD5EB" w14:textId="153E99C2" w:rsidR="00003079" w:rsidRDefault="00003079" w:rsidP="00363748">
      <w:pPr>
        <w:pStyle w:val="Heading1"/>
        <w:rPr>
          <w:rFonts w:eastAsia="Times New Roman"/>
        </w:rPr>
      </w:pPr>
      <w:bookmarkStart w:id="34" w:name="_Toc218550504"/>
      <w:r>
        <w:rPr>
          <w:rFonts w:eastAsia="Times New Roman"/>
        </w:rPr>
        <w:t>Reference</w:t>
      </w:r>
      <w:r w:rsidR="00830B3A">
        <w:rPr>
          <w:rFonts w:eastAsia="Times New Roman"/>
        </w:rPr>
        <w:t>:</w:t>
      </w:r>
      <w:bookmarkEnd w:id="34"/>
    </w:p>
    <w:p w14:paraId="213573B1" w14:textId="77777777" w:rsidR="00972F5F" w:rsidRDefault="00972F5F" w:rsidP="00363748">
      <w:pPr>
        <w:jc w:val="left"/>
      </w:pPr>
    </w:p>
    <w:p w14:paraId="40444313" w14:textId="77777777" w:rsidR="00972F5F" w:rsidRPr="00972F5F" w:rsidRDefault="00972F5F" w:rsidP="00363748">
      <w:pPr>
        <w:numPr>
          <w:ilvl w:val="0"/>
          <w:numId w:val="19"/>
        </w:numPr>
        <w:jc w:val="left"/>
      </w:pPr>
      <w:r w:rsidRPr="00972F5F">
        <w:t xml:space="preserve">UNDP. (2023). </w:t>
      </w:r>
      <w:r w:rsidRPr="00972F5F">
        <w:rPr>
          <w:i/>
          <w:iCs/>
        </w:rPr>
        <w:t>Human Development Report</w:t>
      </w:r>
      <w:r w:rsidRPr="00972F5F">
        <w:t>.</w:t>
      </w:r>
    </w:p>
    <w:p w14:paraId="15CE0C24" w14:textId="77777777" w:rsidR="00972F5F" w:rsidRPr="00972F5F" w:rsidRDefault="00972F5F" w:rsidP="00363748">
      <w:pPr>
        <w:numPr>
          <w:ilvl w:val="0"/>
          <w:numId w:val="19"/>
        </w:numPr>
        <w:jc w:val="left"/>
      </w:pPr>
      <w:r w:rsidRPr="00972F5F">
        <w:t xml:space="preserve">Lucas Yukiolmafuko. (2022). </w:t>
      </w:r>
      <w:r w:rsidRPr="00972F5F">
        <w:rPr>
          <w:i/>
          <w:iCs/>
        </w:rPr>
        <w:t>Human Development Index Dataset</w:t>
      </w:r>
      <w:r w:rsidRPr="00972F5F">
        <w:t>.</w:t>
      </w:r>
    </w:p>
    <w:p w14:paraId="1CB48B8F" w14:textId="77777777" w:rsidR="00972F5F" w:rsidRPr="00972F5F" w:rsidRDefault="00972F5F" w:rsidP="00363748">
      <w:pPr>
        <w:numPr>
          <w:ilvl w:val="0"/>
          <w:numId w:val="19"/>
        </w:numPr>
        <w:jc w:val="left"/>
      </w:pPr>
      <w:r w:rsidRPr="00972F5F">
        <w:t>Python Documentation – Pandas, Matplotlib, Seaborn.</w:t>
      </w:r>
    </w:p>
    <w:p w14:paraId="2498979C" w14:textId="77777777" w:rsidR="00972F5F" w:rsidRPr="00972F5F" w:rsidRDefault="00972F5F" w:rsidP="00363748">
      <w:pPr>
        <w:jc w:val="left"/>
      </w:pPr>
    </w:p>
    <w:p w14:paraId="1176640E" w14:textId="762E96E9" w:rsidR="00972F5F" w:rsidRDefault="009B71C1" w:rsidP="00363748">
      <w:pPr>
        <w:pStyle w:val="Heading1"/>
        <w:rPr>
          <w:rFonts w:eastAsia="Times New Roman"/>
        </w:rPr>
      </w:pPr>
      <w:proofErr w:type="spellStart"/>
      <w:r>
        <w:rPr>
          <w:rFonts w:eastAsia="Times New Roman"/>
        </w:rPr>
        <w:t>Github</w:t>
      </w:r>
      <w:proofErr w:type="spellEnd"/>
      <w:r>
        <w:rPr>
          <w:rFonts w:eastAsia="Times New Roman"/>
        </w:rPr>
        <w:t xml:space="preserve"> link:</w:t>
      </w:r>
    </w:p>
    <w:p w14:paraId="2F41B9FF" w14:textId="6E338D91" w:rsidR="009B71C1" w:rsidRPr="009B71C1" w:rsidRDefault="009B71C1" w:rsidP="009B71C1">
      <w:r w:rsidRPr="009B71C1">
        <w:t>https://github.com/np02cs4a240102-dot/FinalAssingment-Part-1-of-AI</w:t>
      </w:r>
    </w:p>
    <w:p w14:paraId="207FCE7A" w14:textId="77777777" w:rsidR="00830B3A" w:rsidRDefault="00830B3A" w:rsidP="00363748">
      <w:pPr>
        <w:jc w:val="left"/>
        <w:rPr>
          <w:rFonts w:ascii="Times New Roman" w:eastAsia="Times New Roman" w:hAnsi="Times New Roman" w:cs="Times New Roman"/>
          <w:sz w:val="24"/>
        </w:rPr>
      </w:pPr>
    </w:p>
    <w:p w14:paraId="7DFAD55A" w14:textId="46413B18" w:rsidR="00C777E6" w:rsidRPr="00003079" w:rsidRDefault="00383EE3" w:rsidP="00363748">
      <w:pPr>
        <w:jc w:val="left"/>
        <w:rPr>
          <w:rFonts w:ascii="Times New Roman" w:eastAsia="Times New Roman" w:hAnsi="Times New Roman" w:cs="Times New Roman"/>
          <w:sz w:val="24"/>
        </w:rPr>
      </w:pPr>
      <w:r>
        <w:rPr>
          <w:rFonts w:ascii="Times New Roman" w:eastAsia="Times New Roman" w:hAnsi="Times New Roman" w:cs="Times New Roman"/>
          <w:sz w:val="24"/>
        </w:rPr>
        <w:t xml:space="preserve">                   </w:t>
      </w:r>
    </w:p>
    <w:sectPr w:rsidR="00C777E6" w:rsidRPr="00003079">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6204B" w14:textId="77777777" w:rsidR="0043680C" w:rsidRDefault="0043680C" w:rsidP="00383EE3">
      <w:pPr>
        <w:spacing w:after="0" w:line="240" w:lineRule="auto"/>
      </w:pPr>
      <w:r>
        <w:separator/>
      </w:r>
    </w:p>
  </w:endnote>
  <w:endnote w:type="continuationSeparator" w:id="0">
    <w:p w14:paraId="58F93924" w14:textId="77777777" w:rsidR="0043680C" w:rsidRDefault="0043680C" w:rsidP="00383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8953C" w14:textId="77777777" w:rsidR="0043680C" w:rsidRDefault="0043680C" w:rsidP="00383EE3">
      <w:pPr>
        <w:spacing w:after="0" w:line="240" w:lineRule="auto"/>
      </w:pPr>
      <w:r>
        <w:separator/>
      </w:r>
    </w:p>
  </w:footnote>
  <w:footnote w:type="continuationSeparator" w:id="0">
    <w:p w14:paraId="3F0FBD9D" w14:textId="77777777" w:rsidR="0043680C" w:rsidRDefault="0043680C" w:rsidP="00383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04FC" w14:textId="77777777" w:rsidR="00383EE3" w:rsidRDefault="00383EE3" w:rsidP="00383EE3">
    <w:pPr>
      <w:spacing w:after="492" w:line="259" w:lineRule="auto"/>
      <w:ind w:left="-1039" w:right="24" w:firstLine="0"/>
      <w:jc w:val="right"/>
    </w:pPr>
    <w:r>
      <w:rPr>
        <w:noProof/>
      </w:rPr>
      <w:drawing>
        <wp:anchor distT="0" distB="0" distL="114300" distR="114300" simplePos="0" relativeHeight="251659264" behindDoc="0" locked="0" layoutInCell="1" allowOverlap="0" wp14:anchorId="7A729AA4" wp14:editId="19A36EA1">
          <wp:simplePos x="0" y="0"/>
          <wp:positionH relativeFrom="page">
            <wp:posOffset>5911215</wp:posOffset>
          </wp:positionH>
          <wp:positionV relativeFrom="page">
            <wp:posOffset>276225</wp:posOffset>
          </wp:positionV>
          <wp:extent cx="1723390" cy="666750"/>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723390" cy="666750"/>
                  </a:xfrm>
                  <a:prstGeom prst="rect">
                    <a:avLst/>
                  </a:prstGeom>
                </pic:spPr>
              </pic:pic>
            </a:graphicData>
          </a:graphic>
        </wp:anchor>
      </w:drawing>
    </w:r>
    <w:r>
      <w:rPr>
        <w:noProof/>
        <w:sz w:val="22"/>
      </w:rPr>
      <mc:AlternateContent>
        <mc:Choice Requires="wpg">
          <w:drawing>
            <wp:anchor distT="0" distB="0" distL="114300" distR="114300" simplePos="0" relativeHeight="251660288" behindDoc="0" locked="0" layoutInCell="1" allowOverlap="1" wp14:anchorId="2DD7E371" wp14:editId="4E3D2E6E">
              <wp:simplePos x="0" y="0"/>
              <wp:positionH relativeFrom="page">
                <wp:posOffset>53339</wp:posOffset>
              </wp:positionH>
              <wp:positionV relativeFrom="page">
                <wp:posOffset>255867</wp:posOffset>
              </wp:positionV>
              <wp:extent cx="1732915" cy="795727"/>
              <wp:effectExtent l="0" t="0" r="0" b="0"/>
              <wp:wrapSquare wrapText="bothSides"/>
              <wp:docPr id="11077" name="Group 11077"/>
              <wp:cNvGraphicFramePr/>
              <a:graphic xmlns:a="http://schemas.openxmlformats.org/drawingml/2006/main">
                <a:graphicData uri="http://schemas.microsoft.com/office/word/2010/wordprocessingGroup">
                  <wpg:wgp>
                    <wpg:cNvGrpSpPr/>
                    <wpg:grpSpPr>
                      <a:xfrm>
                        <a:off x="0" y="0"/>
                        <a:ext cx="1732915" cy="795727"/>
                        <a:chOff x="0" y="0"/>
                        <a:chExt cx="1732915" cy="795727"/>
                      </a:xfrm>
                    </wpg:grpSpPr>
                    <wps:wsp>
                      <wps:cNvPr id="11079" name="Rectangle 11079"/>
                      <wps:cNvSpPr/>
                      <wps:spPr>
                        <a:xfrm>
                          <a:off x="665989" y="640499"/>
                          <a:ext cx="45808" cy="206453"/>
                        </a:xfrm>
                        <a:prstGeom prst="rect">
                          <a:avLst/>
                        </a:prstGeom>
                        <a:ln>
                          <a:noFill/>
                        </a:ln>
                      </wps:spPr>
                      <wps:txbx>
                        <w:txbxContent>
                          <w:p w14:paraId="7A415CB8" w14:textId="77777777" w:rsidR="00383EE3" w:rsidRDefault="00383EE3" w:rsidP="00383EE3">
                            <w:pPr>
                              <w:spacing w:after="160" w:line="259" w:lineRule="auto"/>
                              <w:ind w:left="0" w:righ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11078" name="Picture 11078"/>
                        <pic:cNvPicPr/>
                      </pic:nvPicPr>
                      <pic:blipFill>
                        <a:blip r:embed="rId2"/>
                        <a:stretch>
                          <a:fillRect/>
                        </a:stretch>
                      </pic:blipFill>
                      <pic:spPr>
                        <a:xfrm>
                          <a:off x="0" y="0"/>
                          <a:ext cx="1732915" cy="783374"/>
                        </a:xfrm>
                        <a:prstGeom prst="rect">
                          <a:avLst/>
                        </a:prstGeom>
                      </pic:spPr>
                    </pic:pic>
                  </wpg:wgp>
                </a:graphicData>
              </a:graphic>
            </wp:anchor>
          </w:drawing>
        </mc:Choice>
        <mc:Fallback>
          <w:pict>
            <v:group w14:anchorId="2DD7E371" id="Group 11077" o:spid="_x0000_s1048" style="position:absolute;left:0;text-align:left;margin-left:4.2pt;margin-top:20.15pt;width:136.45pt;height:62.65pt;z-index:251660288;mso-position-horizontal-relative:page;mso-position-vertical-relative:page" coordsize="17329,79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60XOsQIAAI4GAAAOAAAAZHJzL2Uyb0RvYy54bWykVW1v2yAQ/j5p&#10;/wHxvbXznlhxqmldq0rTWrXbD8AY22gYEJA42a/fAXa6tN06tR9Cjre75557Dq8v9q1AO2YsVzLH&#10;o/MUIyapKrmsc/zj+9XZEiPriCyJUJLl+MAsvth8/LDudMbGqlGiZAaBE2mzTue4cU5nSWJpw1pi&#10;z5VmEjYrZVriYGrqpDSkA++tSMZpOk86ZUptFGXWwupl3MSb4L+qGHW3VWWZQyLHgM2F0YSx8GOy&#10;WZOsNkQ3nPYwyBtQtIRLCHp0dUkcQVvDn7lqOTXKqsqdU9Umqqo4ZSEHyGaUPsnm2qitDrnUWVfr&#10;I01A7ROe3uyWfttdG/2g7www0ekauAgzn8u+Mq3/B5RoHyg7HClje4coLI4Wk/FqNMOIwt5iNVuM&#10;F5FT2gDxz67R5su/LyZD2OQETKdBHvaRAfs+Bh4aolkg1mbAwJ1BvIRcRulihZEkLQj1HqRDZC0Y&#10;isuBnnD6SJbNLPD2AlPz+Wy1BE9AyXyaTlerSMnA2XS2TKEtPGPjdD6dTfz2MXGSaWPdNVMt8kaO&#10;DSAJ2iK7r9bFo8MRH1xIP0p1xYWIu34F+Bvwecvti32fQqHKA2TcKPPrFjq3EqrLseot7JsZgvpd&#10;jMSNBKZ93wyGGYxiMIwTn1Xorgjj09apigecPnCM1uOBEm7WmtMMfr2awXpWy9e7Hm65rWG4d9L+&#10;l4+WmJ9bfQaNp4njBRfcHcIjAux6UHJ3x6kvqJ+cygLKFWUBJ3zgIIqlr9tw1t/07Pv5iaNCcO1L&#10;49nxdg8Z3qAnPfxC1vF9uFR02zLp4oNnmAD0StqGa4uRyVhbMFCvuSlHUWfWGeZo4wNWENgrOeri&#10;uBFQPgLzmP8iZaj9a02/nEwW0/dIOKCJ8YMJcIJewqMH1smr+uc8nHr8jGx+AwAA//8DAFBLAwQK&#10;AAAAAAAAACEABOd2IBY7AAAWOwAAFAAAAGRycy9tZWRpYS9pbWFnZTEuanBn/9j/4AAQSkZJRgAB&#10;AQEAYABgAAD/2wBDAAMCAgMCAgMDAwMEAwMEBQgFBQQEBQoHBwYIDAoMDAsKCwsNDhIQDQ4RDgsL&#10;EBYQERMUFRUVDA8XGBYUGBIUFRT/2wBDAQMEBAUEBQkFBQkUDQsNFBQUFBQUFBQUFBQUFBQUFBQU&#10;FBQUFBQUFBQUFBQUFBQUFBQUFBQUFBQUFBQUFBQUFBT/wAARCAC6Ag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oEnSRmCsrsjbW/2aAJ6Q0tFAEY9ac3PWsDxd4z0PwPo8uqeINXs9F0+&#10;IZa4vZ1iT82rzn4G/tK+Gf2gda8WWnhVbmfTtAe3Q6hOuxLppfN5jX72391/Fj71XGjUlGVTl90j&#10;njzcp7ESAff+dMAAU/LivIPir+0b4a+DPjLQND8TGazttVgllTUsbooyjINr/wAX8f3q9L8P+J9K&#10;8TaXFqOlajbajaSj5J7eVZE/76WsuaMvdO2pgsTSpxrzh7svhkbY6UtIDRmqOUWis6bU7WK7htmu&#10;Y1uJ93lRM3zNt+9trRoG1bcKKKKBBRRRQAUUUUAFFFFABRRRQAUUUUAFFFFABRWB418Q/wDCJeEN&#10;d1wQ/af7MsZ73yA23zfLjZ9m7/gNX9IvRqel2V5s2G4iSbb/AHdy0AaFFFFABRRRQAUUUUAFFFFA&#10;BRRRQAUUUUAFFFFABRRRQAUUUUAFFFFABRRRQAUUUUAFFFFABRRRQAUUUUAFFFFABRRRQAUUUUAF&#10;FFFAEdflN+1x8cfHPwZ/a+8b3ng7xDd6Q0sdgZ4VCy28n+hRfeifcrV+rDHg1+OH/BQz/k7Pxl/1&#10;ysP/AEiir6bhylCvjJQqrTlZ52Nm4U/dO30r/gqT8VrCwjgu9J8MajKv/LxLaXCM3+9tl21geL/+&#10;Cknxm8TQtFZX2k+HFbvpVh8//fUrS18sV6P8Cfg7L8XvF3k3d2ui+FdOX7Vrmu3D7IrG1/j+f+8/&#10;3VT+9X3tXLcuwsPbTpxPJhXrz9zmOa8a+PvE/wARNRTUPFOvalrs43+VLqFy0uzd/c3fcX/cr7z/&#10;AOCSn/Hl8Tv+uunfyuK4T/goboPw18PaX4G0vwxeQ/2hpWn/AGCCx0y8ilhgt1ZJU8+L7+6XzWlW&#10;X+PZ/Fv3L3f/AASU/wCPP4nf9ddO/lcV4+PrQxGTSqQhy/8A7R00IyjieUg/4Kej/ir/AAR72l1/&#10;6ElfInhnxnr/AIIuxeeH9bv9GnL/ADNZXLR7/wDf2/er66/4Kff8jh4J/wCvS6/9CSvjjRbq3sdU&#10;sLq7tvtdpFOrT2rNt8xd3zLX4LjZzhiZcp/dvBNCjX4YoRrU+f3Zf+lH0B4c/b6+MGhQOs+p2Gtq&#10;vy79Qsl+T/v1sqzrH/BQn4uapZvBDPo+lyP/AMt7Sy3Mn/fx2X/x2vp/9mT4R/Cm1+GFwtldaT4q&#10;guWklfUrvZ55jZV+SRf+We37u3/gX8VfBfxf0Dwz4S12PRfDl9HqzwSSy3t1ayebbozt8sEUv/LR&#10;YlX738TM1dNV16NKM+c+byeHDed5nVwqy7llH+7+nQ94/Yp8d+IfiH+1ANW8RaxcavftpVz+9nb7&#10;i70+VU+6q/7tfpZjFflp/wAE8jt/aKUn/oFT/wDoaV+pZGVxnrXq5dOU6N5n5N4k4ajhM79jQhyx&#10;UY6EtFJS16J+WhRRRQAUUUUAFFFFABRRRQAUUUUAFFFFAHHfGX/kkXjj/sBX/wD6TvWz4T/5FnSP&#10;+vSL/wBAFY3xl/5JF44/7AV//wCk71s+E/8AkWdI/wCvSL/0AUAbFFFFABRRRQAUUUUAFFFFABRR&#10;RQAUUUUAFFFFABRRRQAUUUUAFFFFABRRRQAUUUUAFFFFABRRRQAUUUUAFFFFABRRRQAUUUUAFFFF&#10;AEZ71+N//BQz/k7Pxn/1zsf/AEiir9kD3r8b/wDgoT/ydr4w3fc8qw3f+AsVfU8Nf79L/Czzcf8A&#10;wjxL4d/DzxB8UvF1h4b8N6e2o6peNtjiX7if33d/4ESvWfj34v0fwD4cj+DHge7W70XTJ/tHiHWo&#10;fk/trUV+/wDx/wCoi+6q/wB5d3+3X094D/aGXT/D+uWt5daQfhnq1nfz6R4h0e6g0298MRPA22w+&#10;zoqSeaj/ACps3MzfNuavzmd97bm+d6+4w0q2PxHNWhaMDypctKHuEs15PcpEs88syW6+VEjtv8pf&#10;7if99vX6If8ABJT/AI8/id/1107+VxX51V+iv/BJT/jz+J3/AF107+VxUcQWWXy/r7QYT+PEh/4K&#10;e/8AI3eCf+vS6/8AQkr4qRt/7uvtP/gp7x4v8E/9el1/6ElfJvgPU7bR/FunXt1cfZYY5NxuvMlX&#10;y/8Aa/cfNX8442PPiZRP774Hqzo8L0Jw/ll+bOy8O/s+6zr+jTakEvJba3YJcT2Gny3MVttl2y/M&#10;nyybYvm+Vv4tvy15vqumz6TdvZzNA8oVHb7POkqfMm776/L/ABV+qnwZ+MXgTRPhPoOm3WrWGgX+&#10;m2aWdzpd7OsU8c0f7p/3bfM25+n97d/er88vj/rlhrXjC4fT0K2ctzPfQxyvKvkxzytKqqrfu13K&#10;yt8v96t8VhqVKlGUZHj8J8S5hmmZ16FejyxPRP8Agnj/AMnDJ/2Cp/8A0NK/VEdRX5X/APBPH/k4&#10;dP8AsFXP/oaV+qA7V6uXfwD8g8Uf+R+/8MRR0paQdKWvUPyIKKKKACiiigAooooAKKKKACiiigAo&#10;oooA474y/wDJIvHH/YCv/wD0netnwn/yLOkf9ekX/oArG+Mv/JIvHH/YCv8A/wBJ3rZ8J/8AIs6R&#10;/wBekX/oAoA2KKKKACiiigAooooAKKKKACiiigAooooAKKKKACiiigAooooAKKKKACiiigAooooA&#10;KKKKACiiigAooooAKKKKACiiigAooooAKQ9KWkNAFfBxu6uK/O39rj9ib4mfGL48+IPFnh2202XS&#10;L9LVY2uL7yn/AHVuiv8AL/vrX6KAndgABT0Ir51+K/7bvgv4QeO9Q8Katp2s3d/YeU0rWVvGyfvF&#10;Vl+9Iv8AerroY+eXT9vDc6cNlWIzaX1fDU3OXxe6fC3/AA7W+Nf/AD46L/4Mlo/4dp/Gv/nx0f8A&#10;8Ga19ff8PKfhn/0B/Ef/AICRf/HaP+HlPwz/AOgP4j/8BIv/AI7Xq/63Yj+eJ6f+oub/APQHU/8A&#10;AT5B/wCHa3xrH/Ljov8A4Mlr68/YH/Zw8Z/s82vjWLxfFZQvq0ln9mFpc+b/AKvzd3/o1aaf+Clf&#10;w3/6BHiH/wABI/8A47XrPwI/aX8N/tB/2wfD9pqFqdL8rzft8Sru8zdt27Wb+5XNiuIKuYUvYTlF&#10;8xy1+Fcxy2P1nEUJQjHueQfts/s3eNPjl4g8M3vhaG0nhsIZ4pvPn8v5nZP/AIivm5f2AfjDE6yx&#10;2mlo6/Mrpf8A/wBhX3D+0D+1f4M/Zv1HRrHxPZ6rdT6pHLLB/ZkMcu1UxndvlX+9XlP/AA9G+En/&#10;AECvFX/gDB/8kV439iVMV+9jCXvH2GWeIuZ5JhI4DD8vLHvH/gniWlfscfH3RLWC1tJrGCGFUWHb&#10;qH+r2ytJ8vyf3nZqw5P+CfnxgZU32emPt+X/AJCB/wDiK+i/+Hpnwlx/yCfFf/gDb/8Ax+j/AIek&#10;/Cb/AKBPiv8A8Abf/wCP1UuG632qUjtpeKWaUZc8I0//AAH/AIJzP7I/7J3xB+EHxdXxB4htrKDT&#10;/sUkG6C48xtzFP8ACvusDA4r51+CH7bXgP49+N/+EX8OafrltqYtXut+oW0UcWxcd1lb+9X0QGIA&#10;J9OaX1WWDXspRsfGZ1nuJ4hxX13FcvN8Puk9FJS0zwwooooAKKKKACiiigAooooAKKKKACiiigDj&#10;vjL/AMki8cf9gK//APSd62fCf/Is6R/16Rf+gCsb4y/8ki8cf9gK/wD/AEnetnwn/wAizpH/AF6R&#10;f+gCgDYooooAKKKKACiimO4RM0m7agAOKaSD6GvmP4j/ALUd3Dqs1l4XggNrA+1r6f5hL/uf7Nef&#10;/wDDRfj8f8xlf/ASL/4mvkMRxLgsPU9lfmPLqZjQhLlZ9v5ozXxD/wANHePv+g2v/gJF/wDE0f8A&#10;DR3j7/oNr/4CRf8AxNYf614L+WRh/a1A+3s0Zr4h/wCGjvH3/QbX/wABIv8A4mj/AIaO8ff9Btf/&#10;AAEi/wDiaP8AWvBfyyD+1qB9vZozXxD/AMNHePv+g2v/AICRf/E0f8NHePv+g2v/AICRf/E0f614&#10;L+WQ/wC1qB9vZozXxD/w0d4+/wCg2v8A4CRf/E0f8NHePv8AoNr/AOAkX/xNH+teC/lkH9rYc+3M&#10;j60da+K7D9pTx1ZzrLLfwXi/88prVdv5rsr6M+D3xfsvidp837v7Jqlt/r7Utux/tL/s16eAz3CY&#10;+fs6T946aONpYiXLE9Mooor6Q9EKKKKACiiigAooooAKKKKACiiigAooooAKKKKACiiigAooooAi&#10;b7y1+Sn7dP8AydB4u/3bb/0lir9az94V+Sn7dnyftPeLm9rb/wBJYq8vM/4B+zeFNlnkr/8APuX5&#10;xPK/Avw91/4kawdM8P6dNfXKjzZ3Vfkgj/iZm/hr1DT/ANjb4iahocerR6Hc+XMjOqbYkZv7vyvK&#10;rLu/2lWvoXwf4e0n4NfsF6trzQ7NW17T2mnuQGVpJJ22Qf8AAVV0/wDHv71cT8AfG138Tz4N8Pav&#10;qut3OrR3ObS+09W2WK23lbWP73+JJWib5fn3/db71ebHB0oqEZ/EfpmM4uzPEPEYrAqMaFKXL70e&#10;b4ep8l6nol3pEkizIrpFL5LywvuRX/u/+OtX3H/wS9H7n4iADPNj/wC16l/bf+Eum+E9NTxFZadF&#10;M2uPFpN1ysfkSbvNinVVT5m3LLub/a2/dqP/AIJdH9z8Q/rY/wDteqw9D6vi4xPP4hz+PEPBtfFq&#10;NnzR/wDSonD/APBWX/kcfh7/ANeN1/6ElfDOieG9V8T3UttpGlX2q3EUXmtDYwNK6J/f+X/fSvuf&#10;/grBE0/jf4dRxozu9jdIqJ/F+9ir6S/Yj/Zsj+AXw1jn1O22+MdbVbjU3Zt3kL/yyt1/3P4v9vd2&#10;21+04bM4ZbldKS+M/kCVD2uJkfj3c2c9n/r4JIfmaL96uz51++lRV+5OufDbw58U/GcsmtaDpuq6&#10;NpSeS63MKyJeXTHcyyD+NYtq/K25C8rfxRV4R8af2e/BHxZF5apo0Gi2enQN/Zs+iQRW212byotq&#10;p8kjXE/yrv3bVtf4PN3VtQ4mhOSjOApYKUD5e/4Jlf8AJzK/9gS6/wDQ4q/W/HNflr+wvpXh/Qf2&#10;1te03wnqE+q+HbWwvLezvbhkd51V4vm3r/D/AHP9mv1JNfM8Qz58Xzr+U78EuWmSUUUV80d4UUUU&#10;AFFFFABRRRQAUUUUAFFFFABRRRQBx3xl/wCSReOP+wFf/wDpO9bPhP8A5FnSP+vSL/0AVjfGX/kk&#10;Xjj/ALAV/wD+k71s+E/+RZ0j/r0i/wDQBQBsUUUUAFIaWmt9w/SgDnNe8daB4Ynii1fWbSwml+5H&#10;cSqrGsP4n60g+Fmv6jZTxzLLYv5UsT7l+Zdu5W/4FXyD8W01JPiV4i/tTzPtX2xvvf8APL/ll/wH&#10;Ztr1T4fx6gv7Nfis3Rl+xlpfsu7+58u/b/sb9/8A49XwazupiqlfC8nLaMjxY42VWU6XKfP9FFFf&#10;k73PknuFFFFIQUUV1/gL4Ya34/1GKOytJo7F/vXzxful2/7VdNChVxEuWlH3i4Up1pcsDkKK7Hx5&#10;8Jtf+HbQPqkcL287+VHcQSblZ/8A0Osu88GanYWvnyqr/KzsiffTb9+qq4avRnKE4lypSh7kzCoo&#10;orkMQr1H9mm/az+LWmwL/wAvUc8Tf98s/wD7JXl1ej/s7/8AJYvDv/bf/wBES16uVf79S/xROzB/&#10;x4H3GOlLSDpS1/QB94FFFFABRRRQAUUUUAFFFFABRRRQAUUUUAFFFFABRRRQAUUUhoArnILDsBxX&#10;5T/t96fPZ/tJazJLHtW6tLaWJ/7yeXt/9CR6/VskN8ucmvlj9tr9m66+MPhqHxB4ei8zxPpCsVg/&#10;5+4P4ov97+Jf+BL/AB1xY2lKtS5YH6FwHm9DJ87hWxPuwlHl+85X9mXWNC/aK/Zdv/hfqN2sWqWF&#10;q1k4lXc8S7t1vOi/xbfk/wC+f9qtbw3cfC/9jLWzbarHDoGo6rEsIJNxeyTrH/y8K3zeWrfxLsX5&#10;k/iVVavzs0HXNb8DeIotR0u7utI1qxkcLNF8ksTfdda7n4j/ALQfif4u2NrbeLo9K1e4sz+7vXs1&#10;jnVf7m5dvy/xba8aOOgo+/H3on7PjOBMTWxs1h6/+x15c0o81tfykfc37Tvx2+HHin9n6/1O3v7b&#10;xAZZYxpIhLFkvgu+J/8AtnuVmX/gLfe2159/wS8OIviJ9bH/ANr18M6lqdxqhgNzLvSJNkUSKqJG&#10;v+yi/Kv97/gVfc3/AAS6/wBX8Q/rY/8AteroYr6ziYyscGf8M0+GeEsVQjPm5pRl/wCTIwP+Cl+s&#10;2Hh/4ufCvU9SsP7TsbW2upZbTft3/Om2qvgD9ujQLewtrPS2XwxeyeVBb2/2Z/s6Oz/O8sUX7pvu&#10;/wDLKKL/AK6rVL/grN/yOXw9/wCvG6/9CSvgiv3LLcvoY7L6ftT+RK9eVKvLlP1d+GnjS71jwjaR&#10;6f8AFTUbrfC0s8SWNqvmq3zyy/aIEuPI3NvbdL83z/7tea/tG/G208LfBeb+wrqBL3UXa1H2N8RR&#10;Xm1IJUif+7a2u2BXT77S+avzRV+fmj+IdT8PXCT6ZfT2bo2/901dFrfjPxr8YtX0rT9QvtS8Val8&#10;trYxfNLK/wDcVU/i++//AH29OORwo1fazl7o/rMpx5T6I/4Jh6Vc3n7Rl1cxxs1vZ6HO0j7fkXc8&#10;SpX6y47V8y/sUfswH9nnwFcS6wYn8Ya15ct+Ifm+zIv3LdX/AItm9tzr1ZvRVr6bLbRXxGc4qGLx&#10;kp0vhPUw1P2VO0h9FJS14x2BRRRQAUUUUAFFFFABRRRQAUUUUAFFFFAHHfGX/kkXjj/sBX//AKTv&#10;Wz4T/wCRZ0j/AK9Iv/QBWN8Zf+SReOP+wFf/APpO9bPhP/kWdI/69Iv/AEAUAbFFFFABTXOEJp1N&#10;k+430pPYD4i8f/FjW9R8UajBfQaZfpaXUsUD3enwSuiq3+0tegeHvG2q+M/gH4zm1KSN3t1MEaxR&#10;rEqrsX+79a8L8Z/8jlrv/X9P/wCjXr1v4YED9nrx8O5lf/0BK/H8HiK1XGVYSl9mR8jQqSnVnzS/&#10;mO0+Hf7PvhDxJ4H0bUr60la6urZJZHWd1+aoT+yxpdx4xuZGkktPDyLH5UEUm6WRv4vm/hWvT/gz&#10;/wAku8M5/wCfKLH5V4t+0p8UdZsfEf8AwjWnXMlhbLArzPExR5Gbom5ei4r6nE4bL8JgqdevS/lP&#10;UqU8NSoxqzielt+zd4BaDy/7HbP/AD1+1S7vz314J8avgr/wria3vtOkmu9JuZPLUSDLQN2X6V13&#10;7K3i/Ur3xNqmjXV3Nc2rW32pVmkZ9jKyKdvt81e9+O7Czv8ASrT7V/q49Rs3X/f+0RbaX1HBZvgv&#10;a0qfLIPYUMXQ5ox5TyL4Q/s32enWkOqeKrZLy/ba62DcxQf7399v/Ha9N1LxrDaaodF0SzbV9XiC&#10;GWCM+TBbKfu+bL/D/ugM3+zXVX7TQ6fO1uN8qxNtX1avz6h8SavY6zNqUGoXNtqUsryy3CS7Hdv4&#10;6eKrUMgp0qVKHxBWqQwEYRhE+k/jx4L8YaxHpGswfYtSOjySXPlWsTRN/Cw+Vmfft2f/AGNeE3fi&#10;3TU0n7NYrcu6RSpBDLBFF5Xmo6vvlV/3vyyvs+Va+0vBGq3Ov+DdEvr9Nl1dWcU0q7ejMtfGfxt0&#10;y30n4qeIbe1UJAZVl2j+8yqzf+PO1eTxDhvZQjjKcviOXMafKvax+0cPRRRX5wfNhXov7O3/ACWT&#10;w7/23/8AREtedV6L+zt/yWTw7/23/wDREtetlX+/Uv8AFE6sJ/vED7lHSlpB0pa/fz74KKKKACii&#10;igAooooAKKKKACiiigAooooAKKKKACikozQAtFFFACYoIBGCKKKAPmv9oj9jbwz8ahcatZY8PeLm&#10;Vdt9CuY5wvRZU/i/3vvfd/3a/PL4rfs9+OPgzdOvibRZEst22LU7X97aS/8AAv4f919rV+zLBeAe&#10;fSoL2yg1C3eC5hjuYmXa0UqblNedicDTxHvH6Xw5x9mWRKNCT9pS/ll/7az8IxnZxX3r/wAEvM+T&#10;8Q8HHNj/AO169L+Kf7AHw/8AGomutAEvhHUn+ZPsR3Wpb/ag+7t/3dtXP2QP2cdf/Z5vPGUWrahZ&#10;aha6i1qLOe2DKzLH5m7erfd+/XBhsHUw9eMpH6HxTxxlfEPD9XD0ZctX3fdl/iR84f8ABWb/AJHL&#10;4e/9eN1/6ElfBdfrX+2J+yR4g/ab8a+EJ9P1mw0TSNNgnhvLi5R5ZRvZPuRLw/3P4nWtD4Of8E8/&#10;hd8NEt7rV7JvGmtRjLXWsJmDd/swfc/763V+w4DO8NgMDGDV5n8r1MNKtUkfnF8EP2VfiF8e72H+&#10;wNIa20Ut+81vUN8VrF/wL/lq3+yu6v07/Zt/Y18G/s8Wy3tsG13xXIhSfWrtNrL/AHlgT/lmn4s3&#10;+0a98s7KCztY7eCJYYI12pEq7VVf7tWscV85mGdYnHPk+GJ2UMJGkSUUlLXgncFFFFABRRRQAUUl&#10;LQAUUUUAFFFFABRRRQAUUUUAcd8Zf+SReOP+wFf/APpO9bPhP/kWdI/69Iv/AEAVjfGX/kkXjj/s&#10;BX//AKTvWz4T/wCRZ0j/AK9Iv/QBQBsUUUUAFNf7jfSnU1/uH6UnswPzu8Z/8jlrv/X9P/6NevW/&#10;hgcfs9+PR6yv/wCgJXm/jDw3qs3i3W5ItKu3ie+ndHSB/m/evXqfw50u7tfgF4+iuLaaGY75Akyb&#10;Pl8lP8K/GsDRqwxlWf8AdkfHYaE/by/7ePdfgxz8LfDI/wCnGL/0EV8xftMnPxYvf+uMH/oNfQPw&#10;l8ZaFYfDnw/bz6xp8MsdmitG90istfOf7ROo22qfE28ubS4jurdoIv3sUu5Pu19DntWE8ppwjP8A&#10;l/I9HGyX1SJv/sk/8lLvf+wZL/6Nir3j4+3ctn8KNcngkaGWPyGR16q3npXz5+y/qtlo/wAQL2e9&#10;u4LSJtPlXdcSoi7vNir2f47eLtF1L4Ua7a2mrWVzcMsW2KG5Rmb96lXlFWEMnlHn194rBz/2SXzL&#10;vwW+KOofEfSN2oaPcQSwDZJfoifZZW/2Pn3bvwrW17wx4A0bVjqutWuiWl5K2/zr5Yk3P/f+b+L/&#10;AGqy/wBn+e/b4eafaXukTaWbePYrSqqrMNzfMq/eHb71WPH/AMDPD/xE1BL/AFF7qG8EXledbzbS&#10;V/4Fur6CnCpUwVOXL7SX947480qEZfFIx/Gf7SPhfw5azJYTrrd8o+WK1Pyf8Cl+7/3zu+lfI+s6&#10;1d+ItYutRvZGlubmRpZGFfRPiD9kaBoWfRddmSRE4ivYlfc3+8m3b/3zXz34l8NX/hLWp9M1OEW9&#10;5CMso+fI/v1+f5/LMZ8v1iPLA8DMPrMv4mxm0UUV8WeKFejfs7f8lk8O/wDbf/0RLXnNel/s6QtN&#10;8YdDZVwkYuGb/v09etlX+/Uv8UTqwf8AHgfb46UtIOlLX9AH3wUUUUAFFFFABRRRQAUUUUAFFFFA&#10;BRRSGgBnAPNBxUbELwTnAzXy74m/bs0Tw7431zw1D4P8S6xeaRctbTtp9skqDa23d9+plOMfiO7A&#10;5disxlKOEjzcp9SpkA5GKRcl+cEe1fKuhf8ABQLwZN4htNJ1/wAP+IfDD3TKq3Op2qxxL/vfPu/8&#10;dr0r49/tFaL8BNA0vWNS0+71O21Kf7PF9gK7vu7v4qj21Pl5uY66mSZhSqwozpS5pfD/AHj2IcDm&#10;mMd3owrxf4+/tL6P8AbLRJ9U0y/1EaozLElgqHbt29d7L/frzS4/4KA6Tp8TXF38OfGVtbL8zzPY&#10;LhV/77olWpwlyykaYfIczxlKNahR5os+tCfl4/WhTx1H4V5v8HPjf4X+Onht9X8NXUsghfyrm3uF&#10;KTwP/dde3/oNYf7QH7THh/8AZ3sdJl1i0vL+fUpGWG3sthfau3c3zMP7y/8AfVX7SPLzHDDLcVUx&#10;f1GNOXtf5T2PfjGemKbuw/A4xnNeS67+0Noul/BOz+JcOn3mqaZcRQSpaWKK8/710TbjP8LN83+6&#10;a8Vuf+Ckfhi08pbjwb4khaX7glhiUN/5FrOVanD4pHoYXh/M8a5KhR5uV8v/AG8fYqAA5HOBSlNx&#10;9sYIr5v+Fn7aOkfE/wAVLoVv4V17TJWgknFxfQqkQCru/vVrfAH9rfwv8fdX1LTNNtL3S9Qso1mW&#10;C/VAZY/4mTYzZ2/+zCqjWpy2kY1sjzDDRqSqUvg+Lyue8thAPyFOK7iT0I4ryf47ftAaV8CbbQ5t&#10;UsLy+XVbr7LF9lCHY3+1uYV6p9oU23mHgFN9Vzx5uU82eErU6ca0o+7P4fkSjketLjAr54+Ff7ZX&#10;hH4rfEy68G6bb3ltdp5/kXVwqiG68s/8sjuOfl+b/gNfQM08dtC8rsqIq7mdqIyjL3om2LwOJwVR&#10;UsRDlkSO2Bnj8aRX3D1+lfLHiz9u3w/Dr13pPg3w3rfj+a0bbLc6PDut/wDgLruZvut/Dtb1rsPg&#10;1+1r4T+MGty6F5d74a8URbmOkatEYpXC/e2/3v8Ad+91/u1Ea1OUuVM76uRZhQo/WalF8v8AXTc9&#10;6HSmg5BwM47VR1TV4NH026vriVYra2iaWR2/hVfvV4b8B/2vfC/x88S6joemWd/p19bwfakXUERf&#10;Oj37WK7Xb/Z/76qnUjzcrPPo4HE4ijUxFKHNGn8R9B59aZ1/hzXnPxx+M1h8DvBMniXU7S4vbVJo&#10;4fKtQu/Lf71eIwf8FAdNuLdbmP4deMZrZ13pKlijIyf3vv1Mq1OHuyZ3YPJcfj6Xt6FPmifWv4Up&#10;OAOK8Z+CH7T/AIN+OrXFvoclxbarbL5s2nX0YjnRfu7jtZlb8Gr2UEkGri4y96J5mJw1bCVPY148&#10;siWikpaowCiiigAooooAKKKKAOO+Mv8AySLxx/2Ar/8A9J3rZ8J/8izpH/XpF/6AKxvjL/ySLxx/&#10;2Ar/AP8ASd62fCf/ACLOkf8AXpF/6AKANiiiigAooooAjMaH+EflVS/06DUrO4tJ1DwzRtFIn95W&#10;4q8Big1lKEHuhWPiP4kfAjxB4P1O4axsZ9U0hmZ4JLVWldE/uPXCf8IxrSfe0i+/8BWr9Etn945p&#10;PJQ9EWvicRwrRrS5oz5Tw6uVU6krxkfnb/wjGr/9Aq9/8BWr0v8AZ48FSXfxHgl1bTZ447WFp4Pt&#10;EDIvmqU2/wDxX/Aa+xxEvdV/KlEax9ABRheGaeHrQq+05uUullkaMubmOQ+Jl1rel+C9TuPDcPma&#10;vFGDAmzf/F8xVf4m27q+U5viR8U3ufPa91hJf7iWuxP++NlfbvBqPy17IM+9e1jstqYyUZQryide&#10;Iw8qr9yXKcB8FtY8Ta34Nju/FEPlai0rCNmi8ppIv4GZe38VeQ/tW6PLqPifRmsbG4ubpLR/PaGJ&#10;mwm75P8A2rX1ABxxgUjxCQYIB+ta4vLvreE+qTl/28XVw/taPsuY/Oz/AIRjV/8AoFXv/gK1H/CM&#10;av8A9Aq9/wDAVq/RPyR/cWjyR/cWvlf9T6f/AD9/8lPK/seH8x+eVn4M16/l8uDQ9Smb+5FbSvX0&#10;9+z/APBe58DiXWdbWNNXnjEccSPu8hP4v+BV7aIUT+AVLjivWyzh2hl9T2spc0jqw2XU8PLmHClo&#10;or7A9cKKKKACiiigAooooAKKKKACiiigAoopDQBUZTtfCjGOtfnV4A+LNt8IP2qvizf3Hh7XPEC3&#10;F7PEsOi2a3DoPN3b2+Zflr9GmT5GOMHFfnP8PfjH4V+Cv7VvxZv/ABZcyW1pcXk8EXlQNLufz938&#10;P1rjxE+WcT77hSn7SjjqfJzfu/hWl/eiRftQfHWw+PMfhnwpNoGpeBtPfUUnl1vxRZ+QsC7GX5VX&#10;d/e/vfw/8Crtv+Chtpb2HwV+H9rZTfaLKK8SOCXdu3Ktu+1t1Zf7TP7T/g343fD648FeBtJ1HxFr&#10;+pzReSY7J08nZKrb1/iZvl28f3qzf2w/Duq+Ev2XfhLousNu1CwaK3n3tu2utq/y7v8AZ+7/AMBr&#10;kqS541PtH2mX0/ZVsujOHseWU/dk7/Z+L9Dpf+CiVyttY/CyaU4ihuJHd8fw7Y69BvP29fg7FpUi&#10;pcXl5IIceUmnuGkP935hXA/8FEEL23woRxuVruQFcf8AXKvr/UPAXh/XNDez1DRrG8tpYdskVxbq&#10;6vxW0Y1FUqcp4GIxGX0spwCxdOUtanwyt9v0PmD/AIJ8eEb2107xz41aBNP0XxJfK2nWKsrbIoml&#10;/wDju3/gNc3e6bb/ALT37YHiOO/b7b4N8H6fLY7WZfKeeRWidcf7zS/N/wBMFrkv2d/iZbfATw7+&#10;0BZfayv9hT40u3uGZw0nmzwL8v8AvCLdWx+zf+xgvj/4YWHjHV/FPiXQtV1pmuHh0q6W3V4t7bGb&#10;5Pm3/f8A+B1jH3oxpxPZxcaWDxmOzKtV5ebljTly/wA0U/8AyWOlzuf2CfE0+jxeNPhVrc6yaj4d&#10;v3eBG43xbtrbF/u7l3/9tax/29YI4/i38EEjjQD+0Jeg/wCni1rkPE3gY/sZftI+BNfi1bU9X0HX&#10;FayvbzVJ0eX721i7Ki/KitE//AGrsP28JTL8W/gY3pqMn/o+1qpOXsZU5fZMqMaX9v0MwoS5qdaM&#10;pf8Ab3LJS/E+xNZto08MXoSNAfsrdB/sV+Uvwc8M694U+G//AAuTwv5j6p4W1xre9t03bZbNoov/&#10;AB3523f7Lf7Nfq9rfHhu+IPW1bj/AIBXyD/wTg02DVvgx4ssr2BLm0uNXljkimXcrK0EW5WrorU/&#10;a1Is8HIMyeXZZi6r96PNDmj/ADR1ujnP2yvH2lfE/wCGPwl8R6RKZra+1MTH+9E2z5lb/aXla+gP&#10;2t/ikvwv+A+t3Ucnl6nqEQ06xw2D5sqN8y/7ihm/4BXwb8evhzrfwQ+INv4FeSSXwlLqqatpDsrf&#10;Lu+Vk3fjtb/dVv4699/aUtJf2if2lvCfwoguJodI0q1a91OW2bDxOybuf+A+Vt/661ywqS/e/wAx&#10;9NiMswiWXcs70I+0qX/u3Uv+AcT4z+GV5+z18LPgx8RLGFl1bRblZdXgj++Un/eFX/3fmi/4HX0b&#10;+2F8Tmsf2W9Q1nQrpguuRW0EFzF/zymK7v8AvpCy/wDAq4zxr+wJYXHhbUkg8eeK7+68lmgttQvl&#10;lt2l2/LuXyvu7ttcn8AIJ/2kP2SvEvw0nnaHWdEZbeBmHKBX8233bu25GX/dWteWUean/NE4a1fB&#10;Y+NDMJVfaexqe97vL7spX/8AJWe7/s6eHvD/AMGv2bdG1a4jisbP+yU1nVLkRBmLtF5srOVHzbV+&#10;X/dQV5T4i+J37OvxP+M3hDxbb+MtQsPFWn3UUVqLLT54kvG3fKku6D7vVfvL96s74K/tV6D8MfBE&#10;fw3+LmnXmgavokX9mtHd2jzxTwKu1VOxW/h+XP3WXb81eW/Gvx7ovxR+JfgDVPBPhn+zfBWna5b2&#10;f9sR2a2yXt40qNsRcDdtWL/x5v8AZpyrRVOPKc+EynEVcxrvFuUebm/eKS5XH9b9kfTv7eHxKbwf&#10;8FJdHsm8zVvE7jTYIk+80Tf63/x35f8AtpXh3jnwLH+yJ4q+CnjW1aL7PFCuk660QwkhZd0rf8C3&#10;yv8A9sl+9Wl8UPD8n7VX7W8fgn7fd23hvwjYv593Z7VaK4O3ftf+9u8pf+2T1t/F79hK2svh5rl7&#10;p/jDxXr2pWls9za6fqF4s8Ujou7bs2VnU5qkpSjE7stnl+V4fDYHE1eV1OaVSPL8SqLlj73Sy1O6&#10;/wCCgdyl5+zdNKjq6ve2rqy/74rkvhF+2r8KvBnwn8KaHqd9cnVNP0m2trpVsZX/AHqxKrfNs/vL&#10;XlnjD4lt8SP2BbP7S2/UNHv7bS5uOhjI8pv+/TRH/vqvsf8AZ+8M6XqHwE8CCewtpTNoVizFo1bd&#10;+4StU5Sqc1P+U8nEQweXZVDDY2MpctaXwy5e3kfOn7LER+LX7UXjn4raVa/2V4Ykg+yQRM6+bLJt&#10;iXdsXt+6Zv8Aef8Ai+avudQMnJNfDHwbsLT4W/t8eNvC+mxrpmkX+n5gs0+SKR/Kt58ov+z+9/8A&#10;H6+5iOSfWt8P8J4PFbUsZSlS/hyp0+X/AA8vXzJaWkHSlrpPjAooooAKKKKACiiigDjvjL/ySLxx&#10;/wBgK/8A/Sd62fCf/Is6R/16Rf8AoArG+Mv/ACSLxx/2Ar//ANJ3rZ8J/wDIs6R/16Rf+gCgDYoo&#10;ooAKKKKACiiigAooooAKKKKACkpaKACiiigAooooAKKKKACiiigAooooAKKKKACiiigAooooAYTi&#10;ms3tXzz/AMFAT/xiR49/7cP/AEvt6+fP2g9K8WX/AMffhdqHgqbb4n0TwOur2dv83+leQ7M9v/21&#10;XclduGwn1mPNzcvxf+S6nPUqch+hJx3pC+PeviPxz8UdH+OHxc/ZV8U6NLmz1GfWVkiDbngl8q3W&#10;WJ/9xv5VyXx//ZH+Ffgj4r/BfQtF8PS2WneJNaltdTiOo3T/AGiJfK+Xc0vyfe/hreGAj7sasuWU&#10;ubp/Lfz8iZVv5T9CSQRg1hzeEdGuZGll0yyllkbczvbKWb8a+GP2uvgr8Nvgz4d+Fnh+y0i4sPBd&#10;14w+2atawz3FxLKrRRJLt+ZpfmjRU+Suq+A3hX9mmX4raE3gfwr4gsfFMbSz2dzexaikSFYm3bvN&#10;fZ93dUfUo+y9tGUv/Af+CaU8TUhLlhofY9loOn6WrC2sraAt97yolXdRqGjafq4X7ba2935fK/aI&#10;lbbX5l/Cuz/ZtmvPiLc/GKWJPE8Xi3Ufsrme/Rvsu9Nu1bVtv+t83/arYup765/YQ+NU1lqOoXfg&#10;H+3oIvC6alP5ssVmt/b/APAlT7vyP/tf3q3eV+9yc32o/Z79hPGzcuZs/SC60axvxEbm0t7jy/8A&#10;VedEr7f930q/gAY7elfB+meONV0D9m34r/B3xhOZPEfhfwzcS6ZdujKup6U0X7iVP937n4f7L11H&#10;jHx3d+E/2Evh5o2kH/ipvF2iaX4b0qNWCt5t1bqrN/3xv/4FtrCWXOMuXm+1b/gi+suR9Wy+FtIm&#10;eV20y0Z5TulZoE+f/e9a0oEitokiiRY41XaqqPlWvjP4JfCbw+mpfEj9m3xlBPrHh3S7mDX9HE08&#10;sT3FrLtd/mV/uxS7f+BO1cR8Nv2RfhZ4h/as+Lfg2/8ADkk3h3QLTTZdOtP7Rul8ppbdXl+fzdz/&#10;ADN/FVfU6a5uafw6/D0+8c8TVnGNz79v9IsdVRVvLSG7Vfu+dGr7aivNP0y5uIHu4beadP8AU+aq&#10;s3/Ac18fadrFr8Jf2rPjZqVrDiw8O+ArW4ggZmb5IIItif8AjlXPgh+y74S+OPwx0/4gfFCK68Ze&#10;L/FUAvZNQnu54vsas2+KGBYnXYif5+Wsp4SMIc9SXu+7/wCTalRxFX4Yn2M8aPFtb7lVbHS7PSoP&#10;LtLaG2hY7mWFFRfyr87/AIheJ9Utv2V/2g/hrrGrXWvSeB9Y06zs9Rvm33ElnLfxfZ1dv4tnlPXY&#10;eGPHer6D+zh8VPhF40ut/iLw/wCD7q50i7ZW/wCJlpLWreVKv+59xv8A7Gtv7NbhzKX2v8tfxI+s&#10;v4D7evtEsNSdJLuyt7h4/utNEr7fzpIdJsYL1r2O1gW6k+9cLGu9v+BV8oeKvG9z4R/YK8B6Zpbh&#10;PEXirRNK8OaUh58y4uYUVv8AyH5r/hV39kSzl+DXxG+IHwTurma4tNMeLXNBmuF/1trOq+aF/wBy&#10;Xb+bVj9UlySnzfD/AF+pp9Zn8Nz6ywJBVG00ex02WWS2tILZpfmlaKNU3f71fNX7CR/0D4xD/qoe&#10;qf8AtKvqYdDXLWpewqezKp1JSic94j8I6F4kt1XWdKsNRiX5v9NgSVV/76qay0XSJLG2jgtLSS0j&#10;w0KrEu1f92vljxF4dX9qH9qXxf4J8VTXE3w/8CWVq50KGdoEv7y4VJVll2kM6r84/wCAp/ebf3Xg&#10;/wDZvh+B3xPm8U+CNVk0LwNPYyf2v4R/eyxSyqrbZYNzfI/3f/H/AO/WzoQUeVy94PrNWS5b+6e5&#10;Q2WnaVcSzRQW9tNcN80qIqPI3/s1aLKkilW+dWr4r/Z++CGgftV+CpPiv8VY7nxNq/iC8uv7Ps2v&#10;Z4rfSbWOZoligWJk/wCebHd/u/xb2fHGp33w98MftKfBaXUp9X0Pw54bl1LQ5bt/Nlt7WW03Pbs3&#10;+xuTZ/wKtfqkeaVOMvejuZSry+KR9rL4W0oQtCmmWghc7miEKbW/CtGCGK2iWGJViiRdqog+Va8w&#10;/ZS/5Nu+Gv8A2ALT/wBFLXmfwJP/ABmr+0R/1y0b/wBJax+r/wAT+7/maSrzny8x9Jto9it79tNp&#10;B9rx/wAfHlLv/wC+qvbx2Ga+Qf8Ago+mmTfD34eRazFJLpD+M7L7dHCr72t/KuPN27Pm3ba5z4Je&#10;Ff2Ybj4p+HT4M8J+ILPxPFO1xY3F9FqSRRSKrMd3mtt/gP3q3hhHOj7bX7jOVaUpcrPtye4jtoml&#10;kkWGJfvM7VMT/wDrFfEfw28H+Gv2lz8RPij8W5m1Tw7pGq3llpWlXN5KllpdnbLuaXajL85X7/8A&#10;uVrfBe78H6LYfFDw34E+I9p4p8IyaRLeaV4fSWWW40lFi2y/vW/5ZM7r/wCO/wC1Uywij7vN7y8h&#10;e0PsbeKXNflN8CNE/ZqufhTocvjzwx4h1LxU6S/brqyg1Jon/evs2+U+37uyv0u+G+laPofgLw7Y&#10;6BayWOhQ2MCWNvcbg8cWwbFbf826ljMM8L7rv/4CFKp7U6+ikFLXEdAUUUUAcd8Zf+SReOP+wFf/&#10;APpO9bPhP/kWdI/69Iv/AEAVjfGX/kkXjj/sBX//AKTvWz4T/wCRZ0j/AK9Iv/QBQBsUUUUAFFFF&#10;ABRRRQAUUUUAFFFFABRRRQAUUUUAFFFFABRRRQAUUUUAFFFFABRRRQAUUUUAFIelLRQB4r+1t8Od&#10;b+LH7P8A4p8KeHII7nWr/wCy+RFLKsSNsuopX+ZunyI1c9p/wg8SJ+0T4B8YSW8K6Jo/hA6Rdv56&#10;71uifuhfx619D9RS9K2p4ipTp+zj/e/ExlTjOXMz411b9kzxFo/7XPhnxv4Y8j/hBItQl1e609p1&#10;QWV1LFsuGij/AOmuyJq9S+O/wo8Q+Pvip8HNc0iCKbT/AA1rEl7qDyyqhWJgn3R/F9yveMUhrWeN&#10;qzlGUvsx5RxpxgfOn7WPw28a+OdS+Ges+C9KtdXvfC+urq8tpd3a26Pt27V3VseDfGvxy1HxLYWv&#10;iL4baBpGhPJi6vrfXfPeJf8AZTZ81e5rRis/rD5IwlEPZ+9zHgf7KPwn134XeHfHll4ktoIptW8W&#10;3ur2ypKsoa3lWLa3/jjV4/4m/Zg8dSfCT4++CtK020S18TeIotV8PQpeRpF5X2qKWVf+mXyxfdr7&#10;doq1i6inKp/WhHsY8vKfLv7Wv7NOqfGD4faXdeFnWy8eaTafYInMmxLq1lXyri3d/wC7tLN/+1XL&#10;WX7K/iL4g678JND8faXCvgTwV4USCaK31F1lutTaKKJ03xOr7E2r83/TL/br7Loq1jqsafLEPYx5&#10;uY+T9R/ZOX4V/Gv4eeNPhPpX2O3guJbXxHb3OpzzNPZybF3J58rfc+b5V/2a7f4dfCfxB4e/ai+L&#10;Pje+ghTw/r9tp0WnSpKrOzRW6pLuX+H5kr3kDFFZvF1ZR97tyl+zifOWm/BTWL/9p/4l+JdZ00N4&#10;L8R+HItHSZLld8vyxLKm1W3J/Hz/ALNcv4C0H47fs8eGl8BaD4T0n4j6BaM66RrdxrCWU1tEzsyr&#10;cRMnzbP9ivrTOKT8eaHi5WtKPN/wA9mfGniX9k7xhJ+zR8SdFlvLbXfib461CDWNRdJPKtFlW6il&#10;8qLd/Cio3+dtdR+1J+zHq/xX+GOjS+GHisfH+i2P2GF/N2Jc2ssXlXFu7/3drP8Ar/er6l6UgHJp&#10;xxlWMozRHsYnx3F+y74h+IOqfCDQfHOmqngTwX4WSC5t7e/MbXWptEkTp+6fdtXYrb/9lv71a2p/&#10;slW3ww+MHw/8bfCnSHtBZ3ctr4hgn1WaX7RZypt3/v5W+582FH+z6V9X9qO1P67W/wC3f5ehfsYn&#10;xn8LfCnx3+COp+OrbQ/h/oevaZrviS91qC4utcWBlWU/Km3/AHUSvp/4eal4m1bwjZ3Pi/R7bQ/E&#10;DNJ9osLW6+0RR/O2zbKP9nbXWUtRVruu7yiEafIfOHxK+FXjrwV8Z7v4qfDG1sNautZsItP1zw5q&#10;Fz9lS68r/VXCy/wOiqqUeA/A3xL+IfxgsviF8QbWHwdpekWU1lpvhKx1P7Wzyy/K9xcSp8jfKzBV&#10;H+z93B3fRzDjrihenXNL6zK3Jy/MPZnyZ4I8B/F79mOPVvC3gbwppnxA8ES3kt5pAn1j7Bdacsr/&#10;ADROZd/mqn4Va0f9nTxjP8PfjLrHiS6stR+JPxD06WBreyf/AEWxX7O8Vvbo7/3N/wB//Zr6oH50&#10;p/Kr+t1Pj5dSPZxPk34Z3n7Q/wANfh/4f8KwfC/w9fxaNYxWS3EviJUeXYu3d9yqw8HfGf4eftBf&#10;Ejxt4V8FaP4h0/xStgii71dbcp5FuqN/49vr66yD3/Sl3D1rX6770pckfe9f8w9n/ePkP40eD/jP&#10;8ZvA3hKe68F6RpviPw/4vtdYi06LV1eGWCKJ/maX13PtxXoHhnxv8e77xDpttrPwy8P6bo8tzGl5&#10;dw695rwRb/nZU2fN8te+E56UnI61EsVzR5eWJXs/tcx8qW/w7+J/7O/i7xY/w98Maf8AEDwN4kvn&#10;1P8AsG41NLC5065lP73bLL8jRHH3P8tm+Bvgj8TJPi/458eeJrDSNOTxF4Tn0u20rTbjetjLvTyr&#10;ffhd/wAq7mk+7vdq+v8Ag0dKPrcv5dRexifG3wR0/wDaE+Cvwx0XwbafDLQNVt9LWVVu5fESo0u6&#10;V5Pu7P8Abr6t8IXus3vhjTLnxDp8Ola1LArXllbzeakUvdVf+KtzFFYVa7rS5uUqNPlH0UUVkahR&#10;RRQByfxM0e68QfDrxVpVjGJL2/0q6tYE3bd8jxMq1reHreSw0HTbacbJYraKJl/2gvNa1FABRRRQ&#10;AUUUUAFFFFABRRRQAUUUUAFFFFABRRRQAUUUUAFFFFABRRRQAUUUUAFFFFABRRRQAUUUUAFFFFAB&#10;RRRQAUUUUAFFFFABRRRQAUUUUAFFFFABRRRQAUUUUAFFFFABRRRQAUUUUAJRilooAKKKKACiiigA&#10;ooooAKKKKACiiigAooooAKKKKACiiigAooooAKKKKACiiigAooooAKKKKACiiigAooooAKKKKACi&#10;iigAooooA//ZUEsDBBQABgAIAAAAIQBfQDHb3wAAAAgBAAAPAAAAZHJzL2Rvd25yZXYueG1sTI9N&#10;a8MwDIbvg/0Ho8Juq5N+hJDGKaVsO5XB2sHYTY3VJDS2Q+wm6b+fdtpuEu/Dq0f5djKtGKj3jbMK&#10;4nkEgmzpdGMrBZ+n1+cUhA9oNbbOkoI7edgWjw85ZtqN9oOGY6gEl1ifoYI6hC6T0pc1GfRz15Hl&#10;7OJ6g4HXvpK6x5HLTSsXUZRIg43lCzV2tK+pvB5vRsHbiONuGb8Mh+tlf/8+rd+/DjEp9TSbdhsQ&#10;gabwB8OvPqtDwU5nd7Pai1ZBumJQwSpaguB4kcY8nJlL1gnIIpf/Hyh+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260XOsQIAAI4GAAAOAAAAAAAAAAAAAAAAAD0C&#10;AABkcnMvZTJvRG9jLnhtbFBLAQItAAoAAAAAAAAAIQAE53YgFjsAABY7AAAUAAAAAAAAAAAAAAAA&#10;ABoFAABkcnMvbWVkaWEvaW1hZ2UxLmpwZ1BLAQItABQABgAIAAAAIQBfQDHb3wAAAAgBAAAPAAAA&#10;AAAAAAAAAAAAAGJAAABkcnMvZG93bnJldi54bWxQSwECLQAUAAYACAAAACEAN53BGLoAAAAhAQAA&#10;GQAAAAAAAAAAAAAAAABuQQAAZHJzL19yZWxzL2Uyb0RvYy54bWwucmVsc1BLBQYAAAAABgAGAHwB&#10;AABfQgAAAAA=&#10;">
              <v:rect id="Rectangle 11079" o:spid="_x0000_s1049" style="position:absolute;left:6659;top:640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pl0xQAAAN4AAAAPAAAAZHJzL2Rvd25yZXYueG1sRE9Na8JA&#10;EL0X+h+WKXhrNnqoJmYVqS3xWLVgexuyYxKanQ3ZbRL99V1B6G0e73Oy9Wga0VPnassKplEMgriw&#10;uuZSwefx/XkBwnlkjY1lUnAhB+vV40OGqbYD76k/+FKEEHYpKqi8b1MpXVGRQRfZljhwZ9sZ9AF2&#10;pdQdDiHcNHIWxy/SYM2hocKWXisqfg6/RkG+aDdfO3sdyubtOz99nJLtMfFKTZ7GzRKEp9H/i+/u&#10;nQ7zp/E8gds74Qa5+gMAAP//AwBQSwECLQAUAAYACAAAACEA2+H2y+4AAACFAQAAEwAAAAAAAAAA&#10;AAAAAAAAAAAAW0NvbnRlbnRfVHlwZXNdLnhtbFBLAQItABQABgAIAAAAIQBa9CxbvwAAABUBAAAL&#10;AAAAAAAAAAAAAAAAAB8BAABfcmVscy8ucmVsc1BLAQItABQABgAIAAAAIQB1zpl0xQAAAN4AAAAP&#10;AAAAAAAAAAAAAAAAAAcCAABkcnMvZG93bnJldi54bWxQSwUGAAAAAAMAAwC3AAAA+QIAAAAA&#10;" filled="f" stroked="f">
                <v:textbox inset="0,0,0,0">
                  <w:txbxContent>
                    <w:p w14:paraId="7A415CB8" w14:textId="77777777" w:rsidR="00383EE3" w:rsidRDefault="00383EE3" w:rsidP="00383EE3">
                      <w:pPr>
                        <w:spacing w:after="160" w:line="259" w:lineRule="auto"/>
                        <w:ind w:left="0" w:right="0" w:firstLine="0"/>
                        <w:jc w:val="left"/>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78" o:spid="_x0000_s1050" type="#_x0000_t75" style="position:absolute;width:17329;height:7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HBGxQAAAN4AAAAPAAAAZHJzL2Rvd25yZXYueG1sRI9PT8Mw&#10;DMXvSHyHyEjcWFoqwVSWTduk8udIN+5W4zXdGqdqwlq+PT4gcbP1nt/7ebWZfa+uNMYusIF8kYEi&#10;boLtuDVwPFQPS1AxIVvsA5OBH4qwWd/erLC0YeJPutapVRLCsUQDLqWh1Do2jjzGRRiIRTuF0WOS&#10;dWy1HXGScN/rxyx70h47lgaHA+0dNZf62xvYVR9V/vr2hXl78efCnQtdT4Ux93fz9gVUojn9m/+u&#10;363g59mz8Mo7MoNe/wIAAP//AwBQSwECLQAUAAYACAAAACEA2+H2y+4AAACFAQAAEwAAAAAAAAAA&#10;AAAAAAAAAAAAW0NvbnRlbnRfVHlwZXNdLnhtbFBLAQItABQABgAIAAAAIQBa9CxbvwAAABUBAAAL&#10;AAAAAAAAAAAAAAAAAB8BAABfcmVscy8ucmVsc1BLAQItABQABgAIAAAAIQBcPHBGxQAAAN4AAAAP&#10;AAAAAAAAAAAAAAAAAAcCAABkcnMvZG93bnJldi54bWxQSwUGAAAAAAMAAwC3AAAA+QIAAAAA&#10;">
                <v:imagedata r:id="rId3" o:title=""/>
              </v:shape>
              <w10:wrap type="square" anchorx="page" anchory="page"/>
            </v:group>
          </w:pict>
        </mc:Fallback>
      </mc:AlternateContent>
    </w:r>
    <w:r>
      <w:rPr>
        <w:b/>
        <w:sz w:val="24"/>
      </w:rPr>
      <w:tab/>
      <w:t xml:space="preserve"> </w:t>
    </w:r>
    <w:r>
      <w:rPr>
        <w:b/>
        <w:sz w:val="24"/>
      </w:rPr>
      <w:tab/>
      <w:t xml:space="preserve"> </w:t>
    </w:r>
    <w:r>
      <w:rPr>
        <w:b/>
        <w:sz w:val="24"/>
      </w:rPr>
      <w:tab/>
    </w:r>
    <w:r>
      <w:rPr>
        <w:sz w:val="24"/>
      </w:rPr>
      <w:t xml:space="preserve"> </w:t>
    </w:r>
  </w:p>
  <w:p w14:paraId="0F9F1C4B" w14:textId="6F48A198" w:rsidR="00383EE3" w:rsidRDefault="00383EE3" w:rsidP="00383EE3">
    <w:pPr>
      <w:spacing w:after="0" w:line="259" w:lineRule="auto"/>
      <w:ind w:left="17" w:right="0" w:firstLine="0"/>
      <w:jc w:val="left"/>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D6F"/>
    <w:multiLevelType w:val="hybridMultilevel"/>
    <w:tmpl w:val="5C905F7E"/>
    <w:lvl w:ilvl="0" w:tplc="EBC22D6C">
      <w:numFmt w:val="bullet"/>
      <w:lvlText w:val="•"/>
      <w:lvlJc w:val="left"/>
      <w:pPr>
        <w:ind w:left="1517"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E54EC6"/>
    <w:multiLevelType w:val="multilevel"/>
    <w:tmpl w:val="9F5C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24C9"/>
    <w:multiLevelType w:val="multilevel"/>
    <w:tmpl w:val="E8D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5C88"/>
    <w:multiLevelType w:val="multilevel"/>
    <w:tmpl w:val="4C8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D44BC"/>
    <w:multiLevelType w:val="multilevel"/>
    <w:tmpl w:val="B87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62880"/>
    <w:multiLevelType w:val="multilevel"/>
    <w:tmpl w:val="F02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41C01"/>
    <w:multiLevelType w:val="hybridMultilevel"/>
    <w:tmpl w:val="2D1038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B35B1"/>
    <w:multiLevelType w:val="multilevel"/>
    <w:tmpl w:val="18E4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566F5"/>
    <w:multiLevelType w:val="hybridMultilevel"/>
    <w:tmpl w:val="2624ADAE"/>
    <w:lvl w:ilvl="0" w:tplc="EBC22D6C">
      <w:numFmt w:val="bullet"/>
      <w:lvlText w:val="•"/>
      <w:lvlJc w:val="left"/>
      <w:pPr>
        <w:ind w:left="1080" w:hanging="360"/>
      </w:pPr>
      <w:rPr>
        <w:rFonts w:ascii="Calibri" w:eastAsia="Calibri" w:hAnsi="Calibri" w:cs="Calibri"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2F3468D"/>
    <w:multiLevelType w:val="multilevel"/>
    <w:tmpl w:val="89D2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7481D"/>
    <w:multiLevelType w:val="multilevel"/>
    <w:tmpl w:val="9BD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5113F"/>
    <w:multiLevelType w:val="multilevel"/>
    <w:tmpl w:val="B87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C066B"/>
    <w:multiLevelType w:val="multilevel"/>
    <w:tmpl w:val="B4C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871B9"/>
    <w:multiLevelType w:val="multilevel"/>
    <w:tmpl w:val="4042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8B7B02"/>
    <w:multiLevelType w:val="hybridMultilevel"/>
    <w:tmpl w:val="84460AE0"/>
    <w:lvl w:ilvl="0" w:tplc="0409000F">
      <w:start w:val="1"/>
      <w:numFmt w:val="decimal"/>
      <w:lvlText w:val="%1."/>
      <w:lvlJc w:val="left"/>
      <w:pPr>
        <w:ind w:left="737" w:hanging="360"/>
      </w:pPr>
    </w:lvl>
    <w:lvl w:ilvl="1" w:tplc="04090019">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15" w15:restartNumberingAfterBreak="0">
    <w:nsid w:val="547F51BB"/>
    <w:multiLevelType w:val="hybridMultilevel"/>
    <w:tmpl w:val="94F65060"/>
    <w:lvl w:ilvl="0" w:tplc="EBC22D6C">
      <w:numFmt w:val="bullet"/>
      <w:lvlText w:val="•"/>
      <w:lvlJc w:val="left"/>
      <w:pPr>
        <w:ind w:left="1157"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B4D6960"/>
    <w:multiLevelType w:val="multilevel"/>
    <w:tmpl w:val="B13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C38B4"/>
    <w:multiLevelType w:val="multilevel"/>
    <w:tmpl w:val="0A8A93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44A42"/>
    <w:multiLevelType w:val="multilevel"/>
    <w:tmpl w:val="1278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85A60"/>
    <w:multiLevelType w:val="hybridMultilevel"/>
    <w:tmpl w:val="9A96134E"/>
    <w:lvl w:ilvl="0" w:tplc="EBC22D6C">
      <w:numFmt w:val="bullet"/>
      <w:lvlText w:val="•"/>
      <w:lvlJc w:val="left"/>
      <w:pPr>
        <w:ind w:left="437"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43098E"/>
    <w:multiLevelType w:val="multilevel"/>
    <w:tmpl w:val="8A72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939E4"/>
    <w:multiLevelType w:val="multilevel"/>
    <w:tmpl w:val="570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F5023"/>
    <w:multiLevelType w:val="hybridMultilevel"/>
    <w:tmpl w:val="14EE66A0"/>
    <w:lvl w:ilvl="0" w:tplc="EBC22D6C">
      <w:numFmt w:val="bullet"/>
      <w:lvlText w:val="•"/>
      <w:lvlJc w:val="left"/>
      <w:pPr>
        <w:ind w:left="454" w:hanging="360"/>
      </w:pPr>
      <w:rPr>
        <w:rFonts w:ascii="Calibri" w:eastAsia="Calibri" w:hAnsi="Calibri" w:cs="Calibri"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23" w15:restartNumberingAfterBreak="0">
    <w:nsid w:val="68CA6DB0"/>
    <w:multiLevelType w:val="hybridMultilevel"/>
    <w:tmpl w:val="6F86C0DE"/>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24" w15:restartNumberingAfterBreak="0">
    <w:nsid w:val="6AC8374D"/>
    <w:multiLevelType w:val="multilevel"/>
    <w:tmpl w:val="8A74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24869"/>
    <w:multiLevelType w:val="multilevel"/>
    <w:tmpl w:val="47C4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F6BE6"/>
    <w:multiLevelType w:val="hybridMultilevel"/>
    <w:tmpl w:val="F6360A0E"/>
    <w:lvl w:ilvl="0" w:tplc="EBC22D6C">
      <w:numFmt w:val="bullet"/>
      <w:lvlText w:val="•"/>
      <w:lvlJc w:val="left"/>
      <w:pPr>
        <w:ind w:left="437" w:hanging="360"/>
      </w:pPr>
      <w:rPr>
        <w:rFonts w:ascii="Calibri" w:eastAsia="Calibri" w:hAnsi="Calibri" w:cs="Calibri"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27" w15:restartNumberingAfterBreak="0">
    <w:nsid w:val="6E1A1E01"/>
    <w:multiLevelType w:val="multilevel"/>
    <w:tmpl w:val="7F02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57BF4"/>
    <w:multiLevelType w:val="multilevel"/>
    <w:tmpl w:val="128C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B5113"/>
    <w:multiLevelType w:val="hybridMultilevel"/>
    <w:tmpl w:val="3B26819C"/>
    <w:lvl w:ilvl="0" w:tplc="0409000F">
      <w:start w:val="1"/>
      <w:numFmt w:val="decimal"/>
      <w:lvlText w:val="%1."/>
      <w:lvlJc w:val="left"/>
      <w:pPr>
        <w:ind w:left="737" w:hanging="360"/>
      </w:p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30" w15:restartNumberingAfterBreak="0">
    <w:nsid w:val="7A915E91"/>
    <w:multiLevelType w:val="multilevel"/>
    <w:tmpl w:val="B87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13A9C"/>
    <w:multiLevelType w:val="multilevel"/>
    <w:tmpl w:val="7396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1261C"/>
    <w:multiLevelType w:val="multilevel"/>
    <w:tmpl w:val="6CF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856253">
    <w:abstractNumId w:val="13"/>
  </w:num>
  <w:num w:numId="2" w16cid:durableId="922028551">
    <w:abstractNumId w:val="18"/>
  </w:num>
  <w:num w:numId="3" w16cid:durableId="1372220473">
    <w:abstractNumId w:val="31"/>
  </w:num>
  <w:num w:numId="4" w16cid:durableId="2142769364">
    <w:abstractNumId w:val="21"/>
  </w:num>
  <w:num w:numId="5" w16cid:durableId="1362585427">
    <w:abstractNumId w:val="25"/>
  </w:num>
  <w:num w:numId="6" w16cid:durableId="382674680">
    <w:abstractNumId w:val="7"/>
  </w:num>
  <w:num w:numId="7" w16cid:durableId="2063553152">
    <w:abstractNumId w:val="11"/>
  </w:num>
  <w:num w:numId="8" w16cid:durableId="570651599">
    <w:abstractNumId w:val="28"/>
  </w:num>
  <w:num w:numId="9" w16cid:durableId="2035224646">
    <w:abstractNumId w:val="3"/>
  </w:num>
  <w:num w:numId="10" w16cid:durableId="1104544333">
    <w:abstractNumId w:val="27"/>
  </w:num>
  <w:num w:numId="11" w16cid:durableId="767581792">
    <w:abstractNumId w:val="20"/>
  </w:num>
  <w:num w:numId="12" w16cid:durableId="1288661295">
    <w:abstractNumId w:val="17"/>
  </w:num>
  <w:num w:numId="13" w16cid:durableId="191067864">
    <w:abstractNumId w:val="9"/>
  </w:num>
  <w:num w:numId="14" w16cid:durableId="994337609">
    <w:abstractNumId w:val="2"/>
  </w:num>
  <w:num w:numId="15" w16cid:durableId="1966230461">
    <w:abstractNumId w:val="32"/>
  </w:num>
  <w:num w:numId="16" w16cid:durableId="705258853">
    <w:abstractNumId w:val="5"/>
  </w:num>
  <w:num w:numId="17" w16cid:durableId="1397776077">
    <w:abstractNumId w:val="24"/>
  </w:num>
  <w:num w:numId="18" w16cid:durableId="206988587">
    <w:abstractNumId w:val="10"/>
  </w:num>
  <w:num w:numId="19" w16cid:durableId="1318266163">
    <w:abstractNumId w:val="12"/>
  </w:num>
  <w:num w:numId="20" w16cid:durableId="452750469">
    <w:abstractNumId w:val="30"/>
  </w:num>
  <w:num w:numId="21" w16cid:durableId="185680730">
    <w:abstractNumId w:val="4"/>
  </w:num>
  <w:num w:numId="22" w16cid:durableId="2005087601">
    <w:abstractNumId w:val="23"/>
  </w:num>
  <w:num w:numId="23" w16cid:durableId="757797681">
    <w:abstractNumId w:val="29"/>
  </w:num>
  <w:num w:numId="24" w16cid:durableId="47650509">
    <w:abstractNumId w:val="26"/>
  </w:num>
  <w:num w:numId="25" w16cid:durableId="212499295">
    <w:abstractNumId w:val="14"/>
  </w:num>
  <w:num w:numId="26" w16cid:durableId="612903946">
    <w:abstractNumId w:val="6"/>
  </w:num>
  <w:num w:numId="27" w16cid:durableId="306790661">
    <w:abstractNumId w:val="8"/>
  </w:num>
  <w:num w:numId="28" w16cid:durableId="588849235">
    <w:abstractNumId w:val="15"/>
  </w:num>
  <w:num w:numId="29" w16cid:durableId="1538929064">
    <w:abstractNumId w:val="16"/>
  </w:num>
  <w:num w:numId="30" w16cid:durableId="2085568011">
    <w:abstractNumId w:val="19"/>
  </w:num>
  <w:num w:numId="31" w16cid:durableId="723601494">
    <w:abstractNumId w:val="1"/>
  </w:num>
  <w:num w:numId="32" w16cid:durableId="463349611">
    <w:abstractNumId w:val="0"/>
  </w:num>
  <w:num w:numId="33" w16cid:durableId="10343856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E6"/>
    <w:rsid w:val="00000AA6"/>
    <w:rsid w:val="00003079"/>
    <w:rsid w:val="00007E43"/>
    <w:rsid w:val="000830EB"/>
    <w:rsid w:val="000A68F4"/>
    <w:rsid w:val="000B14D8"/>
    <w:rsid w:val="000B4265"/>
    <w:rsid w:val="000B7F8F"/>
    <w:rsid w:val="00144C8A"/>
    <w:rsid w:val="001E56DE"/>
    <w:rsid w:val="00287E04"/>
    <w:rsid w:val="00312610"/>
    <w:rsid w:val="003340B4"/>
    <w:rsid w:val="00363748"/>
    <w:rsid w:val="00383EE3"/>
    <w:rsid w:val="003A432C"/>
    <w:rsid w:val="003A55C9"/>
    <w:rsid w:val="0043680C"/>
    <w:rsid w:val="00441CE7"/>
    <w:rsid w:val="00451ABD"/>
    <w:rsid w:val="00465DC0"/>
    <w:rsid w:val="004845F9"/>
    <w:rsid w:val="00494463"/>
    <w:rsid w:val="004D4C43"/>
    <w:rsid w:val="005027F2"/>
    <w:rsid w:val="00550D98"/>
    <w:rsid w:val="0058253B"/>
    <w:rsid w:val="005A05CE"/>
    <w:rsid w:val="005A0F0B"/>
    <w:rsid w:val="005A7B92"/>
    <w:rsid w:val="005F5C6A"/>
    <w:rsid w:val="00655EA4"/>
    <w:rsid w:val="006B4BE6"/>
    <w:rsid w:val="006D287C"/>
    <w:rsid w:val="0070368C"/>
    <w:rsid w:val="007366AA"/>
    <w:rsid w:val="0079094D"/>
    <w:rsid w:val="00790EA3"/>
    <w:rsid w:val="007973F9"/>
    <w:rsid w:val="007B6EC8"/>
    <w:rsid w:val="007F4A36"/>
    <w:rsid w:val="00804BDC"/>
    <w:rsid w:val="00812F3C"/>
    <w:rsid w:val="00826AC0"/>
    <w:rsid w:val="00830B3A"/>
    <w:rsid w:val="00871E99"/>
    <w:rsid w:val="00881DE1"/>
    <w:rsid w:val="008A441A"/>
    <w:rsid w:val="008F6CD3"/>
    <w:rsid w:val="009357A6"/>
    <w:rsid w:val="00957E44"/>
    <w:rsid w:val="00972F5F"/>
    <w:rsid w:val="00990FB1"/>
    <w:rsid w:val="009B5895"/>
    <w:rsid w:val="009B71C1"/>
    <w:rsid w:val="009E25C3"/>
    <w:rsid w:val="00A82BDF"/>
    <w:rsid w:val="00B17F7B"/>
    <w:rsid w:val="00B56855"/>
    <w:rsid w:val="00B9723E"/>
    <w:rsid w:val="00C01A17"/>
    <w:rsid w:val="00C777E6"/>
    <w:rsid w:val="00C92DC4"/>
    <w:rsid w:val="00C96A48"/>
    <w:rsid w:val="00CC5720"/>
    <w:rsid w:val="00D2601E"/>
    <w:rsid w:val="00D37062"/>
    <w:rsid w:val="00D410FF"/>
    <w:rsid w:val="00D4502D"/>
    <w:rsid w:val="00DA1437"/>
    <w:rsid w:val="00E15228"/>
    <w:rsid w:val="00E418FF"/>
    <w:rsid w:val="00E41B5A"/>
    <w:rsid w:val="00EA5BD0"/>
    <w:rsid w:val="00EB7950"/>
    <w:rsid w:val="00F3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A5E2"/>
  <w15:chartTrackingRefBased/>
  <w15:docId w15:val="{C2DBF33E-D878-4AF5-A2DC-B997DFF18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EE3"/>
    <w:pPr>
      <w:spacing w:after="48" w:line="249" w:lineRule="auto"/>
      <w:ind w:left="27" w:right="75" w:hanging="10"/>
      <w:jc w:val="both"/>
    </w:pPr>
    <w:rPr>
      <w:rFonts w:ascii="Calibri" w:eastAsia="Calibri" w:hAnsi="Calibri" w:cs="Calibri"/>
      <w:color w:val="000000"/>
      <w:sz w:val="28"/>
    </w:rPr>
  </w:style>
  <w:style w:type="paragraph" w:styleId="Heading1">
    <w:name w:val="heading 1"/>
    <w:basedOn w:val="Normal"/>
    <w:next w:val="Normal"/>
    <w:link w:val="Heading1Char"/>
    <w:uiPriority w:val="9"/>
    <w:qFormat/>
    <w:rsid w:val="00C777E6"/>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77E6"/>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77E6"/>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777E6"/>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C777E6"/>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777E6"/>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C777E6"/>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C777E6"/>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C777E6"/>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7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7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7E6"/>
    <w:rPr>
      <w:rFonts w:eastAsiaTheme="majorEastAsia" w:cstheme="majorBidi"/>
      <w:color w:val="272727" w:themeColor="text1" w:themeTint="D8"/>
    </w:rPr>
  </w:style>
  <w:style w:type="paragraph" w:styleId="Title">
    <w:name w:val="Title"/>
    <w:basedOn w:val="Normal"/>
    <w:next w:val="Normal"/>
    <w:link w:val="TitleChar"/>
    <w:uiPriority w:val="10"/>
    <w:qFormat/>
    <w:rsid w:val="00C777E6"/>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77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7E6"/>
    <w:pPr>
      <w:numPr>
        <w:ilvl w:val="1"/>
      </w:numPr>
      <w:spacing w:after="160" w:line="278" w:lineRule="auto"/>
      <w:ind w:left="27" w:right="0" w:hanging="10"/>
      <w:jc w:val="left"/>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77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7E6"/>
    <w:pPr>
      <w:spacing w:before="160" w:after="160" w:line="278" w:lineRule="auto"/>
      <w:ind w:left="0" w:right="0" w:firstLine="0"/>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C777E6"/>
    <w:rPr>
      <w:i/>
      <w:iCs/>
      <w:color w:val="404040" w:themeColor="text1" w:themeTint="BF"/>
    </w:rPr>
  </w:style>
  <w:style w:type="paragraph" w:styleId="ListParagraph">
    <w:name w:val="List Paragraph"/>
    <w:basedOn w:val="Normal"/>
    <w:uiPriority w:val="34"/>
    <w:qFormat/>
    <w:rsid w:val="00C777E6"/>
    <w:pPr>
      <w:spacing w:after="160" w:line="278" w:lineRule="auto"/>
      <w:ind w:left="720" w:right="0" w:firstLine="0"/>
      <w:contextualSpacing/>
      <w:jc w:val="left"/>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C777E6"/>
    <w:rPr>
      <w:i/>
      <w:iCs/>
      <w:color w:val="0F4761" w:themeColor="accent1" w:themeShade="BF"/>
    </w:rPr>
  </w:style>
  <w:style w:type="paragraph" w:styleId="IntenseQuote">
    <w:name w:val="Intense Quote"/>
    <w:basedOn w:val="Normal"/>
    <w:next w:val="Normal"/>
    <w:link w:val="IntenseQuoteChar"/>
    <w:uiPriority w:val="30"/>
    <w:qFormat/>
    <w:rsid w:val="00C777E6"/>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C777E6"/>
    <w:rPr>
      <w:i/>
      <w:iCs/>
      <w:color w:val="0F4761" w:themeColor="accent1" w:themeShade="BF"/>
    </w:rPr>
  </w:style>
  <w:style w:type="character" w:styleId="IntenseReference">
    <w:name w:val="Intense Reference"/>
    <w:basedOn w:val="DefaultParagraphFont"/>
    <w:uiPriority w:val="32"/>
    <w:qFormat/>
    <w:rsid w:val="00C777E6"/>
    <w:rPr>
      <w:b/>
      <w:bCs/>
      <w:smallCaps/>
      <w:color w:val="0F4761" w:themeColor="accent1" w:themeShade="BF"/>
      <w:spacing w:val="5"/>
    </w:rPr>
  </w:style>
  <w:style w:type="paragraph" w:styleId="Header">
    <w:name w:val="header"/>
    <w:basedOn w:val="Normal"/>
    <w:link w:val="HeaderChar"/>
    <w:uiPriority w:val="99"/>
    <w:unhideWhenUsed/>
    <w:rsid w:val="00383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EE3"/>
    <w:rPr>
      <w:rFonts w:ascii="Calibri" w:eastAsia="Calibri" w:hAnsi="Calibri" w:cs="Calibri"/>
      <w:color w:val="000000"/>
      <w:sz w:val="28"/>
    </w:rPr>
  </w:style>
  <w:style w:type="paragraph" w:styleId="Footer">
    <w:name w:val="footer"/>
    <w:basedOn w:val="Normal"/>
    <w:link w:val="FooterChar"/>
    <w:uiPriority w:val="99"/>
    <w:unhideWhenUsed/>
    <w:rsid w:val="00383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EE3"/>
    <w:rPr>
      <w:rFonts w:ascii="Calibri" w:eastAsia="Calibri" w:hAnsi="Calibri" w:cs="Calibri"/>
      <w:color w:val="000000"/>
      <w:sz w:val="28"/>
    </w:rPr>
  </w:style>
  <w:style w:type="paragraph" w:styleId="TOCHeading">
    <w:name w:val="TOC Heading"/>
    <w:basedOn w:val="Heading1"/>
    <w:next w:val="Normal"/>
    <w:uiPriority w:val="39"/>
    <w:unhideWhenUsed/>
    <w:qFormat/>
    <w:rsid w:val="00830B3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90EA3"/>
    <w:pPr>
      <w:tabs>
        <w:tab w:val="right" w:leader="dot" w:pos="9350"/>
      </w:tabs>
      <w:spacing w:after="100" w:line="240" w:lineRule="auto"/>
      <w:ind w:left="0"/>
    </w:pPr>
    <w:rPr>
      <w:rFonts w:ascii="Times New Roman" w:eastAsia="Times New Roman" w:hAnsi="Times New Roman"/>
      <w:noProof/>
      <w:szCs w:val="28"/>
    </w:rPr>
  </w:style>
  <w:style w:type="character" w:styleId="Hyperlink">
    <w:name w:val="Hyperlink"/>
    <w:basedOn w:val="DefaultParagraphFont"/>
    <w:uiPriority w:val="99"/>
    <w:unhideWhenUsed/>
    <w:rsid w:val="00830B3A"/>
    <w:rPr>
      <w:color w:val="467886" w:themeColor="hyperlink"/>
      <w:u w:val="single"/>
    </w:rPr>
  </w:style>
  <w:style w:type="character" w:styleId="Strong">
    <w:name w:val="Strong"/>
    <w:basedOn w:val="DefaultParagraphFont"/>
    <w:uiPriority w:val="22"/>
    <w:qFormat/>
    <w:rsid w:val="00830B3A"/>
    <w:rPr>
      <w:b/>
      <w:bCs/>
    </w:rPr>
  </w:style>
  <w:style w:type="paragraph" w:styleId="TOC2">
    <w:name w:val="toc 2"/>
    <w:basedOn w:val="Normal"/>
    <w:next w:val="Normal"/>
    <w:autoRedefine/>
    <w:uiPriority w:val="39"/>
    <w:unhideWhenUsed/>
    <w:rsid w:val="00830B3A"/>
    <w:pPr>
      <w:spacing w:after="100" w:line="259" w:lineRule="auto"/>
      <w:ind w:left="220" w:right="0" w:firstLine="0"/>
      <w:jc w:val="left"/>
    </w:pPr>
    <w:rPr>
      <w:rFonts w:asciiTheme="minorHAnsi" w:eastAsiaTheme="minorEastAsia" w:hAnsiTheme="minorHAnsi" w:cs="Times New Roman"/>
      <w:color w:val="auto"/>
      <w:kern w:val="0"/>
      <w:sz w:val="22"/>
      <w:szCs w:val="22"/>
      <w14:ligatures w14:val="none"/>
    </w:rPr>
  </w:style>
  <w:style w:type="paragraph" w:styleId="TOC3">
    <w:name w:val="toc 3"/>
    <w:basedOn w:val="Normal"/>
    <w:next w:val="Normal"/>
    <w:autoRedefine/>
    <w:uiPriority w:val="39"/>
    <w:unhideWhenUsed/>
    <w:rsid w:val="00830B3A"/>
    <w:pPr>
      <w:spacing w:after="100" w:line="259" w:lineRule="auto"/>
      <w:ind w:left="440" w:right="0" w:firstLine="0"/>
      <w:jc w:val="left"/>
    </w:pPr>
    <w:rPr>
      <w:rFonts w:asciiTheme="minorHAnsi" w:eastAsiaTheme="minorEastAsia" w:hAnsiTheme="minorHAnsi" w:cs="Times New Roman"/>
      <w:color w:val="auto"/>
      <w:kern w:val="0"/>
      <w:sz w:val="22"/>
      <w:szCs w:val="22"/>
      <w14:ligatures w14:val="none"/>
    </w:rPr>
  </w:style>
  <w:style w:type="table" w:styleId="TableGrid">
    <w:name w:val="Table Grid"/>
    <w:basedOn w:val="TableNormal"/>
    <w:uiPriority w:val="39"/>
    <w:rsid w:val="00484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3" Type="http://schemas.openxmlformats.org/officeDocument/2006/relationships/image" Target="media/image19.jpeg"/><Relationship Id="rId2" Type="http://schemas.openxmlformats.org/officeDocument/2006/relationships/image" Target="media/image18.jp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A9FDB-AA4B-45F7-A3B0-F1B642BBC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23</Pages>
  <Words>2292</Words>
  <Characters>13066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BASNET</dc:creator>
  <cp:keywords/>
  <dc:description/>
  <cp:lastModifiedBy>SAMRAT BASNET</cp:lastModifiedBy>
  <cp:revision>22</cp:revision>
  <cp:lastPrinted>2026-01-07T16:52:00Z</cp:lastPrinted>
  <dcterms:created xsi:type="dcterms:W3CDTF">2026-01-03T16:18:00Z</dcterms:created>
  <dcterms:modified xsi:type="dcterms:W3CDTF">2026-01-07T17:18:00Z</dcterms:modified>
</cp:coreProperties>
</file>