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2679" w:rsidRDefault="001E2679" w:rsidP="001E2679">
      <w:pPr>
        <w:rPr>
          <w:rFonts w:ascii="Book Antiqua" w:eastAsia="Book Antiqua" w:hAnsi="Book Antiqua" w:cs="Book Antiqua"/>
          <w:sz w:val="24"/>
        </w:rPr>
      </w:pPr>
      <w:r>
        <w:rPr>
          <w:rFonts w:ascii="Book Antiqua" w:eastAsia="Book Antiqua" w:hAnsi="Book Antiqua" w:cs="Book Antiqua"/>
          <w:sz w:val="24"/>
        </w:rPr>
        <w:t>Dat</w:t>
      </w:r>
      <w:r w:rsidR="000540F4">
        <w:rPr>
          <w:rFonts w:ascii="Book Antiqua" w:eastAsia="Book Antiqua" w:hAnsi="Book Antiqua" w:cs="Book Antiqua"/>
          <w:sz w:val="24"/>
        </w:rPr>
        <w:t xml:space="preserve">a Science – Live Session Unit </w:t>
      </w:r>
      <w:proofErr w:type="gramStart"/>
      <w:r w:rsidR="000540F4">
        <w:rPr>
          <w:rFonts w:ascii="Book Antiqua" w:eastAsia="Book Antiqua" w:hAnsi="Book Antiqua" w:cs="Book Antiqua"/>
          <w:sz w:val="24"/>
        </w:rPr>
        <w:t>11</w:t>
      </w:r>
      <w:r>
        <w:rPr>
          <w:rFonts w:ascii="Book Antiqua" w:eastAsia="Book Antiqua" w:hAnsi="Book Antiqua" w:cs="Book Antiqua"/>
          <w:sz w:val="24"/>
        </w:rPr>
        <w:t xml:space="preserve">  R</w:t>
      </w:r>
      <w:proofErr w:type="gramEnd"/>
      <w:r>
        <w:rPr>
          <w:rFonts w:ascii="Book Antiqua" w:eastAsia="Book Antiqua" w:hAnsi="Book Antiqua" w:cs="Book Antiqua"/>
          <w:sz w:val="24"/>
        </w:rPr>
        <w:t xml:space="preserve"> Markdown File</w:t>
      </w:r>
    </w:p>
    <w:p w:rsidR="001E2679" w:rsidRDefault="001E2679" w:rsidP="001E2679">
      <w:pPr>
        <w:rPr>
          <w:rFonts w:ascii="Book Antiqua" w:eastAsia="Book Antiqua" w:hAnsi="Book Antiqua" w:cs="Book Antiqua"/>
          <w:sz w:val="24"/>
        </w:rPr>
      </w:pPr>
      <w:r>
        <w:rPr>
          <w:rFonts w:ascii="Book Antiqua" w:eastAsia="Book Antiqua" w:hAnsi="Book Antiqua" w:cs="Book Antiqua"/>
          <w:sz w:val="24"/>
        </w:rPr>
        <w:t>Nagesh Padiyar</w:t>
      </w:r>
    </w:p>
    <w:p w:rsidR="001E2679" w:rsidRDefault="001E2679" w:rsidP="001E2679">
      <w:pPr>
        <w:ind w:left="3600" w:firstLine="720"/>
        <w:rPr>
          <w:rFonts w:ascii="Book Antiqua" w:eastAsia="Book Antiqua" w:hAnsi="Book Antiqua" w:cs="Book Antiqua"/>
          <w:sz w:val="24"/>
        </w:rPr>
      </w:pPr>
      <w:r>
        <w:rPr>
          <w:rFonts w:ascii="Book Antiqua" w:eastAsia="Book Antiqua" w:hAnsi="Book Antiqua" w:cs="Book Antiqua"/>
          <w:sz w:val="24"/>
        </w:rPr>
        <w:t>Contents</w:t>
      </w:r>
    </w:p>
    <w:p w:rsidR="001E2679" w:rsidRDefault="001E2679" w:rsidP="001E2679">
      <w:pPr>
        <w:rPr>
          <w:rFonts w:ascii="Book Antiqua" w:eastAsia="Book Antiqua" w:hAnsi="Book Antiqua" w:cs="Book Antiqua"/>
          <w:sz w:val="24"/>
        </w:rPr>
      </w:pPr>
      <w:r>
        <w:rPr>
          <w:rFonts w:ascii="Book Antiqua" w:eastAsia="Book Antiqua" w:hAnsi="Book Antiqua" w:cs="Book Antiqua"/>
          <w:sz w:val="24"/>
        </w:rPr>
        <w:t xml:space="preserve">Introduction </w:t>
      </w:r>
      <w:r>
        <w:rPr>
          <w:rFonts w:ascii="Book Antiqua" w:eastAsia="Book Antiqua" w:hAnsi="Book Antiqua" w:cs="Book Antiqua"/>
          <w:sz w:val="24"/>
        </w:rPr>
        <w:tab/>
      </w:r>
      <w:r>
        <w:rPr>
          <w:rFonts w:ascii="Book Antiqua" w:eastAsia="Book Antiqua" w:hAnsi="Book Antiqua" w:cs="Book Antiqua"/>
          <w:sz w:val="24"/>
        </w:rPr>
        <w:tab/>
      </w:r>
      <w:r>
        <w:rPr>
          <w:rFonts w:ascii="Book Antiqua" w:eastAsia="Book Antiqua" w:hAnsi="Book Antiqua" w:cs="Book Antiqua"/>
          <w:sz w:val="24"/>
        </w:rPr>
        <w:tab/>
      </w:r>
      <w:r>
        <w:rPr>
          <w:rFonts w:ascii="Book Antiqua" w:eastAsia="Book Antiqua" w:hAnsi="Book Antiqua" w:cs="Book Antiqua"/>
          <w:sz w:val="24"/>
        </w:rPr>
        <w:tab/>
      </w:r>
      <w:r>
        <w:rPr>
          <w:rFonts w:ascii="Book Antiqua" w:eastAsia="Book Antiqua" w:hAnsi="Book Antiqua" w:cs="Book Antiqua"/>
          <w:sz w:val="24"/>
        </w:rPr>
        <w:tab/>
      </w:r>
      <w:r>
        <w:rPr>
          <w:rFonts w:ascii="Book Antiqua" w:eastAsia="Book Antiqua" w:hAnsi="Book Antiqua" w:cs="Book Antiqua"/>
          <w:sz w:val="24"/>
        </w:rPr>
        <w:tab/>
      </w:r>
      <w:r>
        <w:rPr>
          <w:rFonts w:ascii="Book Antiqua" w:eastAsia="Book Antiqua" w:hAnsi="Book Antiqua" w:cs="Book Antiqua"/>
          <w:sz w:val="24"/>
        </w:rPr>
        <w:tab/>
      </w:r>
      <w:r>
        <w:rPr>
          <w:rFonts w:ascii="Book Antiqua" w:eastAsia="Book Antiqua" w:hAnsi="Book Antiqua" w:cs="Book Antiqua"/>
          <w:sz w:val="24"/>
        </w:rPr>
        <w:tab/>
      </w:r>
      <w:r>
        <w:rPr>
          <w:rFonts w:ascii="Book Antiqua" w:eastAsia="Book Antiqua" w:hAnsi="Book Antiqua" w:cs="Book Antiqua"/>
          <w:sz w:val="24"/>
        </w:rPr>
        <w:tab/>
      </w:r>
      <w:r>
        <w:rPr>
          <w:rFonts w:ascii="Book Antiqua" w:eastAsia="Book Antiqua" w:hAnsi="Book Antiqua" w:cs="Book Antiqua"/>
          <w:sz w:val="24"/>
        </w:rPr>
        <w:tab/>
        <w:t>1</w:t>
      </w:r>
    </w:p>
    <w:p w:rsidR="00C2077C" w:rsidRDefault="00066718" w:rsidP="001E2679">
      <w:pPr>
        <w:rPr>
          <w:rFonts w:ascii="Book Antiqua" w:eastAsia="Book Antiqua" w:hAnsi="Book Antiqua" w:cs="Book Antiqua"/>
          <w:sz w:val="24"/>
        </w:rPr>
      </w:pPr>
      <w:r>
        <w:rPr>
          <w:rFonts w:ascii="Book Antiqua" w:eastAsia="Book Antiqua" w:hAnsi="Book Antiqua" w:cs="Book Antiqua"/>
          <w:sz w:val="24"/>
        </w:rPr>
        <w:t xml:space="preserve">Data </w:t>
      </w:r>
      <w:r w:rsidR="00216631">
        <w:rPr>
          <w:rFonts w:ascii="Book Antiqua" w:eastAsia="Book Antiqua" w:hAnsi="Book Antiqua" w:cs="Book Antiqua"/>
          <w:sz w:val="24"/>
        </w:rPr>
        <w:t xml:space="preserve">Analysis for </w:t>
      </w:r>
      <w:proofErr w:type="spellStart"/>
      <w:r w:rsidR="00216631">
        <w:rPr>
          <w:rFonts w:ascii="Book Antiqua" w:eastAsia="Book Antiqua" w:hAnsi="Book Antiqua" w:cs="Book Antiqua"/>
          <w:sz w:val="24"/>
        </w:rPr>
        <w:t>ukc</w:t>
      </w:r>
      <w:r>
        <w:rPr>
          <w:rFonts w:ascii="Book Antiqua" w:eastAsia="Book Antiqua" w:hAnsi="Book Antiqua" w:cs="Book Antiqua"/>
          <w:sz w:val="24"/>
        </w:rPr>
        <w:t>ars</w:t>
      </w:r>
      <w:proofErr w:type="spellEnd"/>
      <w:r w:rsidR="002967AB">
        <w:rPr>
          <w:rFonts w:ascii="Book Antiqua" w:eastAsia="Book Antiqua" w:hAnsi="Book Antiqua" w:cs="Book Antiqua"/>
          <w:sz w:val="24"/>
        </w:rPr>
        <w:tab/>
      </w:r>
      <w:r w:rsidR="002967AB">
        <w:rPr>
          <w:rFonts w:ascii="Book Antiqua" w:eastAsia="Book Antiqua" w:hAnsi="Book Antiqua" w:cs="Book Antiqua"/>
          <w:sz w:val="24"/>
        </w:rPr>
        <w:tab/>
      </w:r>
      <w:r w:rsidR="002967AB">
        <w:rPr>
          <w:rFonts w:ascii="Book Antiqua" w:eastAsia="Book Antiqua" w:hAnsi="Book Antiqua" w:cs="Book Antiqua"/>
          <w:sz w:val="24"/>
        </w:rPr>
        <w:tab/>
      </w:r>
      <w:r w:rsidR="002967AB">
        <w:rPr>
          <w:rFonts w:ascii="Book Antiqua" w:eastAsia="Book Antiqua" w:hAnsi="Book Antiqua" w:cs="Book Antiqua"/>
          <w:sz w:val="24"/>
        </w:rPr>
        <w:tab/>
      </w:r>
      <w:r w:rsidR="002967AB">
        <w:rPr>
          <w:rFonts w:ascii="Book Antiqua" w:eastAsia="Book Antiqua" w:hAnsi="Book Antiqua" w:cs="Book Antiqua"/>
          <w:sz w:val="24"/>
        </w:rPr>
        <w:tab/>
      </w:r>
      <w:r w:rsidR="002967AB">
        <w:rPr>
          <w:rFonts w:ascii="Book Antiqua" w:eastAsia="Book Antiqua" w:hAnsi="Book Antiqua" w:cs="Book Antiqua"/>
          <w:sz w:val="24"/>
        </w:rPr>
        <w:tab/>
      </w:r>
      <w:r w:rsidR="00216631">
        <w:rPr>
          <w:rFonts w:ascii="Book Antiqua" w:eastAsia="Book Antiqua" w:hAnsi="Book Antiqua" w:cs="Book Antiqua"/>
          <w:sz w:val="24"/>
        </w:rPr>
        <w:tab/>
      </w:r>
      <w:r w:rsidR="00216631">
        <w:rPr>
          <w:rFonts w:ascii="Book Antiqua" w:eastAsia="Book Antiqua" w:hAnsi="Book Antiqua" w:cs="Book Antiqua"/>
          <w:sz w:val="24"/>
        </w:rPr>
        <w:tab/>
      </w:r>
      <w:r w:rsidR="002967AB">
        <w:rPr>
          <w:rFonts w:ascii="Book Antiqua" w:eastAsia="Book Antiqua" w:hAnsi="Book Antiqua" w:cs="Book Antiqua"/>
          <w:sz w:val="24"/>
        </w:rPr>
        <w:t>2</w:t>
      </w:r>
    </w:p>
    <w:p w:rsidR="004F4F09" w:rsidRDefault="002017ED" w:rsidP="001E2679">
      <w:pPr>
        <w:rPr>
          <w:rFonts w:ascii="Book Antiqua" w:eastAsia="Book Antiqua" w:hAnsi="Book Antiqua" w:cs="Book Antiqua"/>
          <w:sz w:val="24"/>
        </w:rPr>
      </w:pPr>
      <w:r>
        <w:rPr>
          <w:rFonts w:ascii="Book Antiqua" w:eastAsia="Book Antiqua" w:hAnsi="Book Antiqua" w:cs="Book Antiqua"/>
          <w:sz w:val="24"/>
        </w:rPr>
        <w:t>Plot of Time Series</w:t>
      </w:r>
      <w:r w:rsidR="002967AB">
        <w:rPr>
          <w:rFonts w:ascii="Book Antiqua" w:eastAsia="Book Antiqua" w:hAnsi="Book Antiqua" w:cs="Book Antiqua"/>
          <w:sz w:val="24"/>
        </w:rPr>
        <w:tab/>
      </w:r>
      <w:r w:rsidR="002967AB">
        <w:rPr>
          <w:rFonts w:ascii="Book Antiqua" w:eastAsia="Book Antiqua" w:hAnsi="Book Antiqua" w:cs="Book Antiqua"/>
          <w:sz w:val="24"/>
        </w:rPr>
        <w:tab/>
      </w:r>
      <w:r w:rsidR="002967AB">
        <w:rPr>
          <w:rFonts w:ascii="Book Antiqua" w:eastAsia="Book Antiqua" w:hAnsi="Book Antiqua" w:cs="Book Antiqua"/>
          <w:sz w:val="24"/>
        </w:rPr>
        <w:tab/>
      </w:r>
      <w:r w:rsidR="002967AB">
        <w:rPr>
          <w:rFonts w:ascii="Book Antiqua" w:eastAsia="Book Antiqua" w:hAnsi="Book Antiqua" w:cs="Book Antiqua"/>
          <w:sz w:val="24"/>
        </w:rPr>
        <w:tab/>
      </w:r>
      <w:r w:rsidR="002967AB">
        <w:rPr>
          <w:rFonts w:ascii="Book Antiqua" w:eastAsia="Book Antiqua" w:hAnsi="Book Antiqua" w:cs="Book Antiqua"/>
          <w:sz w:val="24"/>
        </w:rPr>
        <w:tab/>
      </w:r>
      <w:r w:rsidR="002967AB">
        <w:rPr>
          <w:rFonts w:ascii="Book Antiqua" w:eastAsia="Book Antiqua" w:hAnsi="Book Antiqua" w:cs="Book Antiqua"/>
          <w:sz w:val="24"/>
        </w:rPr>
        <w:tab/>
      </w:r>
      <w:r>
        <w:rPr>
          <w:rFonts w:ascii="Book Antiqua" w:eastAsia="Book Antiqua" w:hAnsi="Book Antiqua" w:cs="Book Antiqua"/>
          <w:sz w:val="24"/>
        </w:rPr>
        <w:tab/>
      </w:r>
      <w:r>
        <w:rPr>
          <w:rFonts w:ascii="Book Antiqua" w:eastAsia="Book Antiqua" w:hAnsi="Book Antiqua" w:cs="Book Antiqua"/>
          <w:sz w:val="24"/>
        </w:rPr>
        <w:tab/>
      </w:r>
      <w:r>
        <w:rPr>
          <w:rFonts w:ascii="Book Antiqua" w:eastAsia="Book Antiqua" w:hAnsi="Book Antiqua" w:cs="Book Antiqua"/>
          <w:sz w:val="24"/>
        </w:rPr>
        <w:tab/>
      </w:r>
      <w:r w:rsidR="002967AB">
        <w:rPr>
          <w:rFonts w:ascii="Book Antiqua" w:eastAsia="Book Antiqua" w:hAnsi="Book Antiqua" w:cs="Book Antiqua"/>
          <w:sz w:val="24"/>
        </w:rPr>
        <w:t>3</w:t>
      </w:r>
    </w:p>
    <w:p w:rsidR="004F4F09" w:rsidRDefault="00355808" w:rsidP="001E2679">
      <w:pPr>
        <w:rPr>
          <w:rFonts w:ascii="Book Antiqua" w:eastAsia="Book Antiqua" w:hAnsi="Book Antiqua" w:cs="Book Antiqua"/>
          <w:sz w:val="24"/>
        </w:rPr>
      </w:pPr>
      <w:r>
        <w:rPr>
          <w:rFonts w:ascii="Book Antiqua" w:eastAsia="Book Antiqua" w:hAnsi="Book Antiqua" w:cs="Book Antiqua"/>
          <w:sz w:val="24"/>
        </w:rPr>
        <w:t>Decomposition of Time Series</w:t>
      </w:r>
      <w:r w:rsidR="002967AB">
        <w:rPr>
          <w:rFonts w:ascii="Book Antiqua" w:eastAsia="Book Antiqua" w:hAnsi="Book Antiqua" w:cs="Book Antiqua"/>
          <w:sz w:val="24"/>
        </w:rPr>
        <w:tab/>
      </w:r>
      <w:r w:rsidR="002967AB">
        <w:rPr>
          <w:rFonts w:ascii="Book Antiqua" w:eastAsia="Book Antiqua" w:hAnsi="Book Antiqua" w:cs="Book Antiqua"/>
          <w:sz w:val="24"/>
        </w:rPr>
        <w:tab/>
      </w:r>
      <w:r w:rsidR="002967AB">
        <w:rPr>
          <w:rFonts w:ascii="Book Antiqua" w:eastAsia="Book Antiqua" w:hAnsi="Book Antiqua" w:cs="Book Antiqua"/>
          <w:sz w:val="24"/>
        </w:rPr>
        <w:tab/>
      </w:r>
      <w:r w:rsidR="002967AB">
        <w:rPr>
          <w:rFonts w:ascii="Book Antiqua" w:eastAsia="Book Antiqua" w:hAnsi="Book Antiqua" w:cs="Book Antiqua"/>
          <w:sz w:val="24"/>
        </w:rPr>
        <w:tab/>
      </w:r>
      <w:r w:rsidR="002967AB">
        <w:rPr>
          <w:rFonts w:ascii="Book Antiqua" w:eastAsia="Book Antiqua" w:hAnsi="Book Antiqua" w:cs="Book Antiqua"/>
          <w:sz w:val="24"/>
        </w:rPr>
        <w:tab/>
      </w:r>
      <w:r w:rsidR="002967AB">
        <w:rPr>
          <w:rFonts w:ascii="Book Antiqua" w:eastAsia="Book Antiqua" w:hAnsi="Book Antiqua" w:cs="Book Antiqua"/>
          <w:sz w:val="24"/>
        </w:rPr>
        <w:tab/>
      </w:r>
      <w:r>
        <w:rPr>
          <w:rFonts w:ascii="Book Antiqua" w:eastAsia="Book Antiqua" w:hAnsi="Book Antiqua" w:cs="Book Antiqua"/>
          <w:sz w:val="24"/>
        </w:rPr>
        <w:tab/>
      </w:r>
      <w:r w:rsidR="002967AB">
        <w:rPr>
          <w:rFonts w:ascii="Book Antiqua" w:eastAsia="Book Antiqua" w:hAnsi="Book Antiqua" w:cs="Book Antiqua"/>
          <w:sz w:val="24"/>
        </w:rPr>
        <w:t>4</w:t>
      </w:r>
    </w:p>
    <w:p w:rsidR="004F4F09" w:rsidRDefault="003E39A5" w:rsidP="001E2679">
      <w:pPr>
        <w:rPr>
          <w:rFonts w:ascii="Book Antiqua" w:eastAsia="Book Antiqua" w:hAnsi="Book Antiqua" w:cs="Book Antiqua"/>
          <w:sz w:val="24"/>
        </w:rPr>
      </w:pPr>
      <w:r>
        <w:rPr>
          <w:rFonts w:ascii="Book Antiqua" w:eastAsia="Book Antiqua" w:hAnsi="Book Antiqua" w:cs="Book Antiqua"/>
          <w:sz w:val="24"/>
        </w:rPr>
        <w:t>Plot of Seasonally Adjusted Data</w:t>
      </w:r>
      <w:r w:rsidR="002967AB">
        <w:rPr>
          <w:rFonts w:ascii="Book Antiqua" w:eastAsia="Book Antiqua" w:hAnsi="Book Antiqua" w:cs="Book Antiqua"/>
          <w:sz w:val="24"/>
        </w:rPr>
        <w:tab/>
      </w:r>
      <w:r w:rsidR="002967AB">
        <w:rPr>
          <w:rFonts w:ascii="Book Antiqua" w:eastAsia="Book Antiqua" w:hAnsi="Book Antiqua" w:cs="Book Antiqua"/>
          <w:sz w:val="24"/>
        </w:rPr>
        <w:tab/>
      </w:r>
      <w:r w:rsidR="002967AB">
        <w:rPr>
          <w:rFonts w:ascii="Book Antiqua" w:eastAsia="Book Antiqua" w:hAnsi="Book Antiqua" w:cs="Book Antiqua"/>
          <w:sz w:val="24"/>
        </w:rPr>
        <w:tab/>
      </w:r>
      <w:r>
        <w:rPr>
          <w:rFonts w:ascii="Book Antiqua" w:eastAsia="Book Antiqua" w:hAnsi="Book Antiqua" w:cs="Book Antiqua"/>
          <w:sz w:val="24"/>
        </w:rPr>
        <w:tab/>
      </w:r>
      <w:r>
        <w:rPr>
          <w:rFonts w:ascii="Book Antiqua" w:eastAsia="Book Antiqua" w:hAnsi="Book Antiqua" w:cs="Book Antiqua"/>
          <w:sz w:val="24"/>
        </w:rPr>
        <w:tab/>
      </w:r>
      <w:r>
        <w:rPr>
          <w:rFonts w:ascii="Book Antiqua" w:eastAsia="Book Antiqua" w:hAnsi="Book Antiqua" w:cs="Book Antiqua"/>
          <w:sz w:val="24"/>
        </w:rPr>
        <w:tab/>
      </w:r>
      <w:r>
        <w:rPr>
          <w:rFonts w:ascii="Book Antiqua" w:eastAsia="Book Antiqua" w:hAnsi="Book Antiqua" w:cs="Book Antiqua"/>
          <w:sz w:val="24"/>
        </w:rPr>
        <w:tab/>
      </w:r>
      <w:r w:rsidR="00667B94">
        <w:rPr>
          <w:rFonts w:ascii="Book Antiqua" w:eastAsia="Book Antiqua" w:hAnsi="Book Antiqua" w:cs="Book Antiqua"/>
          <w:sz w:val="24"/>
        </w:rPr>
        <w:t>6</w:t>
      </w:r>
    </w:p>
    <w:p w:rsidR="004F4F09" w:rsidRDefault="004F4F09" w:rsidP="001E2679">
      <w:pPr>
        <w:rPr>
          <w:rFonts w:ascii="Book Antiqua" w:eastAsia="Book Antiqua" w:hAnsi="Book Antiqua" w:cs="Book Antiqua"/>
          <w:sz w:val="24"/>
        </w:rPr>
      </w:pPr>
    </w:p>
    <w:p w:rsidR="003B4FB4" w:rsidRDefault="003B4FB4">
      <w:pPr>
        <w:rPr>
          <w:rFonts w:ascii="Book Antiqua" w:eastAsia="Book Antiqua" w:hAnsi="Book Antiqua" w:cs="Book Antiqua"/>
          <w:sz w:val="24"/>
        </w:rPr>
      </w:pPr>
      <w:r>
        <w:rPr>
          <w:rFonts w:ascii="Book Antiqua" w:eastAsia="Book Antiqua" w:hAnsi="Book Antiqua" w:cs="Book Antiqua"/>
          <w:sz w:val="24"/>
        </w:rPr>
        <w:br w:type="page"/>
      </w:r>
    </w:p>
    <w:p w:rsidR="003B4FB4" w:rsidRDefault="003B4FB4" w:rsidP="001E2679">
      <w:pPr>
        <w:rPr>
          <w:rFonts w:ascii="Book Antiqua" w:eastAsia="Book Antiqua" w:hAnsi="Book Antiqua" w:cs="Book Antiqua"/>
          <w:sz w:val="24"/>
        </w:rPr>
      </w:pPr>
    </w:p>
    <w:p w:rsidR="001E2679" w:rsidRDefault="001E2679" w:rsidP="001E2679">
      <w:pPr>
        <w:rPr>
          <w:rFonts w:ascii="Book Antiqua" w:eastAsia="Book Antiqua" w:hAnsi="Book Antiqua" w:cs="Book Antiqua"/>
          <w:sz w:val="24"/>
        </w:rPr>
      </w:pPr>
    </w:p>
    <w:p w:rsidR="001E2679" w:rsidRDefault="001E2679" w:rsidP="001E2679">
      <w:pPr>
        <w:rPr>
          <w:rFonts w:ascii="Book Antiqua" w:eastAsia="Book Antiqua" w:hAnsi="Book Antiqua" w:cs="Book Antiqua"/>
          <w:sz w:val="24"/>
        </w:rPr>
      </w:pPr>
      <w:r>
        <w:rPr>
          <w:rFonts w:ascii="Book Antiqua" w:eastAsia="Book Antiqua" w:hAnsi="Book Antiqua" w:cs="Book Antiqua"/>
          <w:sz w:val="24"/>
        </w:rPr>
        <w:t>Introduction</w:t>
      </w:r>
    </w:p>
    <w:p w:rsidR="0059468E" w:rsidRDefault="001E2679" w:rsidP="0059468E">
      <w:pPr>
        <w:rPr>
          <w:rFonts w:ascii="Book Antiqua" w:eastAsia="Book Antiqua" w:hAnsi="Book Antiqua" w:cs="Book Antiqua"/>
          <w:sz w:val="24"/>
        </w:rPr>
      </w:pPr>
      <w:r>
        <w:rPr>
          <w:rFonts w:ascii="Book Antiqua" w:eastAsia="Book Antiqua" w:hAnsi="Book Antiqua" w:cs="Book Antiqua"/>
          <w:sz w:val="24"/>
        </w:rPr>
        <w:t xml:space="preserve">The following document describes the </w:t>
      </w:r>
      <w:r w:rsidR="00114DB1">
        <w:rPr>
          <w:rFonts w:ascii="Book Antiqua" w:eastAsia="Book Antiqua" w:hAnsi="Book Antiqua" w:cs="Book Antiqua"/>
          <w:sz w:val="24"/>
        </w:rPr>
        <w:t xml:space="preserve">analysis of </w:t>
      </w:r>
      <w:proofErr w:type="spellStart"/>
      <w:r w:rsidR="00114DB1">
        <w:rPr>
          <w:rFonts w:ascii="Book Antiqua" w:eastAsia="Book Antiqua" w:hAnsi="Book Antiqua" w:cs="Book Antiqua"/>
          <w:sz w:val="24"/>
        </w:rPr>
        <w:t>ukcars</w:t>
      </w:r>
      <w:proofErr w:type="spellEnd"/>
      <w:r w:rsidR="00114DB1">
        <w:rPr>
          <w:rFonts w:ascii="Book Antiqua" w:eastAsia="Book Antiqua" w:hAnsi="Book Antiqua" w:cs="Book Antiqua"/>
          <w:sz w:val="24"/>
        </w:rPr>
        <w:t xml:space="preserve"> data for seasonal variations and trends using Time Series analysis. It also shows how classical decomposition can be used for calculating trend-cycle and seasonal indices.</w:t>
      </w:r>
    </w:p>
    <w:p w:rsidR="0059468E" w:rsidRDefault="00114DB1" w:rsidP="00114DB1">
      <w:pPr>
        <w:rPr>
          <w:rFonts w:ascii="Courier New" w:hAnsi="Courier New" w:cs="Courier New"/>
        </w:rPr>
      </w:pPr>
      <w:r>
        <w:rPr>
          <w:rFonts w:ascii="Book Antiqua" w:eastAsia="Book Antiqua" w:hAnsi="Book Antiqua" w:cs="Book Antiqua"/>
          <w:sz w:val="24"/>
        </w:rPr>
        <w:t xml:space="preserve">The data analysis is done using the </w:t>
      </w:r>
      <w:proofErr w:type="spellStart"/>
      <w:r>
        <w:rPr>
          <w:rFonts w:ascii="Book Antiqua" w:eastAsia="Book Antiqua" w:hAnsi="Book Antiqua" w:cs="Book Antiqua"/>
          <w:sz w:val="24"/>
        </w:rPr>
        <w:t>fpp</w:t>
      </w:r>
      <w:proofErr w:type="spellEnd"/>
      <w:r>
        <w:rPr>
          <w:rFonts w:ascii="Book Antiqua" w:eastAsia="Book Antiqua" w:hAnsi="Book Antiqua" w:cs="Book Antiqua"/>
          <w:sz w:val="24"/>
        </w:rPr>
        <w:t xml:space="preserve"> data</w:t>
      </w:r>
    </w:p>
    <w:p w:rsidR="00114DB1" w:rsidRPr="00114DB1" w:rsidRDefault="00114DB1" w:rsidP="00114DB1">
      <w:pPr>
        <w:rPr>
          <w:rFonts w:ascii="Book Antiqua" w:eastAsia="Book Antiqua" w:hAnsi="Book Antiqua" w:cs="Book Antiqua"/>
          <w:sz w:val="24"/>
        </w:rPr>
      </w:pPr>
      <w:r w:rsidRPr="00114DB1">
        <w:rPr>
          <w:rFonts w:ascii="Book Antiqua" w:eastAsia="Book Antiqua" w:hAnsi="Book Antiqua" w:cs="Book Antiqua"/>
          <w:sz w:val="24"/>
        </w:rPr>
        <w:t>Code to load data:</w:t>
      </w:r>
    </w:p>
    <w:p w:rsidR="00114DB1" w:rsidRPr="00114DB1" w:rsidRDefault="00114DB1" w:rsidP="00114DB1">
      <w:pPr>
        <w:rPr>
          <w:rFonts w:ascii="Book Antiqua" w:eastAsia="Book Antiqua" w:hAnsi="Book Antiqua" w:cs="Book Antiqua"/>
          <w:sz w:val="24"/>
        </w:rPr>
      </w:pPr>
      <w:r w:rsidRPr="00114DB1">
        <w:rPr>
          <w:rFonts w:ascii="Book Antiqua" w:eastAsia="Book Antiqua" w:hAnsi="Book Antiqua" w:cs="Book Antiqua"/>
          <w:sz w:val="24"/>
        </w:rPr>
        <w:t>library(</w:t>
      </w:r>
      <w:proofErr w:type="spellStart"/>
      <w:r w:rsidRPr="00114DB1">
        <w:rPr>
          <w:rFonts w:ascii="Book Antiqua" w:eastAsia="Book Antiqua" w:hAnsi="Book Antiqua" w:cs="Book Antiqua"/>
          <w:sz w:val="24"/>
        </w:rPr>
        <w:t>fpp</w:t>
      </w:r>
      <w:proofErr w:type="spellEnd"/>
      <w:r w:rsidRPr="00114DB1">
        <w:rPr>
          <w:rFonts w:ascii="Book Antiqua" w:eastAsia="Book Antiqua" w:hAnsi="Book Antiqua" w:cs="Book Antiqua"/>
          <w:sz w:val="24"/>
        </w:rPr>
        <w:t>) #</w:t>
      </w:r>
      <w:proofErr w:type="spellStart"/>
      <w:r w:rsidRPr="00114DB1">
        <w:rPr>
          <w:rFonts w:ascii="Book Antiqua" w:eastAsia="Book Antiqua" w:hAnsi="Book Antiqua" w:cs="Book Antiqua"/>
          <w:sz w:val="24"/>
        </w:rPr>
        <w:t>fpp</w:t>
      </w:r>
      <w:proofErr w:type="spellEnd"/>
      <w:r w:rsidRPr="00114DB1">
        <w:rPr>
          <w:rFonts w:ascii="Book Antiqua" w:eastAsia="Book Antiqua" w:hAnsi="Book Antiqua" w:cs="Book Antiqua"/>
          <w:sz w:val="24"/>
        </w:rPr>
        <w:t xml:space="preserve"> package must be installed first</w:t>
      </w:r>
    </w:p>
    <w:p w:rsidR="00114DB1" w:rsidRPr="00114DB1" w:rsidRDefault="00114DB1" w:rsidP="00114DB1">
      <w:pPr>
        <w:rPr>
          <w:rFonts w:ascii="Book Antiqua" w:eastAsia="Book Antiqua" w:hAnsi="Book Antiqua" w:cs="Book Antiqua"/>
          <w:sz w:val="24"/>
        </w:rPr>
      </w:pPr>
      <w:r w:rsidRPr="00114DB1">
        <w:rPr>
          <w:rFonts w:ascii="Book Antiqua" w:eastAsia="Book Antiqua" w:hAnsi="Book Antiqua" w:cs="Book Antiqua"/>
          <w:sz w:val="24"/>
        </w:rPr>
        <w:t>data(</w:t>
      </w:r>
      <w:proofErr w:type="spellStart"/>
      <w:r w:rsidRPr="00114DB1">
        <w:rPr>
          <w:rFonts w:ascii="Book Antiqua" w:eastAsia="Book Antiqua" w:hAnsi="Book Antiqua" w:cs="Book Antiqua"/>
          <w:sz w:val="24"/>
        </w:rPr>
        <w:t>ukcars</w:t>
      </w:r>
      <w:proofErr w:type="spellEnd"/>
      <w:r w:rsidRPr="00114DB1">
        <w:rPr>
          <w:rFonts w:ascii="Book Antiqua" w:eastAsia="Book Antiqua" w:hAnsi="Book Antiqua" w:cs="Book Antiqua"/>
          <w:sz w:val="24"/>
        </w:rPr>
        <w:t>)</w:t>
      </w:r>
    </w:p>
    <w:p w:rsidR="00114DB1" w:rsidRPr="00114DB1" w:rsidRDefault="00114DB1" w:rsidP="00114DB1">
      <w:pPr>
        <w:rPr>
          <w:rFonts w:ascii="Book Antiqua" w:eastAsia="Book Antiqua" w:hAnsi="Book Antiqua" w:cs="Book Antiqua"/>
          <w:sz w:val="24"/>
        </w:rPr>
      </w:pPr>
      <w:r w:rsidRPr="00114DB1">
        <w:rPr>
          <w:rFonts w:ascii="Book Antiqua" w:eastAsia="Book Antiqua" w:hAnsi="Book Antiqua" w:cs="Book Antiqua"/>
          <w:sz w:val="24"/>
        </w:rPr>
        <w:t>data(visitors)</w:t>
      </w:r>
    </w:p>
    <w:p w:rsidR="00114DB1" w:rsidRDefault="00114DB1" w:rsidP="00114DB1">
      <w:pPr>
        <w:rPr>
          <w:rFonts w:ascii="Book Antiqua" w:eastAsia="Book Antiqua" w:hAnsi="Book Antiqua" w:cs="Book Antiqua"/>
          <w:sz w:val="24"/>
        </w:rPr>
      </w:pPr>
      <w:r w:rsidRPr="00114DB1">
        <w:rPr>
          <w:rFonts w:ascii="Book Antiqua" w:eastAsia="Book Antiqua" w:hAnsi="Book Antiqua" w:cs="Book Antiqua"/>
          <w:sz w:val="24"/>
        </w:rPr>
        <w:t>data(</w:t>
      </w:r>
      <w:proofErr w:type="spellStart"/>
      <w:r w:rsidRPr="00114DB1">
        <w:rPr>
          <w:rFonts w:ascii="Book Antiqua" w:eastAsia="Book Antiqua" w:hAnsi="Book Antiqua" w:cs="Book Antiqua"/>
          <w:sz w:val="24"/>
        </w:rPr>
        <w:t>hsales</w:t>
      </w:r>
      <w:proofErr w:type="spellEnd"/>
      <w:r w:rsidRPr="00114DB1">
        <w:rPr>
          <w:rFonts w:ascii="Book Antiqua" w:eastAsia="Book Antiqua" w:hAnsi="Book Antiqua" w:cs="Book Antiqua"/>
          <w:sz w:val="24"/>
        </w:rPr>
        <w:t>)</w:t>
      </w:r>
    </w:p>
    <w:p w:rsidR="00114DB1" w:rsidRPr="00114DB1" w:rsidRDefault="00114DB1" w:rsidP="00114DB1">
      <w:pPr>
        <w:rPr>
          <w:rFonts w:ascii="Book Antiqua" w:eastAsia="Book Antiqua" w:hAnsi="Book Antiqua" w:cs="Book Antiqua"/>
          <w:sz w:val="24"/>
        </w:rPr>
      </w:pPr>
      <w:r>
        <w:rPr>
          <w:rFonts w:ascii="Book Antiqua" w:eastAsia="Book Antiqua" w:hAnsi="Book Antiqua" w:cs="Book Antiqua"/>
          <w:sz w:val="24"/>
        </w:rPr>
        <w:t xml:space="preserve">I have used </w:t>
      </w:r>
      <w:proofErr w:type="spellStart"/>
      <w:r>
        <w:rPr>
          <w:rFonts w:ascii="Book Antiqua" w:eastAsia="Book Antiqua" w:hAnsi="Book Antiqua" w:cs="Book Antiqua"/>
          <w:sz w:val="24"/>
        </w:rPr>
        <w:t>ukcars</w:t>
      </w:r>
      <w:proofErr w:type="spellEnd"/>
      <w:r>
        <w:rPr>
          <w:rFonts w:ascii="Book Antiqua" w:eastAsia="Book Antiqua" w:hAnsi="Book Antiqua" w:cs="Book Antiqua"/>
          <w:sz w:val="24"/>
        </w:rPr>
        <w:t xml:space="preserve"> data to perform the analysis.</w:t>
      </w:r>
    </w:p>
    <w:p w:rsidR="00AA5792" w:rsidRDefault="00AA579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AA5792" w:rsidRDefault="00AA5792" w:rsidP="00AA57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A5792">
        <w:rPr>
          <w:rFonts w:ascii="Courier New" w:hAnsi="Courier New" w:cs="Courier New"/>
        </w:rPr>
        <w:lastRenderedPageBreak/>
        <w:t>&gt; data(</w:t>
      </w:r>
      <w:proofErr w:type="spellStart"/>
      <w:r w:rsidRPr="00AA5792">
        <w:rPr>
          <w:rFonts w:ascii="Courier New" w:hAnsi="Courier New" w:cs="Courier New"/>
        </w:rPr>
        <w:t>ukcars</w:t>
      </w:r>
      <w:proofErr w:type="spellEnd"/>
      <w:r w:rsidRPr="00AA5792">
        <w:rPr>
          <w:rFonts w:ascii="Courier New" w:hAnsi="Courier New" w:cs="Courier New"/>
        </w:rPr>
        <w:t>)</w:t>
      </w:r>
    </w:p>
    <w:p w:rsidR="00AA5792" w:rsidRPr="00AA5792" w:rsidRDefault="00AA5792" w:rsidP="00AA57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AA5792" w:rsidRPr="00AA5792" w:rsidRDefault="00AA5792" w:rsidP="00AA57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A5792">
        <w:rPr>
          <w:rFonts w:ascii="Courier New" w:hAnsi="Courier New" w:cs="Courier New"/>
        </w:rPr>
        <w:t>&gt; head(</w:t>
      </w:r>
      <w:proofErr w:type="spellStart"/>
      <w:r w:rsidRPr="00AA5792">
        <w:rPr>
          <w:rFonts w:ascii="Courier New" w:hAnsi="Courier New" w:cs="Courier New"/>
        </w:rPr>
        <w:t>ukcars</w:t>
      </w:r>
      <w:proofErr w:type="spellEnd"/>
      <w:r w:rsidRPr="00AA5792">
        <w:rPr>
          <w:rFonts w:ascii="Courier New" w:hAnsi="Courier New" w:cs="Courier New"/>
        </w:rPr>
        <w:t>)</w:t>
      </w:r>
    </w:p>
    <w:p w:rsidR="00AA5792" w:rsidRPr="00AA5792" w:rsidRDefault="00AA5792" w:rsidP="00AA57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A5792">
        <w:rPr>
          <w:rFonts w:ascii="Courier New" w:hAnsi="Courier New" w:cs="Courier New"/>
        </w:rPr>
        <w:t xml:space="preserve">        Qtr1    Qtr2    Qtr3    Qtr4</w:t>
      </w:r>
    </w:p>
    <w:p w:rsidR="00AA5792" w:rsidRPr="00AA5792" w:rsidRDefault="00AA5792" w:rsidP="00AA57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A5792">
        <w:rPr>
          <w:rFonts w:ascii="Courier New" w:hAnsi="Courier New" w:cs="Courier New"/>
        </w:rPr>
        <w:t>1977 330.371 371.051 270.670 343.880</w:t>
      </w:r>
    </w:p>
    <w:p w:rsidR="00AA5792" w:rsidRDefault="00AA5792" w:rsidP="00AA57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A5792">
        <w:rPr>
          <w:rFonts w:ascii="Courier New" w:hAnsi="Courier New" w:cs="Courier New"/>
        </w:rPr>
        <w:t xml:space="preserve">1978 358.491 362.822  </w:t>
      </w:r>
    </w:p>
    <w:p w:rsidR="00AA5792" w:rsidRPr="00AA5792" w:rsidRDefault="00AA5792" w:rsidP="00AA57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A5792">
        <w:rPr>
          <w:rFonts w:ascii="Courier New" w:hAnsi="Courier New" w:cs="Courier New"/>
        </w:rPr>
        <w:t xml:space="preserve">              </w:t>
      </w:r>
    </w:p>
    <w:p w:rsidR="00AA5792" w:rsidRPr="00AA5792" w:rsidRDefault="00AA5792" w:rsidP="00AA57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A5792">
        <w:rPr>
          <w:rFonts w:ascii="Courier New" w:hAnsi="Courier New" w:cs="Courier New"/>
        </w:rPr>
        <w:t>&gt; summary(</w:t>
      </w:r>
      <w:proofErr w:type="spellStart"/>
      <w:r w:rsidRPr="00AA5792">
        <w:rPr>
          <w:rFonts w:ascii="Courier New" w:hAnsi="Courier New" w:cs="Courier New"/>
        </w:rPr>
        <w:t>ukcars</w:t>
      </w:r>
      <w:proofErr w:type="spellEnd"/>
      <w:r w:rsidRPr="00AA5792">
        <w:rPr>
          <w:rFonts w:ascii="Courier New" w:hAnsi="Courier New" w:cs="Courier New"/>
        </w:rPr>
        <w:t>)</w:t>
      </w:r>
    </w:p>
    <w:p w:rsidR="00AA5792" w:rsidRPr="00AA5792" w:rsidRDefault="00AA5792" w:rsidP="00AA57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A5792">
        <w:rPr>
          <w:rFonts w:ascii="Courier New" w:hAnsi="Courier New" w:cs="Courier New"/>
        </w:rPr>
        <w:t xml:space="preserve">   Min. 1st Qu.  Median    Mean 3rd Qu.    Max. </w:t>
      </w:r>
    </w:p>
    <w:p w:rsidR="00480D04" w:rsidRDefault="00AA5792" w:rsidP="00AA57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A5792">
        <w:rPr>
          <w:rFonts w:ascii="Courier New" w:hAnsi="Courier New" w:cs="Courier New"/>
        </w:rPr>
        <w:t xml:space="preserve">  171.2   267.0   335.1   333.5   391.8   494.3</w:t>
      </w:r>
    </w:p>
    <w:p w:rsidR="002114E0" w:rsidRDefault="002114E0" w:rsidP="00AA57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114E0" w:rsidRDefault="002114E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2114E0" w:rsidRPr="00713BA9" w:rsidRDefault="002114E0" w:rsidP="002114E0">
      <w:pPr>
        <w:numPr>
          <w:ilvl w:val="0"/>
          <w:numId w:val="4"/>
        </w:numPr>
        <w:spacing w:after="0" w:line="264" w:lineRule="auto"/>
        <w:jc w:val="both"/>
        <w:rPr>
          <w:color w:val="000000"/>
        </w:rPr>
      </w:pPr>
      <w:r w:rsidRPr="00713BA9">
        <w:rPr>
          <w:color w:val="000000"/>
        </w:rPr>
        <w:lastRenderedPageBreak/>
        <w:t xml:space="preserve">Plot the time series. Can you identify seasonal fluctuations and/or a trend? </w:t>
      </w:r>
    </w:p>
    <w:p w:rsidR="002114E0" w:rsidRDefault="002114E0" w:rsidP="00AA57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114E0" w:rsidRDefault="002114E0" w:rsidP="00AA57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114E0" w:rsidRDefault="002114E0" w:rsidP="00AA57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5204460"/>
            <wp:effectExtent l="0" t="0" r="0" b="0"/>
            <wp:docPr id="6" name="Picture 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80D591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47" w:rsidRDefault="00BA6C47" w:rsidP="00480D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114E0" w:rsidRDefault="002114E0" w:rsidP="00480D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 notice that there is a trend over the years. However, there are seasona</w:t>
      </w:r>
      <w:r w:rsidR="004F6C2C">
        <w:rPr>
          <w:rFonts w:ascii="Courier New" w:hAnsi="Courier New" w:cs="Courier New"/>
        </w:rPr>
        <w:t>l fluctuations for each quarter as well.</w:t>
      </w:r>
      <w:r>
        <w:rPr>
          <w:rFonts w:ascii="Courier New" w:hAnsi="Courier New" w:cs="Courier New"/>
        </w:rPr>
        <w:t xml:space="preserve"> </w:t>
      </w:r>
    </w:p>
    <w:p w:rsidR="002114E0" w:rsidRDefault="002114E0" w:rsidP="00480D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114E0" w:rsidRDefault="002114E0" w:rsidP="00480D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sales were very low in the 1980 through 1985. Then picked up steadily up until 2000. And then there was a drop in 2000.</w:t>
      </w:r>
      <w:r w:rsidR="00EF191A">
        <w:rPr>
          <w:rFonts w:ascii="Courier New" w:hAnsi="Courier New" w:cs="Courier New"/>
        </w:rPr>
        <w:t xml:space="preserve"> It was </w:t>
      </w:r>
      <w:proofErr w:type="gramStart"/>
      <w:r w:rsidR="00EF191A">
        <w:rPr>
          <w:rFonts w:ascii="Courier New" w:hAnsi="Courier New" w:cs="Courier New"/>
        </w:rPr>
        <w:t>more steady</w:t>
      </w:r>
      <w:proofErr w:type="gramEnd"/>
      <w:r w:rsidR="00EF191A">
        <w:rPr>
          <w:rFonts w:ascii="Courier New" w:hAnsi="Courier New" w:cs="Courier New"/>
        </w:rPr>
        <w:t xml:space="preserve"> after 2000 onwards.</w:t>
      </w:r>
    </w:p>
    <w:p w:rsidR="00E34AC0" w:rsidRDefault="00E34AC0" w:rsidP="00480D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34AC0" w:rsidRDefault="00E34A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E34AC0" w:rsidRDefault="00E34AC0" w:rsidP="004A54FD">
      <w:pPr>
        <w:pStyle w:val="ListParagraph"/>
        <w:numPr>
          <w:ilvl w:val="0"/>
          <w:numId w:val="4"/>
        </w:numPr>
        <w:spacing w:after="0" w:line="264" w:lineRule="auto"/>
        <w:jc w:val="both"/>
        <w:rPr>
          <w:color w:val="000000"/>
        </w:rPr>
      </w:pPr>
      <w:r w:rsidRPr="004A54FD">
        <w:rPr>
          <w:color w:val="000000"/>
        </w:rPr>
        <w:lastRenderedPageBreak/>
        <w:t xml:space="preserve">Use a classical decomposition to calculate the trend-cycle and seasonal indices. </w:t>
      </w:r>
    </w:p>
    <w:p w:rsidR="004A54FD" w:rsidRDefault="004A54FD" w:rsidP="004A54FD">
      <w:pPr>
        <w:spacing w:after="0" w:line="264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3600" cy="4733925"/>
            <wp:effectExtent l="0" t="0" r="0" b="9525"/>
            <wp:docPr id="7" name="Picture 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801EC9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FD" w:rsidRDefault="004A54FD" w:rsidP="004A54FD">
      <w:pPr>
        <w:spacing w:after="0" w:line="264" w:lineRule="auto"/>
        <w:jc w:val="both"/>
        <w:rPr>
          <w:color w:val="000000"/>
        </w:rPr>
      </w:pPr>
    </w:p>
    <w:p w:rsidR="004A54FD" w:rsidRDefault="004A54FD" w:rsidP="004A54FD">
      <w:pPr>
        <w:pStyle w:val="ListParagraph"/>
        <w:numPr>
          <w:ilvl w:val="0"/>
          <w:numId w:val="4"/>
        </w:numPr>
        <w:spacing w:after="0" w:line="264" w:lineRule="auto"/>
        <w:jc w:val="both"/>
        <w:rPr>
          <w:color w:val="000000"/>
        </w:rPr>
      </w:pPr>
      <w:r w:rsidRPr="004A54FD">
        <w:rPr>
          <w:color w:val="000000"/>
        </w:rPr>
        <w:t xml:space="preserve">Do the results support the graphical interpretation from part (a)? </w:t>
      </w:r>
    </w:p>
    <w:p w:rsidR="004A54FD" w:rsidRDefault="004A54FD" w:rsidP="004A54FD">
      <w:pPr>
        <w:pStyle w:val="ListParagraph"/>
        <w:spacing w:after="0" w:line="264" w:lineRule="auto"/>
        <w:jc w:val="both"/>
        <w:rPr>
          <w:color w:val="000000"/>
        </w:rPr>
      </w:pPr>
    </w:p>
    <w:p w:rsidR="004A54FD" w:rsidRDefault="004A54FD" w:rsidP="004A54FD">
      <w:pPr>
        <w:pStyle w:val="ListParagraph"/>
        <w:spacing w:after="0" w:line="264" w:lineRule="auto"/>
        <w:jc w:val="both"/>
        <w:rPr>
          <w:color w:val="000000"/>
        </w:rPr>
      </w:pPr>
      <w:proofErr w:type="gramStart"/>
      <w:r>
        <w:rPr>
          <w:color w:val="000000"/>
        </w:rPr>
        <w:t>Yes</w:t>
      </w:r>
      <w:proofErr w:type="gramEnd"/>
      <w:r>
        <w:rPr>
          <w:color w:val="000000"/>
        </w:rPr>
        <w:t xml:space="preserve"> for the Trend. The Trend shows that Car Sales dipped in year 1980 through 1985. However, picked up steadily thereafter until year 2000.</w:t>
      </w:r>
      <w:r w:rsidR="0094583F">
        <w:rPr>
          <w:color w:val="000000"/>
        </w:rPr>
        <w:t xml:space="preserve"> In 2000 there was a </w:t>
      </w:r>
      <w:proofErr w:type="gramStart"/>
      <w:r w:rsidR="0094583F">
        <w:rPr>
          <w:color w:val="000000"/>
        </w:rPr>
        <w:t>drop in</w:t>
      </w:r>
      <w:proofErr w:type="gramEnd"/>
      <w:r w:rsidR="0094583F">
        <w:rPr>
          <w:color w:val="000000"/>
        </w:rPr>
        <w:t xml:space="preserve"> sales. It however picked up and stayed steady after 2000 to 2005.</w:t>
      </w:r>
    </w:p>
    <w:p w:rsidR="004A54FD" w:rsidRDefault="004A54FD" w:rsidP="004A54FD">
      <w:pPr>
        <w:pStyle w:val="ListParagraph"/>
        <w:spacing w:after="0" w:line="264" w:lineRule="auto"/>
        <w:jc w:val="both"/>
        <w:rPr>
          <w:color w:val="000000"/>
        </w:rPr>
      </w:pPr>
    </w:p>
    <w:p w:rsidR="004A54FD" w:rsidRPr="004A54FD" w:rsidRDefault="004A54FD" w:rsidP="004A54FD">
      <w:pPr>
        <w:pStyle w:val="ListParagraph"/>
        <w:spacing w:after="0" w:line="264" w:lineRule="auto"/>
        <w:jc w:val="both"/>
        <w:rPr>
          <w:color w:val="000000"/>
        </w:rPr>
      </w:pPr>
      <w:r>
        <w:rPr>
          <w:color w:val="000000"/>
        </w:rPr>
        <w:t xml:space="preserve">However, the seasonal fluctuations seem to be steady over the years.  </w:t>
      </w:r>
    </w:p>
    <w:p w:rsidR="00FE1577" w:rsidRDefault="00FE1577">
      <w:pPr>
        <w:rPr>
          <w:color w:val="000000"/>
        </w:rPr>
      </w:pPr>
      <w:r>
        <w:rPr>
          <w:color w:val="000000"/>
        </w:rPr>
        <w:br w:type="page"/>
      </w:r>
    </w:p>
    <w:p w:rsidR="00FE1577" w:rsidRDefault="00FE1577" w:rsidP="00FE1577">
      <w:pPr>
        <w:pStyle w:val="ListParagraph"/>
        <w:numPr>
          <w:ilvl w:val="0"/>
          <w:numId w:val="4"/>
        </w:numPr>
        <w:spacing w:after="0" w:line="264" w:lineRule="auto"/>
        <w:jc w:val="both"/>
        <w:rPr>
          <w:color w:val="000000"/>
        </w:rPr>
      </w:pPr>
      <w:r w:rsidRPr="00FE1577">
        <w:rPr>
          <w:color w:val="000000"/>
        </w:rPr>
        <w:lastRenderedPageBreak/>
        <w:t xml:space="preserve">Compute and plot the seasonally adjusted data. </w:t>
      </w:r>
    </w:p>
    <w:p w:rsidR="00FE1577" w:rsidRDefault="00FE1577" w:rsidP="00FE1577">
      <w:pPr>
        <w:pStyle w:val="ListParagraph"/>
        <w:spacing w:after="0" w:line="264" w:lineRule="auto"/>
        <w:jc w:val="both"/>
        <w:rPr>
          <w:color w:val="000000"/>
        </w:rPr>
      </w:pPr>
    </w:p>
    <w:p w:rsidR="00FE1577" w:rsidRDefault="00FE1577" w:rsidP="00FE1577">
      <w:pPr>
        <w:pStyle w:val="ListParagraph"/>
        <w:spacing w:after="0" w:line="264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3600" cy="4586605"/>
            <wp:effectExtent l="0" t="0" r="0" b="4445"/>
            <wp:docPr id="8" name="Picture 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80D816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E45" w:rsidRDefault="00020E45" w:rsidP="00FE1577">
      <w:pPr>
        <w:pStyle w:val="ListParagraph"/>
        <w:spacing w:after="0" w:line="264" w:lineRule="auto"/>
        <w:jc w:val="both"/>
        <w:rPr>
          <w:color w:val="000000"/>
        </w:rPr>
      </w:pPr>
    </w:p>
    <w:p w:rsidR="00020E45" w:rsidRDefault="00020E45" w:rsidP="00FE1577">
      <w:pPr>
        <w:pStyle w:val="ListParagraph"/>
        <w:spacing w:after="0" w:line="264" w:lineRule="auto"/>
        <w:jc w:val="both"/>
        <w:rPr>
          <w:color w:val="000000"/>
        </w:rPr>
      </w:pPr>
    </w:p>
    <w:p w:rsidR="00020E45" w:rsidRDefault="00020E45" w:rsidP="00FE1577">
      <w:pPr>
        <w:pStyle w:val="ListParagraph"/>
        <w:spacing w:after="0" w:line="264" w:lineRule="auto"/>
        <w:jc w:val="both"/>
        <w:rPr>
          <w:color w:val="000000"/>
        </w:rPr>
      </w:pPr>
    </w:p>
    <w:p w:rsidR="00020E45" w:rsidRDefault="00020E45" w:rsidP="00FE1577">
      <w:pPr>
        <w:pStyle w:val="ListParagraph"/>
        <w:spacing w:after="0" w:line="264" w:lineRule="auto"/>
        <w:jc w:val="both"/>
        <w:rPr>
          <w:color w:val="000000"/>
        </w:rPr>
      </w:pPr>
    </w:p>
    <w:p w:rsidR="00020E45" w:rsidRDefault="00020E45" w:rsidP="00FE1577">
      <w:pPr>
        <w:pStyle w:val="ListParagraph"/>
        <w:spacing w:after="0" w:line="264" w:lineRule="auto"/>
        <w:jc w:val="both"/>
        <w:rPr>
          <w:color w:val="000000"/>
        </w:rPr>
      </w:pPr>
    </w:p>
    <w:p w:rsidR="00020E45" w:rsidRDefault="00020E45" w:rsidP="00FE1577">
      <w:pPr>
        <w:pStyle w:val="ListParagraph"/>
        <w:spacing w:after="0" w:line="264" w:lineRule="auto"/>
        <w:jc w:val="both"/>
        <w:rPr>
          <w:color w:val="000000"/>
        </w:rPr>
      </w:pPr>
    </w:p>
    <w:p w:rsidR="00020E45" w:rsidRDefault="00020E45" w:rsidP="00FE1577">
      <w:pPr>
        <w:pStyle w:val="ListParagraph"/>
        <w:spacing w:after="0" w:line="264" w:lineRule="auto"/>
        <w:jc w:val="both"/>
        <w:rPr>
          <w:color w:val="000000"/>
        </w:rPr>
      </w:pPr>
    </w:p>
    <w:p w:rsidR="00020E45" w:rsidRDefault="00020E45" w:rsidP="00FE1577">
      <w:pPr>
        <w:pStyle w:val="ListParagraph"/>
        <w:spacing w:after="0" w:line="264" w:lineRule="auto"/>
        <w:jc w:val="both"/>
        <w:rPr>
          <w:color w:val="000000"/>
        </w:rPr>
      </w:pPr>
    </w:p>
    <w:p w:rsidR="00020E45" w:rsidRDefault="00020E45" w:rsidP="00FE1577">
      <w:pPr>
        <w:pStyle w:val="ListParagraph"/>
        <w:spacing w:after="0" w:line="264" w:lineRule="auto"/>
        <w:jc w:val="both"/>
        <w:rPr>
          <w:color w:val="000000"/>
        </w:rPr>
      </w:pPr>
    </w:p>
    <w:p w:rsidR="00020E45" w:rsidRDefault="00020E45" w:rsidP="00FE1577">
      <w:pPr>
        <w:pStyle w:val="ListParagraph"/>
        <w:spacing w:after="0" w:line="264" w:lineRule="auto"/>
        <w:jc w:val="both"/>
        <w:rPr>
          <w:color w:val="000000"/>
        </w:rPr>
      </w:pPr>
    </w:p>
    <w:p w:rsidR="00020E45" w:rsidRDefault="00020E45" w:rsidP="00FE1577">
      <w:pPr>
        <w:pStyle w:val="ListParagraph"/>
        <w:spacing w:after="0" w:line="264" w:lineRule="auto"/>
        <w:jc w:val="both"/>
        <w:rPr>
          <w:color w:val="000000"/>
        </w:rPr>
      </w:pPr>
    </w:p>
    <w:p w:rsidR="00020E45" w:rsidRDefault="00020E45" w:rsidP="00FE1577">
      <w:pPr>
        <w:pStyle w:val="ListParagraph"/>
        <w:spacing w:after="0" w:line="264" w:lineRule="auto"/>
        <w:jc w:val="both"/>
        <w:rPr>
          <w:color w:val="000000"/>
        </w:rPr>
      </w:pPr>
    </w:p>
    <w:p w:rsidR="00020E45" w:rsidRDefault="00020E45" w:rsidP="00FE1577">
      <w:pPr>
        <w:pStyle w:val="ListParagraph"/>
        <w:spacing w:after="0" w:line="264" w:lineRule="auto"/>
        <w:jc w:val="both"/>
        <w:rPr>
          <w:color w:val="000000"/>
        </w:rPr>
      </w:pPr>
    </w:p>
    <w:p w:rsidR="00020E45" w:rsidRDefault="00020E45" w:rsidP="00FE1577">
      <w:pPr>
        <w:pStyle w:val="ListParagraph"/>
        <w:spacing w:after="0" w:line="264" w:lineRule="auto"/>
        <w:jc w:val="both"/>
        <w:rPr>
          <w:color w:val="000000"/>
        </w:rPr>
      </w:pPr>
    </w:p>
    <w:p w:rsidR="00020E45" w:rsidRDefault="00020E45" w:rsidP="00FE1577">
      <w:pPr>
        <w:pStyle w:val="ListParagraph"/>
        <w:spacing w:after="0" w:line="264" w:lineRule="auto"/>
        <w:jc w:val="both"/>
        <w:rPr>
          <w:color w:val="000000"/>
        </w:rPr>
      </w:pPr>
    </w:p>
    <w:p w:rsidR="00020E45" w:rsidRDefault="00020E45" w:rsidP="00FE1577">
      <w:pPr>
        <w:pStyle w:val="ListParagraph"/>
        <w:spacing w:after="0" w:line="264" w:lineRule="auto"/>
        <w:jc w:val="both"/>
        <w:rPr>
          <w:color w:val="000000"/>
        </w:rPr>
      </w:pPr>
    </w:p>
    <w:p w:rsidR="00020E45" w:rsidRDefault="00020E45" w:rsidP="00FE1577">
      <w:pPr>
        <w:pStyle w:val="ListParagraph"/>
        <w:spacing w:after="0" w:line="264" w:lineRule="auto"/>
        <w:jc w:val="both"/>
        <w:rPr>
          <w:color w:val="000000"/>
        </w:rPr>
      </w:pPr>
    </w:p>
    <w:p w:rsidR="0094583F" w:rsidRPr="00713BA9" w:rsidRDefault="0094583F" w:rsidP="0094583F">
      <w:pPr>
        <w:numPr>
          <w:ilvl w:val="0"/>
          <w:numId w:val="4"/>
        </w:numPr>
        <w:spacing w:after="0" w:line="264" w:lineRule="auto"/>
        <w:jc w:val="both"/>
        <w:rPr>
          <w:color w:val="000000"/>
        </w:rPr>
      </w:pPr>
      <w:r w:rsidRPr="00713BA9">
        <w:rPr>
          <w:color w:val="000000"/>
        </w:rPr>
        <w:lastRenderedPageBreak/>
        <w:t xml:space="preserve">Change one observation to be an outlier (e.g., add 500 to one observation), and </w:t>
      </w:r>
      <w:proofErr w:type="spellStart"/>
      <w:r w:rsidRPr="00713BA9">
        <w:rPr>
          <w:color w:val="000000"/>
        </w:rPr>
        <w:t>recompute</w:t>
      </w:r>
      <w:proofErr w:type="spellEnd"/>
      <w:r w:rsidRPr="00713BA9">
        <w:rPr>
          <w:color w:val="000000"/>
        </w:rPr>
        <w:t xml:space="preserve"> the seasonally adjusted data. What is the effect of the outlier? </w:t>
      </w:r>
    </w:p>
    <w:p w:rsidR="0094583F" w:rsidRDefault="0094583F" w:rsidP="00FE1577">
      <w:pPr>
        <w:pStyle w:val="ListParagraph"/>
        <w:spacing w:after="0" w:line="264" w:lineRule="auto"/>
        <w:jc w:val="both"/>
        <w:rPr>
          <w:color w:val="000000"/>
        </w:rPr>
      </w:pPr>
    </w:p>
    <w:p w:rsidR="00020E45" w:rsidRDefault="00020E45" w:rsidP="00FE1577">
      <w:pPr>
        <w:pStyle w:val="ListParagraph"/>
        <w:spacing w:after="0" w:line="264" w:lineRule="auto"/>
        <w:jc w:val="both"/>
        <w:rPr>
          <w:color w:val="000000"/>
        </w:rPr>
      </w:pPr>
    </w:p>
    <w:p w:rsidR="00020E45" w:rsidRDefault="00020E45" w:rsidP="00FE1577">
      <w:pPr>
        <w:pStyle w:val="ListParagraph"/>
        <w:spacing w:after="0" w:line="264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3600" cy="4446270"/>
            <wp:effectExtent l="0" t="0" r="0" b="0"/>
            <wp:docPr id="10" name="Picture 1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809C62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81" w:rsidRDefault="000E0781" w:rsidP="00FE1577">
      <w:pPr>
        <w:pStyle w:val="ListParagraph"/>
        <w:spacing w:after="0" w:line="264" w:lineRule="auto"/>
        <w:jc w:val="both"/>
        <w:rPr>
          <w:color w:val="000000"/>
        </w:rPr>
      </w:pPr>
    </w:p>
    <w:p w:rsidR="0094583F" w:rsidRDefault="0094583F" w:rsidP="00FE1577">
      <w:pPr>
        <w:pStyle w:val="ListParagraph"/>
        <w:spacing w:after="0" w:line="264" w:lineRule="auto"/>
        <w:jc w:val="both"/>
        <w:rPr>
          <w:color w:val="000000"/>
        </w:rPr>
      </w:pPr>
      <w:r>
        <w:rPr>
          <w:color w:val="000000"/>
        </w:rPr>
        <w:t>The outlier stands out in the graph regardless of the seasonally adjusted data.</w:t>
      </w:r>
    </w:p>
    <w:p w:rsidR="000E0781" w:rsidRDefault="000E0781">
      <w:pPr>
        <w:rPr>
          <w:color w:val="000000"/>
        </w:rPr>
      </w:pPr>
      <w:r>
        <w:rPr>
          <w:color w:val="000000"/>
        </w:rPr>
        <w:br w:type="page"/>
      </w:r>
    </w:p>
    <w:p w:rsidR="000E0781" w:rsidRDefault="000E0781" w:rsidP="00FE1577">
      <w:pPr>
        <w:pStyle w:val="ListParagraph"/>
        <w:spacing w:after="0" w:line="264" w:lineRule="auto"/>
        <w:jc w:val="both"/>
        <w:rPr>
          <w:color w:val="000000"/>
        </w:rPr>
      </w:pPr>
      <w:r>
        <w:rPr>
          <w:color w:val="000000"/>
        </w:rPr>
        <w:lastRenderedPageBreak/>
        <w:t>ukcars</w:t>
      </w:r>
      <w:r w:rsidRPr="000E0781">
        <w:rPr>
          <w:color w:val="000000"/>
        </w:rPr>
        <w:t>2</w:t>
      </w:r>
      <w:r>
        <w:rPr>
          <w:color w:val="000000"/>
        </w:rPr>
        <w:t>&lt;- ts(c(ukcars[1:40</w:t>
      </w:r>
      <w:proofErr w:type="gramStart"/>
      <w:r>
        <w:rPr>
          <w:color w:val="000000"/>
        </w:rPr>
        <w:t>],ukcars</w:t>
      </w:r>
      <w:proofErr w:type="gramEnd"/>
      <w:r>
        <w:rPr>
          <w:color w:val="000000"/>
        </w:rPr>
        <w:t>[41]+500,ukcars[42:132</w:t>
      </w:r>
      <w:r w:rsidR="00020E45">
        <w:rPr>
          <w:color w:val="000000"/>
        </w:rPr>
        <w:t>]),start=c(1977,1),frequency=4</w:t>
      </w:r>
      <w:r w:rsidRPr="000E0781">
        <w:rPr>
          <w:color w:val="000000"/>
        </w:rPr>
        <w:t>)</w:t>
      </w:r>
    </w:p>
    <w:p w:rsidR="00020E45" w:rsidRDefault="00020E45" w:rsidP="00FE1577">
      <w:pPr>
        <w:pStyle w:val="ListParagraph"/>
        <w:spacing w:after="0" w:line="264" w:lineRule="auto"/>
        <w:jc w:val="both"/>
        <w:rPr>
          <w:color w:val="000000"/>
        </w:rPr>
      </w:pPr>
    </w:p>
    <w:p w:rsidR="00020E45" w:rsidRPr="00FE1577" w:rsidRDefault="00020E45" w:rsidP="00FE1577">
      <w:pPr>
        <w:pStyle w:val="ListParagraph"/>
        <w:spacing w:after="0" w:line="264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3600" cy="4652010"/>
            <wp:effectExtent l="0" t="0" r="0" b="0"/>
            <wp:docPr id="9" name="Picture 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80733D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FD" w:rsidRDefault="004A54FD" w:rsidP="004A54FD">
      <w:pPr>
        <w:pStyle w:val="ListParagraph"/>
        <w:spacing w:after="0" w:line="264" w:lineRule="auto"/>
        <w:jc w:val="both"/>
        <w:rPr>
          <w:color w:val="000000"/>
        </w:rPr>
      </w:pPr>
    </w:p>
    <w:p w:rsidR="00020E45" w:rsidRDefault="005714DE" w:rsidP="004A54FD">
      <w:pPr>
        <w:pStyle w:val="ListParagraph"/>
        <w:spacing w:after="0" w:line="264" w:lineRule="auto"/>
        <w:jc w:val="both"/>
        <w:rPr>
          <w:color w:val="000000"/>
        </w:rPr>
      </w:pPr>
      <w:r>
        <w:rPr>
          <w:color w:val="000000"/>
        </w:rPr>
        <w:t xml:space="preserve">The seasonal adjusted data did not hide the outlier. The outlier stood </w:t>
      </w:r>
      <w:r w:rsidR="008F301E">
        <w:rPr>
          <w:color w:val="000000"/>
        </w:rPr>
        <w:t>out from the trend regardless.</w:t>
      </w:r>
    </w:p>
    <w:p w:rsidR="00CA0E4B" w:rsidRDefault="00CA0E4B" w:rsidP="004A54FD">
      <w:pPr>
        <w:pStyle w:val="ListParagraph"/>
        <w:spacing w:after="0" w:line="264" w:lineRule="auto"/>
        <w:jc w:val="both"/>
        <w:rPr>
          <w:color w:val="000000"/>
        </w:rPr>
      </w:pPr>
    </w:p>
    <w:p w:rsidR="00CA0E4B" w:rsidRDefault="00CA0E4B" w:rsidP="00CA0E4B">
      <w:pPr>
        <w:pStyle w:val="ListParagraph"/>
        <w:numPr>
          <w:ilvl w:val="0"/>
          <w:numId w:val="4"/>
        </w:numPr>
        <w:spacing w:after="0" w:line="264" w:lineRule="auto"/>
        <w:jc w:val="both"/>
        <w:rPr>
          <w:color w:val="000000"/>
        </w:rPr>
      </w:pPr>
      <w:r w:rsidRPr="00713BA9">
        <w:rPr>
          <w:color w:val="000000"/>
        </w:rPr>
        <w:t>Does it make any difference if the outlier is near the end rather than in the middle of the time series?</w:t>
      </w:r>
    </w:p>
    <w:p w:rsidR="00CA0E4B" w:rsidRDefault="00CA0E4B" w:rsidP="00CA0E4B">
      <w:pPr>
        <w:spacing w:after="0" w:line="264" w:lineRule="auto"/>
        <w:jc w:val="both"/>
        <w:rPr>
          <w:color w:val="000000"/>
        </w:rPr>
      </w:pPr>
    </w:p>
    <w:p w:rsidR="00CA0E4B" w:rsidRDefault="00CA0E4B" w:rsidP="00CA0E4B">
      <w:pPr>
        <w:spacing w:after="0" w:line="264" w:lineRule="auto"/>
        <w:ind w:left="720"/>
        <w:jc w:val="both"/>
        <w:rPr>
          <w:color w:val="000000"/>
        </w:rPr>
      </w:pPr>
      <w:r>
        <w:rPr>
          <w:color w:val="000000"/>
        </w:rPr>
        <w:t>No. I don’t think adding the outlier either in the beginning, end or in the middle would have made any difference in the trend.</w:t>
      </w:r>
    </w:p>
    <w:p w:rsidR="009A3C16" w:rsidRDefault="009A3C16">
      <w:pPr>
        <w:rPr>
          <w:color w:val="000000"/>
        </w:rPr>
      </w:pPr>
      <w:r>
        <w:rPr>
          <w:color w:val="000000"/>
        </w:rPr>
        <w:br w:type="page"/>
      </w:r>
    </w:p>
    <w:p w:rsidR="009A3C16" w:rsidRDefault="009A3C16" w:rsidP="00CA0E4B">
      <w:pPr>
        <w:spacing w:after="0" w:line="264" w:lineRule="auto"/>
        <w:ind w:left="720"/>
        <w:jc w:val="both"/>
        <w:rPr>
          <w:color w:val="000000"/>
        </w:rPr>
      </w:pPr>
    </w:p>
    <w:p w:rsidR="0094583F" w:rsidRPr="0094583F" w:rsidRDefault="0094583F" w:rsidP="0094583F">
      <w:pPr>
        <w:pStyle w:val="ListParagraph"/>
        <w:numPr>
          <w:ilvl w:val="0"/>
          <w:numId w:val="4"/>
        </w:numPr>
        <w:spacing w:after="0" w:line="264" w:lineRule="auto"/>
        <w:jc w:val="both"/>
        <w:rPr>
          <w:color w:val="000000"/>
        </w:rPr>
      </w:pPr>
      <w:r w:rsidRPr="0094583F">
        <w:rPr>
          <w:color w:val="000000"/>
        </w:rPr>
        <w:t xml:space="preserve">Use STL to decompose the series. </w:t>
      </w:r>
    </w:p>
    <w:p w:rsidR="00AC5547" w:rsidRDefault="00AC5547" w:rsidP="00CA0E4B">
      <w:pPr>
        <w:spacing w:after="0" w:line="264" w:lineRule="auto"/>
        <w:ind w:left="720"/>
        <w:jc w:val="both"/>
        <w:rPr>
          <w:color w:val="000000"/>
        </w:rPr>
      </w:pPr>
    </w:p>
    <w:p w:rsidR="00AC5547" w:rsidRDefault="009A3C16" w:rsidP="00AC5547">
      <w:pPr>
        <w:spacing w:after="0" w:line="264" w:lineRule="auto"/>
        <w:ind w:left="720"/>
        <w:jc w:val="both"/>
        <w:rPr>
          <w:color w:val="000000"/>
        </w:rPr>
      </w:pPr>
      <w:proofErr w:type="gramStart"/>
      <w:r>
        <w:rPr>
          <w:color w:val="000000"/>
        </w:rPr>
        <w:t>plot(</w:t>
      </w:r>
      <w:proofErr w:type="spellStart"/>
      <w:proofErr w:type="gramEnd"/>
      <w:r>
        <w:rPr>
          <w:color w:val="000000"/>
        </w:rPr>
        <w:t>ukcars</w:t>
      </w:r>
      <w:proofErr w:type="spellEnd"/>
      <w:r w:rsidR="00AC5547" w:rsidRPr="00AC5547">
        <w:rPr>
          <w:color w:val="000000"/>
        </w:rPr>
        <w:t>, col="</w:t>
      </w:r>
      <w:proofErr w:type="spellStart"/>
      <w:r w:rsidR="00AC5547" w:rsidRPr="00AC5547">
        <w:rPr>
          <w:color w:val="000000"/>
        </w:rPr>
        <w:t>gray",main</w:t>
      </w:r>
      <w:proofErr w:type="spellEnd"/>
      <w:r w:rsidR="00AC5547" w:rsidRPr="00AC5547">
        <w:rPr>
          <w:color w:val="000000"/>
        </w:rPr>
        <w:t>="</w:t>
      </w:r>
      <w:r>
        <w:rPr>
          <w:color w:val="000000"/>
        </w:rPr>
        <w:t>UK Cars</w:t>
      </w:r>
      <w:r w:rsidR="00AC5547" w:rsidRPr="00AC5547">
        <w:rPr>
          <w:color w:val="000000"/>
        </w:rPr>
        <w:t>",</w:t>
      </w:r>
      <w:r>
        <w:rPr>
          <w:color w:val="000000"/>
        </w:rPr>
        <w:t xml:space="preserve"> </w:t>
      </w:r>
      <w:proofErr w:type="spellStart"/>
      <w:r w:rsidR="00AC5547" w:rsidRPr="00AC5547">
        <w:rPr>
          <w:color w:val="000000"/>
        </w:rPr>
        <w:t>ylab</w:t>
      </w:r>
      <w:proofErr w:type="spellEnd"/>
      <w:r w:rsidR="00AC5547" w:rsidRPr="00AC5547">
        <w:rPr>
          <w:color w:val="000000"/>
        </w:rPr>
        <w:t>="</w:t>
      </w:r>
      <w:r>
        <w:rPr>
          <w:color w:val="000000"/>
        </w:rPr>
        <w:t>Sales Data</w:t>
      </w:r>
      <w:r w:rsidR="00AC5547" w:rsidRPr="00AC5547">
        <w:rPr>
          <w:color w:val="000000"/>
        </w:rPr>
        <w:t xml:space="preserve">", </w:t>
      </w:r>
      <w:proofErr w:type="spellStart"/>
      <w:r w:rsidR="00AC5547" w:rsidRPr="00AC5547">
        <w:rPr>
          <w:color w:val="000000"/>
        </w:rPr>
        <w:t>xlab</w:t>
      </w:r>
      <w:proofErr w:type="spellEnd"/>
      <w:r w:rsidR="00AC5547" w:rsidRPr="00AC5547">
        <w:rPr>
          <w:color w:val="000000"/>
        </w:rPr>
        <w:t>="")</w:t>
      </w:r>
    </w:p>
    <w:p w:rsidR="00A25CD3" w:rsidRDefault="005A653B" w:rsidP="00AC5547">
      <w:pPr>
        <w:spacing w:after="0" w:line="264" w:lineRule="auto"/>
        <w:ind w:left="720"/>
        <w:jc w:val="both"/>
        <w:rPr>
          <w:color w:val="000000"/>
        </w:rPr>
      </w:pPr>
      <w:r>
        <w:rPr>
          <w:color w:val="000000"/>
        </w:rPr>
        <w:t xml:space="preserve">fit &lt;- </w:t>
      </w:r>
      <w:proofErr w:type="spellStart"/>
      <w:proofErr w:type="gramStart"/>
      <w:r>
        <w:rPr>
          <w:color w:val="000000"/>
        </w:rPr>
        <w:t>stl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ukcars</w:t>
      </w:r>
      <w:proofErr w:type="spellEnd"/>
      <w:r w:rsidR="00A25CD3" w:rsidRPr="00A25CD3">
        <w:rPr>
          <w:color w:val="000000"/>
        </w:rPr>
        <w:t xml:space="preserve">, </w:t>
      </w:r>
      <w:proofErr w:type="spellStart"/>
      <w:r w:rsidR="00A25CD3" w:rsidRPr="00A25CD3">
        <w:rPr>
          <w:color w:val="000000"/>
        </w:rPr>
        <w:t>s.window</w:t>
      </w:r>
      <w:proofErr w:type="spellEnd"/>
      <w:r w:rsidR="00A25CD3" w:rsidRPr="00A25CD3">
        <w:rPr>
          <w:color w:val="000000"/>
        </w:rPr>
        <w:t>=5)</w:t>
      </w:r>
    </w:p>
    <w:p w:rsidR="009A3C16" w:rsidRDefault="009A3C16" w:rsidP="00AC5547">
      <w:pPr>
        <w:spacing w:after="0" w:line="264" w:lineRule="auto"/>
        <w:ind w:left="720"/>
        <w:jc w:val="both"/>
        <w:rPr>
          <w:color w:val="000000"/>
        </w:rPr>
      </w:pPr>
    </w:p>
    <w:p w:rsidR="009A3C16" w:rsidRDefault="009A3C16" w:rsidP="00AC5547">
      <w:pPr>
        <w:spacing w:after="0" w:line="264" w:lineRule="auto"/>
        <w:ind w:left="7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3600" cy="5032375"/>
            <wp:effectExtent l="0" t="0" r="0" b="0"/>
            <wp:docPr id="11" name="Picture 1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80A210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C16" w:rsidRDefault="009A3C16" w:rsidP="00AC5547">
      <w:pPr>
        <w:spacing w:after="0" w:line="264" w:lineRule="auto"/>
        <w:ind w:left="720"/>
        <w:jc w:val="both"/>
        <w:rPr>
          <w:color w:val="000000"/>
        </w:rPr>
      </w:pPr>
    </w:p>
    <w:p w:rsidR="009A3C16" w:rsidRDefault="009A3C16" w:rsidP="00AC5547">
      <w:pPr>
        <w:spacing w:after="0" w:line="264" w:lineRule="auto"/>
        <w:ind w:left="720"/>
        <w:jc w:val="both"/>
        <w:rPr>
          <w:color w:val="000000"/>
        </w:rPr>
      </w:pPr>
      <w:r>
        <w:rPr>
          <w:color w:val="000000"/>
        </w:rPr>
        <w:t>lines(</w:t>
      </w:r>
      <w:proofErr w:type="spellStart"/>
      <w:r>
        <w:rPr>
          <w:color w:val="000000"/>
        </w:rPr>
        <w:t>ukcars_dc</w:t>
      </w:r>
      <w:r w:rsidRPr="009A3C16">
        <w:rPr>
          <w:color w:val="000000"/>
        </w:rPr>
        <w:t>$</w:t>
      </w:r>
      <w:proofErr w:type="gramStart"/>
      <w:r w:rsidRPr="009A3C16">
        <w:rPr>
          <w:color w:val="000000"/>
        </w:rPr>
        <w:t>time.series</w:t>
      </w:r>
      <w:proofErr w:type="spellEnd"/>
      <w:proofErr w:type="gramEnd"/>
      <w:r w:rsidRPr="009A3C16">
        <w:rPr>
          <w:color w:val="000000"/>
        </w:rPr>
        <w:t>[,2],col="red",</w:t>
      </w:r>
      <w:proofErr w:type="spellStart"/>
      <w:r w:rsidRPr="009A3C16">
        <w:rPr>
          <w:color w:val="000000"/>
        </w:rPr>
        <w:t>ylab</w:t>
      </w:r>
      <w:proofErr w:type="spellEnd"/>
      <w:r w:rsidRPr="009A3C16">
        <w:rPr>
          <w:color w:val="000000"/>
        </w:rPr>
        <w:t>="Trend")</w:t>
      </w:r>
    </w:p>
    <w:p w:rsidR="005A653B" w:rsidRDefault="005A653B" w:rsidP="00AC5547">
      <w:pPr>
        <w:spacing w:after="0" w:line="264" w:lineRule="auto"/>
        <w:ind w:left="720"/>
        <w:jc w:val="both"/>
        <w:rPr>
          <w:color w:val="000000"/>
        </w:rPr>
      </w:pPr>
    </w:p>
    <w:p w:rsidR="005A653B" w:rsidRDefault="005A653B">
      <w:pPr>
        <w:rPr>
          <w:color w:val="000000"/>
        </w:rPr>
      </w:pPr>
      <w:r>
        <w:rPr>
          <w:color w:val="000000"/>
        </w:rPr>
        <w:br w:type="page"/>
      </w:r>
    </w:p>
    <w:p w:rsidR="005A653B" w:rsidRDefault="005A653B" w:rsidP="005A653B">
      <w:pPr>
        <w:pStyle w:val="ListParagraph"/>
        <w:numPr>
          <w:ilvl w:val="0"/>
          <w:numId w:val="4"/>
        </w:numPr>
        <w:spacing w:after="0" w:line="264" w:lineRule="auto"/>
        <w:jc w:val="both"/>
        <w:rPr>
          <w:color w:val="000000"/>
        </w:rPr>
      </w:pPr>
      <w:r w:rsidRPr="005A653B">
        <w:rPr>
          <w:color w:val="000000"/>
        </w:rPr>
        <w:lastRenderedPageBreak/>
        <w:t xml:space="preserve">Use STL to decompose the series. </w:t>
      </w:r>
    </w:p>
    <w:p w:rsidR="005A653B" w:rsidRDefault="005A653B" w:rsidP="005A653B">
      <w:pPr>
        <w:pStyle w:val="ListParagraph"/>
        <w:spacing w:after="0" w:line="264" w:lineRule="auto"/>
        <w:jc w:val="both"/>
        <w:rPr>
          <w:color w:val="000000"/>
        </w:rPr>
      </w:pPr>
    </w:p>
    <w:p w:rsidR="005A653B" w:rsidRDefault="005A653B" w:rsidP="005A653B">
      <w:pPr>
        <w:pStyle w:val="ListParagraph"/>
        <w:spacing w:after="0" w:line="264" w:lineRule="auto"/>
        <w:jc w:val="both"/>
        <w:rPr>
          <w:color w:val="000000"/>
        </w:rPr>
      </w:pPr>
      <w:r w:rsidRPr="005A653B">
        <w:rPr>
          <w:color w:val="000000"/>
        </w:rPr>
        <w:t>lines(</w:t>
      </w:r>
      <w:proofErr w:type="spellStart"/>
      <w:r w:rsidRPr="005A653B">
        <w:rPr>
          <w:color w:val="000000"/>
        </w:rPr>
        <w:t>fit$</w:t>
      </w:r>
      <w:proofErr w:type="gramStart"/>
      <w:r w:rsidRPr="005A653B">
        <w:rPr>
          <w:color w:val="000000"/>
        </w:rPr>
        <w:t>time.series</w:t>
      </w:r>
      <w:proofErr w:type="spellEnd"/>
      <w:proofErr w:type="gramEnd"/>
      <w:r w:rsidRPr="005A653B">
        <w:rPr>
          <w:color w:val="000000"/>
        </w:rPr>
        <w:t>[,2],col="red",</w:t>
      </w:r>
      <w:proofErr w:type="spellStart"/>
      <w:r w:rsidRPr="005A653B">
        <w:rPr>
          <w:color w:val="000000"/>
        </w:rPr>
        <w:t>ylab</w:t>
      </w:r>
      <w:proofErr w:type="spellEnd"/>
      <w:r w:rsidRPr="005A653B">
        <w:rPr>
          <w:color w:val="000000"/>
        </w:rPr>
        <w:t>="Trend")</w:t>
      </w:r>
    </w:p>
    <w:p w:rsidR="005A653B" w:rsidRDefault="005A653B" w:rsidP="005A653B">
      <w:pPr>
        <w:pStyle w:val="ListParagraph"/>
        <w:spacing w:after="0" w:line="264" w:lineRule="auto"/>
        <w:jc w:val="both"/>
        <w:rPr>
          <w:color w:val="000000"/>
        </w:rPr>
      </w:pPr>
    </w:p>
    <w:p w:rsidR="005A653B" w:rsidRPr="005A653B" w:rsidRDefault="005A653B" w:rsidP="005A653B">
      <w:pPr>
        <w:pStyle w:val="ListParagraph"/>
        <w:spacing w:after="0" w:line="264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3600" cy="4547870"/>
            <wp:effectExtent l="0" t="0" r="0" b="5080"/>
            <wp:docPr id="1" name="Picture 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C23B2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3B" w:rsidRDefault="005A653B" w:rsidP="00AC5547">
      <w:pPr>
        <w:spacing w:after="0" w:line="264" w:lineRule="auto"/>
        <w:ind w:left="720"/>
        <w:jc w:val="both"/>
        <w:rPr>
          <w:color w:val="000000"/>
        </w:rPr>
      </w:pPr>
    </w:p>
    <w:p w:rsidR="003B5135" w:rsidRPr="00CA0E4B" w:rsidRDefault="003B5135" w:rsidP="00AC5547">
      <w:pPr>
        <w:spacing w:after="0" w:line="264" w:lineRule="auto"/>
        <w:ind w:left="720"/>
        <w:jc w:val="both"/>
        <w:rPr>
          <w:color w:val="000000"/>
        </w:rPr>
      </w:pPr>
      <w:bookmarkStart w:id="0" w:name="_GoBack"/>
      <w:r>
        <w:rPr>
          <w:noProof/>
          <w:color w:val="000000"/>
        </w:rPr>
        <w:lastRenderedPageBreak/>
        <w:drawing>
          <wp:inline distT="0" distB="0" distL="0" distR="0">
            <wp:extent cx="5943600" cy="3829685"/>
            <wp:effectExtent l="0" t="0" r="0" b="0"/>
            <wp:docPr id="2" name="Picture 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BCDDBB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B5135" w:rsidRPr="00CA0E4B" w:rsidSect="0054255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62C5D"/>
    <w:multiLevelType w:val="hybridMultilevel"/>
    <w:tmpl w:val="547474AC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56865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5A01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C4B2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602A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06A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C291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408F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129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74F36DC"/>
    <w:multiLevelType w:val="hybridMultilevel"/>
    <w:tmpl w:val="547474AC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56865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5A01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C4B2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602A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06A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C291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408F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129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0655682"/>
    <w:multiLevelType w:val="hybridMultilevel"/>
    <w:tmpl w:val="FEE0983E"/>
    <w:lvl w:ilvl="0" w:tplc="EFC631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5837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F4E7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3C0C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E091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9846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A633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8620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4A89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0ED3255"/>
    <w:multiLevelType w:val="multilevel"/>
    <w:tmpl w:val="34C017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4391C56"/>
    <w:multiLevelType w:val="hybridMultilevel"/>
    <w:tmpl w:val="547474AC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56865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5A01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C4B2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602A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06A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C291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408F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129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C5C5F7F"/>
    <w:multiLevelType w:val="hybridMultilevel"/>
    <w:tmpl w:val="B8B0EC34"/>
    <w:lvl w:ilvl="0" w:tplc="191A3F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469F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F2B2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0091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1661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A63E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7689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98CB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96C1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3803616"/>
    <w:multiLevelType w:val="hybridMultilevel"/>
    <w:tmpl w:val="547474AC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56865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5A01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C4B2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602A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06A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C291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408F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129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6FB2CB0"/>
    <w:multiLevelType w:val="hybridMultilevel"/>
    <w:tmpl w:val="547474AC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56865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5A01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C4B2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602A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06A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C291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408F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129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5D5510F"/>
    <w:multiLevelType w:val="hybridMultilevel"/>
    <w:tmpl w:val="547474AC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56865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5A01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C4B2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602A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06A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C291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408F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129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6"/>
  </w:num>
  <w:num w:numId="5">
    <w:abstractNumId w:val="7"/>
  </w:num>
  <w:num w:numId="6">
    <w:abstractNumId w:val="4"/>
  </w:num>
  <w:num w:numId="7">
    <w:abstractNumId w:val="1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D04"/>
    <w:rsid w:val="00020E45"/>
    <w:rsid w:val="000540F4"/>
    <w:rsid w:val="00066718"/>
    <w:rsid w:val="000E0781"/>
    <w:rsid w:val="000F5CDC"/>
    <w:rsid w:val="00114DB1"/>
    <w:rsid w:val="0016259E"/>
    <w:rsid w:val="001A5080"/>
    <w:rsid w:val="001D02B2"/>
    <w:rsid w:val="001E2679"/>
    <w:rsid w:val="002017ED"/>
    <w:rsid w:val="002114E0"/>
    <w:rsid w:val="00216631"/>
    <w:rsid w:val="00232DA4"/>
    <w:rsid w:val="0027367B"/>
    <w:rsid w:val="00295D3D"/>
    <w:rsid w:val="002967AB"/>
    <w:rsid w:val="002D7DB7"/>
    <w:rsid w:val="002E13EF"/>
    <w:rsid w:val="002F2A49"/>
    <w:rsid w:val="00355808"/>
    <w:rsid w:val="003B4FB4"/>
    <w:rsid w:val="003B5135"/>
    <w:rsid w:val="003E1971"/>
    <w:rsid w:val="003E39A5"/>
    <w:rsid w:val="003F22E6"/>
    <w:rsid w:val="0040168B"/>
    <w:rsid w:val="00410C89"/>
    <w:rsid w:val="004316EB"/>
    <w:rsid w:val="00480D04"/>
    <w:rsid w:val="004A54FD"/>
    <w:rsid w:val="004E2632"/>
    <w:rsid w:val="004E52FC"/>
    <w:rsid w:val="004F37AF"/>
    <w:rsid w:val="004F4F09"/>
    <w:rsid w:val="004F6C2C"/>
    <w:rsid w:val="005714DE"/>
    <w:rsid w:val="0059468E"/>
    <w:rsid w:val="005A653B"/>
    <w:rsid w:val="0060619B"/>
    <w:rsid w:val="00612D33"/>
    <w:rsid w:val="006311C7"/>
    <w:rsid w:val="00667B94"/>
    <w:rsid w:val="006A7EF2"/>
    <w:rsid w:val="006B4504"/>
    <w:rsid w:val="006B47B0"/>
    <w:rsid w:val="00702BEA"/>
    <w:rsid w:val="007407F7"/>
    <w:rsid w:val="00783ADA"/>
    <w:rsid w:val="007F2568"/>
    <w:rsid w:val="00827D7A"/>
    <w:rsid w:val="008510F5"/>
    <w:rsid w:val="0089048E"/>
    <w:rsid w:val="008F301E"/>
    <w:rsid w:val="0094583F"/>
    <w:rsid w:val="00960B12"/>
    <w:rsid w:val="009A0142"/>
    <w:rsid w:val="009A3C16"/>
    <w:rsid w:val="00A04DA0"/>
    <w:rsid w:val="00A06A4A"/>
    <w:rsid w:val="00A25CD3"/>
    <w:rsid w:val="00AA5792"/>
    <w:rsid w:val="00AA7963"/>
    <w:rsid w:val="00AC5547"/>
    <w:rsid w:val="00B72312"/>
    <w:rsid w:val="00BA6C47"/>
    <w:rsid w:val="00C2077C"/>
    <w:rsid w:val="00C36D7F"/>
    <w:rsid w:val="00CA0E4B"/>
    <w:rsid w:val="00CF5012"/>
    <w:rsid w:val="00D23F32"/>
    <w:rsid w:val="00D341EB"/>
    <w:rsid w:val="00D60ECC"/>
    <w:rsid w:val="00D768C7"/>
    <w:rsid w:val="00DC2DF0"/>
    <w:rsid w:val="00DE0700"/>
    <w:rsid w:val="00DF6E49"/>
    <w:rsid w:val="00E21B86"/>
    <w:rsid w:val="00E34AC0"/>
    <w:rsid w:val="00E47C7A"/>
    <w:rsid w:val="00EF191A"/>
    <w:rsid w:val="00FE1577"/>
    <w:rsid w:val="00FF7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BAB29"/>
  <w15:chartTrackingRefBased/>
  <w15:docId w15:val="{B7209882-A617-4096-8549-329EC51F5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5C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5CDC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0F5CDC"/>
  </w:style>
  <w:style w:type="character" w:customStyle="1" w:styleId="pun">
    <w:name w:val="pun"/>
    <w:basedOn w:val="DefaultParagraphFont"/>
    <w:rsid w:val="000F5CDC"/>
  </w:style>
  <w:style w:type="character" w:styleId="Hyperlink">
    <w:name w:val="Hyperlink"/>
    <w:basedOn w:val="DefaultParagraphFont"/>
    <w:uiPriority w:val="99"/>
    <w:unhideWhenUsed/>
    <w:rsid w:val="00295D3D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295D3D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59468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401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A54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51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1317</TotalTime>
  <Pages>11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Nagesh Padiyar</dc:creator>
  <cp:keywords/>
  <dc:description/>
  <cp:lastModifiedBy>Nagesh Padiyar</cp:lastModifiedBy>
  <cp:revision>22</cp:revision>
  <dcterms:created xsi:type="dcterms:W3CDTF">2017-06-27T21:19:00Z</dcterms:created>
  <dcterms:modified xsi:type="dcterms:W3CDTF">2017-06-29T22:45:00Z</dcterms:modified>
</cp:coreProperties>
</file>