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0B" w:rsidRDefault="00C55C0B" w:rsidP="00C55C0B">
      <w:pPr>
        <w:pStyle w:val="Title"/>
      </w:pPr>
      <w:r w:rsidRPr="00CC3393">
        <w:t>CSCI 4</w:t>
      </w:r>
      <w:r>
        <w:t>450/8456 Artificial Intelligence</w:t>
      </w:r>
    </w:p>
    <w:p w:rsidR="00C55C0B" w:rsidRPr="00FD71BE" w:rsidRDefault="00C55C0B" w:rsidP="00C55C0B">
      <w:pPr>
        <w:pStyle w:val="Heading2"/>
        <w:jc w:val="center"/>
      </w:pPr>
      <w:r w:rsidRPr="00FD71BE">
        <w:t>Fall 201</w:t>
      </w:r>
      <w:r>
        <w:t>8</w:t>
      </w:r>
      <w:r w:rsidRPr="00FD71BE">
        <w:t xml:space="preserve">: Homework </w:t>
      </w:r>
      <w:r>
        <w:t>2</w:t>
      </w:r>
    </w:p>
    <w:p w:rsidR="00C55C0B" w:rsidRPr="00C55C0B" w:rsidRDefault="00C55C0B" w:rsidP="00C55C0B">
      <w:pPr>
        <w:jc w:val="center"/>
        <w:rPr>
          <w:b/>
        </w:rPr>
      </w:pPr>
      <w:r w:rsidRPr="00C55C0B">
        <w:rPr>
          <w:b/>
        </w:rPr>
        <w:t>Instructor: Raj Dasgupta</w:t>
      </w:r>
    </w:p>
    <w:p w:rsidR="00C55C0B" w:rsidRPr="00C55C0B" w:rsidRDefault="00C55C0B" w:rsidP="00C55C0B">
      <w:pPr>
        <w:jc w:val="center"/>
        <w:rPr>
          <w:b/>
        </w:rPr>
      </w:pPr>
      <w:r w:rsidRPr="00C55C0B">
        <w:rPr>
          <w:b/>
        </w:rPr>
        <w:t xml:space="preserve">Given on: </w:t>
      </w:r>
      <w:r>
        <w:rPr>
          <w:b/>
        </w:rPr>
        <w:t>September</w:t>
      </w:r>
      <w:r w:rsidR="00DB3E8B">
        <w:rPr>
          <w:b/>
        </w:rPr>
        <w:t xml:space="preserve"> </w:t>
      </w:r>
      <w:r w:rsidR="00E60A97">
        <w:rPr>
          <w:b/>
        </w:rPr>
        <w:t>20</w:t>
      </w:r>
      <w:bookmarkStart w:id="0" w:name="_GoBack"/>
      <w:bookmarkEnd w:id="0"/>
      <w:r w:rsidRPr="00C55C0B">
        <w:rPr>
          <w:b/>
        </w:rPr>
        <w:t>, 2018 (T</w:t>
      </w:r>
      <w:r w:rsidR="00DB3E8B">
        <w:rPr>
          <w:b/>
        </w:rPr>
        <w:t>hur</w:t>
      </w:r>
      <w:r w:rsidRPr="00C55C0B">
        <w:rPr>
          <w:b/>
        </w:rPr>
        <w:t>sday)</w:t>
      </w:r>
    </w:p>
    <w:p w:rsidR="00222A46" w:rsidRDefault="00C55C0B" w:rsidP="00C55C0B">
      <w:pPr>
        <w:jc w:val="center"/>
        <w:rPr>
          <w:b/>
        </w:rPr>
      </w:pPr>
      <w:r w:rsidRPr="00C55C0B">
        <w:rPr>
          <w:b/>
        </w:rPr>
        <w:t xml:space="preserve">Due on: </w:t>
      </w:r>
      <w:r w:rsidR="00DB3E8B">
        <w:rPr>
          <w:b/>
        </w:rPr>
        <w:t>October 4</w:t>
      </w:r>
      <w:r w:rsidRPr="00C55C0B">
        <w:rPr>
          <w:b/>
        </w:rPr>
        <w:t>, 2018 (</w:t>
      </w:r>
      <w:r w:rsidR="00DB3E8B">
        <w:rPr>
          <w:b/>
        </w:rPr>
        <w:t>Thursday</w:t>
      </w:r>
      <w:r w:rsidRPr="00C55C0B">
        <w:rPr>
          <w:b/>
        </w:rPr>
        <w:t>), 11:59 PM</w:t>
      </w:r>
      <w:r w:rsidR="00222A46">
        <w:rPr>
          <w:b/>
        </w:rPr>
        <w:t xml:space="preserve"> </w:t>
      </w:r>
    </w:p>
    <w:p w:rsidR="00C55C0B" w:rsidRDefault="00222A46" w:rsidP="00C55C0B">
      <w:pPr>
        <w:jc w:val="center"/>
        <w:rPr>
          <w:b/>
        </w:rPr>
      </w:pPr>
      <w:r>
        <w:rPr>
          <w:b/>
        </w:rPr>
        <w:t>Programming part: S</w:t>
      </w:r>
      <w:r w:rsidR="00C55C0B" w:rsidRPr="00C55C0B">
        <w:rPr>
          <w:b/>
        </w:rPr>
        <w:t>ubmissions on loki</w:t>
      </w:r>
    </w:p>
    <w:p w:rsidR="00222A46" w:rsidRPr="00C55C0B" w:rsidRDefault="00222A46" w:rsidP="00C55C0B">
      <w:pPr>
        <w:jc w:val="center"/>
        <w:rPr>
          <w:b/>
        </w:rPr>
      </w:pPr>
      <w:r>
        <w:rPr>
          <w:b/>
        </w:rPr>
        <w:t>Mathematical problems part: Submissions on Canvas</w:t>
      </w:r>
    </w:p>
    <w:p w:rsidR="00993E35" w:rsidRDefault="00C55C0B" w:rsidP="00C55C0B">
      <w:pPr>
        <w:jc w:val="center"/>
        <w:rPr>
          <w:b/>
        </w:rPr>
      </w:pPr>
      <w:r w:rsidRPr="00FD71BE">
        <w:rPr>
          <w:b/>
        </w:rPr>
        <w:t xml:space="preserve">Maximum Points: </w:t>
      </w:r>
      <w:r w:rsidR="00993E35">
        <w:rPr>
          <w:b/>
        </w:rPr>
        <w:t>65</w:t>
      </w:r>
    </w:p>
    <w:p w:rsidR="00C55C0B" w:rsidRDefault="00993E35" w:rsidP="00C55C0B">
      <w:pPr>
        <w:jc w:val="center"/>
        <w:rPr>
          <w:b/>
        </w:rPr>
      </w:pPr>
      <w:r>
        <w:rPr>
          <w:b/>
        </w:rPr>
        <w:t xml:space="preserve">30 points (programming part) </w:t>
      </w:r>
    </w:p>
    <w:p w:rsidR="00993E35" w:rsidRPr="00FD71BE" w:rsidRDefault="00993E35" w:rsidP="00C55C0B">
      <w:pPr>
        <w:jc w:val="center"/>
        <w:rPr>
          <w:b/>
        </w:rPr>
      </w:pPr>
      <w:r>
        <w:rPr>
          <w:b/>
        </w:rPr>
        <w:t>35 points (math problems part)</w:t>
      </w:r>
    </w:p>
    <w:p w:rsidR="00C55C0B" w:rsidRPr="00FD71BE" w:rsidRDefault="00C55C0B" w:rsidP="00222A46">
      <w:pPr>
        <w:pStyle w:val="Heading2"/>
      </w:pPr>
      <w:r w:rsidRPr="00FD71BE">
        <w:t>Submission Instructions</w:t>
      </w:r>
      <w:r w:rsidR="00222A46">
        <w:t xml:space="preserve"> </w:t>
      </w:r>
    </w:p>
    <w:p w:rsidR="00222A46" w:rsidRPr="00222A46" w:rsidRDefault="00222A46" w:rsidP="00C55C0B">
      <w:pPr>
        <w:rPr>
          <w:b/>
          <w:u w:val="single"/>
        </w:rPr>
      </w:pPr>
      <w:r w:rsidRPr="00222A46">
        <w:rPr>
          <w:b/>
          <w:u w:val="single"/>
        </w:rPr>
        <w:t>Programming Part</w:t>
      </w:r>
    </w:p>
    <w:p w:rsidR="00C55C0B" w:rsidRPr="00222A46" w:rsidRDefault="00C55C0B" w:rsidP="00C55C0B">
      <w:r w:rsidRPr="00FD71BE">
        <w:t>You need to submit your source code that you have written for your assignment, and a README.txt file that gives the commands to compile and run your program</w:t>
      </w:r>
      <w:r>
        <w:t xml:space="preserve"> for each question.</w:t>
      </w:r>
      <w:r w:rsidRPr="00FD71BE">
        <w:t xml:space="preserve"> </w:t>
      </w:r>
      <w:r w:rsidRPr="001405A4">
        <w:rPr>
          <w:u w:val="single"/>
        </w:rPr>
        <w:t xml:space="preserve">Submissions </w:t>
      </w:r>
      <w:r w:rsidR="005B7E08">
        <w:rPr>
          <w:u w:val="single"/>
        </w:rPr>
        <w:t xml:space="preserve">for programming part </w:t>
      </w:r>
      <w:r w:rsidRPr="001405A4">
        <w:rPr>
          <w:u w:val="single"/>
        </w:rPr>
        <w:t>are via loki only</w:t>
      </w:r>
      <w:r w:rsidRPr="00FD71BE">
        <w:t xml:space="preserve">. </w:t>
      </w:r>
      <w:r>
        <w:t xml:space="preserve">DO NOT SUBMIT ON </w:t>
      </w:r>
      <w:r w:rsidR="00222A46">
        <w:t xml:space="preserve">programming part on Canvas. </w:t>
      </w:r>
      <w:r w:rsidRPr="00FD71BE">
        <w:rPr>
          <w:b/>
        </w:rPr>
        <w:t xml:space="preserve">It is your responsibility to ensure that your program compiles and runs properly on loki using the commands in your README file. </w:t>
      </w:r>
    </w:p>
    <w:p w:rsidR="00C55C0B" w:rsidRPr="00FD71BE" w:rsidRDefault="00C55C0B" w:rsidP="00C55C0B">
      <w:pPr>
        <w:numPr>
          <w:ilvl w:val="0"/>
          <w:numId w:val="7"/>
        </w:numPr>
        <w:spacing w:after="0" w:line="240" w:lineRule="auto"/>
      </w:pPr>
      <w:r w:rsidRPr="00FD71BE">
        <w:t>Login to loki. You will be logged into your home directory</w:t>
      </w:r>
    </w:p>
    <w:p w:rsidR="00C55C0B" w:rsidRPr="00FD71BE" w:rsidRDefault="00C55C0B" w:rsidP="00C55C0B">
      <w:pPr>
        <w:numPr>
          <w:ilvl w:val="0"/>
          <w:numId w:val="7"/>
        </w:numPr>
        <w:spacing w:after="0" w:line="240" w:lineRule="auto"/>
      </w:pPr>
      <w:r w:rsidRPr="00FD71BE">
        <w:t>Create a sub-directory inside your home directory called CSCI-4450-DG-F1</w:t>
      </w:r>
      <w:r>
        <w:t>8</w:t>
      </w:r>
      <w:r w:rsidRPr="00FD71BE">
        <w:t>-A</w:t>
      </w:r>
      <w:r>
        <w:t>2</w:t>
      </w:r>
      <w:r w:rsidRPr="00FD71BE">
        <w:t xml:space="preserve"> by using the command </w:t>
      </w:r>
      <w:r w:rsidRPr="00FD71BE">
        <w:rPr>
          <w:rFonts w:ascii="Courier New" w:hAnsi="Courier New" w:cs="Courier New"/>
        </w:rPr>
        <w:t>mkdir CSCI-4450-DG-F1</w:t>
      </w:r>
      <w:r>
        <w:rPr>
          <w:rFonts w:ascii="Courier New" w:hAnsi="Courier New" w:cs="Courier New"/>
        </w:rPr>
        <w:t>8</w:t>
      </w:r>
      <w:r w:rsidRPr="00FD71BE">
        <w:rPr>
          <w:rFonts w:ascii="Courier New" w:hAnsi="Courier New" w:cs="Courier New"/>
        </w:rPr>
        <w:t>-A</w:t>
      </w:r>
      <w:r>
        <w:rPr>
          <w:rFonts w:ascii="Courier New" w:hAnsi="Courier New" w:cs="Courier New"/>
        </w:rPr>
        <w:t>2</w:t>
      </w:r>
      <w:r w:rsidRPr="00FD71BE">
        <w:t xml:space="preserve"> from inside your home directory.</w:t>
      </w:r>
    </w:p>
    <w:p w:rsidR="00C55C0B" w:rsidRPr="00FD71BE" w:rsidRDefault="00C55C0B" w:rsidP="00C55C0B">
      <w:pPr>
        <w:numPr>
          <w:ilvl w:val="0"/>
          <w:numId w:val="7"/>
        </w:numPr>
        <w:spacing w:after="0" w:line="240" w:lineRule="auto"/>
      </w:pPr>
      <w:r w:rsidRPr="00FD71BE">
        <w:t xml:space="preserve">You must create the directory in step 2 right under your home directory and </w:t>
      </w:r>
      <w:r w:rsidRPr="00FD71BE">
        <w:rPr>
          <w:b/>
          <w:u w:val="single"/>
        </w:rPr>
        <w:t>with the exact name given above</w:t>
      </w:r>
      <w:r w:rsidRPr="00FD71BE">
        <w:t xml:space="preserve">. Otherwise, your homework will not be collected and graded. </w:t>
      </w:r>
    </w:p>
    <w:p w:rsidR="00C55C0B" w:rsidRPr="00FD71BE" w:rsidRDefault="00C55C0B" w:rsidP="00C55C0B">
      <w:pPr>
        <w:numPr>
          <w:ilvl w:val="0"/>
          <w:numId w:val="7"/>
        </w:numPr>
        <w:spacing w:after="0" w:line="240" w:lineRule="auto"/>
      </w:pPr>
      <w:r w:rsidRPr="00FD71BE">
        <w:t>Place your source code in the directory that you created in step 2 above before the assignment deadline.</w:t>
      </w:r>
    </w:p>
    <w:p w:rsidR="00C55C0B" w:rsidRDefault="00C55C0B" w:rsidP="00C55C0B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FD71BE">
        <w:t xml:space="preserve">Note that assignments will be automatically collected using a pre-scheduled script at the due date/time from the above directory names. </w:t>
      </w:r>
    </w:p>
    <w:p w:rsidR="00222A46" w:rsidRDefault="00222A46" w:rsidP="00222A46">
      <w:pPr>
        <w:pStyle w:val="ListParagraph"/>
        <w:spacing w:after="0" w:line="240" w:lineRule="auto"/>
        <w:jc w:val="both"/>
      </w:pPr>
    </w:p>
    <w:p w:rsidR="00222A46" w:rsidRPr="00222A46" w:rsidRDefault="00222A46" w:rsidP="00222A46">
      <w:pPr>
        <w:rPr>
          <w:b/>
          <w:u w:val="single"/>
        </w:rPr>
      </w:pPr>
      <w:r>
        <w:rPr>
          <w:b/>
          <w:u w:val="single"/>
        </w:rPr>
        <w:t>Math Problems</w:t>
      </w:r>
      <w:r w:rsidRPr="00222A46">
        <w:rPr>
          <w:b/>
          <w:u w:val="single"/>
        </w:rPr>
        <w:t xml:space="preserve"> Part</w:t>
      </w:r>
    </w:p>
    <w:p w:rsidR="00222A46" w:rsidRDefault="00222A46" w:rsidP="00222A46">
      <w:pPr>
        <w:spacing w:after="0" w:line="240" w:lineRule="auto"/>
        <w:jc w:val="both"/>
      </w:pPr>
      <w:r>
        <w:t xml:space="preserve">Only electronically typed answers allowed in MS Word or pdf file format. </w:t>
      </w:r>
      <w:r w:rsidR="005B7E08">
        <w:t>Upload</w:t>
      </w:r>
      <w:r>
        <w:t xml:space="preserve"> a single document containing your</w:t>
      </w:r>
      <w:r w:rsidR="005B7E08">
        <w:t xml:space="preserve"> answers for the math problems on Canvas. </w:t>
      </w:r>
      <w:r w:rsidR="005B7E08" w:rsidRPr="005B7E08">
        <w:rPr>
          <w:u w:val="single"/>
        </w:rPr>
        <w:t>Submissions for math problems part are via Canvas only</w:t>
      </w:r>
      <w:r w:rsidR="005B7E08">
        <w:t>. DO NOT SUBMIT ON math part on loki.</w:t>
      </w:r>
    </w:p>
    <w:p w:rsidR="00222A46" w:rsidRPr="00222A46" w:rsidRDefault="00222A46" w:rsidP="00222A46">
      <w:pPr>
        <w:pStyle w:val="Heading2"/>
      </w:pPr>
      <w:r w:rsidRPr="00222A46">
        <w:lastRenderedPageBreak/>
        <w:t>Late Policy</w:t>
      </w:r>
    </w:p>
    <w:p w:rsidR="00222A46" w:rsidRDefault="00222A46" w:rsidP="00222A46">
      <w:pPr>
        <w:spacing w:after="0" w:line="240" w:lineRule="auto"/>
        <w:jc w:val="both"/>
      </w:pPr>
      <w:r w:rsidRPr="00222A46">
        <w:rPr>
          <w:u w:val="single"/>
        </w:rPr>
        <w:t>Programming part:</w:t>
      </w:r>
      <w:r>
        <w:t xml:space="preserve"> Late submissions are NOT encouraged. Late policy for the programming part of the assignment will be according to the policy given in the first day handout in class, which is: For every 24 hour period following the submission deadline, 10% of the total points for the assignment (programming part + math part) will be deducted. No submissions for programming part will be accepted after 48 hours from the deadline.</w:t>
      </w:r>
      <w:r w:rsidR="005B7E08">
        <w:t xml:space="preserve"> If you are submitting late for the programming part, send an email to Dr Dasgupta </w:t>
      </w:r>
      <w:hyperlink r:id="rId6" w:history="1">
        <w:r w:rsidR="005B7E08" w:rsidRPr="00575F93">
          <w:rPr>
            <w:rStyle w:val="Hyperlink"/>
          </w:rPr>
          <w:t>pdasgupta@unomaha.edu</w:t>
        </w:r>
      </w:hyperlink>
      <w:r w:rsidR="005B7E08">
        <w:t xml:space="preserve"> between 24 hours of the regular deadline to receive late submission instructions.</w:t>
      </w:r>
    </w:p>
    <w:p w:rsidR="00222A46" w:rsidRDefault="00222A46" w:rsidP="00222A46">
      <w:pPr>
        <w:spacing w:after="0" w:line="240" w:lineRule="auto"/>
        <w:jc w:val="both"/>
      </w:pPr>
    </w:p>
    <w:p w:rsidR="00222A46" w:rsidRPr="00222A46" w:rsidRDefault="00222A46" w:rsidP="00222A46">
      <w:pPr>
        <w:spacing w:after="0" w:line="240" w:lineRule="auto"/>
        <w:jc w:val="both"/>
      </w:pPr>
      <w:r w:rsidRPr="00222A46">
        <w:rPr>
          <w:u w:val="single"/>
        </w:rPr>
        <w:t>Math Problems part:</w:t>
      </w:r>
      <w:r>
        <w:t xml:space="preserve"> NO LATE SUBMISSIONS ALLOWED. If you aren’t able to submit on Canvas by the deadline, you will get zero points for the math problems part of the assignment.</w:t>
      </w:r>
    </w:p>
    <w:p w:rsidR="00A40D38" w:rsidRDefault="00A40D38">
      <w:pPr>
        <w:rPr>
          <w:b/>
        </w:rPr>
      </w:pPr>
    </w:p>
    <w:p w:rsidR="00125490" w:rsidRDefault="00125490" w:rsidP="00125490">
      <w:pPr>
        <w:pStyle w:val="Heading2"/>
      </w:pPr>
      <w:r>
        <w:t>Programming Part</w:t>
      </w:r>
    </w:p>
    <w:p w:rsidR="00125490" w:rsidRDefault="00125490" w:rsidP="00125490">
      <w:pPr>
        <w:rPr>
          <w:b/>
        </w:rPr>
      </w:pPr>
      <w:r>
        <w:rPr>
          <w:b/>
        </w:rPr>
        <w:t>Question 1 – Genetic Algorithm Crossover Operators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(30 points)</w:t>
      </w:r>
    </w:p>
    <w:p w:rsidR="00125490" w:rsidRDefault="00125490" w:rsidP="00125490">
      <w:r>
        <w:t xml:space="preserve">In </w:t>
      </w:r>
      <w:r w:rsidR="004324D3">
        <w:t>the lectures slides on local and online search</w:t>
      </w:r>
      <w:r>
        <w:t xml:space="preserve">, we discussed about the 8 queens problem, where the objective is to place 8 queens on a chess board so that no two queens can attack each other. A solution corresponding to a goal state is shown in the picture below. </w:t>
      </w:r>
    </w:p>
    <w:p w:rsidR="00125490" w:rsidRDefault="00125490" w:rsidP="00125490">
      <w:pPr>
        <w:jc w:val="center"/>
      </w:pPr>
      <w:r w:rsidRPr="00404C53">
        <w:rPr>
          <w:noProof/>
        </w:rPr>
        <w:drawing>
          <wp:inline distT="0" distB="0" distL="0" distR="0" wp14:anchorId="47950028" wp14:editId="3A33EB2E">
            <wp:extent cx="2381250" cy="2381250"/>
            <wp:effectExtent l="0" t="0" r="0" b="0"/>
            <wp:docPr id="1026" name="Picture 2" descr="http://www.aiai.ed.ac.uk/~gwickler/images/8-queens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aiai.ed.ac.uk/~gwickler/images/8-queens-conf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25490" w:rsidRPr="00404C53" w:rsidRDefault="00125490" w:rsidP="00125490">
      <w:pPr>
        <w:ind w:left="360"/>
      </w:pPr>
      <w:r>
        <w:t>In this question, your objective is to compare the performance of different</w:t>
      </w:r>
      <w:r w:rsidR="004324D3">
        <w:t xml:space="preserve"> crossover operators. The cross</w:t>
      </w:r>
      <w:r>
        <w:t xml:space="preserve">over operators you need to program are the following: </w:t>
      </w:r>
      <w:r>
        <w:rPr>
          <w:b/>
          <w:bCs/>
        </w:rPr>
        <w:t>s</w:t>
      </w:r>
      <w:r w:rsidRPr="00404C53">
        <w:rPr>
          <w:b/>
          <w:bCs/>
        </w:rPr>
        <w:t xml:space="preserve">ingle point crossover, two point crossover, cut and splice, </w:t>
      </w:r>
      <w:r>
        <w:rPr>
          <w:b/>
          <w:bCs/>
        </w:rPr>
        <w:t>u</w:t>
      </w:r>
      <w:r w:rsidRPr="00404C53">
        <w:rPr>
          <w:b/>
          <w:bCs/>
        </w:rPr>
        <w:t>niform crossover</w:t>
      </w:r>
      <w:r>
        <w:rPr>
          <w:b/>
          <w:bCs/>
        </w:rPr>
        <w:t xml:space="preserve">. </w:t>
      </w:r>
      <w:r>
        <w:rPr>
          <w:bCs/>
        </w:rPr>
        <w:t>More information about these crossover operators are given on the slides. Feel free to search on the Internet for references and implementation ideas for these operators</w:t>
      </w:r>
    </w:p>
    <w:p w:rsidR="00125490" w:rsidRDefault="00125490" w:rsidP="00125490">
      <w:r>
        <w:t>You should use the same representation of a chromosome, fitness function, etc. from the class slides/textbook.</w:t>
      </w:r>
      <w:r w:rsidR="004324D3">
        <w:t xml:space="preserve"> For example, the chromosome or state for the picture above is 86427531.</w:t>
      </w:r>
    </w:p>
    <w:p w:rsidR="00125490" w:rsidRDefault="00125490" w:rsidP="00125490">
      <w:pPr>
        <w:spacing w:after="120"/>
      </w:pPr>
      <w:r>
        <w:t xml:space="preserve">Your program should first prompt the user for the following input (just input values on a single line, separated by blank space): </w:t>
      </w:r>
    </w:p>
    <w:p w:rsidR="00125490" w:rsidRDefault="00125490" w:rsidP="00125490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Initial population size </w:t>
      </w:r>
    </w:p>
    <w:p w:rsidR="00125490" w:rsidRDefault="00125490" w:rsidP="00125490">
      <w:pPr>
        <w:pStyle w:val="ListParagraph"/>
        <w:numPr>
          <w:ilvl w:val="0"/>
          <w:numId w:val="8"/>
        </w:numPr>
        <w:spacing w:after="0"/>
      </w:pPr>
      <w:r>
        <w:t>Number of chromosomes to select at each iteration or generation of the GA</w:t>
      </w:r>
    </w:p>
    <w:p w:rsidR="00125490" w:rsidRDefault="00125490" w:rsidP="00125490">
      <w:pPr>
        <w:pStyle w:val="ListParagraph"/>
        <w:numPr>
          <w:ilvl w:val="0"/>
          <w:numId w:val="8"/>
        </w:numPr>
        <w:spacing w:after="0"/>
      </w:pPr>
      <w:r>
        <w:t>Mutation rate</w:t>
      </w:r>
    </w:p>
    <w:p w:rsidR="00125490" w:rsidRDefault="00125490" w:rsidP="00125490">
      <w:pPr>
        <w:pStyle w:val="ListParagraph"/>
        <w:numPr>
          <w:ilvl w:val="0"/>
          <w:numId w:val="8"/>
        </w:numPr>
        <w:spacing w:after="0"/>
      </w:pPr>
      <w:r>
        <w:t xml:space="preserve">Number of iterations or generations to run the GA for; -1 to run the GA until a goal state is found. </w:t>
      </w:r>
    </w:p>
    <w:p w:rsidR="00125490" w:rsidRDefault="00125490" w:rsidP="00125490">
      <w:pPr>
        <w:spacing w:before="120" w:after="0"/>
      </w:pPr>
      <w:r>
        <w:t>Other parameters can be hardcoded. Then, it should prompt the user to choose one of the crossover operators from a menu. Add an option to exit the program from this menu. After a crossover operator is selected, the program runs. At the end of the run, your program should print (each output on a separate line):</w:t>
      </w:r>
    </w:p>
    <w:p w:rsidR="00125490" w:rsidRDefault="00125490" w:rsidP="00125490">
      <w:pPr>
        <w:pStyle w:val="ListParagraph"/>
        <w:numPr>
          <w:ilvl w:val="0"/>
          <w:numId w:val="9"/>
        </w:numPr>
        <w:spacing w:before="120" w:after="0"/>
      </w:pPr>
      <w:r>
        <w:t>Values of input and hardcoded parameters used (on a single line, comma-separated, format:- &lt;parameter name: value&gt;)</w:t>
      </w:r>
    </w:p>
    <w:p w:rsidR="00125490" w:rsidRDefault="00125490" w:rsidP="00125490">
      <w:pPr>
        <w:pStyle w:val="ListParagraph"/>
        <w:numPr>
          <w:ilvl w:val="0"/>
          <w:numId w:val="9"/>
        </w:numPr>
        <w:spacing w:before="120" w:after="0"/>
      </w:pPr>
      <w:r>
        <w:t>Number of iterations or generations of the GA executed</w:t>
      </w:r>
    </w:p>
    <w:p w:rsidR="00125490" w:rsidRDefault="00125490" w:rsidP="00125490">
      <w:pPr>
        <w:pStyle w:val="ListParagraph"/>
        <w:numPr>
          <w:ilvl w:val="0"/>
          <w:numId w:val="9"/>
        </w:numPr>
        <w:spacing w:before="120" w:after="0"/>
      </w:pPr>
      <w:r>
        <w:t>Final state reached</w:t>
      </w:r>
    </w:p>
    <w:p w:rsidR="00125490" w:rsidRDefault="00125490" w:rsidP="00125490">
      <w:pPr>
        <w:pStyle w:val="ListParagraph"/>
        <w:numPr>
          <w:ilvl w:val="0"/>
          <w:numId w:val="9"/>
        </w:numPr>
        <w:spacing w:before="120" w:after="0"/>
      </w:pPr>
      <w:r>
        <w:t xml:space="preserve">Final state’s fitness function value. </w:t>
      </w:r>
    </w:p>
    <w:p w:rsidR="00125490" w:rsidRDefault="00125490" w:rsidP="00125490">
      <w:pPr>
        <w:spacing w:before="120" w:after="0"/>
        <w:ind w:left="55"/>
      </w:pPr>
      <w:r>
        <w:t>After printing the output, the program should go back to the first menu prompt for another the crossover operator or exit.</w:t>
      </w:r>
    </w:p>
    <w:p w:rsidR="00125490" w:rsidRDefault="00125490" w:rsidP="00125490">
      <w:pPr>
        <w:pStyle w:val="Heading2"/>
      </w:pPr>
      <w:r>
        <w:t>Mathematical Problems Part</w:t>
      </w:r>
    </w:p>
    <w:p w:rsidR="00954954" w:rsidRPr="00A40D38" w:rsidRDefault="00A40D38">
      <w:r>
        <w:rPr>
          <w:b/>
        </w:rPr>
        <w:t xml:space="preserve">Question 1 - </w:t>
      </w:r>
      <w:r w:rsidR="00F84175" w:rsidRPr="00A40D38">
        <w:rPr>
          <w:b/>
        </w:rPr>
        <w:t>Decision Tree Learning</w:t>
      </w:r>
      <w:r w:rsidR="00ED1232">
        <w:rPr>
          <w:b/>
        </w:rPr>
        <w:tab/>
      </w:r>
      <w:r w:rsidR="00ED1232">
        <w:rPr>
          <w:b/>
        </w:rPr>
        <w:tab/>
      </w:r>
      <w:r w:rsidR="00ED1232">
        <w:rPr>
          <w:b/>
        </w:rPr>
        <w:tab/>
      </w:r>
      <w:r w:rsidR="00ED1232">
        <w:rPr>
          <w:b/>
        </w:rPr>
        <w:tab/>
      </w:r>
      <w:r w:rsidR="00F84175" w:rsidRPr="00ED1232">
        <w:rPr>
          <w:b/>
        </w:rPr>
        <w:t>(1</w:t>
      </w:r>
      <w:r w:rsidR="00793527" w:rsidRPr="00ED1232">
        <w:rPr>
          <w:b/>
        </w:rPr>
        <w:t>5</w:t>
      </w:r>
      <w:r w:rsidR="00F84175" w:rsidRPr="00ED1232">
        <w:rPr>
          <w:b/>
        </w:rPr>
        <w:t xml:space="preserve"> points, 3 points for each subpart)</w:t>
      </w:r>
    </w:p>
    <w:p w:rsidR="00CD72CA" w:rsidRDefault="00F84175" w:rsidP="00A40D38">
      <w:pPr>
        <w:autoSpaceDE w:val="0"/>
        <w:autoSpaceDN w:val="0"/>
        <w:adjustRightInd w:val="0"/>
        <w:spacing w:after="0" w:line="240" w:lineRule="auto"/>
      </w:pPr>
      <w:r w:rsidRPr="00A40D38">
        <w:t>You have a decision tree algorithm and you are trying to figure out which attribute is the best to test on first. You are using the “information gain” metric.</w:t>
      </w:r>
    </w:p>
    <w:p w:rsidR="00A40D38" w:rsidRPr="00A40D38" w:rsidRDefault="00A40D38" w:rsidP="00A40D38">
      <w:pPr>
        <w:autoSpaceDE w:val="0"/>
        <w:autoSpaceDN w:val="0"/>
        <w:adjustRightInd w:val="0"/>
        <w:spacing w:after="0" w:line="240" w:lineRule="auto"/>
      </w:pPr>
    </w:p>
    <w:p w:rsidR="00F84175" w:rsidRPr="00A40D38" w:rsidRDefault="00F84175" w:rsidP="00A40D3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60"/>
      </w:pPr>
      <w:r w:rsidRPr="00A40D38">
        <w:t>You are given a set of 128 examples, with 64 positively labeled and 64 negatively labeled.</w:t>
      </w:r>
    </w:p>
    <w:p w:rsidR="00F84175" w:rsidRPr="00A40D38" w:rsidRDefault="00F84175" w:rsidP="00A40D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</w:pPr>
      <w:r w:rsidRPr="00A40D38">
        <w:t>There are three attribute</w:t>
      </w:r>
      <w:r w:rsidR="00D20EF7">
        <w:t>s:</w:t>
      </w:r>
      <w:r w:rsidR="00DB3E8B">
        <w:t xml:space="preserve"> Homeo</w:t>
      </w:r>
      <w:r w:rsidRPr="00A40D38">
        <w:t>wner</w:t>
      </w:r>
      <w:r w:rsidR="00DB3E8B">
        <w:t xml:space="preserve"> (H)</w:t>
      </w:r>
      <w:r w:rsidRPr="00A40D38">
        <w:t>, In Debt</w:t>
      </w:r>
      <w:r w:rsidR="00DB3E8B">
        <w:t xml:space="preserve"> (ID)</w:t>
      </w:r>
      <w:r w:rsidRPr="00A40D38">
        <w:t>, and Rich</w:t>
      </w:r>
      <w:r w:rsidR="00DB3E8B">
        <w:t xml:space="preserve"> (R)</w:t>
      </w:r>
      <w:r w:rsidRPr="00A40D38">
        <w:t>.</w:t>
      </w:r>
    </w:p>
    <w:p w:rsidR="00F84175" w:rsidRPr="00A40D38" w:rsidRDefault="00F84175" w:rsidP="00A40D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</w:pPr>
      <w:r w:rsidRPr="00A40D38">
        <w:t>For 64 examples</w:t>
      </w:r>
      <w:r w:rsidR="00DB3E8B">
        <w:t>, Home Owner is true. The Homeo</w:t>
      </w:r>
      <w:r w:rsidRPr="00A40D38">
        <w:t>wner=true examples are 1/4 negative and 3/4 posit</w:t>
      </w:r>
      <w:r w:rsidR="005B7E08">
        <w:t>i</w:t>
      </w:r>
      <w:r w:rsidRPr="00A40D38">
        <w:t>ve.</w:t>
      </w:r>
    </w:p>
    <w:p w:rsidR="00F84175" w:rsidRPr="00A40D38" w:rsidRDefault="00F84175" w:rsidP="00A40D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</w:pPr>
      <w:r w:rsidRPr="00A40D38">
        <w:t>For 96 examples, In Debt is true. Of the In Debt=true examples, 1/2 are positive and half are negative.</w:t>
      </w:r>
    </w:p>
    <w:p w:rsidR="00F84175" w:rsidRDefault="00F84175" w:rsidP="00A40D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</w:pPr>
      <w:r w:rsidRPr="00A40D38">
        <w:t>For 32 examples, Rich is true. 3/4 of the Rich=true examples are positive and 1/4 are negative</w:t>
      </w:r>
    </w:p>
    <w:p w:rsidR="00D20EF7" w:rsidRDefault="00D20EF7" w:rsidP="00D20EF7">
      <w:pPr>
        <w:autoSpaceDE w:val="0"/>
        <w:autoSpaceDN w:val="0"/>
        <w:adjustRightInd w:val="0"/>
        <w:spacing w:after="0" w:line="240" w:lineRule="auto"/>
      </w:pPr>
    </w:p>
    <w:p w:rsidR="00D20EF7" w:rsidRPr="00A40D38" w:rsidRDefault="00D20EF7" w:rsidP="00D20EF7">
      <w:pPr>
        <w:autoSpaceDE w:val="0"/>
        <w:autoSpaceDN w:val="0"/>
        <w:adjustRightInd w:val="0"/>
        <w:spacing w:after="0" w:line="240" w:lineRule="auto"/>
      </w:pPr>
      <w:r>
        <w:t>You must show all mathematical calculations/steps to get full points for each subpart (a) – (d) below. Just writing the final answer in each subpart (correct or not) will get zero points.</w:t>
      </w:r>
    </w:p>
    <w:p w:rsidR="00F84175" w:rsidRPr="00A40D38" w:rsidRDefault="00F84175" w:rsidP="00F84175">
      <w:pPr>
        <w:pStyle w:val="ListParagraph"/>
        <w:autoSpaceDE w:val="0"/>
        <w:autoSpaceDN w:val="0"/>
        <w:adjustRightInd w:val="0"/>
        <w:spacing w:after="0" w:line="240" w:lineRule="auto"/>
      </w:pPr>
    </w:p>
    <w:p w:rsidR="00F84175" w:rsidRPr="00A40D38" w:rsidRDefault="00F84175" w:rsidP="00F841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A40D38">
        <w:t>What is the entropy of the initial set of examples?</w:t>
      </w:r>
      <w:r w:rsidRPr="00A40D38">
        <w:tab/>
      </w:r>
      <w:r w:rsidRPr="00A40D38">
        <w:tab/>
      </w:r>
      <w:r w:rsidRPr="00A40D38">
        <w:tab/>
      </w:r>
    </w:p>
    <w:p w:rsidR="00F84175" w:rsidRPr="00A40D38" w:rsidRDefault="00F84175" w:rsidP="00F841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40D38">
        <w:t xml:space="preserve">What is the information gain of splitting on the Home Owner attribute as the root node? </w:t>
      </w:r>
    </w:p>
    <w:p w:rsidR="00F84175" w:rsidRPr="00A40D38" w:rsidRDefault="00F84175" w:rsidP="00F841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40D38">
        <w:t>What is the information gain of splitting on the In Debt attribute as the root node?</w:t>
      </w:r>
    </w:p>
    <w:p w:rsidR="00F84175" w:rsidRPr="00A40D38" w:rsidRDefault="00F84175" w:rsidP="00F841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40D38">
        <w:t>What is the information gain of splitting on the Rich attribute as the root node?</w:t>
      </w:r>
    </w:p>
    <w:p w:rsidR="00F84175" w:rsidRPr="00A40D38" w:rsidRDefault="00F84175" w:rsidP="00F841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40D38">
        <w:t>Which attribute do you split on?</w:t>
      </w:r>
    </w:p>
    <w:p w:rsidR="00CD72CA" w:rsidRPr="00A40D38" w:rsidRDefault="00CD72CA" w:rsidP="00CD72CA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A40D38" w:rsidRPr="00ED1232" w:rsidRDefault="00A40D38" w:rsidP="00A40D3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</w:rPr>
      </w:pPr>
      <w:r w:rsidRPr="00ED1232">
        <w:rPr>
          <w:b/>
        </w:rPr>
        <w:t>Question 2. Decision Tree Learning</w:t>
      </w:r>
      <w:r w:rsidR="00ED1232" w:rsidRPr="00ED1232">
        <w:rPr>
          <w:b/>
        </w:rPr>
        <w:t xml:space="preserve"> (adapted from Russell Norvig Exercise 18.6)</w:t>
      </w:r>
      <w:r w:rsidR="00ED1232" w:rsidRPr="00ED1232">
        <w:rPr>
          <w:b/>
        </w:rPr>
        <w:tab/>
      </w:r>
      <w:r w:rsidR="00ED1232" w:rsidRPr="00ED1232">
        <w:rPr>
          <w:b/>
        </w:rPr>
        <w:tab/>
        <w:t>(</w:t>
      </w:r>
      <w:r w:rsidR="004324D3">
        <w:rPr>
          <w:b/>
        </w:rPr>
        <w:t>15</w:t>
      </w:r>
      <w:r w:rsidR="00ED1232" w:rsidRPr="00ED1232">
        <w:rPr>
          <w:b/>
        </w:rPr>
        <w:t xml:space="preserve"> points)</w:t>
      </w:r>
    </w:p>
    <w:p w:rsidR="00A40D38" w:rsidRDefault="00A40D38" w:rsidP="00A40D38">
      <w:pPr>
        <w:pStyle w:val="ListParagraph"/>
        <w:autoSpaceDE w:val="0"/>
        <w:autoSpaceDN w:val="0"/>
        <w:adjustRightInd w:val="0"/>
        <w:spacing w:after="0" w:line="240" w:lineRule="auto"/>
        <w:ind w:left="0"/>
      </w:pPr>
    </w:p>
    <w:p w:rsidR="00A40D38" w:rsidRDefault="00A40D38" w:rsidP="00A40D38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lastRenderedPageBreak/>
        <w:t>You are given the following training set with three attributes A1, A2 and A3 and one binary output</w:t>
      </w:r>
      <w:r w:rsidR="00ED1232">
        <w:t xml:space="preserve"> y. </w:t>
      </w:r>
      <w:r>
        <w:t>Construct the decision tree for the hypothesis in the training set.</w:t>
      </w:r>
      <w:r w:rsidR="00ED1232">
        <w:t xml:space="preserve"> You have to show the </w:t>
      </w:r>
      <w:r w:rsidR="00D20EF7">
        <w:t xml:space="preserve">steps for the </w:t>
      </w:r>
      <w:r w:rsidR="00ED1232">
        <w:t>calculation</w:t>
      </w:r>
      <w:r w:rsidR="00D20EF7">
        <w:t>s</w:t>
      </w:r>
      <w:r w:rsidR="00ED1232">
        <w:t xml:space="preserve"> of the </w:t>
      </w:r>
      <w:r w:rsidR="00D20EF7">
        <w:t>information gain</w:t>
      </w:r>
      <w:r w:rsidR="00ED1232">
        <w:t xml:space="preserve"> of each attribute and the complete decision tree to get full points.</w:t>
      </w:r>
    </w:p>
    <w:p w:rsidR="00A40D38" w:rsidRDefault="00A40D38" w:rsidP="00A40D38">
      <w:pPr>
        <w:pStyle w:val="ListParagraph"/>
        <w:autoSpaceDE w:val="0"/>
        <w:autoSpaceDN w:val="0"/>
        <w:adjustRightInd w:val="0"/>
        <w:spacing w:after="0" w:line="240" w:lineRule="auto"/>
        <w:ind w:left="0"/>
      </w:pPr>
    </w:p>
    <w:tbl>
      <w:tblPr>
        <w:tblStyle w:val="TableGrid"/>
        <w:tblW w:w="0" w:type="auto"/>
        <w:tblInd w:w="2566" w:type="dxa"/>
        <w:tblLook w:val="04A0" w:firstRow="1" w:lastRow="0" w:firstColumn="1" w:lastColumn="0" w:noHBand="0" w:noVBand="1"/>
      </w:tblPr>
      <w:tblGrid>
        <w:gridCol w:w="1098"/>
        <w:gridCol w:w="630"/>
        <w:gridCol w:w="630"/>
        <w:gridCol w:w="720"/>
        <w:gridCol w:w="1170"/>
      </w:tblGrid>
      <w:tr w:rsidR="00A40D38" w:rsidTr="00ED1232">
        <w:tc>
          <w:tcPr>
            <w:tcW w:w="1098" w:type="dxa"/>
          </w:tcPr>
          <w:p w:rsidR="00A40D38" w:rsidRPr="00ED1232" w:rsidRDefault="00A40D38" w:rsidP="00A40D3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ED1232">
              <w:rPr>
                <w:b/>
              </w:rPr>
              <w:t>Example</w:t>
            </w:r>
          </w:p>
        </w:tc>
        <w:tc>
          <w:tcPr>
            <w:tcW w:w="630" w:type="dxa"/>
          </w:tcPr>
          <w:p w:rsidR="00A40D38" w:rsidRDefault="00A40D38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A1</w:t>
            </w:r>
          </w:p>
        </w:tc>
        <w:tc>
          <w:tcPr>
            <w:tcW w:w="630" w:type="dxa"/>
          </w:tcPr>
          <w:p w:rsidR="00A40D38" w:rsidRDefault="00A40D38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A2</w:t>
            </w:r>
          </w:p>
        </w:tc>
        <w:tc>
          <w:tcPr>
            <w:tcW w:w="720" w:type="dxa"/>
          </w:tcPr>
          <w:p w:rsidR="00A40D38" w:rsidRDefault="00A40D38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A3</w:t>
            </w:r>
          </w:p>
        </w:tc>
        <w:tc>
          <w:tcPr>
            <w:tcW w:w="1170" w:type="dxa"/>
          </w:tcPr>
          <w:p w:rsidR="00A40D38" w:rsidRDefault="00A40D38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Output y</w:t>
            </w:r>
          </w:p>
        </w:tc>
      </w:tr>
      <w:tr w:rsidR="00A40D38" w:rsidTr="00ED1232">
        <w:tc>
          <w:tcPr>
            <w:tcW w:w="1098" w:type="dxa"/>
          </w:tcPr>
          <w:p w:rsidR="00A40D38" w:rsidRPr="00ED1232" w:rsidRDefault="00A40D38" w:rsidP="00A40D3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ED1232">
              <w:rPr>
                <w:b/>
              </w:rPr>
              <w:t>X1</w:t>
            </w:r>
          </w:p>
        </w:tc>
        <w:tc>
          <w:tcPr>
            <w:tcW w:w="63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63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72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117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</w:tr>
      <w:tr w:rsidR="00A40D38" w:rsidTr="00ED1232">
        <w:tc>
          <w:tcPr>
            <w:tcW w:w="1098" w:type="dxa"/>
          </w:tcPr>
          <w:p w:rsidR="00A40D38" w:rsidRPr="00ED1232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ED1232">
              <w:rPr>
                <w:b/>
              </w:rPr>
              <w:t>X2</w:t>
            </w:r>
          </w:p>
        </w:tc>
        <w:tc>
          <w:tcPr>
            <w:tcW w:w="63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63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72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117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</w:tr>
      <w:tr w:rsidR="00A40D38" w:rsidTr="00ED1232">
        <w:tc>
          <w:tcPr>
            <w:tcW w:w="1098" w:type="dxa"/>
          </w:tcPr>
          <w:p w:rsidR="00A40D38" w:rsidRPr="00ED1232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ED1232">
              <w:rPr>
                <w:b/>
              </w:rPr>
              <w:t>X3</w:t>
            </w:r>
          </w:p>
        </w:tc>
        <w:tc>
          <w:tcPr>
            <w:tcW w:w="63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63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117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</w:tr>
      <w:tr w:rsidR="00A40D38" w:rsidTr="00ED1232">
        <w:tc>
          <w:tcPr>
            <w:tcW w:w="1098" w:type="dxa"/>
          </w:tcPr>
          <w:p w:rsidR="00A40D38" w:rsidRPr="00ED1232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ED1232">
              <w:rPr>
                <w:b/>
              </w:rPr>
              <w:t>X4</w:t>
            </w:r>
          </w:p>
        </w:tc>
        <w:tc>
          <w:tcPr>
            <w:tcW w:w="63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63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117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</w:tr>
      <w:tr w:rsidR="00A40D38" w:rsidTr="00ED1232">
        <w:tc>
          <w:tcPr>
            <w:tcW w:w="1098" w:type="dxa"/>
          </w:tcPr>
          <w:p w:rsidR="00A40D38" w:rsidRPr="00ED1232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ED1232">
              <w:rPr>
                <w:b/>
              </w:rPr>
              <w:t>X5</w:t>
            </w:r>
          </w:p>
        </w:tc>
        <w:tc>
          <w:tcPr>
            <w:tcW w:w="63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63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1170" w:type="dxa"/>
          </w:tcPr>
          <w:p w:rsidR="00A40D38" w:rsidRDefault="00ED1232" w:rsidP="00A40D3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</w:tr>
    </w:tbl>
    <w:p w:rsidR="00A40D38" w:rsidRDefault="00A40D38" w:rsidP="00A40D38">
      <w:pPr>
        <w:pStyle w:val="ListParagraph"/>
        <w:autoSpaceDE w:val="0"/>
        <w:autoSpaceDN w:val="0"/>
        <w:adjustRightInd w:val="0"/>
        <w:spacing w:after="0" w:line="240" w:lineRule="auto"/>
        <w:ind w:left="0"/>
      </w:pPr>
    </w:p>
    <w:p w:rsidR="00F84175" w:rsidRPr="00A40D38" w:rsidRDefault="00F84175" w:rsidP="00F84175">
      <w:pPr>
        <w:autoSpaceDE w:val="0"/>
        <w:autoSpaceDN w:val="0"/>
        <w:adjustRightInd w:val="0"/>
        <w:spacing w:after="0" w:line="240" w:lineRule="auto"/>
        <w:rPr>
          <w:strike/>
        </w:rPr>
      </w:pPr>
    </w:p>
    <w:p w:rsidR="00ED1232" w:rsidRPr="00ED1232" w:rsidRDefault="00ED1232" w:rsidP="00ED1232">
      <w:pPr>
        <w:autoSpaceDE w:val="0"/>
        <w:autoSpaceDN w:val="0"/>
        <w:adjustRightInd w:val="0"/>
        <w:spacing w:after="0" w:line="240" w:lineRule="auto"/>
        <w:rPr>
          <w:b/>
        </w:rPr>
      </w:pPr>
      <w:r w:rsidRPr="00ED1232">
        <w:rPr>
          <w:b/>
        </w:rPr>
        <w:t xml:space="preserve">Question </w:t>
      </w:r>
      <w:r>
        <w:rPr>
          <w:b/>
        </w:rPr>
        <w:t>3. Artificial Neural Network (</w:t>
      </w:r>
      <w:r w:rsidRPr="00ED1232">
        <w:rPr>
          <w:b/>
        </w:rPr>
        <w:t xml:space="preserve">Adapted from Russell-Norvig </w:t>
      </w:r>
      <w:r w:rsidR="00F84175" w:rsidRPr="00ED1232">
        <w:rPr>
          <w:b/>
        </w:rPr>
        <w:t>Problem 18.19</w:t>
      </w:r>
      <w:r>
        <w:rPr>
          <w:b/>
        </w:rPr>
        <w:t>)</w:t>
      </w:r>
      <w:r w:rsidR="00F84175" w:rsidRPr="00ED1232">
        <w:rPr>
          <w:b/>
        </w:rPr>
        <w:t xml:space="preserve"> </w:t>
      </w:r>
      <w:r w:rsidRPr="00ED1232">
        <w:rPr>
          <w:b/>
        </w:rPr>
        <w:tab/>
        <w:t>(5 points)</w:t>
      </w:r>
    </w:p>
    <w:p w:rsidR="00ED1232" w:rsidRDefault="00ED1232" w:rsidP="00ED1232">
      <w:pPr>
        <w:autoSpaceDE w:val="0"/>
        <w:autoSpaceDN w:val="0"/>
        <w:adjustRightInd w:val="0"/>
        <w:spacing w:after="0" w:line="240" w:lineRule="auto"/>
      </w:pPr>
    </w:p>
    <w:p w:rsidR="00F84175" w:rsidRDefault="00ED1232" w:rsidP="00ED1232">
      <w:pPr>
        <w:autoSpaceDE w:val="0"/>
        <w:autoSpaceDN w:val="0"/>
        <w:adjustRightInd w:val="0"/>
        <w:spacing w:after="0" w:line="240" w:lineRule="auto"/>
      </w:pPr>
      <w:r>
        <w:t>Construct by hand a neural network for the Boolean XOR function with two inputs</w:t>
      </w:r>
      <w:r w:rsidR="00D20EF7">
        <w:t>.</w:t>
      </w:r>
      <w:r w:rsidR="00F84175" w:rsidRPr="00A40D38">
        <w:tab/>
      </w:r>
    </w:p>
    <w:p w:rsidR="00ED1232" w:rsidRPr="00ED1232" w:rsidRDefault="00ED1232" w:rsidP="00ED123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D1232" w:rsidRPr="00ED1232" w:rsidRDefault="00ED1232" w:rsidP="00ED123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84175" w:rsidRPr="00A40D38" w:rsidRDefault="00F84175" w:rsidP="00ED1232">
      <w:pPr>
        <w:autoSpaceDE w:val="0"/>
        <w:autoSpaceDN w:val="0"/>
        <w:adjustRightInd w:val="0"/>
        <w:spacing w:after="0" w:line="240" w:lineRule="auto"/>
      </w:pPr>
    </w:p>
    <w:sectPr w:rsidR="00F84175" w:rsidRPr="00A4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697"/>
    <w:multiLevelType w:val="hybridMultilevel"/>
    <w:tmpl w:val="B8C02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60F02"/>
    <w:multiLevelType w:val="hybridMultilevel"/>
    <w:tmpl w:val="F5DA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277B7"/>
    <w:multiLevelType w:val="hybridMultilevel"/>
    <w:tmpl w:val="FB66FA2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45A33595"/>
    <w:multiLevelType w:val="hybridMultilevel"/>
    <w:tmpl w:val="1E7A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05EA8"/>
    <w:multiLevelType w:val="hybridMultilevel"/>
    <w:tmpl w:val="18D2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4596F"/>
    <w:multiLevelType w:val="hybridMultilevel"/>
    <w:tmpl w:val="870EC8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60443E"/>
    <w:multiLevelType w:val="hybridMultilevel"/>
    <w:tmpl w:val="84308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F110E"/>
    <w:multiLevelType w:val="hybridMultilevel"/>
    <w:tmpl w:val="954851E2"/>
    <w:lvl w:ilvl="0" w:tplc="655AAB8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8A3AF3"/>
    <w:multiLevelType w:val="hybridMultilevel"/>
    <w:tmpl w:val="8A4ACC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3B"/>
    <w:rsid w:val="000C11A2"/>
    <w:rsid w:val="00125490"/>
    <w:rsid w:val="00203509"/>
    <w:rsid w:val="00222A46"/>
    <w:rsid w:val="002B574A"/>
    <w:rsid w:val="004324D3"/>
    <w:rsid w:val="004A0550"/>
    <w:rsid w:val="005B7E08"/>
    <w:rsid w:val="00662BEB"/>
    <w:rsid w:val="006B2591"/>
    <w:rsid w:val="00742085"/>
    <w:rsid w:val="00793527"/>
    <w:rsid w:val="007D2397"/>
    <w:rsid w:val="00852E6D"/>
    <w:rsid w:val="008A4E27"/>
    <w:rsid w:val="00911CBD"/>
    <w:rsid w:val="00954954"/>
    <w:rsid w:val="00993E35"/>
    <w:rsid w:val="009E513B"/>
    <w:rsid w:val="00A17AD5"/>
    <w:rsid w:val="00A40D38"/>
    <w:rsid w:val="00B436D7"/>
    <w:rsid w:val="00C42D19"/>
    <w:rsid w:val="00C55C0B"/>
    <w:rsid w:val="00C71D68"/>
    <w:rsid w:val="00C90112"/>
    <w:rsid w:val="00CD72CA"/>
    <w:rsid w:val="00D20EF7"/>
    <w:rsid w:val="00DB3E8B"/>
    <w:rsid w:val="00E60A97"/>
    <w:rsid w:val="00EC6DF7"/>
    <w:rsid w:val="00ED1232"/>
    <w:rsid w:val="00F8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C55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AD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84175"/>
    <w:pPr>
      <w:ind w:left="720"/>
      <w:contextualSpacing/>
    </w:pPr>
  </w:style>
  <w:style w:type="table" w:styleId="TableGrid">
    <w:name w:val="Table Grid"/>
    <w:basedOn w:val="TableNormal"/>
    <w:uiPriority w:val="59"/>
    <w:rsid w:val="00A4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5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C55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5C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7E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9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C55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AD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84175"/>
    <w:pPr>
      <w:ind w:left="720"/>
      <w:contextualSpacing/>
    </w:pPr>
  </w:style>
  <w:style w:type="table" w:styleId="TableGrid">
    <w:name w:val="Table Grid"/>
    <w:basedOn w:val="TableNormal"/>
    <w:uiPriority w:val="59"/>
    <w:rsid w:val="00A4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5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C55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5C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7E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9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dasgupta@unomah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Raj Dasgupta</cp:lastModifiedBy>
  <cp:revision>19</cp:revision>
  <dcterms:created xsi:type="dcterms:W3CDTF">2014-12-04T00:17:00Z</dcterms:created>
  <dcterms:modified xsi:type="dcterms:W3CDTF">2018-09-18T20:05:00Z</dcterms:modified>
</cp:coreProperties>
</file>