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42AC6FEE" w:rsidR="00451225" w:rsidRPr="001C1440" w:rsidRDefault="0006227F" w:rsidP="001C1440">
      <w:pPr>
        <w:spacing w:line="480" w:lineRule="auto"/>
        <w:rPr>
          <w:b/>
          <w:bCs/>
        </w:rPr>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1F7FE34F" w14:textId="471A2B1F" w:rsidR="00397B4F" w:rsidRDefault="00397B4F" w:rsidP="0054618C">
      <w:pPr>
        <w:spacing w:line="480" w:lineRule="auto"/>
      </w:pPr>
      <w:r w:rsidRPr="00397B4F">
        <w:t>There is precedence to think that the COVID-19 virus spreads more easily in certain weather conditions.</w:t>
      </w:r>
      <w:r>
        <w:t xml:space="preserve"> </w:t>
      </w:r>
      <w:r w:rsidR="00DB1918">
        <w:t>Influenza is another respiratory illness that is spread via respiratory droplets in the air</w:t>
      </w:r>
      <w:r w:rsidR="00DB1918">
        <w:t>. I</w:t>
      </w:r>
      <w:r w:rsidRPr="00397B4F">
        <w:t>t is well established that influenza spread is influenced by the weather</w:t>
      </w:r>
      <w:r w:rsidR="00144452">
        <w:t xml:space="preserve"> </w:t>
      </w:r>
      <w:r w:rsidR="00144452">
        <w:t>(Huang et al., 2017; Roussel et al., 2016)</w:t>
      </w:r>
      <w:r w:rsidRPr="00397B4F">
        <w:t>.</w:t>
      </w:r>
      <w:r>
        <w:t xml:space="preserve"> </w:t>
      </w:r>
      <w:r w:rsidRPr="00397B4F">
        <w:t>Specifically, temperature, humidity</w:t>
      </w:r>
      <w:r w:rsidR="00A969EB">
        <w:t>,</w:t>
      </w:r>
      <w:r w:rsidRPr="00397B4F">
        <w:t xml:space="preserve"> and daily variation of </w:t>
      </w:r>
      <w:r w:rsidR="00A969EB" w:rsidRPr="00397B4F">
        <w:t>both</w:t>
      </w:r>
      <w:r w:rsidRPr="00397B4F">
        <w:t xml:space="preserve"> have been found to have a significant impact on influenza infection rates</w:t>
      </w:r>
      <w:r w:rsidR="00D43B68">
        <w:t xml:space="preserve"> </w:t>
      </w:r>
      <w:r w:rsidR="00D43B68">
        <w:t>(Roussel et al., 2016)</w:t>
      </w:r>
      <w:r>
        <w:t>.</w:t>
      </w:r>
      <w:r w:rsidR="002C4B7C">
        <w:t xml:space="preserve"> </w:t>
      </w:r>
      <w:r w:rsidR="002C4B7C">
        <w:t>While the coronavirus is certainly not the same thing as the flu it does spread in a very similar manner. This makes the relationship between COVID-19 transmission and the weather worth exploring.</w:t>
      </w:r>
    </w:p>
    <w:p w14:paraId="4F021363" w14:textId="1705918B" w:rsidR="00925226" w:rsidRDefault="00925226" w:rsidP="0054618C">
      <w:pPr>
        <w:spacing w:line="480" w:lineRule="auto"/>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 This study concluded that weather does in fact play a significant role in COVID-19 transmission. Specifically, it said temperature and humidity were found to be the most common weather factors associated with COVID-19 transmission</w:t>
      </w:r>
      <w:r w:rsidR="00FD678F">
        <w:t xml:space="preserve"> </w:t>
      </w:r>
      <w:r w:rsidR="00FD678F">
        <w:t>(</w:t>
      </w:r>
      <w:proofErr w:type="spellStart"/>
      <w:r w:rsidR="00FD678F">
        <w:t>McClymont</w:t>
      </w:r>
      <w:proofErr w:type="spellEnd"/>
      <w:r w:rsidR="00FD678F">
        <w:t xml:space="preserve"> &amp; Hu, 2021)</w:t>
      </w:r>
      <w:r w:rsidR="003A06FC" w:rsidRPr="003A06FC">
        <w:t>.</w:t>
      </w:r>
      <w:r w:rsidR="00F53A12">
        <w:t xml:space="preserve"> </w:t>
      </w:r>
      <w:r w:rsidR="00F53A12" w:rsidRPr="00F53A12">
        <w:t xml:space="preserve">Another study published in the same journal highlighted an issue </w:t>
      </w:r>
      <w:r w:rsidR="00F53A12" w:rsidRPr="00F53A12">
        <w:lastRenderedPageBreak/>
        <w:t>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w:t>
      </w:r>
      <w:r w:rsidR="003C7FDA">
        <w:t>(</w:t>
      </w:r>
      <w:proofErr w:type="spellStart"/>
      <w:r w:rsidR="003C7FDA">
        <w:t>Jamshidi</w:t>
      </w:r>
      <w:proofErr w:type="spellEnd"/>
      <w:r w:rsidR="003C7FDA">
        <w:t xml:space="preserve"> et al., 2020)</w:t>
      </w:r>
      <w:r w:rsidR="00F53A12" w:rsidRPr="00F53A12">
        <w:t>.</w:t>
      </w:r>
      <w:r w:rsidR="00DE75C6">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4BAD302D" w14:textId="0A9B2BB5" w:rsidR="001E074F" w:rsidRPr="00BF011B" w:rsidRDefault="001E074F" w:rsidP="0054618C">
      <w:pPr>
        <w:spacing w:line="480" w:lineRule="auto"/>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 xml:space="preserve">My proposed project is a web application that would allow a user to explore the relationship between weather and COVID-19 in different parts of the United States.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0C3B1AF3" w:rsidR="007957E9" w:rsidRDefault="007957E9" w:rsidP="0054618C">
      <w:pPr>
        <w:spacing w:line="480" w:lineRule="auto"/>
      </w:pPr>
      <w:r w:rsidRPr="007957E9">
        <w:t>The intended user for my project would be a middle school scientist.</w:t>
      </w:r>
      <w:r>
        <w:t xml:space="preserve"> </w:t>
      </w:r>
      <w:r w:rsidRPr="007957E9">
        <w:t xml:space="preserve">I have chosen this population of users for several reasons. The effects of the pandemic have not been limited to any subset of the population. Students across the United States had to abruptly switch to remote learning as the </w:t>
      </w:r>
      <w:r w:rsidRPr="007957E9">
        <w:lastRenderedPageBreak/>
        <w:t>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According to Nebraska standards for science education, by the 7th grade students should be able to understand evidence for how different factors contribute to the weather and climate. Students should also understand the scientific process for asking 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7282130" w14:textId="51B4C895" w:rsidR="00472E74" w:rsidRPr="00472E74" w:rsidRDefault="00472E74" w:rsidP="0054618C">
      <w:pPr>
        <w:spacing w:line="480" w:lineRule="auto"/>
        <w:rPr>
          <w:b/>
          <w:bCs/>
        </w:rPr>
      </w:pPr>
      <w:r w:rsidRPr="00472E74">
        <w:rPr>
          <w:b/>
          <w:bCs/>
        </w:rPr>
        <w:t>Related Work</w:t>
      </w:r>
    </w:p>
    <w:p w14:paraId="7788D4DC" w14:textId="5753A9BF" w:rsidR="00214A20" w:rsidRPr="00293690" w:rsidRDefault="00293690" w:rsidP="0054618C">
      <w:pPr>
        <w:spacing w:line="480" w:lineRule="auto"/>
        <w:rPr>
          <w:b/>
          <w:bCs/>
        </w:rPr>
      </w:pPr>
      <w:r w:rsidRPr="00293690">
        <w:rPr>
          <w:b/>
          <w:bCs/>
        </w:rPr>
        <w:t>(Currently working on outline for this)</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0DFA5D43"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E84457">
        <w:br/>
        <w:t xml:space="preserve">For my weather data I will be using an API from Weather Source. Weather Source is a technology company that provides a suite of products that help businesses leverage weather and climate data. </w:t>
      </w:r>
      <w:r w:rsidR="00404940">
        <w:t xml:space="preserve">On </w:t>
      </w:r>
      <w:r w:rsidR="00404940">
        <w:lastRenderedPageBreak/>
        <w:t>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w:t>
      </w:r>
      <w:proofErr w:type="gramStart"/>
      <w:r w:rsidR="00404940">
        <w:t>humidity</w:t>
      </w:r>
      <w:proofErr w:type="gramEnd"/>
      <w:r w:rsidR="00404940">
        <w:t xml:space="preserve"> and average absolute humidity in a daily format.</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6D11A127" w14:textId="231E1046" w:rsidR="006D12FC" w:rsidRDefault="006D12FC" w:rsidP="00D20932">
      <w:pPr>
        <w:spacing w:line="480" w:lineRule="auto"/>
        <w:ind w:left="720" w:hanging="720"/>
      </w:pPr>
      <w:r w:rsidRPr="006D12FC">
        <w:t xml:space="preserve">COVID-19 United States Cases by County. (n.d.). Johns Hopkins Coronavirus Resource Center. Retrieved March 3, 2021, from </w:t>
      </w:r>
      <w:hyperlink r:id="rId7" w:history="1">
        <w:r w:rsidRPr="006E6859">
          <w:rPr>
            <w:rStyle w:val="Hyperlink"/>
          </w:rPr>
          <w:t>https://coronavirus.jhu.edu/us-map</w:t>
        </w:r>
      </w:hyperlink>
    </w:p>
    <w:p w14:paraId="53630B52" w14:textId="357D0AE0" w:rsidR="00432A76" w:rsidRDefault="00432A76" w:rsidP="00D20932">
      <w:pPr>
        <w:spacing w:line="480" w:lineRule="auto"/>
        <w:ind w:left="720" w:hanging="720"/>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xml:space="preserve">, G., &amp; Hu, W. (2017). Effect of Weather Variability on Seasonal Influenza Among Different Age Groups in Queensland, Australia: A Bayesian Spatiotemporal Analysis. The Journal of Infectious Diseases, 215(11), 1695–1701. </w:t>
      </w:r>
      <w:hyperlink r:id="rId8" w:history="1">
        <w:r w:rsidR="00531CFD" w:rsidRPr="003D740D">
          <w:rPr>
            <w:rStyle w:val="Hyperlink"/>
          </w:rPr>
          <w:t>https://doi.org/10.1093/infdis/jix181</w:t>
        </w:r>
      </w:hyperlink>
    </w:p>
    <w:p w14:paraId="19171037" w14:textId="5E96D753" w:rsidR="003C7FDA" w:rsidRDefault="003C7FDA" w:rsidP="00D20932">
      <w:pPr>
        <w:spacing w:line="480" w:lineRule="auto"/>
        <w:ind w:left="720" w:hanging="720"/>
      </w:pPr>
      <w:proofErr w:type="spellStart"/>
      <w:r w:rsidRPr="003C7FDA">
        <w:t>Jamshidi</w:t>
      </w:r>
      <w:proofErr w:type="spellEnd"/>
      <w:r w:rsidRPr="003C7FDA">
        <w:t xml:space="preserve">, S., </w:t>
      </w:r>
      <w:proofErr w:type="spellStart"/>
      <w:r w:rsidRPr="003C7FDA">
        <w:t>Baniasad</w:t>
      </w:r>
      <w:proofErr w:type="spellEnd"/>
      <w:r w:rsidRPr="003C7FDA">
        <w:t xml:space="preserve">,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46B9429F" w14:textId="405216B5" w:rsidR="00531CFD" w:rsidRDefault="00531CFD" w:rsidP="00D20932">
      <w:pPr>
        <w:spacing w:line="480" w:lineRule="auto"/>
        <w:ind w:left="720" w:hanging="720"/>
      </w:pPr>
      <w:proofErr w:type="spellStart"/>
      <w:r w:rsidRPr="00531CFD">
        <w:t>McClymont</w:t>
      </w:r>
      <w:proofErr w:type="spellEnd"/>
      <w:r w:rsidRPr="00531CFD">
        <w:t xml:space="preserve">, H., &amp; Hu, W. (2021). Weather Variability and COVID-19 Transmission: A Review of Recent Research. International Journal of Environmental Research and Public Health, 18(2), 396. </w:t>
      </w:r>
      <w:hyperlink r:id="rId10" w:history="1">
        <w:r w:rsidR="001F68E3" w:rsidRPr="003D740D">
          <w:rPr>
            <w:rStyle w:val="Hyperlink"/>
          </w:rPr>
          <w:t>https://doi.org/10.3390/ijerph18020396</w:t>
        </w:r>
      </w:hyperlink>
    </w:p>
    <w:p w14:paraId="5B10254C" w14:textId="009737D1" w:rsidR="005E04D6" w:rsidRDefault="00D20932" w:rsidP="003C7A6A">
      <w:pPr>
        <w:spacing w:line="480" w:lineRule="auto"/>
        <w:ind w:left="720" w:hanging="720"/>
      </w:pPr>
      <w:r w:rsidRPr="00D20932">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11" w:history="1">
        <w:r w:rsidRPr="008C74FB">
          <w:rPr>
            <w:rStyle w:val="Hyperlink"/>
          </w:rPr>
          <w:t>https://doi.org/10.1186/s12889-016-3114-x</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2"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11E2"/>
    <w:rsid w:val="0006227F"/>
    <w:rsid w:val="00065FA7"/>
    <w:rsid w:val="001056F2"/>
    <w:rsid w:val="00144452"/>
    <w:rsid w:val="00196931"/>
    <w:rsid w:val="001C1440"/>
    <w:rsid w:val="001D74E7"/>
    <w:rsid w:val="001E074F"/>
    <w:rsid w:val="001F68E3"/>
    <w:rsid w:val="00214A20"/>
    <w:rsid w:val="002513A2"/>
    <w:rsid w:val="00265C08"/>
    <w:rsid w:val="00293690"/>
    <w:rsid w:val="00297066"/>
    <w:rsid w:val="002C4B7C"/>
    <w:rsid w:val="002D5230"/>
    <w:rsid w:val="002E2756"/>
    <w:rsid w:val="002E3492"/>
    <w:rsid w:val="00310DD3"/>
    <w:rsid w:val="00397B4F"/>
    <w:rsid w:val="00397BF5"/>
    <w:rsid w:val="003A06FC"/>
    <w:rsid w:val="003C12E9"/>
    <w:rsid w:val="003C7A6A"/>
    <w:rsid w:val="003C7FDA"/>
    <w:rsid w:val="003E4881"/>
    <w:rsid w:val="00404940"/>
    <w:rsid w:val="004077B6"/>
    <w:rsid w:val="00407E86"/>
    <w:rsid w:val="004233E5"/>
    <w:rsid w:val="00432A76"/>
    <w:rsid w:val="004402F3"/>
    <w:rsid w:val="00442E09"/>
    <w:rsid w:val="00451225"/>
    <w:rsid w:val="00472E74"/>
    <w:rsid w:val="004C1A7B"/>
    <w:rsid w:val="004E621D"/>
    <w:rsid w:val="005145A9"/>
    <w:rsid w:val="0052239F"/>
    <w:rsid w:val="00531CFD"/>
    <w:rsid w:val="005355AE"/>
    <w:rsid w:val="0054618C"/>
    <w:rsid w:val="005A5311"/>
    <w:rsid w:val="005C20E7"/>
    <w:rsid w:val="005C5EA1"/>
    <w:rsid w:val="005D6354"/>
    <w:rsid w:val="005E04D6"/>
    <w:rsid w:val="00630263"/>
    <w:rsid w:val="006403CA"/>
    <w:rsid w:val="00647896"/>
    <w:rsid w:val="006D12FC"/>
    <w:rsid w:val="006D1DC9"/>
    <w:rsid w:val="00703C32"/>
    <w:rsid w:val="007239D1"/>
    <w:rsid w:val="0076007E"/>
    <w:rsid w:val="007957E9"/>
    <w:rsid w:val="008016EC"/>
    <w:rsid w:val="00803C85"/>
    <w:rsid w:val="008350A6"/>
    <w:rsid w:val="008875FF"/>
    <w:rsid w:val="008A2050"/>
    <w:rsid w:val="00921E29"/>
    <w:rsid w:val="0092230E"/>
    <w:rsid w:val="00925226"/>
    <w:rsid w:val="0092762D"/>
    <w:rsid w:val="00985F82"/>
    <w:rsid w:val="00A36938"/>
    <w:rsid w:val="00A62E30"/>
    <w:rsid w:val="00A969EB"/>
    <w:rsid w:val="00AE1C47"/>
    <w:rsid w:val="00B279B6"/>
    <w:rsid w:val="00B61D53"/>
    <w:rsid w:val="00BD68E6"/>
    <w:rsid w:val="00BF011B"/>
    <w:rsid w:val="00C02E1C"/>
    <w:rsid w:val="00C12BEA"/>
    <w:rsid w:val="00C40892"/>
    <w:rsid w:val="00C66F59"/>
    <w:rsid w:val="00CA3B3C"/>
    <w:rsid w:val="00CD6295"/>
    <w:rsid w:val="00CE38A1"/>
    <w:rsid w:val="00CE7EB8"/>
    <w:rsid w:val="00CF1006"/>
    <w:rsid w:val="00D20932"/>
    <w:rsid w:val="00D43B68"/>
    <w:rsid w:val="00D45AA9"/>
    <w:rsid w:val="00D4713A"/>
    <w:rsid w:val="00D60974"/>
    <w:rsid w:val="00D618E1"/>
    <w:rsid w:val="00D94369"/>
    <w:rsid w:val="00DA0556"/>
    <w:rsid w:val="00DB1918"/>
    <w:rsid w:val="00DD0AE0"/>
    <w:rsid w:val="00DE75C6"/>
    <w:rsid w:val="00E24588"/>
    <w:rsid w:val="00E73F94"/>
    <w:rsid w:val="00E77295"/>
    <w:rsid w:val="00E84457"/>
    <w:rsid w:val="00E91175"/>
    <w:rsid w:val="00E93C9C"/>
    <w:rsid w:val="00ED5C7B"/>
    <w:rsid w:val="00EE040A"/>
    <w:rsid w:val="00EE36B2"/>
    <w:rsid w:val="00EE58E6"/>
    <w:rsid w:val="00EE5D55"/>
    <w:rsid w:val="00F215A3"/>
    <w:rsid w:val="00F31C12"/>
    <w:rsid w:val="00F525A4"/>
    <w:rsid w:val="00F53A12"/>
    <w:rsid w:val="00F865EA"/>
    <w:rsid w:val="00FB1F8D"/>
    <w:rsid w:val="00FD3095"/>
    <w:rsid w:val="00FD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infdis/jix18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ronavirus.jhu.edu/us-map" TargetMode="External"/><Relationship Id="rId12" Type="http://schemas.openxmlformats.org/officeDocument/2006/relationships/hyperlink" Target="https://github.com/nytimes/covid-19-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1186/s12889-016-3114-x" TargetMode="External"/><Relationship Id="rId5" Type="http://schemas.openxmlformats.org/officeDocument/2006/relationships/hyperlink" Target="https://www.ajmc.com/view/a-timeline-of-covid19-developments-in-2020" TargetMode="External"/><Relationship Id="rId10" Type="http://schemas.openxmlformats.org/officeDocument/2006/relationships/hyperlink" Target="https://doi.org/10.3390/ijerph18020396"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88</cp:revision>
  <dcterms:created xsi:type="dcterms:W3CDTF">2021-02-25T19:55:00Z</dcterms:created>
  <dcterms:modified xsi:type="dcterms:W3CDTF">2021-03-16T19:55:00Z</dcterms:modified>
</cp:coreProperties>
</file>