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821" w:rsidRPr="00652821" w:rsidRDefault="00652821">
      <w:pPr>
        <w:rPr>
          <w:b/>
          <w:bCs/>
          <w:sz w:val="28"/>
          <w:szCs w:val="28"/>
          <w:u w:val="single"/>
          <w:lang w:val="en-US"/>
        </w:rPr>
      </w:pPr>
      <w:r w:rsidRPr="00652821">
        <w:rPr>
          <w:b/>
          <w:bCs/>
          <w:sz w:val="28"/>
          <w:szCs w:val="28"/>
          <w:u w:val="single"/>
          <w:lang w:val="en-US"/>
        </w:rPr>
        <w:t>NAMRATA PANDEY</w:t>
      </w:r>
    </w:p>
    <w:p w:rsidR="00652821" w:rsidRDefault="00652821">
      <w:pPr>
        <w:rPr>
          <w:b/>
          <w:bCs/>
          <w:sz w:val="28"/>
          <w:szCs w:val="28"/>
          <w:u w:val="single"/>
          <w:lang w:val="en-US"/>
        </w:rPr>
      </w:pPr>
      <w:r w:rsidRPr="00652821">
        <w:rPr>
          <w:b/>
          <w:bCs/>
          <w:sz w:val="28"/>
          <w:szCs w:val="28"/>
          <w:u w:val="single"/>
          <w:lang w:val="en-US"/>
        </w:rPr>
        <w:t>ASSIGNMENT 10</w:t>
      </w:r>
    </w:p>
    <w:p w:rsidR="00652821" w:rsidRDefault="00652821">
      <w:pPr>
        <w:rPr>
          <w:b/>
          <w:bCs/>
          <w:sz w:val="28"/>
          <w:szCs w:val="28"/>
          <w:u w:val="single"/>
          <w:lang w:val="en-US"/>
        </w:rPr>
      </w:pPr>
    </w:p>
    <w:p w:rsidR="00652821" w:rsidRDefault="00652821">
      <w:pPr>
        <w:rPr>
          <w:b/>
          <w:bCs/>
          <w:sz w:val="28"/>
          <w:szCs w:val="28"/>
          <w:lang w:val="en-US"/>
        </w:rPr>
      </w:pPr>
      <w:r w:rsidRPr="00652821">
        <w:rPr>
          <w:b/>
          <w:bCs/>
          <w:sz w:val="28"/>
          <w:szCs w:val="28"/>
          <w:lang w:val="en-US"/>
        </w:rPr>
        <w:t>Q.1 What is BCNF?</w:t>
      </w:r>
    </w:p>
    <w:p w:rsidR="00652821" w:rsidRDefault="00652821">
      <w:pPr>
        <w:rPr>
          <w:b/>
          <w:bCs/>
          <w:sz w:val="28"/>
          <w:szCs w:val="28"/>
          <w:lang w:val="en-US"/>
        </w:rPr>
      </w:pPr>
    </w:p>
    <w:p w:rsidR="00652821" w:rsidRPr="00D27D97" w:rsidRDefault="00652821" w:rsidP="00D27D97">
      <w:pPr>
        <w:jc w:val="both"/>
        <w:rPr>
          <w:sz w:val="28"/>
          <w:szCs w:val="28"/>
          <w:lang w:val="en-US"/>
        </w:rPr>
      </w:pPr>
      <w:r>
        <w:rPr>
          <w:b/>
          <w:bCs/>
          <w:sz w:val="28"/>
          <w:szCs w:val="28"/>
          <w:lang w:val="en-US"/>
        </w:rPr>
        <w:t xml:space="preserve">Ans: </w:t>
      </w:r>
      <w:r w:rsidRPr="00D27D97">
        <w:rPr>
          <w:sz w:val="28"/>
          <w:szCs w:val="28"/>
          <w:lang w:val="en-US"/>
        </w:rPr>
        <w:t xml:space="preserve">BCNF (Boyce-Codd Normal Form) is a normal form used in database normalization.  It is the slightly stronger version of third normal form (3NF). It deals with certain types of anomalies that are not dealt by 3NF as originally defined. </w:t>
      </w:r>
    </w:p>
    <w:p w:rsidR="00652821" w:rsidRPr="00D27D97" w:rsidRDefault="00652821" w:rsidP="00D27D97">
      <w:pPr>
        <w:jc w:val="both"/>
        <w:rPr>
          <w:sz w:val="28"/>
          <w:szCs w:val="28"/>
          <w:lang w:val="en-US"/>
        </w:rPr>
      </w:pPr>
      <w:bookmarkStart w:id="0" w:name="_GoBack"/>
      <w:bookmarkEnd w:id="0"/>
    </w:p>
    <w:p w:rsidR="00652821" w:rsidRPr="00D27D97" w:rsidRDefault="00652821" w:rsidP="00D27D97">
      <w:pPr>
        <w:jc w:val="both"/>
        <w:rPr>
          <w:sz w:val="28"/>
          <w:szCs w:val="28"/>
          <w:lang w:val="en-US"/>
        </w:rPr>
      </w:pPr>
      <w:r w:rsidRPr="00D27D97">
        <w:rPr>
          <w:sz w:val="28"/>
          <w:szCs w:val="28"/>
          <w:lang w:val="en-US"/>
        </w:rPr>
        <w:t>A table is in BCNF if every functional dependency X-Y, X should be the super key of the table. For BCNF the table should in in 3NF.</w:t>
      </w:r>
    </w:p>
    <w:p w:rsidR="00652821" w:rsidRDefault="00652821">
      <w:pPr>
        <w:rPr>
          <w:b/>
          <w:bCs/>
          <w:sz w:val="28"/>
          <w:szCs w:val="28"/>
          <w:u w:val="single"/>
          <w:lang w:val="en-US"/>
        </w:rPr>
      </w:pPr>
    </w:p>
    <w:p w:rsidR="00652821" w:rsidRPr="00D27D97" w:rsidRDefault="00652821">
      <w:pPr>
        <w:rPr>
          <w:sz w:val="28"/>
          <w:szCs w:val="28"/>
          <w:lang w:val="en-US"/>
        </w:rPr>
      </w:pPr>
      <w:r w:rsidRPr="00D27D97">
        <w:rPr>
          <w:sz w:val="28"/>
          <w:szCs w:val="28"/>
          <w:lang w:val="en-US"/>
        </w:rPr>
        <w:t>Suppose there is an organization where employees work in more than 1 department. Their data is represented as:</w:t>
      </w:r>
    </w:p>
    <w:p w:rsidR="00652821" w:rsidRDefault="00652821">
      <w:pPr>
        <w:rPr>
          <w:b/>
          <w:bCs/>
          <w:sz w:val="28"/>
          <w:szCs w:val="28"/>
          <w:u w:val="single"/>
          <w:lang w:val="en-US"/>
        </w:rPr>
      </w:pPr>
    </w:p>
    <w:tbl>
      <w:tblPr>
        <w:tblStyle w:val="TableGrid"/>
        <w:tblW w:w="0" w:type="auto"/>
        <w:tblLook w:val="04A0" w:firstRow="1" w:lastRow="0" w:firstColumn="1" w:lastColumn="0" w:noHBand="0" w:noVBand="1"/>
      </w:tblPr>
      <w:tblGrid>
        <w:gridCol w:w="1269"/>
        <w:gridCol w:w="1559"/>
        <w:gridCol w:w="2481"/>
        <w:gridCol w:w="1442"/>
        <w:gridCol w:w="2259"/>
      </w:tblGrid>
      <w:tr w:rsidR="004870B1" w:rsidTr="004870B1">
        <w:tc>
          <w:tcPr>
            <w:tcW w:w="1279" w:type="dxa"/>
          </w:tcPr>
          <w:p w:rsidR="004870B1" w:rsidRDefault="004870B1">
            <w:pPr>
              <w:rPr>
                <w:b/>
                <w:bCs/>
                <w:sz w:val="28"/>
                <w:szCs w:val="28"/>
                <w:u w:val="single"/>
                <w:lang w:val="en-US"/>
              </w:rPr>
            </w:pPr>
            <w:proofErr w:type="spellStart"/>
            <w:r>
              <w:rPr>
                <w:b/>
                <w:bCs/>
                <w:sz w:val="28"/>
                <w:szCs w:val="28"/>
                <w:u w:val="single"/>
                <w:lang w:val="en-US"/>
              </w:rPr>
              <w:t>Emp_ID</w:t>
            </w:r>
            <w:proofErr w:type="spellEnd"/>
          </w:p>
        </w:tc>
        <w:tc>
          <w:tcPr>
            <w:tcW w:w="1564" w:type="dxa"/>
          </w:tcPr>
          <w:p w:rsidR="004870B1" w:rsidRDefault="004870B1">
            <w:pPr>
              <w:rPr>
                <w:b/>
                <w:bCs/>
                <w:sz w:val="28"/>
                <w:szCs w:val="28"/>
                <w:u w:val="single"/>
                <w:lang w:val="en-US"/>
              </w:rPr>
            </w:pPr>
            <w:r>
              <w:rPr>
                <w:b/>
                <w:bCs/>
                <w:sz w:val="28"/>
                <w:szCs w:val="28"/>
                <w:u w:val="single"/>
                <w:lang w:val="en-US"/>
              </w:rPr>
              <w:t>Emp-nationality</w:t>
            </w:r>
          </w:p>
        </w:tc>
        <w:tc>
          <w:tcPr>
            <w:tcW w:w="2539" w:type="dxa"/>
          </w:tcPr>
          <w:p w:rsidR="004870B1" w:rsidRDefault="004870B1">
            <w:pPr>
              <w:rPr>
                <w:b/>
                <w:bCs/>
                <w:sz w:val="28"/>
                <w:szCs w:val="28"/>
                <w:u w:val="single"/>
                <w:lang w:val="en-US"/>
              </w:rPr>
            </w:pPr>
            <w:proofErr w:type="spellStart"/>
            <w:r>
              <w:rPr>
                <w:b/>
                <w:bCs/>
                <w:sz w:val="28"/>
                <w:szCs w:val="28"/>
                <w:u w:val="single"/>
                <w:lang w:val="en-US"/>
              </w:rPr>
              <w:t>Emp_dept</w:t>
            </w:r>
            <w:proofErr w:type="spellEnd"/>
          </w:p>
        </w:tc>
        <w:tc>
          <w:tcPr>
            <w:tcW w:w="1369" w:type="dxa"/>
          </w:tcPr>
          <w:p w:rsidR="004870B1" w:rsidRDefault="004870B1">
            <w:pPr>
              <w:rPr>
                <w:b/>
                <w:bCs/>
                <w:sz w:val="28"/>
                <w:szCs w:val="28"/>
                <w:u w:val="single"/>
                <w:lang w:val="en-US"/>
              </w:rPr>
            </w:pPr>
            <w:proofErr w:type="spellStart"/>
            <w:r>
              <w:rPr>
                <w:b/>
                <w:bCs/>
                <w:sz w:val="28"/>
                <w:szCs w:val="28"/>
                <w:u w:val="single"/>
                <w:lang w:val="en-US"/>
              </w:rPr>
              <w:t>Dept_type</w:t>
            </w:r>
            <w:proofErr w:type="spellEnd"/>
          </w:p>
        </w:tc>
        <w:tc>
          <w:tcPr>
            <w:tcW w:w="2259" w:type="dxa"/>
          </w:tcPr>
          <w:p w:rsidR="004870B1" w:rsidRDefault="004870B1">
            <w:pPr>
              <w:rPr>
                <w:b/>
                <w:bCs/>
                <w:sz w:val="28"/>
                <w:szCs w:val="28"/>
                <w:u w:val="single"/>
                <w:lang w:val="en-US"/>
              </w:rPr>
            </w:pPr>
            <w:proofErr w:type="spellStart"/>
            <w:r>
              <w:rPr>
                <w:b/>
                <w:bCs/>
                <w:sz w:val="28"/>
                <w:szCs w:val="28"/>
                <w:u w:val="single"/>
                <w:lang w:val="en-US"/>
              </w:rPr>
              <w:t>Dept_no_of_emp</w:t>
            </w:r>
            <w:proofErr w:type="spellEnd"/>
          </w:p>
        </w:tc>
      </w:tr>
      <w:tr w:rsidR="004870B1" w:rsidTr="004870B1">
        <w:tc>
          <w:tcPr>
            <w:tcW w:w="1279" w:type="dxa"/>
          </w:tcPr>
          <w:p w:rsidR="004870B1" w:rsidRPr="004870B1" w:rsidRDefault="004870B1">
            <w:pPr>
              <w:rPr>
                <w:sz w:val="28"/>
                <w:szCs w:val="28"/>
                <w:lang w:val="en-US"/>
              </w:rPr>
            </w:pPr>
            <w:r w:rsidRPr="004870B1">
              <w:rPr>
                <w:sz w:val="28"/>
                <w:szCs w:val="28"/>
                <w:lang w:val="en-US"/>
              </w:rPr>
              <w:t>1001</w:t>
            </w:r>
          </w:p>
        </w:tc>
        <w:tc>
          <w:tcPr>
            <w:tcW w:w="1564" w:type="dxa"/>
          </w:tcPr>
          <w:p w:rsidR="004870B1" w:rsidRPr="004870B1" w:rsidRDefault="004870B1">
            <w:pPr>
              <w:rPr>
                <w:sz w:val="28"/>
                <w:szCs w:val="28"/>
                <w:lang w:val="en-US"/>
              </w:rPr>
            </w:pPr>
            <w:r w:rsidRPr="004870B1">
              <w:rPr>
                <w:sz w:val="28"/>
                <w:szCs w:val="28"/>
                <w:lang w:val="en-US"/>
              </w:rPr>
              <w:t xml:space="preserve">American </w:t>
            </w:r>
          </w:p>
        </w:tc>
        <w:tc>
          <w:tcPr>
            <w:tcW w:w="2539" w:type="dxa"/>
          </w:tcPr>
          <w:p w:rsidR="004870B1" w:rsidRPr="004870B1" w:rsidRDefault="004870B1">
            <w:pPr>
              <w:rPr>
                <w:sz w:val="28"/>
                <w:szCs w:val="28"/>
                <w:lang w:val="en-US"/>
              </w:rPr>
            </w:pPr>
            <w:r w:rsidRPr="004870B1">
              <w:rPr>
                <w:sz w:val="28"/>
                <w:szCs w:val="28"/>
                <w:lang w:val="en-US"/>
              </w:rPr>
              <w:t>Production &amp; planning</w:t>
            </w:r>
          </w:p>
        </w:tc>
        <w:tc>
          <w:tcPr>
            <w:tcW w:w="1369" w:type="dxa"/>
          </w:tcPr>
          <w:p w:rsidR="004870B1" w:rsidRPr="004870B1" w:rsidRDefault="004870B1">
            <w:pPr>
              <w:rPr>
                <w:sz w:val="28"/>
                <w:szCs w:val="28"/>
                <w:lang w:val="en-US"/>
              </w:rPr>
            </w:pPr>
            <w:r w:rsidRPr="004870B1">
              <w:rPr>
                <w:sz w:val="28"/>
                <w:szCs w:val="28"/>
                <w:lang w:val="en-US"/>
              </w:rPr>
              <w:t>D001</w:t>
            </w:r>
          </w:p>
        </w:tc>
        <w:tc>
          <w:tcPr>
            <w:tcW w:w="2259" w:type="dxa"/>
          </w:tcPr>
          <w:p w:rsidR="004870B1" w:rsidRPr="004870B1" w:rsidRDefault="004870B1">
            <w:pPr>
              <w:rPr>
                <w:sz w:val="28"/>
                <w:szCs w:val="28"/>
                <w:lang w:val="en-US"/>
              </w:rPr>
            </w:pPr>
            <w:r w:rsidRPr="004870B1">
              <w:rPr>
                <w:sz w:val="28"/>
                <w:szCs w:val="28"/>
                <w:lang w:val="en-US"/>
              </w:rPr>
              <w:t>200</w:t>
            </w:r>
          </w:p>
        </w:tc>
      </w:tr>
      <w:tr w:rsidR="004870B1" w:rsidTr="004870B1">
        <w:trPr>
          <w:trHeight w:val="668"/>
        </w:trPr>
        <w:tc>
          <w:tcPr>
            <w:tcW w:w="1279" w:type="dxa"/>
          </w:tcPr>
          <w:p w:rsidR="004870B1" w:rsidRPr="004870B1" w:rsidRDefault="004870B1">
            <w:pPr>
              <w:rPr>
                <w:sz w:val="28"/>
                <w:szCs w:val="28"/>
                <w:lang w:val="en-US"/>
              </w:rPr>
            </w:pPr>
            <w:r w:rsidRPr="004870B1">
              <w:rPr>
                <w:sz w:val="28"/>
                <w:szCs w:val="28"/>
                <w:lang w:val="en-US"/>
              </w:rPr>
              <w:t>1001</w:t>
            </w:r>
          </w:p>
        </w:tc>
        <w:tc>
          <w:tcPr>
            <w:tcW w:w="1564" w:type="dxa"/>
          </w:tcPr>
          <w:p w:rsidR="004870B1" w:rsidRPr="004870B1" w:rsidRDefault="004870B1">
            <w:pPr>
              <w:rPr>
                <w:sz w:val="28"/>
                <w:szCs w:val="28"/>
                <w:lang w:val="en-US"/>
              </w:rPr>
            </w:pPr>
            <w:r w:rsidRPr="004870B1">
              <w:rPr>
                <w:sz w:val="28"/>
                <w:szCs w:val="28"/>
                <w:lang w:val="en-US"/>
              </w:rPr>
              <w:t>American</w:t>
            </w:r>
          </w:p>
        </w:tc>
        <w:tc>
          <w:tcPr>
            <w:tcW w:w="2539" w:type="dxa"/>
          </w:tcPr>
          <w:p w:rsidR="004870B1" w:rsidRPr="004870B1" w:rsidRDefault="004870B1">
            <w:pPr>
              <w:rPr>
                <w:sz w:val="28"/>
                <w:szCs w:val="28"/>
                <w:lang w:val="en-US"/>
              </w:rPr>
            </w:pPr>
            <w:r w:rsidRPr="004870B1">
              <w:rPr>
                <w:sz w:val="28"/>
                <w:szCs w:val="28"/>
                <w:lang w:val="en-US"/>
              </w:rPr>
              <w:t>Design and technical support</w:t>
            </w:r>
          </w:p>
        </w:tc>
        <w:tc>
          <w:tcPr>
            <w:tcW w:w="1369" w:type="dxa"/>
          </w:tcPr>
          <w:p w:rsidR="004870B1" w:rsidRPr="004870B1" w:rsidRDefault="004870B1">
            <w:pPr>
              <w:rPr>
                <w:sz w:val="28"/>
                <w:szCs w:val="28"/>
                <w:lang w:val="en-US"/>
              </w:rPr>
            </w:pPr>
            <w:r w:rsidRPr="004870B1">
              <w:rPr>
                <w:sz w:val="28"/>
                <w:szCs w:val="28"/>
                <w:lang w:val="en-US"/>
              </w:rPr>
              <w:t>D001</w:t>
            </w:r>
          </w:p>
        </w:tc>
        <w:tc>
          <w:tcPr>
            <w:tcW w:w="2259" w:type="dxa"/>
          </w:tcPr>
          <w:p w:rsidR="004870B1" w:rsidRPr="004870B1" w:rsidRDefault="004870B1">
            <w:pPr>
              <w:rPr>
                <w:sz w:val="28"/>
                <w:szCs w:val="28"/>
                <w:lang w:val="en-US"/>
              </w:rPr>
            </w:pPr>
            <w:r w:rsidRPr="004870B1">
              <w:rPr>
                <w:sz w:val="28"/>
                <w:szCs w:val="28"/>
                <w:lang w:val="en-US"/>
              </w:rPr>
              <w:t>250</w:t>
            </w:r>
          </w:p>
        </w:tc>
      </w:tr>
      <w:tr w:rsidR="004870B1" w:rsidTr="004870B1">
        <w:tc>
          <w:tcPr>
            <w:tcW w:w="1279" w:type="dxa"/>
          </w:tcPr>
          <w:p w:rsidR="004870B1" w:rsidRPr="004870B1" w:rsidRDefault="004870B1">
            <w:pPr>
              <w:rPr>
                <w:sz w:val="28"/>
                <w:szCs w:val="28"/>
                <w:lang w:val="en-US"/>
              </w:rPr>
            </w:pPr>
            <w:r w:rsidRPr="004870B1">
              <w:rPr>
                <w:sz w:val="28"/>
                <w:szCs w:val="28"/>
                <w:lang w:val="en-US"/>
              </w:rPr>
              <w:t>1002</w:t>
            </w:r>
          </w:p>
        </w:tc>
        <w:tc>
          <w:tcPr>
            <w:tcW w:w="1564" w:type="dxa"/>
          </w:tcPr>
          <w:p w:rsidR="004870B1" w:rsidRPr="004870B1" w:rsidRDefault="004870B1">
            <w:pPr>
              <w:rPr>
                <w:sz w:val="28"/>
                <w:szCs w:val="28"/>
                <w:lang w:val="en-US"/>
              </w:rPr>
            </w:pPr>
            <w:r w:rsidRPr="004870B1">
              <w:rPr>
                <w:sz w:val="28"/>
                <w:szCs w:val="28"/>
                <w:lang w:val="en-US"/>
              </w:rPr>
              <w:t>Canadian</w:t>
            </w:r>
          </w:p>
        </w:tc>
        <w:tc>
          <w:tcPr>
            <w:tcW w:w="2539" w:type="dxa"/>
          </w:tcPr>
          <w:p w:rsidR="004870B1" w:rsidRPr="004870B1" w:rsidRDefault="004870B1">
            <w:pPr>
              <w:rPr>
                <w:sz w:val="28"/>
                <w:szCs w:val="28"/>
                <w:lang w:val="en-US"/>
              </w:rPr>
            </w:pPr>
            <w:r w:rsidRPr="004870B1">
              <w:rPr>
                <w:sz w:val="28"/>
                <w:szCs w:val="28"/>
                <w:lang w:val="en-US"/>
              </w:rPr>
              <w:t>Finance</w:t>
            </w:r>
          </w:p>
        </w:tc>
        <w:tc>
          <w:tcPr>
            <w:tcW w:w="1369" w:type="dxa"/>
          </w:tcPr>
          <w:p w:rsidR="004870B1" w:rsidRPr="004870B1" w:rsidRDefault="004870B1">
            <w:pPr>
              <w:rPr>
                <w:sz w:val="28"/>
                <w:szCs w:val="28"/>
                <w:lang w:val="en-US"/>
              </w:rPr>
            </w:pPr>
            <w:r w:rsidRPr="004870B1">
              <w:rPr>
                <w:sz w:val="28"/>
                <w:szCs w:val="28"/>
                <w:lang w:val="en-US"/>
              </w:rPr>
              <w:t>D134</w:t>
            </w:r>
          </w:p>
        </w:tc>
        <w:tc>
          <w:tcPr>
            <w:tcW w:w="2259" w:type="dxa"/>
          </w:tcPr>
          <w:p w:rsidR="004870B1" w:rsidRPr="004870B1" w:rsidRDefault="004870B1">
            <w:pPr>
              <w:rPr>
                <w:sz w:val="28"/>
                <w:szCs w:val="28"/>
                <w:lang w:val="en-US"/>
              </w:rPr>
            </w:pPr>
            <w:r w:rsidRPr="004870B1">
              <w:rPr>
                <w:sz w:val="28"/>
                <w:szCs w:val="28"/>
                <w:lang w:val="en-US"/>
              </w:rPr>
              <w:t>150</w:t>
            </w:r>
          </w:p>
        </w:tc>
      </w:tr>
      <w:tr w:rsidR="004870B1" w:rsidTr="004870B1">
        <w:tc>
          <w:tcPr>
            <w:tcW w:w="1279" w:type="dxa"/>
          </w:tcPr>
          <w:p w:rsidR="004870B1" w:rsidRPr="004870B1" w:rsidRDefault="004870B1">
            <w:pPr>
              <w:rPr>
                <w:sz w:val="28"/>
                <w:szCs w:val="28"/>
                <w:lang w:val="en-US"/>
              </w:rPr>
            </w:pPr>
            <w:r w:rsidRPr="004870B1">
              <w:rPr>
                <w:sz w:val="28"/>
                <w:szCs w:val="28"/>
                <w:lang w:val="en-US"/>
              </w:rPr>
              <w:t>1002</w:t>
            </w:r>
          </w:p>
        </w:tc>
        <w:tc>
          <w:tcPr>
            <w:tcW w:w="1564" w:type="dxa"/>
          </w:tcPr>
          <w:p w:rsidR="004870B1" w:rsidRPr="004870B1" w:rsidRDefault="004870B1">
            <w:pPr>
              <w:rPr>
                <w:sz w:val="28"/>
                <w:szCs w:val="28"/>
                <w:lang w:val="en-US"/>
              </w:rPr>
            </w:pPr>
            <w:r w:rsidRPr="004870B1">
              <w:rPr>
                <w:sz w:val="28"/>
                <w:szCs w:val="28"/>
                <w:lang w:val="en-US"/>
              </w:rPr>
              <w:t>Canadian</w:t>
            </w:r>
          </w:p>
        </w:tc>
        <w:tc>
          <w:tcPr>
            <w:tcW w:w="2539" w:type="dxa"/>
          </w:tcPr>
          <w:p w:rsidR="004870B1" w:rsidRPr="004870B1" w:rsidRDefault="004870B1">
            <w:pPr>
              <w:rPr>
                <w:sz w:val="28"/>
                <w:szCs w:val="28"/>
                <w:lang w:val="en-US"/>
              </w:rPr>
            </w:pPr>
            <w:r w:rsidRPr="004870B1">
              <w:rPr>
                <w:sz w:val="28"/>
                <w:szCs w:val="28"/>
                <w:lang w:val="en-US"/>
              </w:rPr>
              <w:t>Purchasing department</w:t>
            </w:r>
          </w:p>
        </w:tc>
        <w:tc>
          <w:tcPr>
            <w:tcW w:w="1369" w:type="dxa"/>
          </w:tcPr>
          <w:p w:rsidR="004870B1" w:rsidRPr="004870B1" w:rsidRDefault="004870B1">
            <w:pPr>
              <w:rPr>
                <w:sz w:val="28"/>
                <w:szCs w:val="28"/>
                <w:lang w:val="en-US"/>
              </w:rPr>
            </w:pPr>
            <w:r w:rsidRPr="004870B1">
              <w:rPr>
                <w:sz w:val="28"/>
                <w:szCs w:val="28"/>
                <w:lang w:val="en-US"/>
              </w:rPr>
              <w:t>D134</w:t>
            </w:r>
          </w:p>
        </w:tc>
        <w:tc>
          <w:tcPr>
            <w:tcW w:w="2259" w:type="dxa"/>
          </w:tcPr>
          <w:p w:rsidR="004870B1" w:rsidRPr="004870B1" w:rsidRDefault="004870B1">
            <w:pPr>
              <w:rPr>
                <w:sz w:val="28"/>
                <w:szCs w:val="28"/>
                <w:lang w:val="en-US"/>
              </w:rPr>
            </w:pPr>
            <w:r w:rsidRPr="004870B1">
              <w:rPr>
                <w:sz w:val="28"/>
                <w:szCs w:val="28"/>
                <w:lang w:val="en-US"/>
              </w:rPr>
              <w:t>600</w:t>
            </w:r>
          </w:p>
        </w:tc>
      </w:tr>
    </w:tbl>
    <w:p w:rsidR="00652821" w:rsidRDefault="00652821">
      <w:pPr>
        <w:rPr>
          <w:b/>
          <w:bCs/>
          <w:sz w:val="28"/>
          <w:szCs w:val="28"/>
          <w:u w:val="single"/>
          <w:lang w:val="en-US"/>
        </w:rPr>
      </w:pPr>
    </w:p>
    <w:p w:rsidR="004870B1" w:rsidRDefault="004870B1">
      <w:pPr>
        <w:rPr>
          <w:b/>
          <w:bCs/>
          <w:sz w:val="28"/>
          <w:szCs w:val="28"/>
          <w:u w:val="single"/>
          <w:lang w:val="en-US"/>
        </w:rPr>
      </w:pPr>
      <w:r>
        <w:rPr>
          <w:b/>
          <w:bCs/>
          <w:sz w:val="28"/>
          <w:szCs w:val="28"/>
          <w:u w:val="single"/>
          <w:lang w:val="en-US"/>
        </w:rPr>
        <w:t>Functional Dependencies:</w:t>
      </w:r>
    </w:p>
    <w:p w:rsidR="004870B1" w:rsidRDefault="004870B1">
      <w:pPr>
        <w:rPr>
          <w:b/>
          <w:bCs/>
          <w:sz w:val="28"/>
          <w:szCs w:val="28"/>
          <w:u w:val="single"/>
          <w:lang w:val="en-US"/>
        </w:rPr>
      </w:pPr>
    </w:p>
    <w:p w:rsidR="004870B1" w:rsidRPr="004870B1" w:rsidRDefault="004870B1">
      <w:pPr>
        <w:rPr>
          <w:sz w:val="28"/>
          <w:szCs w:val="28"/>
          <w:lang w:val="en-US"/>
        </w:rPr>
      </w:pPr>
      <w:proofErr w:type="spellStart"/>
      <w:r w:rsidRPr="004870B1">
        <w:rPr>
          <w:sz w:val="28"/>
          <w:szCs w:val="28"/>
          <w:lang w:val="en-US"/>
        </w:rPr>
        <w:t>Emp_ID</w:t>
      </w:r>
      <w:proofErr w:type="spellEnd"/>
      <w:r w:rsidRPr="004870B1">
        <w:rPr>
          <w:sz w:val="28"/>
          <w:szCs w:val="28"/>
          <w:lang w:val="en-US"/>
        </w:rPr>
        <w:t xml:space="preserve"> -&gt; </w:t>
      </w:r>
      <w:proofErr w:type="spellStart"/>
      <w:r w:rsidRPr="004870B1">
        <w:rPr>
          <w:sz w:val="28"/>
          <w:szCs w:val="28"/>
          <w:lang w:val="en-US"/>
        </w:rPr>
        <w:t>Emp_Nationality</w:t>
      </w:r>
      <w:proofErr w:type="spellEnd"/>
    </w:p>
    <w:p w:rsidR="004870B1" w:rsidRPr="004870B1" w:rsidRDefault="004870B1">
      <w:pPr>
        <w:rPr>
          <w:sz w:val="28"/>
          <w:szCs w:val="28"/>
          <w:lang w:val="en-US"/>
        </w:rPr>
      </w:pPr>
    </w:p>
    <w:p w:rsidR="004870B1" w:rsidRPr="004870B1" w:rsidRDefault="004870B1">
      <w:pPr>
        <w:rPr>
          <w:sz w:val="28"/>
          <w:szCs w:val="28"/>
          <w:lang w:val="en-US"/>
        </w:rPr>
      </w:pPr>
      <w:proofErr w:type="spellStart"/>
      <w:r w:rsidRPr="004870B1">
        <w:rPr>
          <w:sz w:val="28"/>
          <w:szCs w:val="28"/>
          <w:lang w:val="en-US"/>
        </w:rPr>
        <w:t>Emp_dept</w:t>
      </w:r>
      <w:proofErr w:type="spellEnd"/>
      <w:r w:rsidRPr="004870B1">
        <w:rPr>
          <w:sz w:val="28"/>
          <w:szCs w:val="28"/>
          <w:lang w:val="en-US"/>
        </w:rPr>
        <w:t xml:space="preserve"> -&gt; (Dept-type, </w:t>
      </w:r>
      <w:proofErr w:type="spellStart"/>
      <w:r w:rsidRPr="004870B1">
        <w:rPr>
          <w:sz w:val="28"/>
          <w:szCs w:val="28"/>
          <w:lang w:val="en-US"/>
        </w:rPr>
        <w:t>Emp_dept</w:t>
      </w:r>
      <w:proofErr w:type="spellEnd"/>
      <w:r w:rsidRPr="004870B1">
        <w:rPr>
          <w:sz w:val="28"/>
          <w:szCs w:val="28"/>
          <w:lang w:val="en-US"/>
        </w:rPr>
        <w:t>)</w:t>
      </w:r>
    </w:p>
    <w:p w:rsidR="004870B1" w:rsidRPr="004870B1" w:rsidRDefault="004870B1">
      <w:pPr>
        <w:rPr>
          <w:sz w:val="28"/>
          <w:szCs w:val="28"/>
          <w:lang w:val="en-US"/>
        </w:rPr>
      </w:pPr>
    </w:p>
    <w:p w:rsidR="004870B1" w:rsidRPr="004870B1" w:rsidRDefault="004870B1">
      <w:pPr>
        <w:rPr>
          <w:sz w:val="28"/>
          <w:szCs w:val="28"/>
          <w:lang w:val="en-US"/>
        </w:rPr>
      </w:pPr>
      <w:r w:rsidRPr="004870B1">
        <w:rPr>
          <w:sz w:val="28"/>
          <w:szCs w:val="28"/>
          <w:lang w:val="en-US"/>
        </w:rPr>
        <w:t>Candidate key -&gt; (</w:t>
      </w:r>
      <w:proofErr w:type="spellStart"/>
      <w:r w:rsidRPr="004870B1">
        <w:rPr>
          <w:sz w:val="28"/>
          <w:szCs w:val="28"/>
          <w:lang w:val="en-US"/>
        </w:rPr>
        <w:t>Emp_ID</w:t>
      </w:r>
      <w:proofErr w:type="spellEnd"/>
      <w:r w:rsidRPr="004870B1">
        <w:rPr>
          <w:sz w:val="28"/>
          <w:szCs w:val="28"/>
          <w:lang w:val="en-US"/>
        </w:rPr>
        <w:t xml:space="preserve">, </w:t>
      </w:r>
      <w:proofErr w:type="spellStart"/>
      <w:r w:rsidRPr="004870B1">
        <w:rPr>
          <w:sz w:val="28"/>
          <w:szCs w:val="28"/>
          <w:lang w:val="en-US"/>
        </w:rPr>
        <w:t>Emp_dept</w:t>
      </w:r>
      <w:proofErr w:type="spellEnd"/>
      <w:r w:rsidRPr="004870B1">
        <w:rPr>
          <w:sz w:val="28"/>
          <w:szCs w:val="28"/>
          <w:lang w:val="en-US"/>
        </w:rPr>
        <w:t>)</w:t>
      </w:r>
    </w:p>
    <w:p w:rsidR="004870B1" w:rsidRPr="004870B1" w:rsidRDefault="004870B1">
      <w:pPr>
        <w:rPr>
          <w:sz w:val="28"/>
          <w:szCs w:val="28"/>
          <w:lang w:val="en-US"/>
        </w:rPr>
      </w:pPr>
    </w:p>
    <w:p w:rsidR="004870B1" w:rsidRDefault="004870B1">
      <w:pPr>
        <w:rPr>
          <w:sz w:val="28"/>
          <w:szCs w:val="28"/>
          <w:lang w:val="en-US"/>
        </w:rPr>
      </w:pPr>
      <w:r w:rsidRPr="004870B1">
        <w:rPr>
          <w:sz w:val="28"/>
          <w:szCs w:val="28"/>
          <w:lang w:val="en-US"/>
        </w:rPr>
        <w:t xml:space="preserve">This table is not in BCNF as neither </w:t>
      </w:r>
      <w:proofErr w:type="spellStart"/>
      <w:r w:rsidRPr="004870B1">
        <w:rPr>
          <w:sz w:val="28"/>
          <w:szCs w:val="28"/>
          <w:lang w:val="en-US"/>
        </w:rPr>
        <w:t>Emp_Debt</w:t>
      </w:r>
      <w:proofErr w:type="spellEnd"/>
      <w:r w:rsidRPr="004870B1">
        <w:rPr>
          <w:sz w:val="28"/>
          <w:szCs w:val="28"/>
          <w:lang w:val="en-US"/>
        </w:rPr>
        <w:t xml:space="preserve"> </w:t>
      </w:r>
      <w:r>
        <w:rPr>
          <w:sz w:val="28"/>
          <w:szCs w:val="28"/>
          <w:lang w:val="en-US"/>
        </w:rPr>
        <w:t>n</w:t>
      </w:r>
      <w:r w:rsidRPr="004870B1">
        <w:rPr>
          <w:sz w:val="28"/>
          <w:szCs w:val="28"/>
          <w:lang w:val="en-US"/>
        </w:rPr>
        <w:t xml:space="preserve">or </w:t>
      </w:r>
      <w:proofErr w:type="spellStart"/>
      <w:r w:rsidRPr="004870B1">
        <w:rPr>
          <w:sz w:val="28"/>
          <w:szCs w:val="28"/>
          <w:lang w:val="en-US"/>
        </w:rPr>
        <w:t>Emp_ID</w:t>
      </w:r>
      <w:proofErr w:type="spellEnd"/>
      <w:r w:rsidRPr="004870B1">
        <w:rPr>
          <w:sz w:val="28"/>
          <w:szCs w:val="28"/>
          <w:lang w:val="en-US"/>
        </w:rPr>
        <w:t xml:space="preserve"> alone are keys.</w:t>
      </w:r>
    </w:p>
    <w:p w:rsidR="004870B1" w:rsidRDefault="004870B1">
      <w:pPr>
        <w:rPr>
          <w:sz w:val="28"/>
          <w:szCs w:val="28"/>
          <w:lang w:val="en-US"/>
        </w:rPr>
      </w:pPr>
    </w:p>
    <w:p w:rsidR="004870B1" w:rsidRDefault="004870B1">
      <w:pPr>
        <w:rPr>
          <w:sz w:val="28"/>
          <w:szCs w:val="28"/>
          <w:lang w:val="en-US"/>
        </w:rPr>
      </w:pPr>
      <w:r>
        <w:rPr>
          <w:sz w:val="28"/>
          <w:szCs w:val="28"/>
          <w:lang w:val="en-US"/>
        </w:rPr>
        <w:t>If we want to make this table comply with BCNF we can break this table into three tables stated below.</w:t>
      </w:r>
    </w:p>
    <w:p w:rsidR="004870B1" w:rsidRDefault="004870B1">
      <w:pPr>
        <w:rPr>
          <w:sz w:val="28"/>
          <w:szCs w:val="28"/>
          <w:lang w:val="en-US"/>
        </w:rPr>
      </w:pPr>
    </w:p>
    <w:p w:rsidR="004870B1" w:rsidRDefault="004870B1">
      <w:pPr>
        <w:rPr>
          <w:b/>
          <w:bCs/>
          <w:sz w:val="28"/>
          <w:szCs w:val="28"/>
          <w:u w:val="single"/>
          <w:lang w:val="en-US"/>
        </w:rPr>
      </w:pPr>
      <w:proofErr w:type="spellStart"/>
      <w:r w:rsidRPr="004870B1">
        <w:rPr>
          <w:b/>
          <w:bCs/>
          <w:sz w:val="28"/>
          <w:szCs w:val="28"/>
          <w:u w:val="single"/>
          <w:lang w:val="en-US"/>
        </w:rPr>
        <w:t>Emp_nationality</w:t>
      </w:r>
      <w:proofErr w:type="spellEnd"/>
      <w:r w:rsidRPr="004870B1">
        <w:rPr>
          <w:b/>
          <w:bCs/>
          <w:sz w:val="28"/>
          <w:szCs w:val="28"/>
          <w:u w:val="single"/>
          <w:lang w:val="en-US"/>
        </w:rPr>
        <w:t xml:space="preserve"> table: </w:t>
      </w:r>
    </w:p>
    <w:tbl>
      <w:tblPr>
        <w:tblStyle w:val="TableGrid"/>
        <w:tblW w:w="0" w:type="auto"/>
        <w:tblLook w:val="04A0" w:firstRow="1" w:lastRow="0" w:firstColumn="1" w:lastColumn="0" w:noHBand="0" w:noVBand="1"/>
      </w:tblPr>
      <w:tblGrid>
        <w:gridCol w:w="4505"/>
        <w:gridCol w:w="4505"/>
      </w:tblGrid>
      <w:tr w:rsidR="004870B1" w:rsidTr="004870B1">
        <w:tc>
          <w:tcPr>
            <w:tcW w:w="4505" w:type="dxa"/>
          </w:tcPr>
          <w:p w:rsidR="004870B1" w:rsidRDefault="004870B1">
            <w:pPr>
              <w:rPr>
                <w:b/>
                <w:bCs/>
                <w:sz w:val="28"/>
                <w:szCs w:val="28"/>
                <w:u w:val="single"/>
                <w:lang w:val="en-US"/>
              </w:rPr>
            </w:pPr>
            <w:proofErr w:type="spellStart"/>
            <w:r>
              <w:rPr>
                <w:b/>
                <w:bCs/>
                <w:sz w:val="28"/>
                <w:szCs w:val="28"/>
                <w:u w:val="single"/>
                <w:lang w:val="en-US"/>
              </w:rPr>
              <w:lastRenderedPageBreak/>
              <w:t>Emp_ID</w:t>
            </w:r>
            <w:proofErr w:type="spellEnd"/>
          </w:p>
        </w:tc>
        <w:tc>
          <w:tcPr>
            <w:tcW w:w="4505" w:type="dxa"/>
          </w:tcPr>
          <w:p w:rsidR="004870B1" w:rsidRDefault="004870B1">
            <w:pPr>
              <w:rPr>
                <w:b/>
                <w:bCs/>
                <w:sz w:val="28"/>
                <w:szCs w:val="28"/>
                <w:u w:val="single"/>
                <w:lang w:val="en-US"/>
              </w:rPr>
            </w:pPr>
            <w:proofErr w:type="spellStart"/>
            <w:r>
              <w:rPr>
                <w:b/>
                <w:bCs/>
                <w:sz w:val="28"/>
                <w:szCs w:val="28"/>
                <w:u w:val="single"/>
                <w:lang w:val="en-US"/>
              </w:rPr>
              <w:t>Emp_nationality</w:t>
            </w:r>
            <w:proofErr w:type="spellEnd"/>
          </w:p>
        </w:tc>
      </w:tr>
      <w:tr w:rsidR="004870B1" w:rsidTr="004870B1">
        <w:tc>
          <w:tcPr>
            <w:tcW w:w="4505" w:type="dxa"/>
          </w:tcPr>
          <w:p w:rsidR="004870B1" w:rsidRPr="004870B1" w:rsidRDefault="004870B1">
            <w:pPr>
              <w:rPr>
                <w:sz w:val="28"/>
                <w:szCs w:val="28"/>
                <w:lang w:val="en-US"/>
              </w:rPr>
            </w:pPr>
            <w:r w:rsidRPr="004870B1">
              <w:rPr>
                <w:sz w:val="28"/>
                <w:szCs w:val="28"/>
                <w:lang w:val="en-US"/>
              </w:rPr>
              <w:t>1001</w:t>
            </w:r>
          </w:p>
        </w:tc>
        <w:tc>
          <w:tcPr>
            <w:tcW w:w="4505" w:type="dxa"/>
          </w:tcPr>
          <w:p w:rsidR="004870B1" w:rsidRPr="004870B1" w:rsidRDefault="004870B1">
            <w:pPr>
              <w:rPr>
                <w:sz w:val="28"/>
                <w:szCs w:val="28"/>
                <w:lang w:val="en-US"/>
              </w:rPr>
            </w:pPr>
            <w:r w:rsidRPr="004870B1">
              <w:rPr>
                <w:sz w:val="28"/>
                <w:szCs w:val="28"/>
                <w:lang w:val="en-US"/>
              </w:rPr>
              <w:t>American</w:t>
            </w:r>
          </w:p>
        </w:tc>
      </w:tr>
      <w:tr w:rsidR="004870B1" w:rsidTr="004870B1">
        <w:tc>
          <w:tcPr>
            <w:tcW w:w="4505" w:type="dxa"/>
          </w:tcPr>
          <w:p w:rsidR="004870B1" w:rsidRPr="004870B1" w:rsidRDefault="004870B1">
            <w:pPr>
              <w:rPr>
                <w:sz w:val="28"/>
                <w:szCs w:val="28"/>
                <w:lang w:val="en-US"/>
              </w:rPr>
            </w:pPr>
            <w:r w:rsidRPr="004870B1">
              <w:rPr>
                <w:sz w:val="28"/>
                <w:szCs w:val="28"/>
                <w:lang w:val="en-US"/>
              </w:rPr>
              <w:t>1002</w:t>
            </w:r>
          </w:p>
        </w:tc>
        <w:tc>
          <w:tcPr>
            <w:tcW w:w="4505" w:type="dxa"/>
          </w:tcPr>
          <w:p w:rsidR="004870B1" w:rsidRPr="004870B1" w:rsidRDefault="004870B1">
            <w:pPr>
              <w:rPr>
                <w:sz w:val="28"/>
                <w:szCs w:val="28"/>
                <w:lang w:val="en-US"/>
              </w:rPr>
            </w:pPr>
            <w:r w:rsidRPr="004870B1">
              <w:rPr>
                <w:sz w:val="28"/>
                <w:szCs w:val="28"/>
                <w:lang w:val="en-US"/>
              </w:rPr>
              <w:t>Canadian</w:t>
            </w:r>
          </w:p>
        </w:tc>
      </w:tr>
    </w:tbl>
    <w:p w:rsidR="004870B1" w:rsidRDefault="004870B1">
      <w:pPr>
        <w:rPr>
          <w:b/>
          <w:bCs/>
          <w:sz w:val="28"/>
          <w:szCs w:val="28"/>
          <w:u w:val="single"/>
          <w:lang w:val="en-US"/>
        </w:rPr>
      </w:pPr>
    </w:p>
    <w:p w:rsidR="004870B1" w:rsidRDefault="004870B1">
      <w:pPr>
        <w:rPr>
          <w:b/>
          <w:bCs/>
          <w:sz w:val="28"/>
          <w:szCs w:val="28"/>
          <w:u w:val="single"/>
          <w:lang w:val="en-US"/>
        </w:rPr>
      </w:pPr>
      <w:proofErr w:type="spellStart"/>
      <w:r>
        <w:rPr>
          <w:b/>
          <w:bCs/>
          <w:sz w:val="28"/>
          <w:szCs w:val="28"/>
          <w:u w:val="single"/>
          <w:lang w:val="en-US"/>
        </w:rPr>
        <w:t>Emp_Dept</w:t>
      </w:r>
      <w:proofErr w:type="spellEnd"/>
      <w:r>
        <w:rPr>
          <w:b/>
          <w:bCs/>
          <w:sz w:val="28"/>
          <w:szCs w:val="28"/>
          <w:u w:val="single"/>
          <w:lang w:val="en-US"/>
        </w:rPr>
        <w:t xml:space="preserve"> Table: </w:t>
      </w:r>
    </w:p>
    <w:p w:rsidR="004870B1" w:rsidRDefault="004870B1">
      <w:pPr>
        <w:rPr>
          <w:b/>
          <w:bCs/>
          <w:sz w:val="28"/>
          <w:szCs w:val="28"/>
          <w:u w:val="single"/>
          <w:lang w:val="en-US"/>
        </w:rPr>
      </w:pPr>
    </w:p>
    <w:tbl>
      <w:tblPr>
        <w:tblStyle w:val="TableGrid"/>
        <w:tblW w:w="0" w:type="auto"/>
        <w:tblLook w:val="04A0" w:firstRow="1" w:lastRow="0" w:firstColumn="1" w:lastColumn="0" w:noHBand="0" w:noVBand="1"/>
      </w:tblPr>
      <w:tblGrid>
        <w:gridCol w:w="3003"/>
        <w:gridCol w:w="3003"/>
        <w:gridCol w:w="3004"/>
      </w:tblGrid>
      <w:tr w:rsidR="004870B1" w:rsidTr="004870B1">
        <w:tc>
          <w:tcPr>
            <w:tcW w:w="3003" w:type="dxa"/>
          </w:tcPr>
          <w:p w:rsidR="004870B1" w:rsidRDefault="004870B1">
            <w:pPr>
              <w:rPr>
                <w:b/>
                <w:bCs/>
                <w:sz w:val="28"/>
                <w:szCs w:val="28"/>
                <w:u w:val="single"/>
                <w:lang w:val="en-US"/>
              </w:rPr>
            </w:pPr>
            <w:proofErr w:type="spellStart"/>
            <w:r>
              <w:rPr>
                <w:b/>
                <w:bCs/>
                <w:sz w:val="28"/>
                <w:szCs w:val="28"/>
                <w:u w:val="single"/>
                <w:lang w:val="en-US"/>
              </w:rPr>
              <w:t>Emp_Dept</w:t>
            </w:r>
            <w:proofErr w:type="spellEnd"/>
          </w:p>
        </w:tc>
        <w:tc>
          <w:tcPr>
            <w:tcW w:w="3003" w:type="dxa"/>
          </w:tcPr>
          <w:p w:rsidR="004870B1" w:rsidRDefault="004870B1">
            <w:pPr>
              <w:rPr>
                <w:b/>
                <w:bCs/>
                <w:sz w:val="28"/>
                <w:szCs w:val="28"/>
                <w:u w:val="single"/>
                <w:lang w:val="en-US"/>
              </w:rPr>
            </w:pPr>
            <w:proofErr w:type="spellStart"/>
            <w:r>
              <w:rPr>
                <w:b/>
                <w:bCs/>
                <w:sz w:val="28"/>
                <w:szCs w:val="28"/>
                <w:u w:val="single"/>
                <w:lang w:val="en-US"/>
              </w:rPr>
              <w:t>Dept_type</w:t>
            </w:r>
            <w:proofErr w:type="spellEnd"/>
          </w:p>
        </w:tc>
        <w:tc>
          <w:tcPr>
            <w:tcW w:w="3004" w:type="dxa"/>
          </w:tcPr>
          <w:p w:rsidR="004870B1" w:rsidRDefault="004870B1">
            <w:pPr>
              <w:rPr>
                <w:b/>
                <w:bCs/>
                <w:sz w:val="28"/>
                <w:szCs w:val="28"/>
                <w:u w:val="single"/>
                <w:lang w:val="en-US"/>
              </w:rPr>
            </w:pPr>
            <w:proofErr w:type="spellStart"/>
            <w:r>
              <w:rPr>
                <w:b/>
                <w:bCs/>
                <w:sz w:val="28"/>
                <w:szCs w:val="28"/>
                <w:u w:val="single"/>
                <w:lang w:val="en-US"/>
              </w:rPr>
              <w:t>Dept_no_of_emp</w:t>
            </w:r>
            <w:proofErr w:type="spellEnd"/>
          </w:p>
        </w:tc>
      </w:tr>
      <w:tr w:rsidR="004870B1" w:rsidTr="004870B1">
        <w:tc>
          <w:tcPr>
            <w:tcW w:w="3003" w:type="dxa"/>
          </w:tcPr>
          <w:p w:rsidR="004870B1" w:rsidRPr="004870B1" w:rsidRDefault="004870B1" w:rsidP="004870B1">
            <w:pPr>
              <w:rPr>
                <w:sz w:val="28"/>
                <w:szCs w:val="28"/>
                <w:lang w:val="en-US"/>
              </w:rPr>
            </w:pPr>
            <w:r w:rsidRPr="004870B1">
              <w:rPr>
                <w:sz w:val="28"/>
                <w:szCs w:val="28"/>
                <w:lang w:val="en-US"/>
              </w:rPr>
              <w:t>Production &amp; planning</w:t>
            </w:r>
          </w:p>
        </w:tc>
        <w:tc>
          <w:tcPr>
            <w:tcW w:w="3003" w:type="dxa"/>
          </w:tcPr>
          <w:p w:rsidR="004870B1" w:rsidRPr="004870B1" w:rsidRDefault="004870B1" w:rsidP="004870B1">
            <w:pPr>
              <w:rPr>
                <w:sz w:val="28"/>
                <w:szCs w:val="28"/>
                <w:lang w:val="en-US"/>
              </w:rPr>
            </w:pPr>
            <w:r w:rsidRPr="004870B1">
              <w:rPr>
                <w:sz w:val="28"/>
                <w:szCs w:val="28"/>
                <w:lang w:val="en-US"/>
              </w:rPr>
              <w:t>D001</w:t>
            </w:r>
          </w:p>
        </w:tc>
        <w:tc>
          <w:tcPr>
            <w:tcW w:w="3004" w:type="dxa"/>
          </w:tcPr>
          <w:p w:rsidR="004870B1" w:rsidRPr="004870B1" w:rsidRDefault="004870B1" w:rsidP="004870B1">
            <w:pPr>
              <w:rPr>
                <w:sz w:val="28"/>
                <w:szCs w:val="28"/>
                <w:lang w:val="en-US"/>
              </w:rPr>
            </w:pPr>
            <w:r w:rsidRPr="004870B1">
              <w:rPr>
                <w:sz w:val="28"/>
                <w:szCs w:val="28"/>
                <w:lang w:val="en-US"/>
              </w:rPr>
              <w:t>200</w:t>
            </w:r>
          </w:p>
        </w:tc>
      </w:tr>
      <w:tr w:rsidR="004870B1" w:rsidTr="004870B1">
        <w:tc>
          <w:tcPr>
            <w:tcW w:w="3003" w:type="dxa"/>
          </w:tcPr>
          <w:p w:rsidR="004870B1" w:rsidRPr="004870B1" w:rsidRDefault="004870B1" w:rsidP="004870B1">
            <w:pPr>
              <w:rPr>
                <w:sz w:val="28"/>
                <w:szCs w:val="28"/>
                <w:lang w:val="en-US"/>
              </w:rPr>
            </w:pPr>
            <w:r w:rsidRPr="004870B1">
              <w:rPr>
                <w:sz w:val="28"/>
                <w:szCs w:val="28"/>
                <w:lang w:val="en-US"/>
              </w:rPr>
              <w:t>Design and technical support</w:t>
            </w:r>
          </w:p>
        </w:tc>
        <w:tc>
          <w:tcPr>
            <w:tcW w:w="3003" w:type="dxa"/>
          </w:tcPr>
          <w:p w:rsidR="004870B1" w:rsidRPr="004870B1" w:rsidRDefault="004870B1" w:rsidP="004870B1">
            <w:pPr>
              <w:rPr>
                <w:sz w:val="28"/>
                <w:szCs w:val="28"/>
                <w:lang w:val="en-US"/>
              </w:rPr>
            </w:pPr>
            <w:r w:rsidRPr="004870B1">
              <w:rPr>
                <w:sz w:val="28"/>
                <w:szCs w:val="28"/>
                <w:lang w:val="en-US"/>
              </w:rPr>
              <w:t>D001</w:t>
            </w:r>
          </w:p>
        </w:tc>
        <w:tc>
          <w:tcPr>
            <w:tcW w:w="3004" w:type="dxa"/>
          </w:tcPr>
          <w:p w:rsidR="004870B1" w:rsidRPr="004870B1" w:rsidRDefault="004870B1" w:rsidP="004870B1">
            <w:pPr>
              <w:rPr>
                <w:sz w:val="28"/>
                <w:szCs w:val="28"/>
                <w:lang w:val="en-US"/>
              </w:rPr>
            </w:pPr>
            <w:r w:rsidRPr="004870B1">
              <w:rPr>
                <w:sz w:val="28"/>
                <w:szCs w:val="28"/>
                <w:lang w:val="en-US"/>
              </w:rPr>
              <w:t>250</w:t>
            </w:r>
          </w:p>
        </w:tc>
      </w:tr>
      <w:tr w:rsidR="004870B1" w:rsidTr="004870B1">
        <w:tc>
          <w:tcPr>
            <w:tcW w:w="3003" w:type="dxa"/>
          </w:tcPr>
          <w:p w:rsidR="004870B1" w:rsidRPr="004870B1" w:rsidRDefault="004870B1" w:rsidP="004870B1">
            <w:pPr>
              <w:rPr>
                <w:sz w:val="28"/>
                <w:szCs w:val="28"/>
                <w:lang w:val="en-US"/>
              </w:rPr>
            </w:pPr>
            <w:r w:rsidRPr="004870B1">
              <w:rPr>
                <w:sz w:val="28"/>
                <w:szCs w:val="28"/>
                <w:lang w:val="en-US"/>
              </w:rPr>
              <w:t>Finance</w:t>
            </w:r>
          </w:p>
        </w:tc>
        <w:tc>
          <w:tcPr>
            <w:tcW w:w="3003" w:type="dxa"/>
          </w:tcPr>
          <w:p w:rsidR="004870B1" w:rsidRPr="004870B1" w:rsidRDefault="004870B1" w:rsidP="004870B1">
            <w:pPr>
              <w:rPr>
                <w:sz w:val="28"/>
                <w:szCs w:val="28"/>
                <w:lang w:val="en-US"/>
              </w:rPr>
            </w:pPr>
            <w:r w:rsidRPr="004870B1">
              <w:rPr>
                <w:sz w:val="28"/>
                <w:szCs w:val="28"/>
                <w:lang w:val="en-US"/>
              </w:rPr>
              <w:t>D134</w:t>
            </w:r>
          </w:p>
        </w:tc>
        <w:tc>
          <w:tcPr>
            <w:tcW w:w="3004" w:type="dxa"/>
          </w:tcPr>
          <w:p w:rsidR="004870B1" w:rsidRPr="004870B1" w:rsidRDefault="004870B1" w:rsidP="004870B1">
            <w:pPr>
              <w:rPr>
                <w:sz w:val="28"/>
                <w:szCs w:val="28"/>
                <w:lang w:val="en-US"/>
              </w:rPr>
            </w:pPr>
            <w:r w:rsidRPr="004870B1">
              <w:rPr>
                <w:sz w:val="28"/>
                <w:szCs w:val="28"/>
                <w:lang w:val="en-US"/>
              </w:rPr>
              <w:t>150</w:t>
            </w:r>
          </w:p>
        </w:tc>
      </w:tr>
      <w:tr w:rsidR="004870B1" w:rsidTr="004870B1">
        <w:tc>
          <w:tcPr>
            <w:tcW w:w="3003" w:type="dxa"/>
          </w:tcPr>
          <w:p w:rsidR="004870B1" w:rsidRPr="004870B1" w:rsidRDefault="004870B1" w:rsidP="004870B1">
            <w:pPr>
              <w:rPr>
                <w:sz w:val="28"/>
                <w:szCs w:val="28"/>
                <w:lang w:val="en-US"/>
              </w:rPr>
            </w:pPr>
            <w:r w:rsidRPr="004870B1">
              <w:rPr>
                <w:sz w:val="28"/>
                <w:szCs w:val="28"/>
                <w:lang w:val="en-US"/>
              </w:rPr>
              <w:t>Purchasing department</w:t>
            </w:r>
          </w:p>
        </w:tc>
        <w:tc>
          <w:tcPr>
            <w:tcW w:w="3003" w:type="dxa"/>
          </w:tcPr>
          <w:p w:rsidR="004870B1" w:rsidRPr="004870B1" w:rsidRDefault="004870B1" w:rsidP="004870B1">
            <w:pPr>
              <w:rPr>
                <w:sz w:val="28"/>
                <w:szCs w:val="28"/>
                <w:lang w:val="en-US"/>
              </w:rPr>
            </w:pPr>
            <w:r w:rsidRPr="004870B1">
              <w:rPr>
                <w:sz w:val="28"/>
                <w:szCs w:val="28"/>
                <w:lang w:val="en-US"/>
              </w:rPr>
              <w:t>D134</w:t>
            </w:r>
          </w:p>
        </w:tc>
        <w:tc>
          <w:tcPr>
            <w:tcW w:w="3004" w:type="dxa"/>
          </w:tcPr>
          <w:p w:rsidR="004870B1" w:rsidRPr="004870B1" w:rsidRDefault="004870B1" w:rsidP="004870B1">
            <w:pPr>
              <w:rPr>
                <w:sz w:val="28"/>
                <w:szCs w:val="28"/>
                <w:lang w:val="en-US"/>
              </w:rPr>
            </w:pPr>
            <w:r w:rsidRPr="004870B1">
              <w:rPr>
                <w:sz w:val="28"/>
                <w:szCs w:val="28"/>
                <w:lang w:val="en-US"/>
              </w:rPr>
              <w:t>600</w:t>
            </w:r>
          </w:p>
        </w:tc>
      </w:tr>
    </w:tbl>
    <w:p w:rsidR="004870B1" w:rsidRDefault="004870B1">
      <w:pPr>
        <w:rPr>
          <w:b/>
          <w:bCs/>
          <w:sz w:val="28"/>
          <w:szCs w:val="28"/>
          <w:u w:val="single"/>
          <w:lang w:val="en-US"/>
        </w:rPr>
      </w:pPr>
    </w:p>
    <w:p w:rsidR="004870B1" w:rsidRDefault="004870B1">
      <w:pPr>
        <w:rPr>
          <w:b/>
          <w:bCs/>
          <w:sz w:val="28"/>
          <w:szCs w:val="28"/>
          <w:u w:val="single"/>
          <w:lang w:val="en-US"/>
        </w:rPr>
      </w:pPr>
      <w:proofErr w:type="spellStart"/>
      <w:r>
        <w:rPr>
          <w:b/>
          <w:bCs/>
          <w:sz w:val="28"/>
          <w:szCs w:val="28"/>
          <w:u w:val="single"/>
          <w:lang w:val="en-US"/>
        </w:rPr>
        <w:t>Emp_Dept</w:t>
      </w:r>
      <w:proofErr w:type="spellEnd"/>
      <w:r>
        <w:rPr>
          <w:b/>
          <w:bCs/>
          <w:sz w:val="28"/>
          <w:szCs w:val="28"/>
          <w:u w:val="single"/>
          <w:lang w:val="en-US"/>
        </w:rPr>
        <w:t xml:space="preserve"> Mapping Table:</w:t>
      </w:r>
    </w:p>
    <w:p w:rsidR="004870B1" w:rsidRDefault="004870B1">
      <w:pPr>
        <w:rPr>
          <w:b/>
          <w:bCs/>
          <w:sz w:val="28"/>
          <w:szCs w:val="28"/>
          <w:u w:val="single"/>
          <w:lang w:val="en-US"/>
        </w:rPr>
      </w:pPr>
    </w:p>
    <w:tbl>
      <w:tblPr>
        <w:tblStyle w:val="TableGrid"/>
        <w:tblW w:w="0" w:type="auto"/>
        <w:tblLook w:val="04A0" w:firstRow="1" w:lastRow="0" w:firstColumn="1" w:lastColumn="0" w:noHBand="0" w:noVBand="1"/>
      </w:tblPr>
      <w:tblGrid>
        <w:gridCol w:w="4505"/>
        <w:gridCol w:w="4505"/>
      </w:tblGrid>
      <w:tr w:rsidR="00D27D97" w:rsidTr="00D27D97">
        <w:tc>
          <w:tcPr>
            <w:tcW w:w="4505" w:type="dxa"/>
          </w:tcPr>
          <w:p w:rsidR="00D27D97" w:rsidRDefault="00D27D97">
            <w:pPr>
              <w:rPr>
                <w:b/>
                <w:bCs/>
                <w:sz w:val="28"/>
                <w:szCs w:val="28"/>
                <w:u w:val="single"/>
                <w:lang w:val="en-US"/>
              </w:rPr>
            </w:pPr>
            <w:proofErr w:type="spellStart"/>
            <w:r>
              <w:rPr>
                <w:b/>
                <w:bCs/>
                <w:sz w:val="28"/>
                <w:szCs w:val="28"/>
                <w:u w:val="single"/>
                <w:lang w:val="en-US"/>
              </w:rPr>
              <w:t>Emp_ID</w:t>
            </w:r>
            <w:proofErr w:type="spellEnd"/>
          </w:p>
        </w:tc>
        <w:tc>
          <w:tcPr>
            <w:tcW w:w="4505" w:type="dxa"/>
          </w:tcPr>
          <w:p w:rsidR="00D27D97" w:rsidRDefault="00D27D97">
            <w:pPr>
              <w:rPr>
                <w:b/>
                <w:bCs/>
                <w:sz w:val="28"/>
                <w:szCs w:val="28"/>
                <w:u w:val="single"/>
                <w:lang w:val="en-US"/>
              </w:rPr>
            </w:pPr>
            <w:proofErr w:type="spellStart"/>
            <w:r>
              <w:rPr>
                <w:b/>
                <w:bCs/>
                <w:sz w:val="28"/>
                <w:szCs w:val="28"/>
                <w:u w:val="single"/>
                <w:lang w:val="en-US"/>
              </w:rPr>
              <w:t>Emp_Dept</w:t>
            </w:r>
            <w:proofErr w:type="spellEnd"/>
          </w:p>
        </w:tc>
      </w:tr>
      <w:tr w:rsidR="00D27D97" w:rsidTr="00D27D97">
        <w:tc>
          <w:tcPr>
            <w:tcW w:w="4505" w:type="dxa"/>
          </w:tcPr>
          <w:p w:rsidR="00D27D97" w:rsidRDefault="00D27D97" w:rsidP="00D27D97">
            <w:pPr>
              <w:rPr>
                <w:b/>
                <w:bCs/>
                <w:sz w:val="28"/>
                <w:szCs w:val="28"/>
                <w:u w:val="single"/>
                <w:lang w:val="en-US"/>
              </w:rPr>
            </w:pPr>
            <w:r>
              <w:rPr>
                <w:b/>
                <w:bCs/>
                <w:sz w:val="28"/>
                <w:szCs w:val="28"/>
                <w:u w:val="single"/>
                <w:lang w:val="en-US"/>
              </w:rPr>
              <w:t>1001</w:t>
            </w:r>
          </w:p>
        </w:tc>
        <w:tc>
          <w:tcPr>
            <w:tcW w:w="4505" w:type="dxa"/>
          </w:tcPr>
          <w:p w:rsidR="00D27D97" w:rsidRPr="004870B1" w:rsidRDefault="00D27D97" w:rsidP="00D27D97">
            <w:pPr>
              <w:rPr>
                <w:sz w:val="28"/>
                <w:szCs w:val="28"/>
                <w:lang w:val="en-US"/>
              </w:rPr>
            </w:pPr>
            <w:r w:rsidRPr="004870B1">
              <w:rPr>
                <w:sz w:val="28"/>
                <w:szCs w:val="28"/>
                <w:lang w:val="en-US"/>
              </w:rPr>
              <w:t>Production &amp; planning</w:t>
            </w:r>
          </w:p>
        </w:tc>
      </w:tr>
      <w:tr w:rsidR="00D27D97" w:rsidTr="00D27D97">
        <w:tc>
          <w:tcPr>
            <w:tcW w:w="4505" w:type="dxa"/>
          </w:tcPr>
          <w:p w:rsidR="00D27D97" w:rsidRDefault="00D27D97" w:rsidP="00D27D97">
            <w:pPr>
              <w:rPr>
                <w:b/>
                <w:bCs/>
                <w:sz w:val="28"/>
                <w:szCs w:val="28"/>
                <w:u w:val="single"/>
                <w:lang w:val="en-US"/>
              </w:rPr>
            </w:pPr>
            <w:r>
              <w:rPr>
                <w:b/>
                <w:bCs/>
                <w:sz w:val="28"/>
                <w:szCs w:val="28"/>
                <w:u w:val="single"/>
                <w:lang w:val="en-US"/>
              </w:rPr>
              <w:t>1001</w:t>
            </w:r>
          </w:p>
        </w:tc>
        <w:tc>
          <w:tcPr>
            <w:tcW w:w="4505" w:type="dxa"/>
          </w:tcPr>
          <w:p w:rsidR="00D27D97" w:rsidRPr="004870B1" w:rsidRDefault="00D27D97" w:rsidP="00D27D97">
            <w:pPr>
              <w:rPr>
                <w:sz w:val="28"/>
                <w:szCs w:val="28"/>
                <w:lang w:val="en-US"/>
              </w:rPr>
            </w:pPr>
            <w:r w:rsidRPr="004870B1">
              <w:rPr>
                <w:sz w:val="28"/>
                <w:szCs w:val="28"/>
                <w:lang w:val="en-US"/>
              </w:rPr>
              <w:t>Design and technical support</w:t>
            </w:r>
          </w:p>
        </w:tc>
      </w:tr>
      <w:tr w:rsidR="00D27D97" w:rsidTr="00D27D97">
        <w:tc>
          <w:tcPr>
            <w:tcW w:w="4505" w:type="dxa"/>
          </w:tcPr>
          <w:p w:rsidR="00D27D97" w:rsidRDefault="00D27D97" w:rsidP="00D27D97">
            <w:pPr>
              <w:rPr>
                <w:b/>
                <w:bCs/>
                <w:sz w:val="28"/>
                <w:szCs w:val="28"/>
                <w:u w:val="single"/>
                <w:lang w:val="en-US"/>
              </w:rPr>
            </w:pPr>
            <w:r>
              <w:rPr>
                <w:b/>
                <w:bCs/>
                <w:sz w:val="28"/>
                <w:szCs w:val="28"/>
                <w:u w:val="single"/>
                <w:lang w:val="en-US"/>
              </w:rPr>
              <w:t>1002</w:t>
            </w:r>
          </w:p>
        </w:tc>
        <w:tc>
          <w:tcPr>
            <w:tcW w:w="4505" w:type="dxa"/>
          </w:tcPr>
          <w:p w:rsidR="00D27D97" w:rsidRPr="004870B1" w:rsidRDefault="00D27D97" w:rsidP="00D27D97">
            <w:pPr>
              <w:rPr>
                <w:sz w:val="28"/>
                <w:szCs w:val="28"/>
                <w:lang w:val="en-US"/>
              </w:rPr>
            </w:pPr>
            <w:r w:rsidRPr="004870B1">
              <w:rPr>
                <w:sz w:val="28"/>
                <w:szCs w:val="28"/>
                <w:lang w:val="en-US"/>
              </w:rPr>
              <w:t>Finance</w:t>
            </w:r>
          </w:p>
        </w:tc>
      </w:tr>
      <w:tr w:rsidR="00D27D97" w:rsidTr="00D27D97">
        <w:tc>
          <w:tcPr>
            <w:tcW w:w="4505" w:type="dxa"/>
          </w:tcPr>
          <w:p w:rsidR="00D27D97" w:rsidRDefault="00D27D97" w:rsidP="00D27D97">
            <w:pPr>
              <w:rPr>
                <w:b/>
                <w:bCs/>
                <w:sz w:val="28"/>
                <w:szCs w:val="28"/>
                <w:u w:val="single"/>
                <w:lang w:val="en-US"/>
              </w:rPr>
            </w:pPr>
            <w:r>
              <w:rPr>
                <w:b/>
                <w:bCs/>
                <w:sz w:val="28"/>
                <w:szCs w:val="28"/>
                <w:u w:val="single"/>
                <w:lang w:val="en-US"/>
              </w:rPr>
              <w:t>1002</w:t>
            </w:r>
          </w:p>
        </w:tc>
        <w:tc>
          <w:tcPr>
            <w:tcW w:w="4505" w:type="dxa"/>
          </w:tcPr>
          <w:p w:rsidR="00D27D97" w:rsidRPr="004870B1" w:rsidRDefault="00D27D97" w:rsidP="00D27D97">
            <w:pPr>
              <w:rPr>
                <w:sz w:val="28"/>
                <w:szCs w:val="28"/>
                <w:lang w:val="en-US"/>
              </w:rPr>
            </w:pPr>
            <w:r w:rsidRPr="004870B1">
              <w:rPr>
                <w:sz w:val="28"/>
                <w:szCs w:val="28"/>
                <w:lang w:val="en-US"/>
              </w:rPr>
              <w:t>Purchasing department</w:t>
            </w:r>
          </w:p>
        </w:tc>
      </w:tr>
    </w:tbl>
    <w:p w:rsidR="004870B1" w:rsidRDefault="004870B1">
      <w:pPr>
        <w:rPr>
          <w:b/>
          <w:bCs/>
          <w:sz w:val="28"/>
          <w:szCs w:val="28"/>
          <w:u w:val="single"/>
          <w:lang w:val="en-US"/>
        </w:rPr>
      </w:pPr>
    </w:p>
    <w:p w:rsidR="00D27D97" w:rsidRDefault="00D27D97">
      <w:pPr>
        <w:rPr>
          <w:b/>
          <w:bCs/>
          <w:sz w:val="28"/>
          <w:szCs w:val="28"/>
          <w:u w:val="single"/>
          <w:lang w:val="en-US"/>
        </w:rPr>
      </w:pPr>
      <w:r>
        <w:rPr>
          <w:b/>
          <w:bCs/>
          <w:sz w:val="28"/>
          <w:szCs w:val="28"/>
          <w:u w:val="single"/>
          <w:lang w:val="en-US"/>
        </w:rPr>
        <w:t xml:space="preserve">Functional Dependencies: </w:t>
      </w:r>
    </w:p>
    <w:p w:rsidR="00D27D97" w:rsidRDefault="00D27D97">
      <w:pPr>
        <w:rPr>
          <w:b/>
          <w:bCs/>
          <w:sz w:val="28"/>
          <w:szCs w:val="28"/>
          <w:u w:val="single"/>
          <w:lang w:val="en-US"/>
        </w:rPr>
      </w:pPr>
    </w:p>
    <w:p w:rsidR="00D27D97" w:rsidRPr="00D27D97" w:rsidRDefault="00D27D97">
      <w:pPr>
        <w:rPr>
          <w:sz w:val="28"/>
          <w:szCs w:val="28"/>
          <w:lang w:val="en-US"/>
        </w:rPr>
      </w:pPr>
      <w:proofErr w:type="spellStart"/>
      <w:r w:rsidRPr="00D27D97">
        <w:rPr>
          <w:sz w:val="28"/>
          <w:szCs w:val="28"/>
          <w:lang w:val="en-US"/>
        </w:rPr>
        <w:t>Emp_ID</w:t>
      </w:r>
      <w:proofErr w:type="spellEnd"/>
      <w:r w:rsidRPr="00D27D97">
        <w:rPr>
          <w:sz w:val="28"/>
          <w:szCs w:val="28"/>
          <w:lang w:val="en-US"/>
        </w:rPr>
        <w:t xml:space="preserve"> -&gt; </w:t>
      </w:r>
      <w:proofErr w:type="spellStart"/>
      <w:r w:rsidRPr="00D27D97">
        <w:rPr>
          <w:sz w:val="28"/>
          <w:szCs w:val="28"/>
          <w:lang w:val="en-US"/>
        </w:rPr>
        <w:t>Emp_nationality</w:t>
      </w:r>
      <w:proofErr w:type="spellEnd"/>
    </w:p>
    <w:p w:rsidR="00D27D97" w:rsidRPr="00D27D97" w:rsidRDefault="00D27D97">
      <w:pPr>
        <w:rPr>
          <w:sz w:val="28"/>
          <w:szCs w:val="28"/>
          <w:lang w:val="en-US"/>
        </w:rPr>
      </w:pPr>
    </w:p>
    <w:p w:rsidR="00D27D97" w:rsidRPr="00D27D97" w:rsidRDefault="00D27D97">
      <w:pPr>
        <w:rPr>
          <w:sz w:val="28"/>
          <w:szCs w:val="28"/>
          <w:lang w:val="en-US"/>
        </w:rPr>
      </w:pPr>
      <w:proofErr w:type="spellStart"/>
      <w:r w:rsidRPr="00D27D97">
        <w:rPr>
          <w:sz w:val="28"/>
          <w:szCs w:val="28"/>
          <w:lang w:val="en-US"/>
        </w:rPr>
        <w:t>Emp_Dept</w:t>
      </w:r>
      <w:proofErr w:type="spellEnd"/>
      <w:r w:rsidRPr="00D27D97">
        <w:rPr>
          <w:sz w:val="28"/>
          <w:szCs w:val="28"/>
          <w:lang w:val="en-US"/>
        </w:rPr>
        <w:t xml:space="preserve"> -&gt; (</w:t>
      </w:r>
      <w:proofErr w:type="spellStart"/>
      <w:r w:rsidRPr="00D27D97">
        <w:rPr>
          <w:sz w:val="28"/>
          <w:szCs w:val="28"/>
          <w:lang w:val="en-US"/>
        </w:rPr>
        <w:t>Dept_type</w:t>
      </w:r>
      <w:proofErr w:type="spellEnd"/>
      <w:r w:rsidRPr="00D27D97">
        <w:rPr>
          <w:sz w:val="28"/>
          <w:szCs w:val="28"/>
          <w:lang w:val="en-US"/>
        </w:rPr>
        <w:t>, Dep</w:t>
      </w:r>
      <w:proofErr w:type="spellStart"/>
      <w:r w:rsidRPr="00D27D97">
        <w:rPr>
          <w:sz w:val="28"/>
          <w:szCs w:val="28"/>
          <w:lang w:val="en-US"/>
        </w:rPr>
        <w:t>t_No_Of_Emp</w:t>
      </w:r>
      <w:proofErr w:type="spellEnd"/>
      <w:r w:rsidRPr="00D27D97">
        <w:rPr>
          <w:sz w:val="28"/>
          <w:szCs w:val="28"/>
          <w:lang w:val="en-US"/>
        </w:rPr>
        <w:t>)</w:t>
      </w:r>
    </w:p>
    <w:p w:rsidR="00D27D97" w:rsidRDefault="00D27D97">
      <w:pPr>
        <w:rPr>
          <w:b/>
          <w:bCs/>
          <w:sz w:val="28"/>
          <w:szCs w:val="28"/>
          <w:u w:val="single"/>
          <w:lang w:val="en-US"/>
        </w:rPr>
      </w:pPr>
    </w:p>
    <w:p w:rsidR="00D27D97" w:rsidRDefault="00D27D97">
      <w:pPr>
        <w:rPr>
          <w:b/>
          <w:bCs/>
          <w:sz w:val="28"/>
          <w:szCs w:val="28"/>
          <w:u w:val="single"/>
          <w:lang w:val="en-US"/>
        </w:rPr>
      </w:pPr>
      <w:r>
        <w:rPr>
          <w:b/>
          <w:bCs/>
          <w:sz w:val="28"/>
          <w:szCs w:val="28"/>
          <w:u w:val="single"/>
          <w:lang w:val="en-US"/>
        </w:rPr>
        <w:t xml:space="preserve">Candidate keys: </w:t>
      </w:r>
    </w:p>
    <w:p w:rsidR="00D27D97" w:rsidRDefault="00D27D97">
      <w:pPr>
        <w:rPr>
          <w:b/>
          <w:bCs/>
          <w:sz w:val="28"/>
          <w:szCs w:val="28"/>
          <w:u w:val="single"/>
          <w:lang w:val="en-US"/>
        </w:rPr>
      </w:pPr>
    </w:p>
    <w:p w:rsidR="00D27D97" w:rsidRDefault="00D27D97">
      <w:pPr>
        <w:rPr>
          <w:b/>
          <w:bCs/>
          <w:sz w:val="28"/>
          <w:szCs w:val="28"/>
          <w:u w:val="single"/>
          <w:lang w:val="en-US"/>
        </w:rPr>
      </w:pPr>
      <w:r>
        <w:rPr>
          <w:b/>
          <w:bCs/>
          <w:sz w:val="28"/>
          <w:szCs w:val="28"/>
          <w:u w:val="single"/>
          <w:lang w:val="en-US"/>
        </w:rPr>
        <w:t xml:space="preserve">For first table: </w:t>
      </w:r>
      <w:proofErr w:type="spellStart"/>
      <w:r w:rsidRPr="00D27D97">
        <w:rPr>
          <w:sz w:val="28"/>
          <w:szCs w:val="28"/>
          <w:u w:val="single"/>
          <w:lang w:val="en-US"/>
        </w:rPr>
        <w:t>Emp_ID</w:t>
      </w:r>
      <w:proofErr w:type="spellEnd"/>
    </w:p>
    <w:p w:rsidR="00D27D97" w:rsidRDefault="00D27D97">
      <w:pPr>
        <w:rPr>
          <w:b/>
          <w:bCs/>
          <w:sz w:val="28"/>
          <w:szCs w:val="28"/>
          <w:u w:val="single"/>
          <w:lang w:val="en-US"/>
        </w:rPr>
      </w:pPr>
      <w:r>
        <w:rPr>
          <w:b/>
          <w:bCs/>
          <w:sz w:val="28"/>
          <w:szCs w:val="28"/>
          <w:u w:val="single"/>
          <w:lang w:val="en-US"/>
        </w:rPr>
        <w:t xml:space="preserve">For Second Table: </w:t>
      </w:r>
      <w:proofErr w:type="spellStart"/>
      <w:r w:rsidRPr="00D27D97">
        <w:rPr>
          <w:sz w:val="28"/>
          <w:szCs w:val="28"/>
          <w:lang w:val="en-US"/>
        </w:rPr>
        <w:t>Emp_Dept</w:t>
      </w:r>
      <w:proofErr w:type="spellEnd"/>
    </w:p>
    <w:p w:rsidR="00D27D97" w:rsidRDefault="00D27D97">
      <w:pPr>
        <w:rPr>
          <w:b/>
          <w:bCs/>
          <w:sz w:val="28"/>
          <w:szCs w:val="28"/>
          <w:u w:val="single"/>
          <w:lang w:val="en-US"/>
        </w:rPr>
      </w:pPr>
      <w:r>
        <w:rPr>
          <w:b/>
          <w:bCs/>
          <w:sz w:val="28"/>
          <w:szCs w:val="28"/>
          <w:u w:val="single"/>
          <w:lang w:val="en-US"/>
        </w:rPr>
        <w:t xml:space="preserve">For Third Table: </w:t>
      </w:r>
      <w:r w:rsidRPr="00D27D97">
        <w:rPr>
          <w:sz w:val="28"/>
          <w:szCs w:val="28"/>
          <w:lang w:val="en-US"/>
        </w:rPr>
        <w:t>(</w:t>
      </w:r>
      <w:proofErr w:type="spellStart"/>
      <w:r w:rsidRPr="00D27D97">
        <w:rPr>
          <w:sz w:val="28"/>
          <w:szCs w:val="28"/>
          <w:lang w:val="en-US"/>
        </w:rPr>
        <w:t>Emp_ID</w:t>
      </w:r>
      <w:proofErr w:type="spellEnd"/>
      <w:r w:rsidRPr="00D27D97">
        <w:rPr>
          <w:sz w:val="28"/>
          <w:szCs w:val="28"/>
          <w:lang w:val="en-US"/>
        </w:rPr>
        <w:t xml:space="preserve">, </w:t>
      </w:r>
      <w:proofErr w:type="spellStart"/>
      <w:r w:rsidRPr="00D27D97">
        <w:rPr>
          <w:sz w:val="28"/>
          <w:szCs w:val="28"/>
          <w:lang w:val="en-US"/>
        </w:rPr>
        <w:t>Emp_Dept</w:t>
      </w:r>
      <w:proofErr w:type="spellEnd"/>
      <w:r w:rsidRPr="00D27D97">
        <w:rPr>
          <w:sz w:val="28"/>
          <w:szCs w:val="28"/>
          <w:lang w:val="en-US"/>
        </w:rPr>
        <w:t>)</w:t>
      </w:r>
    </w:p>
    <w:p w:rsidR="00D27D97" w:rsidRDefault="00D27D97">
      <w:pPr>
        <w:rPr>
          <w:b/>
          <w:bCs/>
          <w:sz w:val="28"/>
          <w:szCs w:val="28"/>
          <w:u w:val="single"/>
          <w:lang w:val="en-US"/>
        </w:rPr>
      </w:pPr>
    </w:p>
    <w:p w:rsidR="00D27D97" w:rsidRPr="00D27D97" w:rsidRDefault="00D27D97">
      <w:pPr>
        <w:rPr>
          <w:sz w:val="28"/>
          <w:szCs w:val="28"/>
          <w:lang w:val="en-US"/>
        </w:rPr>
      </w:pPr>
      <w:r w:rsidRPr="00D27D97">
        <w:rPr>
          <w:sz w:val="28"/>
          <w:szCs w:val="28"/>
          <w:lang w:val="en-US"/>
        </w:rPr>
        <w:t>This table now complies with BCNF as in both the functional dependencies left side part is a key.</w:t>
      </w:r>
    </w:p>
    <w:sectPr w:rsidR="00D27D97" w:rsidRPr="00D27D97" w:rsidSect="00BB77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21"/>
    <w:rsid w:val="004870B1"/>
    <w:rsid w:val="00652821"/>
    <w:rsid w:val="00BB77D6"/>
    <w:rsid w:val="00D2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29151F"/>
  <w15:chartTrackingRefBased/>
  <w15:docId w15:val="{C47DF38A-46EE-9945-808C-7F7EF54F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86482">
      <w:bodyDiv w:val="1"/>
      <w:marLeft w:val="0"/>
      <w:marRight w:val="0"/>
      <w:marTop w:val="0"/>
      <w:marBottom w:val="0"/>
      <w:divBdr>
        <w:top w:val="none" w:sz="0" w:space="0" w:color="auto"/>
        <w:left w:val="none" w:sz="0" w:space="0" w:color="auto"/>
        <w:bottom w:val="none" w:sz="0" w:space="0" w:color="auto"/>
        <w:right w:val="none" w:sz="0" w:space="0" w:color="auto"/>
      </w:divBdr>
    </w:div>
    <w:div w:id="16910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2019-07-19T15:56:00Z</dcterms:created>
  <dcterms:modified xsi:type="dcterms:W3CDTF">2019-07-19T16:22:00Z</dcterms:modified>
</cp:coreProperties>
</file>