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C213" w14:textId="77777777" w:rsidR="00FB5E96" w:rsidRDefault="00FB5E96" w:rsidP="00FB5E96">
      <w:r>
        <w:t>Nandini Patel</w:t>
      </w:r>
    </w:p>
    <w:p w14:paraId="3CB058CD" w14:textId="77777777" w:rsidR="00FB5E96" w:rsidRDefault="00FB5E96" w:rsidP="00FB5E96">
      <w:r>
        <w:t>MSBA 710</w:t>
      </w:r>
    </w:p>
    <w:p w14:paraId="31986C4B" w14:textId="41CB1C52" w:rsidR="00E23966" w:rsidRDefault="00FB5E96" w:rsidP="00FB5E96">
      <w:r>
        <w:t>Homework #</w:t>
      </w:r>
      <w:r>
        <w:t>3</w:t>
      </w:r>
      <w:r>
        <w:t>:</w:t>
      </w:r>
      <w:r>
        <w:t xml:space="preserve"> Using the “Convertible Sales” data in the “Time Series” tab, find the best predictive model and forecast the next year of sales. Show your plot and explain why it is the best model. What sales are predicted in month 42? What are the 95% prediction intervals for this number?</w:t>
      </w:r>
    </w:p>
    <w:p w14:paraId="2D13D6E1" w14:textId="77777777" w:rsidR="00FB5E96" w:rsidRDefault="00FB5E96" w:rsidP="00FB5E96"/>
    <w:p w14:paraId="1672A5F8" w14:textId="19D930CE" w:rsidR="00FB5E96" w:rsidRDefault="00FB5E96" w:rsidP="00FB5E96">
      <w:r>
        <w:t>First, I generated a time-series plot to understand if the data has trends and seasonality. Given the following plot, I can say that the data does show an upward trend and seasonality with every 12 data points.</w:t>
      </w:r>
    </w:p>
    <w:p w14:paraId="53CA77F1" w14:textId="4176AF61" w:rsidR="00FB5E96" w:rsidRDefault="00FB5E96" w:rsidP="00FB5E96">
      <w:r w:rsidRPr="00FB5E96">
        <w:drawing>
          <wp:inline distT="0" distB="0" distL="0" distR="0" wp14:anchorId="0132E7EC" wp14:editId="5F9270F7">
            <wp:extent cx="3286125" cy="2190750"/>
            <wp:effectExtent l="0" t="0" r="9525" b="0"/>
            <wp:docPr id="86839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6017" name=""/>
                    <pic:cNvPicPr/>
                  </pic:nvPicPr>
                  <pic:blipFill>
                    <a:blip r:embed="rId4"/>
                    <a:stretch>
                      <a:fillRect/>
                    </a:stretch>
                  </pic:blipFill>
                  <pic:spPr>
                    <a:xfrm>
                      <a:off x="0" y="0"/>
                      <a:ext cx="3286125" cy="2190750"/>
                    </a:xfrm>
                    <a:prstGeom prst="rect">
                      <a:avLst/>
                    </a:prstGeom>
                  </pic:spPr>
                </pic:pic>
              </a:graphicData>
            </a:graphic>
          </wp:inline>
        </w:drawing>
      </w:r>
    </w:p>
    <w:p w14:paraId="279EBDAA" w14:textId="77777777" w:rsidR="00FB5E96" w:rsidRDefault="00FB5E96" w:rsidP="00FB5E96"/>
    <w:p w14:paraId="784E0E19" w14:textId="5E2C3AB3" w:rsidR="00FB5E96" w:rsidRDefault="00FB5E96" w:rsidP="00FB5E96">
      <w:r>
        <w:t xml:space="preserve">Since our data has trend and seasonality, the Winter’s Method is the best model to generate for this dataset. Additionally, I have chosen the Multiplicative Method over the Additive since the Multiplicative method had a lower MAD and MSD values. </w:t>
      </w:r>
    </w:p>
    <w:p w14:paraId="6DEB8B19" w14:textId="3ABB97B8" w:rsidR="00FB5E96" w:rsidRDefault="00FB5E96" w:rsidP="00FB5E96">
      <w:r w:rsidRPr="00FB5E96">
        <w:lastRenderedPageBreak/>
        <w:drawing>
          <wp:inline distT="0" distB="0" distL="0" distR="0" wp14:anchorId="49B8315B" wp14:editId="4A9772F0">
            <wp:extent cx="4273550" cy="2849033"/>
            <wp:effectExtent l="0" t="0" r="0" b="8890"/>
            <wp:docPr id="14766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7137" name=""/>
                    <pic:cNvPicPr/>
                  </pic:nvPicPr>
                  <pic:blipFill>
                    <a:blip r:embed="rId5"/>
                    <a:stretch>
                      <a:fillRect/>
                    </a:stretch>
                  </pic:blipFill>
                  <pic:spPr>
                    <a:xfrm>
                      <a:off x="0" y="0"/>
                      <a:ext cx="4292720" cy="2861813"/>
                    </a:xfrm>
                    <a:prstGeom prst="rect">
                      <a:avLst/>
                    </a:prstGeom>
                  </pic:spPr>
                </pic:pic>
              </a:graphicData>
            </a:graphic>
          </wp:inline>
        </w:drawing>
      </w:r>
    </w:p>
    <w:p w14:paraId="2A665BC2" w14:textId="309C7C34" w:rsidR="00FB5E96" w:rsidRDefault="00FB5E96" w:rsidP="00FB5E96">
      <w:r>
        <w:t xml:space="preserve">Based on the Winter’s Method Plot, the sales for month 42 are predicted to be </w:t>
      </w:r>
      <w:r w:rsidR="00275326">
        <w:t>$189,422. The 95% predictive intervals for this data point are [157257, 221587].</w:t>
      </w:r>
    </w:p>
    <w:sectPr w:rsidR="00FB5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20"/>
    <w:rsid w:val="00196776"/>
    <w:rsid w:val="00275326"/>
    <w:rsid w:val="005A7F01"/>
    <w:rsid w:val="00957924"/>
    <w:rsid w:val="00AB2D49"/>
    <w:rsid w:val="00AD3820"/>
    <w:rsid w:val="00BE1BA0"/>
    <w:rsid w:val="00BF3C47"/>
    <w:rsid w:val="00DC2F33"/>
    <w:rsid w:val="00DD2608"/>
    <w:rsid w:val="00E23966"/>
    <w:rsid w:val="00FB5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F2BD"/>
  <w15:chartTrackingRefBased/>
  <w15:docId w15:val="{CA9CE11F-39B9-4C4F-8F7C-316EB6D7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E96"/>
  </w:style>
  <w:style w:type="paragraph" w:styleId="Heading1">
    <w:name w:val="heading 1"/>
    <w:basedOn w:val="Normal"/>
    <w:next w:val="Normal"/>
    <w:link w:val="Heading1Char"/>
    <w:uiPriority w:val="9"/>
    <w:qFormat/>
    <w:rsid w:val="00AD3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820"/>
    <w:rPr>
      <w:rFonts w:eastAsiaTheme="majorEastAsia" w:cstheme="majorBidi"/>
      <w:color w:val="272727" w:themeColor="text1" w:themeTint="D8"/>
    </w:rPr>
  </w:style>
  <w:style w:type="paragraph" w:styleId="Title">
    <w:name w:val="Title"/>
    <w:basedOn w:val="Normal"/>
    <w:next w:val="Normal"/>
    <w:link w:val="TitleChar"/>
    <w:uiPriority w:val="10"/>
    <w:qFormat/>
    <w:rsid w:val="00AD3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820"/>
    <w:pPr>
      <w:spacing w:before="160"/>
      <w:jc w:val="center"/>
    </w:pPr>
    <w:rPr>
      <w:i/>
      <w:iCs/>
      <w:color w:val="404040" w:themeColor="text1" w:themeTint="BF"/>
    </w:rPr>
  </w:style>
  <w:style w:type="character" w:customStyle="1" w:styleId="QuoteChar">
    <w:name w:val="Quote Char"/>
    <w:basedOn w:val="DefaultParagraphFont"/>
    <w:link w:val="Quote"/>
    <w:uiPriority w:val="29"/>
    <w:rsid w:val="00AD3820"/>
    <w:rPr>
      <w:i/>
      <w:iCs/>
      <w:color w:val="404040" w:themeColor="text1" w:themeTint="BF"/>
    </w:rPr>
  </w:style>
  <w:style w:type="paragraph" w:styleId="ListParagraph">
    <w:name w:val="List Paragraph"/>
    <w:basedOn w:val="Normal"/>
    <w:uiPriority w:val="34"/>
    <w:qFormat/>
    <w:rsid w:val="00AD3820"/>
    <w:pPr>
      <w:ind w:left="720"/>
      <w:contextualSpacing/>
    </w:pPr>
  </w:style>
  <w:style w:type="character" w:styleId="IntenseEmphasis">
    <w:name w:val="Intense Emphasis"/>
    <w:basedOn w:val="DefaultParagraphFont"/>
    <w:uiPriority w:val="21"/>
    <w:qFormat/>
    <w:rsid w:val="00AD3820"/>
    <w:rPr>
      <w:i/>
      <w:iCs/>
      <w:color w:val="2F5496" w:themeColor="accent1" w:themeShade="BF"/>
    </w:rPr>
  </w:style>
  <w:style w:type="paragraph" w:styleId="IntenseQuote">
    <w:name w:val="Intense Quote"/>
    <w:basedOn w:val="Normal"/>
    <w:next w:val="Normal"/>
    <w:link w:val="IntenseQuoteChar"/>
    <w:uiPriority w:val="30"/>
    <w:qFormat/>
    <w:rsid w:val="00AD3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820"/>
    <w:rPr>
      <w:i/>
      <w:iCs/>
      <w:color w:val="2F5496" w:themeColor="accent1" w:themeShade="BF"/>
    </w:rPr>
  </w:style>
  <w:style w:type="character" w:styleId="IntenseReference">
    <w:name w:val="Intense Reference"/>
    <w:basedOn w:val="DefaultParagraphFont"/>
    <w:uiPriority w:val="32"/>
    <w:qFormat/>
    <w:rsid w:val="00AD38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Patel</dc:creator>
  <cp:keywords/>
  <dc:description/>
  <cp:lastModifiedBy>Nandini Patel</cp:lastModifiedBy>
  <cp:revision>2</cp:revision>
  <dcterms:created xsi:type="dcterms:W3CDTF">2026-02-22T05:49:00Z</dcterms:created>
  <dcterms:modified xsi:type="dcterms:W3CDTF">2026-02-22T06:02:00Z</dcterms:modified>
</cp:coreProperties>
</file>