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Is</w:t>
      </w:r>
      <w:r w:rsidDel="00000000" w:rsidR="00000000" w:rsidRPr="00000000">
        <w:rPr>
          <w:rtl w:val="0"/>
        </w:rPr>
        <w:t xml:space="preserve">aac Handley-Miner, Yuichi Shoda, Christian Unkelbach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Affiliation(s):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ORCID: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hristian Unkelbach: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0000-0002-3793-6246</w:t>
        </w:r>
      </w:hyperlink>
      <w:r w:rsidDel="00000000" w:rsidR="00000000" w:rsidRPr="00000000">
        <w:rPr>
          <w:rtl w:val="0"/>
        </w:rPr>
        <w:t xml:space="preserve">); (Isaac Handley-Miner: 0000-0002-9941-2624); (Yuichi Shoda: 0000-0001-6038-6142)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Jong, J., Halberstadt, J., Bluemke, M. et al. Death anxiety, exposure to death, mortuary preferences, and religiosity in five countries. Sci Data 6, 154 (2019). https://doi.org/10.1038/s41597-019-0163-x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dataset consists of responses from 200 individuals from Brazil. The main measure is the DAQ, a 15-item multidimensional scale that measures fears related to suffering, loneliness, the unknown, and personal extinction (see Variable Description). The scale measures range from 0 (“not at all”) to 8 (“very much”). In addition, the file contains a free-list measure of participants’ fears and worries, which may be coded, and several demographic variables from “Country” to “Occupation”.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Key: Variable -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Participant - participant id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Country - country of residence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Gender - gender</w:t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Year_Born - year of birth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Age in 2015 - age as of 2015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Ethnicity - ethnicity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Marital_Status</w:t>
        <w:tab/>
        <w:t xml:space="preserve">- marital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Employment_Fulltime</w:t>
        <w:tab/>
        <w:t xml:space="preserve">- employment status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Occupation - occupation </w:t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Fivefears_1 - the first entry in a free list of participants’ fears and worries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Fivefears_2 - the second entry in a free list of participants’ fears and worries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Fivefears_3 - the third entry in a free list of participants’ fears and worries</w:t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Fivefears_4 - the fourth entry in a free list of participants’ fears and worries</w:t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Fivefears_5 - the fifth entry in a free list of participants’ fears and worries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about dying? - the variable name is the verbatim question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it bother you that you may die before you have done everything you wanted to? - the variable name is the verbatim question</w:t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you may be very ill for a long time before you die?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it upset you to think that others may see you suffering when you die?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dying may be very painful?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the persons most close to you won’t be with you when you are dying?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you may be alone when you are dying?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the thought bother you that you might lose control of your mind before death?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expenses connected with your dying will be a burden for other people?</w:t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it worry you that your instructions or will about your belongings may not be carried out after you die?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Are you afraid that you may be buried before you are really dead?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the thought of leaving loved ones behind you when you die disturb you?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 you worry that those you care about may not remember you after your death?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Does the thought worry you that with death you may be gone forever?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Are you worried about not knowing what to expect after death?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Compute Correlations between Death Anxiety and several variables, such as age and gender.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Compute the scale's internal consistency indicators.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According to ChatGPT: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This dataset is extremely rich. It combines </w:t>
      </w:r>
      <w:r w:rsidDel="00000000" w:rsidR="00000000" w:rsidRPr="00000000">
        <w:rPr>
          <w:b w:val="1"/>
          <w:bCs w:val="1"/>
          <w:rtl w:val="0"/>
        </w:rPr>
        <w:t xml:space="preserve">demographics, cultural background, death anxiety, personal experiences with death, religious/supernatural beliefs, and mortuary preferences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Below is a structured summary of the </w:t>
      </w:r>
      <w:r w:rsidDel="00000000" w:rsidR="00000000" w:rsidRPr="00000000">
        <w:rPr>
          <w:b w:val="1"/>
          <w:bCs w:val="1"/>
          <w:rtl w:val="0"/>
        </w:rPr>
        <w:t xml:space="preserve">kinds of research questions</w:t>
      </w:r>
      <w:r w:rsidDel="00000000" w:rsidR="00000000" w:rsidRPr="00000000">
        <w:rPr>
          <w:rtl w:val="0"/>
        </w:rPr>
        <w:t xml:space="preserve"> you could ask.</w:t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Demographic Patterns in Death Anxiety</w:t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 &amp; Cohort Effects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death anxiety (DAQ, EDAS) vary by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year born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younger people fear: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finality of death more?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suffering more?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subjective life expectancy</w:t>
      </w:r>
      <w:r w:rsidDel="00000000" w:rsidR="00000000" w:rsidRPr="00000000">
        <w:rPr>
          <w:rtl w:val="0"/>
        </w:rPr>
        <w:t xml:space="preserve"> (Life_Expect) predict fear of death?</w:t>
      </w:r>
    </w:p>
    <w:p w:rsidR="00000000" w:rsidDel="00000000" w:rsidP="00000000" w:rsidRDefault="00000000" w:rsidRPr="00000000" w14:paraId="0000004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 Differences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men and women differ in: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pain?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being alone at death?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loss of control?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DAQ / EDAS scores?</w:t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/ National Differences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people from different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 show: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levels of death anxiety?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burial preferences?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supernatural beliefs?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urban vs rural upbringing</w:t>
      </w:r>
      <w:r w:rsidDel="00000000" w:rsidR="00000000" w:rsidRPr="00000000">
        <w:rPr>
          <w:rtl w:val="0"/>
        </w:rPr>
        <w:t xml:space="preserve"> (City_Life / Country_Life) shape death attitudes?</w:t>
      </w:r>
    </w:p>
    <w:p w:rsidR="00000000" w:rsidDel="00000000" w:rsidP="00000000" w:rsidRDefault="00000000" w:rsidRPr="00000000" w14:paraId="0000004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Structure of Death Anxiety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You have many death-related items plus summary scales (DAQ, EDAS).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Possible questions: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fears cluster into dimensions such as: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physical suffering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non-existence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social separation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Fear of loss of control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fear of “being gone forever” different from fear of pain?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fears most strongly predict overall DAQ score?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You could run: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 analysis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validation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 models</w:t>
      </w:r>
    </w:p>
    <w:p w:rsidR="00000000" w:rsidDel="00000000" w:rsidP="00000000" w:rsidRDefault="00000000" w:rsidRPr="00000000" w14:paraId="0000005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Personal Experience With Death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You have detailed exposure variables: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Attended funerals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Witnessed someone die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close family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Slaughtered animals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Armed conflict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Nearly died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for another’s death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exposure to death reduce or increase death anxiety?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witnessing a close person die:</w:t>
        <w:br w:type="textWrapping"/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fear?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acceptance?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combat experience reduce fear of death?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killing animals predict lower fear of bodily death but not existential fear?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You can examine: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Desensitization vs sensitization hypotheses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vs familiarity effects</w:t>
      </w:r>
    </w:p>
    <w:p w:rsidR="00000000" w:rsidDel="00000000" w:rsidP="00000000" w:rsidRDefault="00000000" w:rsidRPr="00000000" w14:paraId="0000006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Religion, Spirituality &amp; Supernatural Beliefs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Religious identity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Spirituality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importance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in God, angels, soul, afterlife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behaviors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experiences (positive, negative, intense)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belief in afterlife reduce fear of “being gone forever”?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religiosity lower overall death anxiety?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spiritual-but-not-religious individuals differ from traditionally religious individuals?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frequency of prayer predict:</w:t>
        <w:br w:type="textWrapping"/>
      </w:r>
    </w:p>
    <w:p w:rsidR="00000000" w:rsidDel="00000000" w:rsidP="00000000" w:rsidRDefault="00000000" w:rsidRPr="00000000" w14:paraId="0000007C">
      <w:pPr>
        <w:widowControl w:val="0"/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existential fear?</w:t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fear of divine judgment?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intense religious experiences linked to lower EDAS scores?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You can test: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Buffering hypothesis (religion reduces death anxiety)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security theory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Supernatural belief as mediator</w:t>
      </w:r>
    </w:p>
    <w:p w:rsidR="00000000" w:rsidDel="00000000" w:rsidP="00000000" w:rsidRDefault="00000000" w:rsidRPr="00000000" w14:paraId="0000008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Mortuary Preferences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You have detailed preferences: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Burial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Cremation (multiple forms)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donation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Cryonics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Preservation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Research questions: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people with high death anxiety prefer:</w:t>
        <w:br w:type="textWrapping"/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Cryonics?</w:t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preservation?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religious people prefer burial over cremation?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people who fear bodily decay avoid burial?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belief in afterlife reduce concern about body treatment?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You could model: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Death anxiety → Mortuary preference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Religion → Mortuary preference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Culture → Mortuary preference</w:t>
      </w:r>
    </w:p>
    <w:p w:rsidR="00000000" w:rsidDel="00000000" w:rsidP="00000000" w:rsidRDefault="00000000" w:rsidRPr="00000000" w14:paraId="0000009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Concerns About the Dying Process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Items include: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Illness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Burden on others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alone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control of mind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knowing what to expect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loved ones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Research directions: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concern is most common?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social fears (leaving loved ones) outweigh physical fears?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marital status reduce fear of dying alone?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employment status affect fear of financial burden?</w:t>
      </w:r>
    </w:p>
    <w:p w:rsidR="00000000" w:rsidDel="00000000" w:rsidP="00000000" w:rsidRDefault="00000000" w:rsidRPr="00000000" w14:paraId="000000A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Existential vs Physical Fear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You can distinguish: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concerns (pain, illness)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concerns (burden, abandonment)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concerns (non-existence, end of self)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uncertainty (not knowing what happens)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existential fears more common in secular individuals?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physical fears more common in older participants?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supernatural beliefs specifically reduce existential fear but not physical fear?</w:t>
      </w:r>
    </w:p>
    <w:p w:rsidR="00000000" w:rsidDel="00000000" w:rsidP="00000000" w:rsidRDefault="00000000" w:rsidRPr="00000000" w14:paraId="000000A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Emotional Profile of Religion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religious experiences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religious experiences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Intense religious experiences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negative religious experiences increase death anxiety?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intensity predict stronger belief in afterlife?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people with negative experiences more afraid of judgment?</w:t>
      </w:r>
    </w:p>
    <w:p w:rsidR="00000000" w:rsidDel="00000000" w:rsidP="00000000" w:rsidRDefault="00000000" w:rsidRPr="00000000" w14:paraId="000000B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Migration &amp; Identity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Country_Life vs Country_Now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City_Life vs City_Now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You can ask: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migration increase existential anxiety?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migrants differ in burial preferences?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living away from birthplace increase fear of dying alone?</w:t>
      </w:r>
    </w:p>
    <w:p w:rsidR="00000000" w:rsidDel="00000000" w:rsidP="00000000" w:rsidRDefault="00000000" w:rsidRPr="00000000" w14:paraId="000000B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Psychological Prediction Models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You could build models predicting: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DAQ score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EDAS score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non-existence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Mortuary preferences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Using predictors: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Supernatural beliefs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 exposure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Marital status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expectancy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behavior frequency</w:t>
      </w:r>
    </w:p>
    <w:p w:rsidR="00000000" w:rsidDel="00000000" w:rsidP="00000000" w:rsidRDefault="00000000" w:rsidRPr="00000000" w14:paraId="000000C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Developmental &amp; Life-Stage Questions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death anxiety peak in midlife?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married individuals show lower fear of being forgotten?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having witnessed a parent’s death change fear structure?</w:t>
      </w:r>
    </w:p>
    <w:p w:rsidR="00000000" w:rsidDel="00000000" w:rsidP="00000000" w:rsidRDefault="00000000" w:rsidRPr="00000000" w14:paraId="000000D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High-Impact Theoretical Questions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This dataset allows testing major theories: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Terror Management Theory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(Does belief in meaning, religion, or culture buffer death anxiety?)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security theory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(Does life stability reduce death fear?)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Desensitization theory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(Does exposure to death reduce fear?)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 theory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(Does marital status reduce abandonment fears?)</w:t>
      </w:r>
    </w:p>
    <w:p w:rsidR="00000000" w:rsidDel="00000000" w:rsidP="00000000" w:rsidRDefault="00000000" w:rsidRPr="00000000" w14:paraId="000000D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Cross-Cultural Mortality Psychology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If multiple countries are represented: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collectivist cultures more worried about burdening family?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secular countries more concerned about non-existence?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burial norms culturally driven rather than fear-driven?</w:t>
      </w:r>
    </w:p>
    <w:p w:rsidR="00000000" w:rsidDel="00000000" w:rsidP="00000000" w:rsidRDefault="00000000" w:rsidRPr="00000000" w14:paraId="000000E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Methodological Questions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DAQ and EDAS measuring the same construct?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single item best predicts overall death anxiety?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behavioral religious measures predict fear better than belief measures?</w:t>
      </w:r>
    </w:p>
    <w:p w:rsidR="00000000" w:rsidDel="00000000" w:rsidP="00000000" w:rsidRDefault="00000000" w:rsidRPr="00000000" w14:paraId="000000E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Short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This dataset supports research on: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Death anxiety structure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 and existential fear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variation in mortality beliefs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psychology of dying vs death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to death and desensitization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Mortuary decision-making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development across lifespan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9:12 AM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Then I asked: next, please design publishable research questions using this data set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Excellent — this dataset is strong enough for multiple </w:t>
      </w:r>
      <w:r w:rsidDel="00000000" w:rsidR="00000000" w:rsidRPr="00000000">
        <w:rPr>
          <w:b w:val="1"/>
          <w:bCs w:val="1"/>
          <w:rtl w:val="0"/>
        </w:rPr>
        <w:t xml:space="preserve">publishable journal articles</w:t>
      </w:r>
      <w:r w:rsidDel="00000000" w:rsidR="00000000" w:rsidRPr="00000000">
        <w:rPr>
          <w:rtl w:val="0"/>
        </w:rPr>
        <w:t xml:space="preserve"> in psychology of religion, existential psychology, thanatology, and cross-cultural psychology.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high-quality, theory-driven, publishable research questions</w:t>
      </w:r>
      <w:r w:rsidDel="00000000" w:rsidR="00000000" w:rsidRPr="00000000">
        <w:rPr>
          <w:rtl w:val="0"/>
        </w:rPr>
        <w:t xml:space="preserve">, organized as potential article projects. Each includes: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research question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Theoretical framing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 hypotheses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analytic strategy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it’s publishable</w:t>
      </w:r>
    </w:p>
    <w:p w:rsidR="00000000" w:rsidDel="00000000" w:rsidP="00000000" w:rsidRDefault="00000000" w:rsidRPr="00000000" w14:paraId="000000F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</w:t>
      </w:r>
    </w:p>
    <w:p w:rsidR="00000000" w:rsidDel="00000000" w:rsidP="00000000" w:rsidRDefault="00000000" w:rsidRPr="00000000" w14:paraId="000000F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Religious Belief as a Buffer Against Existential Death Anxiety</w:t>
      </w:r>
    </w:p>
    <w:p w:rsidR="00000000" w:rsidDel="00000000" w:rsidP="00000000" w:rsidRDefault="00000000" w:rsidRPr="00000000" w14:paraId="000000F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 xml:space="preserve">Does belief in an afterlife reduce existential fear of non-existence, or does it only reduce fear of the dying process?</w:t>
      </w:r>
    </w:p>
    <w:p w:rsidR="00000000" w:rsidDel="00000000" w:rsidP="00000000" w:rsidRDefault="00000000" w:rsidRPr="00000000" w14:paraId="000000F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Terror Management Theory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Security Theory</w:t>
      </w:r>
    </w:p>
    <w:p w:rsidR="00000000" w:rsidDel="00000000" w:rsidP="00000000" w:rsidRDefault="00000000" w:rsidRPr="00000000" w14:paraId="0000010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Existential fear items (finality, extinction of self, being gone forever)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DAQ / EDAS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in afterlife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Soul belief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 belief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importance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behavior</w:t>
      </w:r>
    </w:p>
    <w:p w:rsidR="00000000" w:rsidDel="00000000" w:rsidP="00000000" w:rsidRDefault="00000000" w:rsidRPr="00000000" w14:paraId="0000010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Afterlife belief negatively predicts fear of non-existence.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Afterlife belief has weaker or no effect on fear of physical suffering.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behavior moderates the buffering effect (belief × practice interaction).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religious experiences weaken the buffering effect.</w:t>
      </w:r>
    </w:p>
    <w:p w:rsidR="00000000" w:rsidDel="00000000" w:rsidP="00000000" w:rsidRDefault="00000000" w:rsidRPr="00000000" w14:paraId="0000010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Confirmatory factor analysis (separating existential vs process fear)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equation modeling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analysis</w:t>
      </w:r>
    </w:p>
    <w:p w:rsidR="00000000" w:rsidDel="00000000" w:rsidP="00000000" w:rsidRDefault="00000000" w:rsidRPr="00000000" w14:paraId="0000011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This directly tests whether religion reduces </w:t>
      </w:r>
      <w:r w:rsidDel="00000000" w:rsidR="00000000" w:rsidRPr="00000000">
        <w:rPr>
          <w:i w:val="1"/>
          <w:iCs w:val="1"/>
          <w:rtl w:val="0"/>
        </w:rPr>
        <w:t xml:space="preserve">existential</w:t>
      </w:r>
      <w:r w:rsidDel="00000000" w:rsidR="00000000" w:rsidRPr="00000000">
        <w:rPr>
          <w:rtl w:val="0"/>
        </w:rPr>
        <w:t xml:space="preserve"> fear specifically — a major unresolved debate in death anxiety research.</w:t>
      </w:r>
    </w:p>
    <w:p w:rsidR="00000000" w:rsidDel="00000000" w:rsidP="00000000" w:rsidRDefault="00000000" w:rsidRPr="00000000" w14:paraId="0000011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2</w:t>
      </w:r>
    </w:p>
    <w:p w:rsidR="00000000" w:rsidDel="00000000" w:rsidP="00000000" w:rsidRDefault="00000000" w:rsidRPr="00000000" w14:paraId="0000011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Exposure to Death Reduce or Intensify Death Anxiety?</w:t>
      </w:r>
    </w:p>
    <w:p w:rsidR="00000000" w:rsidDel="00000000" w:rsidP="00000000" w:rsidRDefault="00000000" w:rsidRPr="00000000" w14:paraId="0000011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Is personal exposure to death associated with desensitization or sensitization?</w:t>
      </w:r>
    </w:p>
    <w:p w:rsidR="00000000" w:rsidDel="00000000" w:rsidP="00000000" w:rsidRDefault="00000000" w:rsidRPr="00000000" w14:paraId="0000011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Desensitization theory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sensitization theory</w:t>
      </w:r>
    </w:p>
    <w:p w:rsidR="00000000" w:rsidDel="00000000" w:rsidP="00000000" w:rsidRDefault="00000000" w:rsidRPr="00000000" w14:paraId="0000011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Witnessed death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close person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died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Armed conflict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Slaughtered animals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DAQ / EDAS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subtypes</w:t>
      </w:r>
    </w:p>
    <w:p w:rsidR="00000000" w:rsidDel="00000000" w:rsidP="00000000" w:rsidRDefault="00000000" w:rsidRPr="00000000" w14:paraId="0000012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Two competing models:</w:t>
      </w:r>
    </w:p>
    <w:p w:rsidR="00000000" w:rsidDel="00000000" w:rsidP="00000000" w:rsidRDefault="00000000" w:rsidRPr="00000000" w14:paraId="0000012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Desensitization Model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Greater exposure → lower fear of bodily death</w:t>
      </w:r>
    </w:p>
    <w:p w:rsidR="00000000" w:rsidDel="00000000" w:rsidP="00000000" w:rsidRDefault="00000000" w:rsidRPr="00000000" w14:paraId="0000012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Sensitization Model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Traumatic exposure → higher existential anxiety</w:t>
      </w:r>
    </w:p>
    <w:p w:rsidR="00000000" w:rsidDel="00000000" w:rsidP="00000000" w:rsidRDefault="00000000" w:rsidRPr="00000000" w14:paraId="0000012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Angle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Differentiate: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death exposure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 death exposure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Near-death personal experience</w:t>
      </w:r>
    </w:p>
    <w:p w:rsidR="00000000" w:rsidDel="00000000" w:rsidP="00000000" w:rsidRDefault="00000000" w:rsidRPr="00000000" w14:paraId="0000012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Exposure index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Nonlinear effects (possible U-shaped relationship)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 via death familiarity</w:t>
      </w:r>
    </w:p>
    <w:p w:rsidR="00000000" w:rsidDel="00000000" w:rsidP="00000000" w:rsidRDefault="00000000" w:rsidRPr="00000000" w14:paraId="0000013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Few datasets contain such detailed gradations of death exposure.</w:t>
      </w:r>
    </w:p>
    <w:p w:rsidR="00000000" w:rsidDel="00000000" w:rsidP="00000000" w:rsidRDefault="00000000" w:rsidRPr="00000000" w14:paraId="0000013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3</w:t>
      </w:r>
    </w:p>
    <w:p w:rsidR="00000000" w:rsidDel="00000000" w:rsidP="00000000" w:rsidRDefault="00000000" w:rsidRPr="00000000" w14:paraId="0000013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Fear of Non-Existence vs Fear of Suffering: Are They Distinct Constructs?</w:t>
      </w:r>
    </w:p>
    <w:p w:rsidR="00000000" w:rsidDel="00000000" w:rsidP="00000000" w:rsidRDefault="00000000" w:rsidRPr="00000000" w14:paraId="000001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Is death anxiety multidimensional across cultures?</w:t>
      </w:r>
    </w:p>
    <w:p w:rsidR="00000000" w:rsidDel="00000000" w:rsidP="00000000" w:rsidRDefault="00000000" w:rsidRPr="00000000" w14:paraId="0000013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Multidimensional death anxiety theory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Ontological insecurity</w:t>
      </w:r>
    </w:p>
    <w:p w:rsidR="00000000" w:rsidDel="00000000" w:rsidP="00000000" w:rsidRDefault="00000000" w:rsidRPr="00000000" w14:paraId="0000013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 analyze all death fear items.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measurement invariance across countries.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predictors of each factor separately.</w:t>
      </w:r>
    </w:p>
    <w:p w:rsidR="00000000" w:rsidDel="00000000" w:rsidP="00000000" w:rsidRDefault="00000000" w:rsidRPr="00000000" w14:paraId="0000013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Existential fear and process fear emerge as separate latent variables.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 predicts existential fear more strongly than physical fear.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predicts process fear more strongly than existential fear.</w:t>
      </w:r>
    </w:p>
    <w:p w:rsidR="00000000" w:rsidDel="00000000" w:rsidP="00000000" w:rsidRDefault="00000000" w:rsidRPr="00000000" w14:paraId="0000014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Exploratory + confirmatory factor analysis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Multi-group SEM</w:t>
      </w:r>
    </w:p>
    <w:p w:rsidR="00000000" w:rsidDel="00000000" w:rsidP="00000000" w:rsidRDefault="00000000" w:rsidRPr="00000000" w14:paraId="0000014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Clarifies structure of death anxiety with cross-national evidence.</w:t>
      </w:r>
    </w:p>
    <w:p w:rsidR="00000000" w:rsidDel="00000000" w:rsidP="00000000" w:rsidRDefault="00000000" w:rsidRPr="00000000" w14:paraId="0000014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4</w:t>
      </w:r>
    </w:p>
    <w:p w:rsidR="00000000" w:rsidDel="00000000" w:rsidP="00000000" w:rsidRDefault="00000000" w:rsidRPr="00000000" w14:paraId="000001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Symbolic Immortality Strategies and Death Anxiety</w:t>
      </w:r>
    </w:p>
    <w:p w:rsidR="00000000" w:rsidDel="00000000" w:rsidP="00000000" w:rsidRDefault="00000000" w:rsidRPr="00000000" w14:paraId="0000014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Do people with higher death anxiety prefer mortuary practices that preserve identity?</w:t>
      </w:r>
    </w:p>
    <w:p w:rsidR="00000000" w:rsidDel="00000000" w:rsidP="00000000" w:rsidRDefault="00000000" w:rsidRPr="00000000" w14:paraId="0000014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Symbolic immortality theory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Terror Management Theory</w:t>
      </w:r>
    </w:p>
    <w:p w:rsidR="00000000" w:rsidDel="00000000" w:rsidP="00000000" w:rsidRDefault="00000000" w:rsidRPr="00000000" w14:paraId="0000014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Mortuary preferences (cryonics, preservation, burial, donation)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body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 about instructions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fear</w:t>
      </w:r>
    </w:p>
    <w:p w:rsidR="00000000" w:rsidDel="00000000" w:rsidP="00000000" w:rsidRDefault="00000000" w:rsidRPr="00000000" w14:paraId="0000015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existential anxiety predicts preference for cryonics or preservation.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relational fear predicts concern about instructions and remembrance.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individuals prefer burial over preservation technologies.</w:t>
      </w:r>
    </w:p>
    <w:p w:rsidR="00000000" w:rsidDel="00000000" w:rsidP="00000000" w:rsidRDefault="00000000" w:rsidRPr="00000000" w14:paraId="0000015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Multinomial logistic regression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 models</w:t>
      </w:r>
    </w:p>
    <w:p w:rsidR="00000000" w:rsidDel="00000000" w:rsidP="00000000" w:rsidRDefault="00000000" w:rsidRPr="00000000" w14:paraId="0000015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Connects psychological fear to concrete post-mortem decision-making — highly novel.</w:t>
      </w:r>
    </w:p>
    <w:p w:rsidR="00000000" w:rsidDel="00000000" w:rsidP="00000000" w:rsidRDefault="00000000" w:rsidRPr="00000000" w14:paraId="0000015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5</w:t>
      </w:r>
    </w:p>
    <w:p w:rsidR="00000000" w:rsidDel="00000000" w:rsidP="00000000" w:rsidRDefault="00000000" w:rsidRPr="00000000" w14:paraId="0000015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Attachment, Social Bonds, and Fear of Dying Alone</w:t>
      </w:r>
    </w:p>
    <w:p w:rsidR="00000000" w:rsidDel="00000000" w:rsidP="00000000" w:rsidRDefault="00000000" w:rsidRPr="00000000" w14:paraId="0000015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Is death anxiety fundamentally relational?</w:t>
      </w:r>
    </w:p>
    <w:p w:rsidR="00000000" w:rsidDel="00000000" w:rsidP="00000000" w:rsidRDefault="00000000" w:rsidRPr="00000000" w14:paraId="0000016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 theory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baseline theory</w:t>
      </w:r>
    </w:p>
    <w:p w:rsidR="00000000" w:rsidDel="00000000" w:rsidP="00000000" w:rsidRDefault="00000000" w:rsidRPr="00000000" w14:paraId="0000016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Variables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Marital status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dying alone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loved ones won’t be present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being forgotten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DAQ</w:t>
      </w:r>
    </w:p>
    <w:p w:rsidR="00000000" w:rsidDel="00000000" w:rsidP="00000000" w:rsidRDefault="00000000" w:rsidRPr="00000000" w14:paraId="0000016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Married individuals show lower fear of dying alone.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fears predict overall death anxiety beyond existential fears.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Attachment-related fears mediate gender differences.</w:t>
      </w:r>
    </w:p>
    <w:p w:rsidR="00000000" w:rsidDel="00000000" w:rsidP="00000000" w:rsidRDefault="00000000" w:rsidRPr="00000000" w14:paraId="0000016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Mediation models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regression</w:t>
      </w:r>
    </w:p>
    <w:p w:rsidR="00000000" w:rsidDel="00000000" w:rsidP="00000000" w:rsidRDefault="00000000" w:rsidRPr="00000000" w14:paraId="0000017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Integrates attachment theory into death anxiety research.</w:t>
      </w:r>
    </w:p>
    <w:p w:rsidR="00000000" w:rsidDel="00000000" w:rsidP="00000000" w:rsidRDefault="00000000" w:rsidRPr="00000000" w14:paraId="0000017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6</w:t>
      </w:r>
    </w:p>
    <w:p w:rsidR="00000000" w:rsidDel="00000000" w:rsidP="00000000" w:rsidRDefault="00000000" w:rsidRPr="00000000" w14:paraId="0000017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Religious Experience: Comfort or Threat?</w:t>
      </w:r>
    </w:p>
    <w:p w:rsidR="00000000" w:rsidDel="00000000" w:rsidP="00000000" w:rsidRDefault="00000000" w:rsidRPr="00000000" w14:paraId="0000017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Do negative religious experiences increase death anxiety?</w:t>
      </w:r>
    </w:p>
    <w:p w:rsidR="00000000" w:rsidDel="00000000" w:rsidP="00000000" w:rsidRDefault="00000000" w:rsidRPr="00000000" w14:paraId="0000017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Religious struggle theory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Existential meaning models</w:t>
      </w:r>
    </w:p>
    <w:p w:rsidR="00000000" w:rsidDel="00000000" w:rsidP="00000000" w:rsidRDefault="00000000" w:rsidRPr="00000000" w14:paraId="0000017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religious experiences reduce existential fear.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experiences increase fear of judgment.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Intense experiences polarize fear (increase certainty but intensify emotion).</w:t>
      </w:r>
    </w:p>
    <w:p w:rsidR="00000000" w:rsidDel="00000000" w:rsidP="00000000" w:rsidRDefault="00000000" w:rsidRPr="00000000" w14:paraId="0000017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Moderated mediation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models</w:t>
      </w:r>
    </w:p>
    <w:p w:rsidR="00000000" w:rsidDel="00000000" w:rsidP="00000000" w:rsidRDefault="00000000" w:rsidRPr="00000000" w14:paraId="0000018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Moves beyond simple “religion yes/no” analysis.</w:t>
      </w:r>
    </w:p>
    <w:p w:rsidR="00000000" w:rsidDel="00000000" w:rsidP="00000000" w:rsidRDefault="00000000" w:rsidRPr="00000000" w14:paraId="0000018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7</w:t>
      </w:r>
    </w:p>
    <w:p w:rsidR="00000000" w:rsidDel="00000000" w:rsidP="00000000" w:rsidRDefault="00000000" w:rsidRPr="00000000" w14:paraId="0000018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Migration, Cultural Displacement, and Mortality Anxiety</w:t>
      </w:r>
    </w:p>
    <w:p w:rsidR="00000000" w:rsidDel="00000000" w:rsidP="00000000" w:rsidRDefault="00000000" w:rsidRPr="00000000" w14:paraId="0000018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Does living outside one’s country of origin increase existential insecurity?</w:t>
      </w:r>
    </w:p>
    <w:p w:rsidR="00000000" w:rsidDel="00000000" w:rsidP="00000000" w:rsidRDefault="00000000" w:rsidRPr="00000000" w14:paraId="0000018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worldview defense (TMT)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threat theory</w:t>
      </w:r>
    </w:p>
    <w:p w:rsidR="00000000" w:rsidDel="00000000" w:rsidP="00000000" w:rsidRDefault="00000000" w:rsidRPr="00000000" w14:paraId="0000018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Country_Life vs Country_Now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City_Life vs City_Now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 anxiety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importance</w:t>
      </w:r>
    </w:p>
    <w:p w:rsidR="00000000" w:rsidDel="00000000" w:rsidP="00000000" w:rsidRDefault="00000000" w:rsidRPr="00000000" w14:paraId="0000018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Migrants show higher existential anxiety.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Religion moderates migration-related anxiety.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Migrants show stronger concern about burial location.</w:t>
      </w:r>
    </w:p>
    <w:p w:rsidR="00000000" w:rsidDel="00000000" w:rsidP="00000000" w:rsidRDefault="00000000" w:rsidRPr="00000000" w14:paraId="0000019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Links migration and mortality psychology — a growing field.</w:t>
      </w:r>
    </w:p>
    <w:p w:rsidR="00000000" w:rsidDel="00000000" w:rsidP="00000000" w:rsidRDefault="00000000" w:rsidRPr="00000000" w14:paraId="0000019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8</w:t>
      </w:r>
    </w:p>
    <w:p w:rsidR="00000000" w:rsidDel="00000000" w:rsidP="00000000" w:rsidRDefault="00000000" w:rsidRPr="00000000" w14:paraId="0000019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Developmental Trajectories of Death Anxiety</w:t>
      </w:r>
    </w:p>
    <w:p w:rsidR="00000000" w:rsidDel="00000000" w:rsidP="00000000" w:rsidRDefault="00000000" w:rsidRPr="00000000" w14:paraId="0000019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  <w:t xml:space="preserve">Does death anxiety follow a nonlinear age curve?</w:t>
      </w:r>
    </w:p>
    <w:p w:rsidR="00000000" w:rsidDel="00000000" w:rsidP="00000000" w:rsidRDefault="00000000" w:rsidRPr="00000000" w14:paraId="0000019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 Framework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Socioemotional selectivity theory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course theory</w:t>
      </w:r>
    </w:p>
    <w:p w:rsidR="00000000" w:rsidDel="00000000" w:rsidP="00000000" w:rsidRDefault="00000000" w:rsidRPr="00000000" w14:paraId="0000019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Midlife peak in existential fear.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Older adults show lower fear of non-existence but higher concern about illness.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life expectancy predicts fear better than chronological age.</w:t>
      </w:r>
    </w:p>
    <w:p w:rsidR="00000000" w:rsidDel="00000000" w:rsidP="00000000" w:rsidRDefault="00000000" w:rsidRPr="00000000" w14:paraId="0000019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 Strategy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Quadratic age models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by religiosity</w:t>
      </w:r>
    </w:p>
    <w:p w:rsidR="00000000" w:rsidDel="00000000" w:rsidP="00000000" w:rsidRDefault="00000000" w:rsidRPr="00000000" w14:paraId="000001A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Clarifies inconsistent findings about aging and death fear.</w:t>
      </w:r>
    </w:p>
    <w:p w:rsidR="00000000" w:rsidDel="00000000" w:rsidP="00000000" w:rsidRDefault="00000000" w:rsidRPr="00000000" w14:paraId="000001A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9</w:t>
      </w:r>
    </w:p>
    <w:p w:rsidR="00000000" w:rsidDel="00000000" w:rsidP="00000000" w:rsidRDefault="00000000" w:rsidRPr="00000000" w14:paraId="000001A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Secular Individuals More Afraid of Non-Existence?</w:t>
      </w:r>
    </w:p>
    <w:p w:rsidR="00000000" w:rsidDel="00000000" w:rsidP="00000000" w:rsidRDefault="00000000" w:rsidRPr="00000000" w14:paraId="000001A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Does disbelief in afterlife uniquely predict fear of annihilation?</w:t>
      </w:r>
    </w:p>
    <w:p w:rsidR="00000000" w:rsidDel="00000000" w:rsidP="00000000" w:rsidRDefault="00000000" w:rsidRPr="00000000" w14:paraId="000001A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Non-believers show higher fear of “being gone forever.”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in soul specifically predicts lower fear of extinction.</w:t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pain is unrelated to supernatural belief.</w:t>
      </w:r>
    </w:p>
    <w:p w:rsidR="00000000" w:rsidDel="00000000" w:rsidP="00000000" w:rsidRDefault="00000000" w:rsidRPr="00000000" w14:paraId="000001A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  <w:t xml:space="preserve">Directly addresses public debates about atheism and death anxiety.</w:t>
      </w:r>
    </w:p>
    <w:p w:rsidR="00000000" w:rsidDel="00000000" w:rsidP="00000000" w:rsidRDefault="00000000" w:rsidRPr="00000000" w14:paraId="000001A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10</w:t>
      </w:r>
    </w:p>
    <w:p w:rsidR="00000000" w:rsidDel="00000000" w:rsidP="00000000" w:rsidRDefault="00000000" w:rsidRPr="00000000" w14:paraId="000001A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Fears Being Forgotten? Legacy Anxiety and Generativity</w:t>
      </w:r>
    </w:p>
    <w:p w:rsidR="00000000" w:rsidDel="00000000" w:rsidP="00000000" w:rsidRDefault="00000000" w:rsidRPr="00000000" w14:paraId="000001B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Research Question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Is fear of being forgotten a distinct form of death anxiety?</w:t>
      </w:r>
    </w:p>
    <w:p w:rsidR="00000000" w:rsidDel="00000000" w:rsidP="00000000" w:rsidRDefault="00000000" w:rsidRPr="00000000" w14:paraId="000001B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of being forgotten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loved ones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Parental status (if available)</w:t>
      </w:r>
    </w:p>
    <w:p w:rsidR="00000000" w:rsidDel="00000000" w:rsidP="00000000" w:rsidRDefault="00000000" w:rsidRPr="00000000" w14:paraId="000001B7">
      <w:pPr>
        <w:widowControl w:val="0"/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importance</w:t>
      </w:r>
    </w:p>
    <w:p w:rsidR="00000000" w:rsidDel="00000000" w:rsidP="00000000" w:rsidRDefault="00000000" w:rsidRPr="00000000" w14:paraId="000001B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Hypotheses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Middle-aged adults show highest legacy anxiety.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Religious belief in afterlife reduces fear of being forgotten.</w:t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status predicts legacy concerns.</w:t>
      </w:r>
    </w:p>
    <w:p w:rsidR="00000000" w:rsidDel="00000000" w:rsidP="00000000" w:rsidRDefault="00000000" w:rsidRPr="00000000" w14:paraId="000001B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Publishable?</w:t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Introduces “legacy anxiety” as a distinct measurable construct.</w:t>
      </w:r>
    </w:p>
    <w:p w:rsidR="00000000" w:rsidDel="00000000" w:rsidP="00000000" w:rsidRDefault="00000000" w:rsidRPr="00000000" w14:paraId="000001B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Strongest Publication Candidates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Most theoretically impactful: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Religion buffering existential vs physical fear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of death anxiety (factor + cross-cultural)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Death exposure: desensitization vs sensitization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immortality and mortuary choices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rcid.org/0000-0002-3793-62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