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9aip2ra563x" w:id="0"/>
      <w:bookmarkEnd w:id="0"/>
      <w:r w:rsidDel="00000000" w:rsidR="00000000" w:rsidRPr="00000000">
        <w:rPr>
          <w:rtl w:val="0"/>
        </w:rPr>
        <w:t xml:space="preserve">TED / eForms Silver Layer — Table Documentation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Reference for the six relational tables produced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build_silver_parquet.py</w:t>
      </w:r>
      <w:r w:rsidDel="00000000" w:rsidR="00000000" w:rsidRPr="00000000">
        <w:rPr>
          <w:rtl w:val="0"/>
        </w:rPr>
        <w:t xml:space="preserve"> from EU public-procurement notices (eForms / UBL 2.3). Each table is one Parquet file.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Possible values</w:t>
      </w:r>
      <w:r w:rsidDel="00000000" w:rsidR="00000000" w:rsidRPr="00000000">
        <w:rPr>
          <w:rtl w:val="0"/>
        </w:rPr>
        <w:t xml:space="preserve"> column lists the </w:t>
      </w:r>
      <w:r w:rsidDel="00000000" w:rsidR="00000000" w:rsidRPr="00000000">
        <w:rPr>
          <w:i w:val="1"/>
          <w:iCs w:val="1"/>
          <w:rtl w:val="0"/>
        </w:rPr>
        <w:t xml:space="preserve">actual non-null</w:t>
      </w:r>
      <w:r w:rsidDel="00000000" w:rsidR="00000000" w:rsidRPr="00000000">
        <w:rPr>
          <w:rtl w:val="0"/>
        </w:rPr>
        <w:t xml:space="preserve"> values observed in the source notices: the full set for coded/low-cardinality fields, or the format plus examples for high-cardinality fields. The </w:t>
      </w:r>
      <w:r w:rsidDel="00000000" w:rsidR="00000000" w:rsidRPr="00000000">
        <w:rPr>
          <w:b w:val="1"/>
          <w:bCs w:val="1"/>
          <w:rtl w:val="0"/>
        </w:rPr>
        <w:t xml:space="preserve">Original eForms field</w:t>
      </w:r>
      <w:r w:rsidDel="00000000" w:rsidR="00000000" w:rsidRPr="00000000">
        <w:rPr>
          <w:rtl w:val="0"/>
        </w:rPr>
        <w:t xml:space="preserve"> column gives the source location in the notice XML, written with standard prefixes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cbc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efac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efbc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efext</w:t>
      </w:r>
      <w:r w:rsidDel="00000000" w:rsidR="00000000" w:rsidRPr="00000000">
        <w:rPr>
          <w:rtl w:val="0"/>
        </w:rPr>
        <w:t xml:space="preserve">) and relative to each table's </w:t>
      </w:r>
      <w:r w:rsidDel="00000000" w:rsidR="00000000" w:rsidRPr="00000000">
        <w:rPr>
          <w:i w:val="1"/>
          <w:iCs w:val="1"/>
          <w:rtl w:val="0"/>
        </w:rPr>
        <w:t xml:space="preserve">anchor element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heuyu3bp1x4s" w:id="1"/>
      <w:bookmarkEnd w:id="1"/>
      <w:r w:rsidDel="00000000" w:rsidR="00000000" w:rsidRPr="00000000">
        <w:rPr>
          <w:rtl w:val="0"/>
        </w:rPr>
        <w:t xml:space="preserve">Conventions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notice_id</w:t>
      </w:r>
      <w:r w:rsidDel="00000000" w:rsidR="00000000" w:rsidRPr="00000000">
        <w:rPr>
          <w:rtl w:val="0"/>
        </w:rPr>
        <w:t xml:space="preserve"> — the TED publication number, derived from the file name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00071818_2026.xml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00071818-2026</w:t>
      </w:r>
      <w:r w:rsidDel="00000000" w:rsidR="00000000" w:rsidRPr="00000000">
        <w:rPr>
          <w:rtl w:val="0"/>
        </w:rPr>
        <w:t xml:space="preserve">). Unique per notice; the join key for the whole model.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identifiers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ORG-####</w:t>
      </w:r>
      <w:r w:rsidDel="00000000" w:rsidR="00000000" w:rsidRPr="00000000">
        <w:rPr>
          <w:rtl w:val="0"/>
        </w:rPr>
        <w:t xml:space="preserve"> (organisation),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LOT-####</w:t>
      </w:r>
      <w:r w:rsidDel="00000000" w:rsidR="00000000" w:rsidRPr="00000000">
        <w:rPr>
          <w:rtl w:val="0"/>
        </w:rPr>
        <w:t xml:space="preserve"> (lot),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RES-####</w:t>
      </w:r>
      <w:r w:rsidDel="00000000" w:rsidR="00000000" w:rsidRPr="00000000">
        <w:rPr>
          <w:rtl w:val="0"/>
        </w:rPr>
        <w:t xml:space="preserve"> (lot result),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CON-####</w:t>
      </w:r>
      <w:r w:rsidDel="00000000" w:rsidR="00000000" w:rsidRPr="00000000">
        <w:rPr>
          <w:rtl w:val="0"/>
        </w:rPr>
        <w:t xml:space="preserve"> (contract),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TEN-####</w:t>
      </w:r>
      <w:r w:rsidDel="00000000" w:rsidR="00000000" w:rsidRPr="00000000">
        <w:rPr>
          <w:rtl w:val="0"/>
        </w:rPr>
        <w:t xml:space="preserve"> (tender),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TPA-####</w:t>
      </w:r>
      <w:r w:rsidDel="00000000" w:rsidR="00000000" w:rsidRPr="00000000">
        <w:rPr>
          <w:rtl w:val="0"/>
        </w:rPr>
        <w:t xml:space="preserve"> (tendering party). These are </w:t>
      </w:r>
      <w:r w:rsidDel="00000000" w:rsidR="00000000" w:rsidRPr="00000000">
        <w:rPr>
          <w:b w:val="1"/>
          <w:bCs w:val="1"/>
          <w:rtl w:val="0"/>
        </w:rPr>
        <w:t xml:space="preserve">only unique within one notice</w:t>
      </w:r>
      <w:r w:rsidDel="00000000" w:rsidR="00000000" w:rsidRPr="00000000">
        <w:rPr>
          <w:rtl w:val="0"/>
        </w:rPr>
        <w:t xml:space="preserve">, which is why every key is the pair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notice_id</w:t>
      </w:r>
      <w:r w:rsidDel="00000000" w:rsidR="00000000" w:rsidRPr="00000000">
        <w:rPr>
          <w:rtl w:val="0"/>
        </w:rPr>
        <w:t xml:space="preserve"> + local id.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Amount / currency pairing</w:t>
      </w:r>
      <w:r w:rsidDel="00000000" w:rsidR="00000000" w:rsidRPr="00000000">
        <w:rPr>
          <w:rtl w:val="0"/>
        </w:rPr>
        <w:t xml:space="preserve"> — every monetary value has its currency in a separate column, taken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@currencyID</w:t>
      </w:r>
      <w:r w:rsidDel="00000000" w:rsidR="00000000" w:rsidRPr="00000000">
        <w:rPr>
          <w:rtl w:val="0"/>
        </w:rPr>
        <w:t xml:space="preserve"> attribute on the same XML element. Never read a value without its currency.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Codelists</w:t>
      </w:r>
      <w:r w:rsidDel="00000000" w:rsidR="00000000" w:rsidRPr="00000000">
        <w:rPr>
          <w:rtl w:val="0"/>
        </w:rPr>
        <w:t xml:space="preserve"> — short coded values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selec-w</w:t>
      </w:r>
      <w:r w:rsidDel="00000000" w:rsidR="00000000" w:rsidRPr="00000000">
        <w:rPr>
          <w:rtl w:val="0"/>
        </w:rPr>
        <w:t xml:space="preserve">) come from official eForms codelists; their meanings are given inline below.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and any free-text field use ISO 639-3 codes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</w:t>
      </w:r>
      <w:r w:rsidDel="00000000" w:rsidR="00000000" w:rsidRPr="00000000">
        <w:rPr>
          <w:rtl w:val="0"/>
        </w:rPr>
        <w:t xml:space="preserve">, …). A notice is single-language; the corpus spans many.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Country / NUTS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</w:t>
      </w:r>
      <w:r w:rsidDel="00000000" w:rsidR="00000000" w:rsidRPr="00000000">
        <w:rPr>
          <w:rtl w:val="0"/>
        </w:rPr>
        <w:t xml:space="preserve"> is ISO 3166 alpha-3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</w:t>
      </w:r>
      <w:r w:rsidDel="00000000" w:rsidR="00000000" w:rsidRPr="00000000">
        <w:rPr>
          <w:rtl w:val="0"/>
        </w:rPr>
        <w:t xml:space="preserve">);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nuts</w:t>
      </w:r>
      <w:r w:rsidDel="00000000" w:rsidR="00000000" w:rsidRPr="00000000">
        <w:rPr>
          <w:rtl w:val="0"/>
        </w:rPr>
        <w:t xml:space="preserve"> is a Eurostat NUTS region code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PL712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Nullability</w:t>
      </w:r>
      <w:r w:rsidDel="00000000" w:rsidR="00000000" w:rsidRPr="00000000">
        <w:rPr>
          <w:rtl w:val="0"/>
        </w:rPr>
        <w:t xml:space="preserve"> — only key columns are guaranteed non-null. Optional fields are legitimately empty in many notices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estimated_value</w:t>
      </w:r>
      <w:r w:rsidDel="00000000" w:rsidR="00000000" w:rsidRPr="00000000">
        <w:rPr>
          <w:rtl w:val="0"/>
        </w:rPr>
        <w:t xml:space="preserve"> is absent unless the buyer published an estimate). Non-null counts from the sample set are noted per table where they are notably partial.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3w5uokguxfqy" w:id="2"/>
      <w:bookmarkEnd w:id="2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One row per notice (per file). The hub of the model.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key: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notice_id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Foreign keys:</w:t>
      </w:r>
      <w:r w:rsidDel="00000000" w:rsidR="00000000" w:rsidRPr="00000000">
        <w:rPr>
          <w:rtl w:val="0"/>
        </w:rPr>
        <w:t xml:space="preserve"> none outbound.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buyer_org_id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i w:val="1"/>
          <w:iCs w:val="1"/>
          <w:rtl w:val="0"/>
        </w:rPr>
        <w:t xml:space="preserve">logical</w:t>
      </w:r>
      <w:r w:rsidDel="00000000" w:rsidR="00000000" w:rsidRPr="00000000">
        <w:rPr>
          <w:rtl w:val="0"/>
        </w:rPr>
        <w:t xml:space="preserve"> reference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organizations(notice_id, org_id)</w:t>
      </w:r>
      <w:r w:rsidDel="00000000" w:rsidR="00000000" w:rsidRPr="00000000">
        <w:rPr>
          <w:rtl w:val="0"/>
        </w:rPr>
        <w:t xml:space="preserve"> (not enforced, to avoid a circular constraint).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Anchor element:</w:t>
      </w:r>
      <w:r w:rsidDel="00000000" w:rsidR="00000000" w:rsidRPr="00000000">
        <w:rPr>
          <w:rtl w:val="0"/>
        </w:rPr>
        <w:t xml:space="preserve"> the document root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PriorInformationNotice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ContractNotice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ContractAwardNotice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Possible values (non-null)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Original eForms field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Publication number; primary key.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00071818-2026</w:t>
            </w:r>
            <w:r w:rsidDel="00000000" w:rsidR="00000000" w:rsidRPr="00000000">
              <w:rPr>
                <w:rtl w:val="0"/>
              </w:rPr>
              <w:t xml:space="preserve"> (one per notice)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name (TED publication id)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notice_uuid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notice's own UUID.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36-char UUID, 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23b37a1e-c06b-40b4-…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/*/cbc:ID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Notice family / lifecycle stage.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PIN</w:t>
            </w:r>
            <w:r w:rsidDel="00000000" w:rsidR="00000000" w:rsidRPr="00000000">
              <w:rPr>
                <w:rtl w:val="0"/>
              </w:rPr>
              <w:t xml:space="preserve"> (Prior Information — planning),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</w:t>
            </w:r>
            <w:r w:rsidDel="00000000" w:rsidR="00000000" w:rsidRPr="00000000">
              <w:rPr>
                <w:rtl w:val="0"/>
              </w:rPr>
              <w:t xml:space="preserve"> (Contract Notice — call for competition),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</w:t>
            </w:r>
            <w:r w:rsidDel="00000000" w:rsidR="00000000" w:rsidRPr="00000000">
              <w:rPr>
                <w:rtl w:val="0"/>
              </w:rPr>
              <w:t xml:space="preserve"> (Contract Award Notice — result)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Derived from root element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eForms notice subtype (stage + legal regime).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 (PIN);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  <w:t xml:space="preserve"> (contract notice variants);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  <w:t xml:space="preserve"> (award notice variants)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…/efext:EformsExtension/efac:NoticeSubType/cbc:SubTypeCode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sdk_version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eForms SDK the notice was built with.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eforms-sdk-1.12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eforms-sdk-1.13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/*/cbc:CustomizationID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regulatory_domain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Governing EU directive.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32014L0024</w:t>
            </w:r>
            <w:r w:rsidDel="00000000" w:rsidR="00000000" w:rsidRPr="00000000">
              <w:rPr>
                <w:rtl w:val="0"/>
              </w:rPr>
              <w:t xml:space="preserve"> (Dir. 2014/24/EU, public sector),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32014L0025</w:t>
            </w:r>
            <w:r w:rsidDel="00000000" w:rsidR="00000000" w:rsidRPr="00000000">
              <w:rPr>
                <w:rtl w:val="0"/>
              </w:rPr>
              <w:t xml:space="preserve"> (Dir. 2014/25/EU, utilities),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/*/cbc:RegulatoryDomain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dispatch_date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the notice was issued (ISO-8601, with offset).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2026-01-29+01:00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2026-01-30Z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/*/cbc:IssueDate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Notice language (ISO 639-3).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CES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DAN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DEU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FRA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LIT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NLD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POR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RON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SWE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@languageID</w:t>
            </w:r>
            <w:r w:rsidDel="00000000" w:rsidR="00000000" w:rsidRPr="00000000">
              <w:rPr>
                <w:rtl w:val="0"/>
              </w:rPr>
              <w:t xml:space="preserve">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/*/cac:ProcurementProject/cbc:Name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buyer_org_id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Local id of the buyer (logical 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organizations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ORG-0000</w:t>
            </w:r>
            <w:r w:rsidDel="00000000" w:rsidR="00000000" w:rsidRPr="00000000">
              <w:rPr>
                <w:rtl w:val="0"/>
              </w:rPr>
              <w:t xml:space="preserve"> …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ORG-7001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/*/cac:ContractingParty/cac:Party/cac:PartyIdentification/cbc:ID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Procedure title.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 text (one per notice)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/*/cac:ProcurementProject/cbc:Name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Procedure description.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/*/cac:ProcurementProject/cbc:Description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main_cpv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 CPV code (procedure-level subject).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8-digit CPV, 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60112000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77200000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34110000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/*/cac:ProcurementProject/cac:MainCommodityClassification/cbc:ItemClassificationCode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procurement_type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Nature of the procurement.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supplies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/*/cac:ProcurementProject/cbc:ProcurementTypeCode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estimated_value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Estimated value (often absent).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numeric; ~40% populated, 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464240.0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112000000.0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/*/cac:ProcurementProject/cac:RequestedTenderTotal/cbc:EstimatedOverallContractAmount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Currency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estimated_value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CZK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DKK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EUR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PLN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@currencyID</w:t>
            </w:r>
            <w:r w:rsidDel="00000000" w:rsidR="00000000" w:rsidRPr="00000000">
              <w:rPr>
                <w:rtl w:val="0"/>
              </w:rPr>
              <w:t xml:space="preserve"> on the amount above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source_file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Original file name.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00071818_2026.xml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name</w:t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whiqgj62b2ba" w:id="3"/>
      <w:bookmarkEnd w:id="3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One row per organisation referenced in a notice (buyer, winner, review body, etc.). Stored role-neutral; an org's </w:t>
      </w:r>
      <w:r w:rsidDel="00000000" w:rsidR="00000000" w:rsidRPr="00000000">
        <w:rPr>
          <w:i w:val="1"/>
          <w:i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 is derived from where its id is referenced (buyer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notices.buyer_org_id</w:t>
      </w:r>
      <w:r w:rsidDel="00000000" w:rsidR="00000000" w:rsidRPr="00000000">
        <w:rPr>
          <w:rtl w:val="0"/>
        </w:rPr>
        <w:t xml:space="preserve">; winner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lot_results.winner_org_id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key: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notice_id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Foreign key: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notice_id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notices(notice_id)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Anchor element: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…/efext:EformsExtension/efac:Organizations/efac:Organization/efac:Company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Possible values (non-null)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Original eForms field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Owning notice (FK).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organisation id; part of PK.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ORG-0000</w:t>
            </w:r>
            <w:r w:rsidDel="00000000" w:rsidR="00000000" w:rsidRPr="00000000">
              <w:rPr>
                <w:rtl w:val="0"/>
              </w:rPr>
              <w:t xml:space="preserve"> …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ORG-9007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cac:PartyIdentification/cbc:ID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name.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 text, 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Gmina Stryków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cac:PartyName/cbc:Name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company_id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National / tax registration id (free-form, may carry a scheme prefix).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7331307575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NIP 8670005707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cac:PartyLegalEntity/cbc:CompanyID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Country (ISO 3166 alpha-3).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CZE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DEU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DNK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ESP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FRA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GRC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HUN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LTU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LUX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NLD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NOR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PRT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SWE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cac:PostalAddress/cac:Country/cbc:IdentificationCode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NUTS region code.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PL712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LU000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PL824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cac:PostalAddress/cbc:CountrySubentityCode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City / town.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cac:PostalAddress/cbc:CityName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postal_zone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Postal code.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 text, 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95-010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cac:PostalAddress/cbc:PostalZone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Street address (~85% populated).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cac:PostalAddress/cbc:StreetName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 email (~85% populated).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cac:Contact/cbc:ElectronicMail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 phone (~87% populated).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Phone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cac:Contact/cbc:Telephone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Website (~52% populated).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cac:WebsiteURI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y9kvajl6wrua" w:id="4"/>
      <w:bookmarkEnd w:id="4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One row per lot (a separately awardable package). A notice has one or more lots.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key: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notice_id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Foreign key: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notice_id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notices(notice_id)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Anchor element: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/*/cac:ProcurementProjectLot[cbc:ID/@schemeName='Lot']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Possible values (non-null)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Original eForms field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Owning notice (FK).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lot id; part of PK.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LOT-0001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LOT-0002</w:t>
            </w:r>
            <w:r w:rsidDel="00000000" w:rsidR="00000000" w:rsidRPr="00000000">
              <w:rPr>
                <w:rtl w:val="0"/>
              </w:rPr>
              <w:t xml:space="preserve">, 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cbc:ID</w:t>
            </w:r>
            <w:r w:rsidDel="00000000" w:rsidR="00000000" w:rsidRPr="00000000">
              <w:rPr>
                <w:rtl w:val="0"/>
              </w:rPr>
              <w:t xml:space="preserve"> (with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@schemeName='Lot'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Lot title.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cac:ProcurementProject/cbc:Name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Lot description.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cac:ProcurementProject/cbc:Description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main_cpv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Lot's main CPV code.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8-digit CPV, 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77200000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cac:ProcurementProject/cac:MainCommodityClassification/cbc:ItemClassificationCode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 of performance (NUTS, ~96% populated).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PL824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RO321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cac:ProcurementProject/cac:RealizedLocation/cac:Address/cbc:CountrySubentityCode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estimated_value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Estimated lot value (often absent, ~27% populated).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cac:ProcurementProject/cac:RequestedTenderTotal/cbc:EstimatedOverallContractAmount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Currency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estimated_value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CZK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DKK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EUR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@currencyID</w:t>
            </w:r>
            <w:r w:rsidDel="00000000" w:rsidR="00000000" w:rsidRPr="00000000">
              <w:rPr>
                <w:rtl w:val="0"/>
              </w:rPr>
              <w:t xml:space="preserve"> on the amount above</w:t>
            </w:r>
          </w:p>
        </w:tc>
      </w:tr>
    </w:tbl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lc8fx9o2v2c4" w:id="5"/>
      <w:bookmarkEnd w:id="5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lot_cpv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CPV classification codes for each lot — the main code plus any additional codes. One row per CPV code per lot.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key: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notice_id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cpv_seq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Foreign key: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notice_id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lots(notice_id, lot_id)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Anchor element:</w:t>
      </w:r>
      <w:r w:rsidDel="00000000" w:rsidR="00000000" w:rsidRPr="00000000">
        <w:rPr>
          <w:rtl w:val="0"/>
        </w:rPr>
        <w:t xml:space="preserve"> the lot's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cac:ProcurementProject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Possible values (non-null)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Original eForms field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Owning notice (FK part).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Owning lot (FK part).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LOT-####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cpv_seq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Ordinal within the lot (0 = main); part of PK.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Derived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cpv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CPV code.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8-digit CPV, 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77200000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34144700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cac:MainCommodityClassification/cbc:ItemClassificationCode</w:t>
            </w:r>
            <w:r w:rsidDel="00000000" w:rsidR="00000000" w:rsidRPr="00000000">
              <w:rPr>
                <w:rtl w:val="0"/>
              </w:rPr>
              <w:t xml:space="preserve">; additional: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cac:AdditionalCommodityClassification/cbc:ItemClassificationCode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Whether this is the lot's main classification.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(main),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 (additional)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Derived from the element used</w:t>
            </w:r>
          </w:p>
        </w:tc>
      </w:tr>
    </w:tbl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rPr/>
      </w:pPr>
      <w:bookmarkStart w:colFirst="0" w:colLast="0" w:name="_y38af52bhv7h" w:id="6"/>
      <w:bookmarkEnd w:id="6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award_criteria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The criteria (and weights) used to evaluate bids for a lot. One row per criterion.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key: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notice_id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criterion_seq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Foreign key: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notice_id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lots(notice_id, lot_id)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Anchor element:</w:t>
      </w:r>
      <w:r w:rsidDel="00000000" w:rsidR="00000000" w:rsidRPr="00000000">
        <w:rPr>
          <w:rtl w:val="0"/>
        </w:rPr>
        <w:t xml:space="preserve"> the lot's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…/cac:AwardingCriterion/cac:SubordinateAwardingCriterion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Possible values (non-null)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Original eForms field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Owning notice (FK part).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Owning lot (FK part).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LOT-####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criterion_seq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Ordinal within the lot; part of PK.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–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Derived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criterion_type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Kind of criterion.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quality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cbc:AwardingCriterionTypeCode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@listName='award-criterion-type'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Criterion text / formula.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cbc:Description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 weight (~92% populated).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100.0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70.0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…/efac:AwardCriterionParameter[efbc:ParameterCode/@listName='number-weight']/efbc:ParameterNumeric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rPr/>
      </w:pPr>
      <w:bookmarkStart w:colFirst="0" w:colLast="0" w:name="_nol1ax2r6zhf" w:id="7"/>
      <w:bookmarkEnd w:id="7"/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lot_results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The award outcome for a lot — only present in Contract Award Notices. One row 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LotResult</w:t>
      </w:r>
      <w:r w:rsidDel="00000000" w:rsidR="00000000" w:rsidRPr="00000000">
        <w:rPr>
          <w:rtl w:val="0"/>
        </w:rPr>
        <w:t xml:space="preserve">. Where a winner exists,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winner_org_id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winning_value</w:t>
      </w:r>
      <w:r w:rsidDel="00000000" w:rsidR="00000000" w:rsidRPr="00000000">
        <w:rPr>
          <w:rtl w:val="0"/>
        </w:rPr>
        <w:t xml:space="preserve"> are resolved through the chain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LotResult → LotTender → TenderingParty → Tenderer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key: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notice_id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lot_result_id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Foreign keys: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notice_id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notices</w:t>
      </w:r>
      <w:r w:rsidDel="00000000" w:rsidR="00000000" w:rsidRPr="00000000">
        <w:rPr>
          <w:rtl w:val="0"/>
        </w:rPr>
        <w:t xml:space="preserve">;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notice_id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lots</w:t>
      </w:r>
      <w:r w:rsidDel="00000000" w:rsidR="00000000" w:rsidRPr="00000000">
        <w:rPr>
          <w:rtl w:val="0"/>
        </w:rPr>
        <w:t xml:space="preserve">;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notice_id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winner_org_id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Anchor element: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…/efext:EformsExtension/efac:NoticeResult/efac:LotResult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Possible values (non-null)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Original eForms field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Owning notice (FK).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lot_result_id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result id; part of PK.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RES-0001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RES-0002</w:t>
            </w:r>
            <w:r w:rsidDel="00000000" w:rsidR="00000000" w:rsidRPr="00000000">
              <w:rPr>
                <w:rtl w:val="0"/>
              </w:rPr>
              <w:t xml:space="preserve">, 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cbc:ID</w:t>
            </w:r>
            <w:r w:rsidDel="00000000" w:rsidR="00000000" w:rsidRPr="00000000">
              <w:rPr>
                <w:rtl w:val="0"/>
              </w:rPr>
              <w:t xml:space="preserve"> (with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@schemeName='result'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The lot this result concerns (FK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lots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LOT-####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efac:TenderLot/cbc:ID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Outcome status.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selec-w</w:t>
            </w:r>
            <w:r w:rsidDel="00000000" w:rsidR="00000000" w:rsidRPr="00000000">
              <w:rPr>
                <w:rtl w:val="0"/>
              </w:rPr>
              <w:t xml:space="preserve"> (winner selected / awarded),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clos-nw</w:t>
            </w:r>
            <w:r w:rsidDel="00000000" w:rsidR="00000000" w:rsidRPr="00000000">
              <w:rPr>
                <w:rtl w:val="0"/>
              </w:rPr>
              <w:t xml:space="preserve"> (closed, no winner),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open-nw</w:t>
            </w:r>
            <w:r w:rsidDel="00000000" w:rsidR="00000000" w:rsidRPr="00000000">
              <w:rPr>
                <w:rtl w:val="0"/>
              </w:rPr>
              <w:t xml:space="preserve"> (open, not yet awarded)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cbc:TenderResultCode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received_tenders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bids received (~35% populated — awarded lots).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–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efac:ReceivedSubmissionsStatistics[efbc:StatisticsCode='tenders']/efbc:StatisticsNumeric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sme_tenders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Bids from SMEs.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–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efac:ReceivedSubmissionsStatistics[efbc:StatisticsCode='t-sme']/efbc:StatisticsNumeric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winner_org_id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Winning organisation (FK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organizations</w:t>
            </w:r>
            <w:r w:rsidDel="00000000" w:rsidR="00000000" w:rsidRPr="00000000">
              <w:rPr>
                <w:rtl w:val="0"/>
              </w:rPr>
              <w:t xml:space="preserve">; null when not awarded).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ORG-####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resolved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efac:LotTender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efac:TenderingParty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efac:Tenderer/cbc:ID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winning_value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Value of the winning tender.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winning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efac:LotTender/cac:LegalMonetaryTotal/cbc:PayableAmount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Currency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winning_value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CZK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EUR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PLN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@currencyID</w:t>
            </w:r>
            <w:r w:rsidDel="00000000" w:rsidR="00000000" w:rsidRPr="00000000">
              <w:rPr>
                <w:rtl w:val="0"/>
              </w:rPr>
              <w:t xml:space="preserve"> on the amount above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contract_id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Concluded contract id.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CON-0000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CON-0001</w:t>
            </w:r>
            <w:r w:rsidDel="00000000" w:rsidR="00000000" w:rsidRPr="00000000">
              <w:rPr>
                <w:rtl w:val="0"/>
              </w:rPr>
              <w:t xml:space="preserve">, 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efac:SettledContract/cbc:ID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rPr/>
      </w:pPr>
      <w:bookmarkStart w:colFirst="0" w:colLast="0" w:name="_qapz7m5gqp1h" w:id="8"/>
      <w:bookmarkEnd w:id="8"/>
      <w:r w:rsidDel="00000000" w:rsidR="00000000" w:rsidRPr="00000000">
        <w:rPr>
          <w:rtl w:val="0"/>
        </w:rPr>
        <w:t xml:space="preserve">Notes on partial fields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Several fields are intentionally sparse and this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data-quality problem: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estimated_value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 appear only when the buyer chose to publish an estimate — common to omit, especially in award notices and PINs.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lot_results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received_tenders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winner_org_id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winning_value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contract_id</w:t>
      </w:r>
      <w:r w:rsidDel="00000000" w:rsidR="00000000" w:rsidRPr="00000000">
        <w:rPr>
          <w:rtl w:val="0"/>
        </w:rPr>
        <w:t xml:space="preserve"> are populated only for </w:t>
      </w:r>
      <w:r w:rsidDel="00000000" w:rsidR="00000000" w:rsidRPr="00000000">
        <w:rPr>
          <w:b w:val="1"/>
          <w:bCs w:val="1"/>
          <w:rtl w:val="0"/>
        </w:rPr>
        <w:t xml:space="preserve">awarded</w:t>
      </w:r>
      <w:r w:rsidDel="00000000" w:rsidR="00000000" w:rsidRPr="00000000">
        <w:rPr>
          <w:rtl w:val="0"/>
        </w:rPr>
        <w:t xml:space="preserve"> lots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result_code = selec-w</w:t>
      </w:r>
      <w:r w:rsidDel="00000000" w:rsidR="00000000" w:rsidRPr="00000000">
        <w:rPr>
          <w:rtl w:val="0"/>
        </w:rPr>
        <w:t xml:space="preserve">); rows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clos-nw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open-nw</w:t>
      </w:r>
      <w:r w:rsidDel="00000000" w:rsidR="00000000" w:rsidRPr="00000000">
        <w:rPr>
          <w:rtl w:val="0"/>
        </w:rPr>
        <w:t xml:space="preserve"> represent lots with no winner and are legitimately null on those columns.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Losing bidders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identified anywhere in eForms — only the winner is named and the total number of bids is counted.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