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0"/>
        <w:jc w:val="center"/>
      </w:pPr>
      <w:r>
        <w:rPr>
          <w:b/>
          <w:sz w:val="34"/>
          <w:color w:val="0F172A"/>
        </w:rPr>
        <w:t xml:space="preserve">NGUYEN PHAN BAO VIET</w:t>
      </w:r>
    </w:p>
    <w:p>
      <w:pPr>
        <w:spacing w:before="0" w:after="70"/>
        <w:jc w:val="center"/>
      </w:pPr>
      <w:r>
        <w:rPr>
          <w:b/>
          <w:sz w:val="22"/>
          <w:color w:val="2563EB"/>
        </w:rPr>
        <w:t xml:space="preserve">SENIOR SOFTWARE QA/QC ENGINEER | AUTOMATION &amp; MANUAL SPECIALIST</w:t>
      </w:r>
    </w:p>
    <w:p>
      <w:pPr>
        <w:spacing w:before="0" w:after="30"/>
        <w:jc w:val="center"/>
      </w:pPr>
      <w:r>
        <w:rPr>
          <w:sz w:val="19"/>
          <w:color w:val="475569"/>
        </w:rPr>
        <w:t xml:space="preserve">Da Nang, Vietnam  |  </w:t>
      </w:r>
      <w:r>
        <w:rPr>
          <w:b/>
          <w:sz w:val="19"/>
          <w:color w:val="1E3A8A"/>
        </w:rPr>
        <w:t xml:space="preserve">viet.nguyen@itdragons.com / npb.viet@gmail.com</w:t>
      </w:r>
      <w:r>
        <w:rPr>
          <w:sz w:val="19"/>
          <w:color w:val="475569"/>
        </w:rPr>
        <w:t xml:space="preserve">  |  (+84) 903 717 459</w:t>
      </w:r>
    </w:p>
    <w:p>
      <w:pPr>
        <w:spacing w:before="0" w:after="120"/>
        <w:jc w:val="center"/>
      </w:pPr>
      <w:r>
        <w:rPr>
          <w:sz w:val="18"/>
          <w:color w:val="475569"/>
        </w:rPr>
        <w:t xml:space="preserve">LinkedIn: linkedin.com/in/npbviet  |  GitHub: github.com/npbviet  |  Portfolio: npbviet.github.io/MyProfile/</w:t>
      </w:r>
    </w:p>
    <w:p>
      <w:pPr>
        <w:pBdr>
          <w:bottom w:val="single" w:sz="12" w:space="4" w:color="1E3A8A"/>
        </w:pBdr>
        <w:spacing w:before="220" w:after="70"/>
      </w:pPr>
      <w:r>
        <w:rPr>
          <w:b/>
          <w:sz w:val="25"/>
          <w:color w:val="1E3A8A"/>
        </w:rPr>
        <w:t xml:space="preserve">PROFESSIONAL SUMMARY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b/>
          <w:sz w:val="20"/>
          <w:color w:val="111827"/>
        </w:rPr>
        <w:t xml:space="preserve">Senior Software QA/QC Engineer with nearly 5 years of comprehensive experience </w:t>
      </w:r>
      <w:r>
        <w:rPr>
          <w:sz w:val="20"/>
          <w:color w:val="111827"/>
        </w:rPr>
        <w:t xml:space="preserve">across the entire Software Testing Life Cycle (STLC), specializing in high-reliability Banking &amp; Fintech, Enterprise HRM, and AI-powered EdTech platforms.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b/>
          <w:sz w:val="20"/>
          <w:color w:val="111827"/>
        </w:rPr>
        <w:t xml:space="preserve">Hands-on expertise in Automation Testing: </w:t>
      </w:r>
      <w:r>
        <w:rPr>
          <w:sz w:val="20"/>
          <w:color w:val="111827"/>
        </w:rPr>
        <w:t xml:space="preserve">designing, architecting, and maintaining scalable End-to-End (E2E) automation frameworks using </w:t>
      </w:r>
      <w:r>
        <w:rPr>
          <w:b/>
          <w:sz w:val="20"/>
          <w:color w:val="1E3A8A"/>
        </w:rPr>
        <w:t xml:space="preserve">Playwright (TypeScript)</w:t>
      </w:r>
      <w:r>
        <w:rPr>
          <w:sz w:val="20"/>
          <w:color w:val="111827"/>
        </w:rPr>
        <w:t xml:space="preserve">, Page Object Model (POM), Data-Driven Testing (DDT), and CI/CD pipelines.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b/>
          <w:sz w:val="20"/>
          <w:color w:val="111827"/>
        </w:rPr>
        <w:t xml:space="preserve">Adept at dual-track quality engineering: </w:t>
      </w:r>
      <w:r>
        <w:rPr>
          <w:sz w:val="20"/>
          <w:color w:val="111827"/>
        </w:rPr>
        <w:t xml:space="preserve">seamlessly balancing practical </w:t>
      </w:r>
      <w:r>
        <w:rPr>
          <w:b/>
          <w:sz w:val="20"/>
          <w:color w:val="111827"/>
        </w:rPr>
        <w:t xml:space="preserve">Manual Testing </w:t>
      </w:r>
      <w:r>
        <w:rPr>
          <w:sz w:val="20"/>
          <w:color w:val="111827"/>
        </w:rPr>
        <w:t xml:space="preserve">(exploratory, edge-case analysis, boundary value, risk-based verification) and robust </w:t>
      </w:r>
      <w:r>
        <w:rPr>
          <w:b/>
          <w:sz w:val="20"/>
          <w:color w:val="111827"/>
        </w:rPr>
        <w:t xml:space="preserve">Automation Testing </w:t>
      </w:r>
      <w:r>
        <w:rPr>
          <w:sz w:val="20"/>
          <w:color w:val="111827"/>
        </w:rPr>
        <w:t xml:space="preserve">to maximize test coverage and shorten release cycles.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b/>
          <w:sz w:val="20"/>
          <w:color w:val="111827"/>
        </w:rPr>
        <w:t xml:space="preserve">Proficient in API &amp; Database Verification: </w:t>
      </w:r>
      <w:r>
        <w:rPr>
          <w:sz w:val="20"/>
          <w:color w:val="111827"/>
        </w:rPr>
        <w:t xml:space="preserve">experienced in RESTful API testing (Postman, Playwright APIRequestContext), payload validation, and formulating </w:t>
      </w:r>
      <w:r>
        <w:rPr>
          <w:b/>
          <w:sz w:val="20"/>
          <w:color w:val="1E3A8A"/>
        </w:rPr>
        <w:t xml:space="preserve">complex SQL queries </w:t>
      </w:r>
      <w:r>
        <w:rPr>
          <w:sz w:val="20"/>
          <w:color w:val="111827"/>
        </w:rPr>
        <w:t xml:space="preserve">(PostgreSQL, MySQL - joins, subqueries, transaction logs) and NoSQL (MongoDB aggregation pipelines).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b/>
          <w:sz w:val="20"/>
          <w:color w:val="111827"/>
        </w:rPr>
        <w:t xml:space="preserve">High-performing Agile/Scrum collaborator with fluent English communication: </w:t>
      </w:r>
      <w:r>
        <w:rPr>
          <w:sz w:val="20"/>
          <w:color w:val="111827"/>
        </w:rPr>
        <w:t xml:space="preserve">confident in conducting sprint reviews, defect triage, and technical discussions directly with developers, product owners, and international stakeholders.</w:t>
      </w:r>
    </w:p>
    <w:p>
      <w:pPr>
        <w:pBdr>
          <w:bottom w:val="single" w:sz="12" w:space="4" w:color="1E3A8A"/>
        </w:pBdr>
        <w:spacing w:before="220" w:after="70"/>
      </w:pPr>
      <w:r>
        <w:rPr>
          <w:b/>
          <w:sz w:val="25"/>
          <w:color w:val="1E3A8A"/>
        </w:rPr>
        <w:t xml:space="preserve">CORE COMPETENCIES &amp; TECHNICAL SKILLS</w:t>
      </w:r>
    </w:p>
    <w:p>
      <w:pPr>
        <w:spacing w:before="15" w:after="15"/>
        <w:ind w:left="180"/>
      </w:pPr>
      <w:r>
        <w:rPr>
          <w:b/>
          <w:sz w:val="20"/>
          <w:color w:val="0F172A"/>
        </w:rPr>
        <w:t xml:space="preserve">Testing &amp; Methodologies: </w:t>
      </w:r>
      <w:r>
        <w:rPr>
          <w:sz w:val="20"/>
          <w:color w:val="334155"/>
        </w:rPr>
        <w:t xml:space="preserve">Manual Testing, Automation Testing (Playwright), Functional Testing, Integration Testing, Regression Testing, API Testing, Data-Driven Testing (DDT), Test Case Design, Defect Lifecycle, Agile/Scrum.</w:t>
      </w:r>
    </w:p>
    <w:p>
      <w:pPr>
        <w:spacing w:before="15" w:after="15"/>
        <w:ind w:left="180"/>
      </w:pPr>
      <w:r>
        <w:rPr>
          <w:b/>
          <w:sz w:val="20"/>
          <w:color w:val="0F172A"/>
        </w:rPr>
        <w:t xml:space="preserve">Databases &amp; Backend: </w:t>
      </w:r>
      <w:r>
        <w:rPr>
          <w:sz w:val="20"/>
          <w:color w:val="334155"/>
        </w:rPr>
        <w:t xml:space="preserve">SQL (PostgreSQL, MySQL - complex queries, joins, transactions), NoSQL (MongoDB aggregation), RESTful APIs, Node.js.</w:t>
      </w:r>
    </w:p>
    <w:p>
      <w:pPr>
        <w:spacing w:before="15" w:after="15"/>
        <w:ind w:left="180"/>
      </w:pPr>
      <w:r>
        <w:rPr>
          <w:b/>
          <w:sz w:val="20"/>
          <w:color w:val="0F172A"/>
        </w:rPr>
        <w:t xml:space="preserve">CI/CD &amp; Tools: </w:t>
      </w:r>
      <w:r>
        <w:rPr>
          <w:sz w:val="20"/>
          <w:color w:val="334155"/>
        </w:rPr>
        <w:t xml:space="preserve">GitHub Actions, Docker, Git &amp; GitHub, Jira, Confluence, Postman, Playwright Test Runner.</w:t>
      </w:r>
    </w:p>
    <w:p>
      <w:pPr>
        <w:spacing w:before="15" w:after="15"/>
        <w:ind w:left="180"/>
      </w:pPr>
      <w:r>
        <w:rPr>
          <w:b/>
          <w:sz w:val="20"/>
          <w:color w:val="0F172A"/>
        </w:rPr>
        <w:t xml:space="preserve">Domain Expertise: </w:t>
      </w:r>
      <w:r>
        <w:rPr>
          <w:sz w:val="20"/>
          <w:color w:val="334155"/>
        </w:rPr>
        <w:t xml:space="preserve">EdTech &amp; AI (Adaptive Learning, Knowledge Gap Diagnosis), Banking &amp; Payment Networks (Clearing &amp; Settlement, Credit Scoring), Enterprise HRM &amp; Payroll.</w:t>
      </w:r>
    </w:p>
    <w:p>
      <w:pPr>
        <w:spacing w:before="15" w:after="15"/>
        <w:ind w:left="180"/>
      </w:pPr>
      <w:r>
        <w:rPr>
          <w:b/>
          <w:sz w:val="20"/>
          <w:color w:val="0F172A"/>
        </w:rPr>
        <w:t xml:space="preserve">Languages: </w:t>
      </w:r>
      <w:r>
        <w:rPr>
          <w:sz w:val="20"/>
          <w:color w:val="334155"/>
        </w:rPr>
        <w:t xml:space="preserve">English (IELTS 5.5 - 6.0: Can read technical documents, write emails, formal reports &amp; participate in technical discussions), French (DELF B1 - B2 level), Vietnamese (Native).</w:t>
      </w:r>
    </w:p>
    <w:p>
      <w:pPr>
        <w:pBdr>
          <w:bottom w:val="single" w:sz="12" w:space="4" w:color="1E3A8A"/>
        </w:pBdr>
        <w:spacing w:before="220" w:after="70"/>
      </w:pPr>
      <w:r>
        <w:rPr>
          <w:b/>
          <w:sz w:val="25"/>
          <w:color w:val="1E3A8A"/>
        </w:rPr>
        <w:t xml:space="preserve">PROFESSIONAL WORK EXPERIENCE</w:t>
      </w:r>
    </w:p>
    <w:p>
      <w:pPr>
        <w:spacing w:before="80" w:after="20"/>
      </w:pPr>
      <w:r>
        <w:rPr>
          <w:b/>
          <w:sz w:val="23"/>
          <w:color w:val="0F172A"/>
        </w:rPr>
        <w:t xml:space="preserve">IT DRAGONS  </w:t>
      </w:r>
      <w:r>
        <w:rPr>
          <w:i/>
          <w:sz w:val="20"/>
          <w:color w:val="64748B"/>
        </w:rPr>
        <w:t xml:space="preserve">— Da Nang, Vietnam</w:t>
      </w:r>
    </w:p>
    <w:p>
      <w:pPr>
        <w:spacing w:before="0" w:after="70"/>
      </w:pPr>
      <w:r>
        <w:rPr>
          <w:b/>
          <w:sz w:val="21"/>
          <w:color w:val="2563EB"/>
        </w:rPr>
        <w:t xml:space="preserve">Senior Software Quality Control (QC) Engineer  |  03/2026 – Present</w:t>
      </w:r>
    </w:p>
    <w:p>
      <w:pPr>
        <w:spacing w:before="60" w:after="20"/>
      </w:pPr>
      <w:r>
        <w:rPr>
          <w:b/>
          <w:sz w:val="21"/>
          <w:color w:val="0F172A"/>
        </w:rPr>
        <w:t xml:space="preserve">Project 1: Enterprise HRM &amp; Payroll System</w:t>
      </w:r>
    </w:p>
    <w:p>
      <w:pPr>
        <w:spacing w:before="0" w:after="30"/>
      </w:pPr>
      <w:r>
        <w:rPr>
          <w:b/>
          <w:sz w:val="19"/>
          <w:color w:val="475569"/>
        </w:rPr>
        <w:t xml:space="preserve">Role: </w:t>
      </w:r>
      <w:r>
        <w:rPr>
          <w:b/>
          <w:sz w:val="19"/>
          <w:color w:val="059669"/>
        </w:rPr>
        <w:t xml:space="preserve">Senior QC Engineer  |  Testing Approach: PLAYWRIGHT AUTOMATION TESTING + MANUAL TESTING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Led the overall testing lifecycle; architected comprehensive Test Strategies and E2E automation frameworks using Playwright (TypeScript) with Data-Driven Testing (DDT).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Automated payroll computation verification across complex tax brackets, social insurance deductions, overtime multipliers, and allowances.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Automated cross-browser testing across Chromium, Firefox, and WebKit; implemented automated RBAC security test scripts preventing unauthorized access to confidential salary records.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Executed data validation testing on the intermediate Hub using complex SQL queries, ensuring zero data corruption between raw client imports and backend databases.</w:t>
      </w:r>
    </w:p>
    <w:p>
      <w:pPr>
        <w:spacing w:before="90" w:after="20"/>
      </w:pPr>
      <w:r>
        <w:rPr>
          <w:b/>
          <w:sz w:val="23"/>
          <w:color w:val="0F172A"/>
        </w:rPr>
        <w:t xml:space="preserve">IT DRAGONS  </w:t>
      </w:r>
      <w:r>
        <w:rPr>
          <w:i/>
          <w:sz w:val="20"/>
          <w:color w:val="64748B"/>
        </w:rPr>
        <w:t xml:space="preserve">— Da Nang, Vietnam</w:t>
      </w:r>
    </w:p>
    <w:p>
      <w:pPr>
        <w:spacing w:before="0" w:after="70"/>
      </w:pPr>
      <w:r>
        <w:rPr>
          <w:b/>
          <w:sz w:val="21"/>
          <w:color w:val="2563EB"/>
        </w:rPr>
        <w:t xml:space="preserve">Middle Software Quality Control (QC) Engineer  |  12/2021 – 03/2026</w:t>
      </w:r>
    </w:p>
    <w:p>
      <w:pPr>
        <w:spacing w:before="90" w:after="20"/>
      </w:pPr>
      <w:r>
        <w:rPr>
          <w:b/>
          <w:sz w:val="21"/>
          <w:color w:val="0F172A"/>
        </w:rPr>
        <w:t xml:space="preserve">Project 2: Banking Payment Network</w:t>
      </w:r>
    </w:p>
    <w:p>
      <w:pPr>
        <w:spacing w:before="0" w:after="30"/>
      </w:pPr>
      <w:r>
        <w:rPr>
          <w:b/>
          <w:sz w:val="19"/>
          <w:color w:val="475569"/>
        </w:rPr>
        <w:t xml:space="preserve">Role: </w:t>
      </w:r>
      <w:r>
        <w:rPr>
          <w:b/>
          <w:sz w:val="19"/>
          <w:color w:val="059669"/>
        </w:rPr>
        <w:t xml:space="preserve">Middle QC Engineer  |  Testing Approach: PLAYWRIGHT AUTOMATION TESTING + MANUAL TESTING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Designed and maintained a Playwright (TypeScript) E2E Automation Framework following the Page Object Model (POM) pattern.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Automated core authentication: user Login, Logout, session persistence, and invalid credential error handling.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Automated new merchant onboarding flow: registration, business validation, and merchant portal activation.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Automated purchase transaction workflow: payment initiation, card/account input validation, and payment gateway callback verification.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Automated transaction hold features (pre-authorized funds hold reservation, expiration, and status transitions) and refund workflows (full/partial refunds, ledger reversal verification).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Wrote targeted SQL queries to audit transaction status flags and refund logs in the database; executed manual testing for third-party network timeout edge cases.</w:t>
      </w:r>
    </w:p>
    <w:p>
      <w:pPr>
        <w:spacing w:before="90" w:after="20"/>
      </w:pPr>
      <w:r>
        <w:rPr>
          <w:b/>
          <w:sz w:val="21"/>
          <w:color w:val="0F172A"/>
        </w:rPr>
        <w:t xml:space="preserve">Project 3: AI-Powered Adaptive Learning &amp; Knowledge Assessment Platform (EdTech)</w:t>
      </w:r>
    </w:p>
    <w:p>
      <w:pPr>
        <w:spacing w:before="0" w:after="30"/>
      </w:pPr>
      <w:r>
        <w:rPr>
          <w:b/>
          <w:sz w:val="19"/>
          <w:color w:val="475569"/>
        </w:rPr>
        <w:t xml:space="preserve">Role: </w:t>
      </w:r>
      <w:r>
        <w:rPr>
          <w:b/>
          <w:sz w:val="19"/>
          <w:color w:val="D97706"/>
        </w:rPr>
        <w:t xml:space="preserve">Middle QC Engineer  |  Testing Approach: 100% MANUAL TESTING &amp; API / DATA VALIDATION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Formulated master Test Strategy and Test Plans covering syllabus/past exam ingestion, dynamic examination UI, error-pattern detection engine, and teacher diagnostic dashboards.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Performed manual functional, exploratory, and boundary testing on real-time exam interfaces (autosave, timer sync, submission integrity).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Conducted extensive API testing using Postman for AI microservices (document parsing, prompt-to-question generation, token thresholds, JSON schema validation).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Validated AI Error-Pattern Recognition &amp; Knowledge Gap Engine: designed simulation matrices for recurring arithmetic slips vs. thematic theory errors, verifying accurate gap classification and remediation plans.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Executed complex SQL &amp; MongoDB queries to audit student telemetry event logs and knowledge gap matrices.</w:t>
      </w:r>
    </w:p>
    <w:p>
      <w:pPr>
        <w:spacing w:before="90" w:after="20"/>
      </w:pPr>
      <w:r>
        <w:rPr>
          <w:b/>
          <w:sz w:val="21"/>
          <w:color w:val="0F172A"/>
        </w:rPr>
        <w:t xml:space="preserve">Project 4: Credit Scoring &amp; Financial Risk Assessment System</w:t>
      </w:r>
    </w:p>
    <w:p>
      <w:pPr>
        <w:spacing w:before="0" w:after="30"/>
      </w:pPr>
      <w:r>
        <w:rPr>
          <w:b/>
          <w:sz w:val="19"/>
          <w:color w:val="475569"/>
        </w:rPr>
        <w:t xml:space="preserve">Role: </w:t>
      </w:r>
      <w:r>
        <w:rPr>
          <w:b/>
          <w:sz w:val="19"/>
          <w:color w:val="D97706"/>
        </w:rPr>
        <w:t xml:space="preserve">Middle QC Engineer  |  Testing Approach: 100% MANUAL TESTING &amp; DATA VALIDATION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Planned and executed comprehensive manual testing strategies for multi-variable credit scoring algorithms and rule engines.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Conducted rigorous Data Validation and Negative Testing with corrupted or anomalous credit bureau records to evaluate system error-handling resilience.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Formulated complex SQL queries to audit score computation tables, validation rules, and compliance audit logs.</w:t>
      </w:r>
    </w:p>
    <w:p>
      <w:pPr>
        <w:spacing w:before="90" w:after="20"/>
      </w:pPr>
      <w:r>
        <w:rPr>
          <w:b/>
          <w:sz w:val="23"/>
          <w:color w:val="0F172A"/>
        </w:rPr>
        <w:t xml:space="preserve">AMAZINGIT  </w:t>
      </w:r>
      <w:r>
        <w:rPr>
          <w:i/>
          <w:sz w:val="20"/>
          <w:color w:val="64748B"/>
        </w:rPr>
        <w:t xml:space="preserve">— Da Nang, Vietnam</w:t>
      </w:r>
    </w:p>
    <w:p>
      <w:pPr>
        <w:spacing w:before="0" w:after="50"/>
      </w:pPr>
      <w:r>
        <w:rPr>
          <w:b/>
          <w:sz w:val="21"/>
          <w:color w:val="2563EB"/>
        </w:rPr>
        <w:t xml:space="preserve">Junior / Fresher Software QC Engineer  |  09/2021 – 12/2021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Analyzed business requirements, designed detailed test cases and test scenarios for an internal CRM web application.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Executed manual functional, UI/UX, and regression testing across sprint cycles to identify defects and ensure requirement alignment.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Performed basic API testing using Postman to validate CRUD endpoints, HTTP status codes, and JSON response payloads.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Wrote basic SQL queries (SELECT, WHERE, JOIN) to prepare test data and verify database integrity.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Logged, tracked, and verified defect lifecycles in Jira; collaborated with development team in Agile standups.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i/>
          <w:sz w:val="20"/>
          <w:color w:val="334155"/>
        </w:rPr>
        <w:t xml:space="preserve">Skills utilized: Functional Testing, Regression Testing, Test Case Design, API Testing (Postman), SQL, Jira, Agile/Scrum.</w:t>
      </w:r>
    </w:p>
    <w:p>
      <w:pPr>
        <w:pBdr>
          <w:bottom w:val="single" w:sz="12" w:space="4" w:color="1E3A8A"/>
        </w:pBdr>
        <w:spacing w:before="220" w:after="70"/>
      </w:pPr>
      <w:r>
        <w:rPr>
          <w:b/>
          <w:sz w:val="25"/>
          <w:color w:val="1E3A8A"/>
        </w:rPr>
        <w:t xml:space="preserve">EDUCATION</w:t>
      </w:r>
    </w:p>
    <w:p>
      <w:pPr>
        <w:spacing w:before="40" w:after="20"/>
      </w:pPr>
      <w:r>
        <w:rPr>
          <w:b/>
          <w:sz w:val="21"/>
          <w:color w:val="0F172A"/>
        </w:rPr>
        <w:t xml:space="preserve">FUNiX  </w:t>
      </w:r>
      <w:r>
        <w:rPr>
          <w:sz w:val="20"/>
          <w:color w:val="334155"/>
        </w:rPr>
        <w:t xml:space="preserve">— Web Fullstack Developer Certificate Program  |  02/2020 – 02/2022</w:t>
      </w:r>
    </w:p>
    <w:p>
      <w:pPr>
        <w:spacing w:before="25" w:after="35"/>
        <w:ind w:left="360"/>
      </w:pPr>
      <w:r>
        <w:rPr>
          <w:b/>
          <w:sz w:val="20"/>
          <w:color w:val="2563EB"/>
        </w:rPr>
        <w:t xml:space="preserve">•  </w:t>
      </w:r>
      <w:r>
        <w:rPr>
          <w:sz w:val="20"/>
          <w:color w:val="111827"/>
        </w:rPr>
        <w:t xml:space="preserve">Completed the FUNiX Web Fullstack Developer Certificate Program (GPA: 8.4 / 10).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222222"/>
      </w:rPr>
    </w:rPrDefault>
    <w:pPrDefault>
      <w:pPr>
        <w:spacing w:line="276" w:lineRule="auto" w:before="50" w:after="5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