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7" w:lineRule="auto" w:before="91"/>
        <w:ind w:right="1030"/>
        <w:jc w:val="center"/>
      </w:pPr>
      <w:r>
        <w:rPr>
          <w:w w:val="130"/>
        </w:rPr>
        <w:t>КИЇВСЬКИЙ</w:t>
      </w:r>
      <w:r>
        <w:rPr>
          <w:spacing w:val="-38"/>
          <w:w w:val="130"/>
        </w:rPr>
        <w:t> </w:t>
      </w:r>
      <w:r>
        <w:rPr>
          <w:w w:val="130"/>
        </w:rPr>
        <w:t>НАЦIОНАЛЬНИЙ</w:t>
      </w:r>
      <w:r>
        <w:rPr>
          <w:spacing w:val="-38"/>
          <w:w w:val="130"/>
        </w:rPr>
        <w:t> </w:t>
      </w:r>
      <w:r>
        <w:rPr>
          <w:w w:val="130"/>
        </w:rPr>
        <w:t>УНIВЕРСИТЕТ</w:t>
      </w:r>
      <w:r>
        <w:rPr>
          <w:spacing w:val="-37"/>
          <w:w w:val="130"/>
        </w:rPr>
        <w:t> </w:t>
      </w:r>
      <w:r>
        <w:rPr>
          <w:w w:val="130"/>
        </w:rPr>
        <w:t>IМЕНI</w:t>
      </w:r>
      <w:r>
        <w:rPr>
          <w:spacing w:val="-38"/>
          <w:w w:val="130"/>
        </w:rPr>
        <w:t> </w:t>
      </w:r>
      <w:r>
        <w:rPr>
          <w:spacing w:val="-10"/>
          <w:w w:val="130"/>
        </w:rPr>
        <w:t>ТАРАСА </w:t>
      </w:r>
      <w:r>
        <w:rPr>
          <w:w w:val="130"/>
        </w:rPr>
        <w:t>ШЕВЧЕНКА</w:t>
      </w:r>
    </w:p>
    <w:p>
      <w:pPr>
        <w:pStyle w:val="BodyText"/>
        <w:spacing w:line="237" w:lineRule="auto"/>
        <w:ind w:left="3082" w:right="4114" w:hanging="1"/>
        <w:jc w:val="center"/>
      </w:pPr>
      <w:r>
        <w:rPr>
          <w:w w:val="105"/>
        </w:rPr>
        <w:t>Фiзичний факультет Кафедра ядерної фiзики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289"/>
        <w:ind w:left="6637"/>
      </w:pPr>
      <w:r>
        <w:rPr>
          <w:w w:val="105"/>
        </w:rPr>
        <w:t>На правах рукопису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Heading1"/>
        <w:spacing w:line="237" w:lineRule="auto" w:before="261"/>
        <w:ind w:left="606" w:right="1638" w:firstLine="1199"/>
      </w:pPr>
      <w:r>
        <w:rPr>
          <w:w w:val="115"/>
        </w:rPr>
        <w:t>Дослiдження можливостi застосування нейтронно-активацiйного аналiзу для пошуку корисних</w:t>
      </w:r>
    </w:p>
    <w:p>
      <w:pPr>
        <w:spacing w:line="340" w:lineRule="exact" w:before="0"/>
        <w:ind w:left="2668" w:right="0" w:firstLine="0"/>
        <w:jc w:val="left"/>
        <w:rPr>
          <w:b/>
          <w:sz w:val="28"/>
        </w:rPr>
      </w:pPr>
      <w:r>
        <w:rPr>
          <w:b/>
          <w:w w:val="115"/>
          <w:sz w:val="28"/>
        </w:rPr>
        <w:t>копалин в глибинах океану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spacing w:line="237" w:lineRule="auto" w:before="258"/>
        <w:ind w:left="100" w:right="4485" w:firstLine="0"/>
        <w:jc w:val="left"/>
        <w:rPr>
          <w:sz w:val="28"/>
        </w:rPr>
      </w:pPr>
      <w:r>
        <w:rPr>
          <w:b/>
          <w:spacing w:val="-6"/>
          <w:w w:val="110"/>
          <w:sz w:val="28"/>
        </w:rPr>
        <w:t>Галузь </w:t>
      </w:r>
      <w:r>
        <w:rPr>
          <w:b/>
          <w:w w:val="110"/>
          <w:sz w:val="28"/>
        </w:rPr>
        <w:t>знань: </w:t>
      </w:r>
      <w:r>
        <w:rPr>
          <w:w w:val="110"/>
          <w:sz w:val="28"/>
        </w:rPr>
        <w:t>10 «Природничi науки» </w:t>
      </w:r>
      <w:r>
        <w:rPr>
          <w:b/>
          <w:w w:val="110"/>
          <w:sz w:val="28"/>
        </w:rPr>
        <w:t>Освiтня   програма   </w:t>
      </w:r>
      <w:r>
        <w:rPr>
          <w:w w:val="110"/>
          <w:sz w:val="28"/>
        </w:rPr>
        <w:t>-   </w:t>
      </w:r>
      <w:r>
        <w:rPr>
          <w:spacing w:val="-2"/>
          <w:w w:val="110"/>
          <w:sz w:val="28"/>
        </w:rPr>
        <w:t>Фiзика </w:t>
      </w:r>
      <w:r>
        <w:rPr>
          <w:b/>
          <w:w w:val="110"/>
          <w:sz w:val="28"/>
        </w:rPr>
        <w:t>Спецiальнiсть </w:t>
      </w:r>
      <w:r>
        <w:rPr>
          <w:w w:val="110"/>
          <w:sz w:val="28"/>
        </w:rPr>
        <w:t>- 104 «Фiзика </w:t>
      </w:r>
      <w:r>
        <w:rPr>
          <w:spacing w:val="-4"/>
          <w:w w:val="110"/>
          <w:sz w:val="28"/>
        </w:rPr>
        <w:t>та </w:t>
      </w:r>
      <w:r>
        <w:rPr>
          <w:w w:val="110"/>
          <w:sz w:val="28"/>
        </w:rPr>
        <w:t>астрономiя» </w:t>
      </w:r>
      <w:r>
        <w:rPr>
          <w:b/>
          <w:w w:val="110"/>
          <w:sz w:val="28"/>
        </w:rPr>
        <w:t>Спецiалiзацiя </w:t>
      </w:r>
      <w:r>
        <w:rPr>
          <w:w w:val="110"/>
          <w:sz w:val="28"/>
        </w:rPr>
        <w:t>Ядерна</w:t>
      </w:r>
      <w:r>
        <w:rPr>
          <w:spacing w:val="39"/>
          <w:w w:val="110"/>
          <w:sz w:val="28"/>
        </w:rPr>
        <w:t> </w:t>
      </w:r>
      <w:r>
        <w:rPr>
          <w:w w:val="110"/>
          <w:sz w:val="28"/>
        </w:rPr>
        <w:t>енергетика</w:t>
      </w:r>
    </w:p>
    <w:p>
      <w:pPr>
        <w:pStyle w:val="BodyText"/>
        <w:rPr>
          <w:sz w:val="36"/>
        </w:rPr>
      </w:pPr>
    </w:p>
    <w:p>
      <w:pPr>
        <w:pStyle w:val="BodyText"/>
        <w:spacing w:before="2"/>
        <w:rPr>
          <w:sz w:val="31"/>
        </w:rPr>
      </w:pPr>
    </w:p>
    <w:p>
      <w:pPr>
        <w:pStyle w:val="Heading1"/>
      </w:pPr>
      <w:r>
        <w:rPr>
          <w:w w:val="120"/>
        </w:rPr>
        <w:t>Квалiфiкацiйна робота бакалавра</w:t>
      </w:r>
    </w:p>
    <w:p>
      <w:pPr>
        <w:pStyle w:val="BodyText"/>
        <w:spacing w:line="339" w:lineRule="exact"/>
        <w:ind w:left="4352"/>
      </w:pPr>
      <w:r>
        <w:rPr>
          <w:w w:val="105"/>
        </w:rPr>
        <w:t>студента 4 курсу</w:t>
      </w:r>
    </w:p>
    <w:p>
      <w:pPr>
        <w:pStyle w:val="BodyText"/>
        <w:spacing w:line="340" w:lineRule="exact"/>
        <w:ind w:left="4352"/>
      </w:pPr>
      <w:r>
        <w:rPr>
          <w:w w:val="105"/>
        </w:rPr>
        <w:t>Гапонова Валентина Вiкторовича</w:t>
      </w:r>
    </w:p>
    <w:p>
      <w:pPr>
        <w:pStyle w:val="BodyText"/>
        <w:spacing w:before="6"/>
        <w:rPr>
          <w:sz w:val="27"/>
        </w:rPr>
      </w:pPr>
    </w:p>
    <w:p>
      <w:pPr>
        <w:pStyle w:val="Heading1"/>
      </w:pPr>
      <w:r>
        <w:rPr>
          <w:w w:val="120"/>
        </w:rPr>
        <w:t>Науковий керiвник</w:t>
      </w:r>
    </w:p>
    <w:p>
      <w:pPr>
        <w:pStyle w:val="BodyText"/>
        <w:spacing w:line="339" w:lineRule="exact"/>
        <w:ind w:left="4352"/>
      </w:pPr>
      <w:r>
        <w:rPr>
          <w:w w:val="105"/>
        </w:rPr>
        <w:t>канд. ф.-м. наук</w:t>
      </w:r>
    </w:p>
    <w:p>
      <w:pPr>
        <w:pStyle w:val="BodyText"/>
        <w:spacing w:line="340" w:lineRule="exact"/>
        <w:ind w:left="4352"/>
      </w:pPr>
      <w:r>
        <w:rPr>
          <w:w w:val="105"/>
        </w:rPr>
        <w:t>Єрмоленко Руслан Вiкторович</w:t>
      </w:r>
    </w:p>
    <w:p>
      <w:pPr>
        <w:pStyle w:val="BodyText"/>
        <w:spacing w:before="8"/>
        <w:rPr>
          <w:sz w:val="51"/>
        </w:rPr>
      </w:pPr>
    </w:p>
    <w:p>
      <w:pPr>
        <w:tabs>
          <w:tab w:pos="4076" w:val="left" w:leader="none"/>
          <w:tab w:pos="5186" w:val="left" w:leader="none"/>
          <w:tab w:pos="7378" w:val="left" w:leader="none"/>
        </w:tabs>
        <w:spacing w:line="278" w:lineRule="auto" w:before="0"/>
        <w:ind w:left="100" w:right="1129" w:firstLine="0"/>
        <w:jc w:val="left"/>
        <w:rPr>
          <w:sz w:val="24"/>
        </w:rPr>
      </w:pPr>
      <w:r>
        <w:rPr>
          <w:spacing w:val="-3"/>
          <w:w w:val="105"/>
          <w:sz w:val="24"/>
        </w:rPr>
        <w:t>Робота </w:t>
      </w:r>
      <w:r>
        <w:rPr>
          <w:w w:val="105"/>
          <w:sz w:val="24"/>
        </w:rPr>
        <w:t>заслухана на засiданнi кафедри ядерної фiзики </w:t>
      </w:r>
      <w:r>
        <w:rPr>
          <w:spacing w:val="-4"/>
          <w:w w:val="105"/>
          <w:sz w:val="24"/>
        </w:rPr>
        <w:t>та </w:t>
      </w:r>
      <w:r>
        <w:rPr>
          <w:w w:val="105"/>
          <w:sz w:val="24"/>
        </w:rPr>
        <w:t>рекомендована до захисту на ЕК, протокол , </w:t>
      </w:r>
      <w:r>
        <w:rPr>
          <w:spacing w:val="8"/>
          <w:w w:val="105"/>
          <w:sz w:val="24"/>
        </w:rPr>
        <w:t> </w:t>
      </w:r>
      <w:r>
        <w:rPr>
          <w:w w:val="105"/>
          <w:sz w:val="24"/>
        </w:rPr>
        <w:t>протокол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№</w:t>
      </w:r>
      <w:r>
        <w:rPr>
          <w:w w:val="105"/>
          <w:sz w:val="24"/>
          <w:u w:val="single"/>
        </w:rPr>
        <w:t> </w:t>
        <w:tab/>
      </w:r>
      <w:r>
        <w:rPr>
          <w:w w:val="105"/>
          <w:sz w:val="24"/>
        </w:rPr>
        <w:t>вiд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«</w:t>
      </w:r>
      <w:r>
        <w:rPr>
          <w:w w:val="105"/>
          <w:sz w:val="24"/>
          <w:u w:val="single"/>
        </w:rPr>
        <w:t> </w:t>
        <w:tab/>
      </w:r>
      <w:r>
        <w:rPr>
          <w:w w:val="105"/>
          <w:sz w:val="24"/>
        </w:rPr>
        <w:t>»</w:t>
      </w:r>
      <w:r>
        <w:rPr>
          <w:w w:val="105"/>
          <w:sz w:val="24"/>
          <w:u w:val="single"/>
        </w:rPr>
        <w:t> </w:t>
        <w:tab/>
      </w:r>
      <w:r>
        <w:rPr>
          <w:w w:val="105"/>
          <w:sz w:val="24"/>
        </w:rPr>
        <w:t>2020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р.</w:t>
      </w:r>
    </w:p>
    <w:p>
      <w:pPr>
        <w:tabs>
          <w:tab w:pos="7407" w:val="left" w:leader="none"/>
        </w:tabs>
        <w:spacing w:before="225"/>
        <w:ind w:left="100" w:right="0" w:firstLine="0"/>
        <w:jc w:val="left"/>
        <w:rPr>
          <w:sz w:val="24"/>
        </w:rPr>
      </w:pPr>
      <w:r>
        <w:rPr>
          <w:w w:val="105"/>
          <w:sz w:val="24"/>
        </w:rPr>
        <w:t>Завiдувач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кафедри</w:t>
        <w:tab/>
        <w:t>Каденко I.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М.</w:t>
      </w:r>
    </w:p>
    <w:p>
      <w:pPr>
        <w:pStyle w:val="BodyText"/>
        <w:rPr>
          <w:sz w:val="30"/>
        </w:rPr>
      </w:pPr>
    </w:p>
    <w:p>
      <w:pPr>
        <w:pStyle w:val="BodyText"/>
        <w:spacing w:before="241"/>
        <w:ind w:right="1030"/>
        <w:jc w:val="center"/>
      </w:pPr>
      <w:r>
        <w:rPr>
          <w:w w:val="105"/>
        </w:rPr>
        <w:t>Київ, 2020</w:t>
      </w:r>
    </w:p>
    <w:p>
      <w:pPr>
        <w:spacing w:after="0"/>
        <w:jc w:val="center"/>
        <w:sectPr>
          <w:type w:val="continuous"/>
          <w:pgSz w:w="11910" w:h="16840"/>
          <w:pgMar w:top="1040" w:bottom="280" w:left="160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pStyle w:val="Heading1"/>
        <w:spacing w:line="240" w:lineRule="auto" w:before="96"/>
        <w:ind w:left="0" w:right="1031"/>
        <w:jc w:val="center"/>
      </w:pPr>
      <w:r>
        <w:rPr>
          <w:w w:val="150"/>
        </w:rPr>
        <w:t>ВИТЯГ</w:t>
      </w:r>
    </w:p>
    <w:p>
      <w:pPr>
        <w:pStyle w:val="BodyText"/>
        <w:tabs>
          <w:tab w:pos="3348" w:val="left" w:leader="none"/>
        </w:tabs>
        <w:spacing w:before="268"/>
        <w:ind w:right="964"/>
        <w:jc w:val="center"/>
        <w:rPr>
          <w:rFonts w:ascii="Times New Roman" w:hAnsi="Times New Roman"/>
        </w:rPr>
      </w:pPr>
      <w:r>
        <w:rPr/>
        <w:t>з  протоколу</w:t>
      </w:r>
      <w:r>
        <w:rPr>
          <w:spacing w:val="-6"/>
        </w:rPr>
        <w:t> </w:t>
      </w:r>
      <w:r>
        <w:rPr/>
        <w:t>№</w:t>
      </w:r>
      <w:r>
        <w:rPr>
          <w:spacing w:val="16"/>
        </w:rPr>
        <w:t> </w:t>
      </w:r>
      <w:r>
        <w:rPr>
          <w:rFonts w:ascii="Times New Roman" w:hAnsi="Times New Roman"/>
          <w:w w:val="102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spacing w:before="268"/>
        <w:ind w:right="1031"/>
        <w:jc w:val="center"/>
      </w:pPr>
      <w:r>
        <w:rPr>
          <w:w w:val="105"/>
        </w:rPr>
        <w:t>засiдання Екзаменацiйної комiсiї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0"/>
        <w:rPr>
          <w:sz w:val="42"/>
        </w:rPr>
      </w:pPr>
    </w:p>
    <w:p>
      <w:pPr>
        <w:pStyle w:val="BodyText"/>
        <w:tabs>
          <w:tab w:pos="6902" w:val="left" w:leader="none"/>
        </w:tabs>
        <w:ind w:right="1031"/>
        <w:jc w:val="center"/>
      </w:pPr>
      <w:r>
        <w:rPr>
          <w:w w:val="105"/>
        </w:rPr>
        <w:t>Визнати,</w:t>
      </w:r>
      <w:r>
        <w:rPr>
          <w:spacing w:val="50"/>
          <w:w w:val="105"/>
        </w:rPr>
        <w:t> </w:t>
      </w:r>
      <w:r>
        <w:rPr>
          <w:w w:val="105"/>
        </w:rPr>
        <w:t>що</w:t>
      </w:r>
      <w:r>
        <w:rPr>
          <w:spacing w:val="50"/>
          <w:w w:val="105"/>
        </w:rPr>
        <w:t> </w:t>
      </w:r>
      <w:r>
        <w:rPr>
          <w:spacing w:val="-3"/>
          <w:w w:val="105"/>
        </w:rPr>
        <w:t>студент</w:t>
      </w:r>
      <w:r>
        <w:rPr>
          <w:spacing w:val="-3"/>
          <w:w w:val="105"/>
          <w:u w:val="single"/>
        </w:rPr>
        <w:t> </w:t>
        <w:tab/>
      </w:r>
      <w:r>
        <w:rPr>
          <w:w w:val="105"/>
        </w:rPr>
        <w:t>виконав </w:t>
      </w:r>
      <w:r>
        <w:rPr>
          <w:spacing w:val="-4"/>
          <w:w w:val="105"/>
        </w:rPr>
        <w:t>та</w:t>
      </w:r>
      <w:r>
        <w:rPr>
          <w:spacing w:val="7"/>
          <w:w w:val="105"/>
        </w:rPr>
        <w:t> </w:t>
      </w:r>
      <w:r>
        <w:rPr>
          <w:w w:val="105"/>
        </w:rPr>
        <w:t>захи-</w:t>
      </w:r>
    </w:p>
    <w:p>
      <w:pPr>
        <w:pStyle w:val="BodyText"/>
        <w:tabs>
          <w:tab w:pos="10287" w:val="left" w:leader="none"/>
        </w:tabs>
        <w:spacing w:before="268"/>
        <w:ind w:left="100"/>
        <w:rPr>
          <w:rFonts w:ascii="Times New Roman" w:hAnsi="Times New Roman"/>
        </w:rPr>
      </w:pPr>
      <w:r>
        <w:rPr>
          <w:w w:val="105"/>
        </w:rPr>
        <w:t>стив</w:t>
      </w:r>
      <w:r>
        <w:rPr>
          <w:spacing w:val="-20"/>
          <w:w w:val="105"/>
        </w:rPr>
        <w:t> </w:t>
      </w:r>
      <w:r>
        <w:rPr>
          <w:w w:val="105"/>
        </w:rPr>
        <w:t>квалiфiкацiйну</w:t>
      </w:r>
      <w:r>
        <w:rPr>
          <w:spacing w:val="-20"/>
          <w:w w:val="105"/>
        </w:rPr>
        <w:t> </w:t>
      </w:r>
      <w:r>
        <w:rPr>
          <w:w w:val="105"/>
        </w:rPr>
        <w:t>роботу</w:t>
      </w:r>
      <w:r>
        <w:rPr>
          <w:spacing w:val="-20"/>
          <w:w w:val="105"/>
        </w:rPr>
        <w:t> </w:t>
      </w:r>
      <w:r>
        <w:rPr>
          <w:w w:val="105"/>
        </w:rPr>
        <w:t>бакалавра</w:t>
      </w:r>
      <w:r>
        <w:rPr>
          <w:spacing w:val="-20"/>
          <w:w w:val="105"/>
        </w:rPr>
        <w:t> </w:t>
      </w:r>
      <w:r>
        <w:rPr>
          <w:w w:val="105"/>
        </w:rPr>
        <w:t>з</w:t>
      </w:r>
      <w:r>
        <w:rPr>
          <w:spacing w:val="-20"/>
          <w:w w:val="105"/>
        </w:rPr>
        <w:t> </w:t>
      </w:r>
      <w:r>
        <w:rPr>
          <w:w w:val="105"/>
        </w:rPr>
        <w:t>оцiнкою</w:t>
      </w:r>
      <w:r>
        <w:rPr>
          <w:spacing w:val="-3"/>
        </w:rPr>
        <w:t> </w:t>
      </w:r>
      <w:r>
        <w:rPr>
          <w:rFonts w:ascii="Times New Roman" w:hAnsi="Times New Roman"/>
          <w:w w:val="102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spacing w:before="268"/>
        <w:ind w:left="100"/>
      </w:pPr>
      <w:r>
        <w:rPr>
          <w:w w:val="107"/>
        </w:rPr>
        <w:t>.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tabs>
          <w:tab w:pos="9238" w:val="left" w:leader="none"/>
        </w:tabs>
        <w:spacing w:before="1"/>
        <w:ind w:left="3323"/>
        <w:rPr>
          <w:rFonts w:ascii="Times New Roman" w:hAnsi="Times New Roman"/>
        </w:rPr>
      </w:pPr>
      <w:r>
        <w:rPr>
          <w:spacing w:val="-5"/>
          <w:w w:val="115"/>
        </w:rPr>
        <w:t>Голова</w:t>
      </w:r>
      <w:r>
        <w:rPr>
          <w:spacing w:val="3"/>
          <w:w w:val="115"/>
        </w:rPr>
        <w:t> </w:t>
      </w:r>
      <w:r>
        <w:rPr>
          <w:w w:val="115"/>
        </w:rPr>
        <w:t>ЕК</w:t>
      </w:r>
      <w:r>
        <w:rPr>
          <w:spacing w:val="27"/>
        </w:rPr>
        <w:t> </w:t>
      </w:r>
      <w:r>
        <w:rPr>
          <w:rFonts w:ascii="Times New Roman" w:hAnsi="Times New Roman"/>
          <w:w w:val="102"/>
          <w:u w:val="single"/>
        </w:rPr>
        <w:t> </w:t>
      </w:r>
      <w:r>
        <w:rPr>
          <w:rFonts w:ascii="Times New Roman" w:hAnsi="Times New Roman"/>
          <w:u w:val="single"/>
        </w:rPr>
        <w:tab/>
      </w:r>
    </w:p>
    <w:p>
      <w:pPr>
        <w:pStyle w:val="BodyText"/>
        <w:tabs>
          <w:tab w:pos="5705" w:val="left" w:leader="none"/>
          <w:tab w:pos="8282" w:val="left" w:leader="none"/>
        </w:tabs>
        <w:spacing w:before="267"/>
        <w:ind w:left="4986"/>
      </w:pPr>
      <w:r>
        <w:rPr>
          <w:w w:val="105"/>
        </w:rPr>
        <w:t>«</w:t>
      </w:r>
      <w:r>
        <w:rPr>
          <w:w w:val="105"/>
          <w:u w:val="single"/>
        </w:rPr>
        <w:t> </w:t>
        <w:tab/>
      </w:r>
      <w:r>
        <w:rPr>
          <w:w w:val="105"/>
        </w:rPr>
        <w:t>»</w:t>
      </w:r>
      <w:r>
        <w:rPr>
          <w:w w:val="105"/>
          <w:u w:val="single"/>
        </w:rPr>
        <w:t> </w:t>
        <w:tab/>
      </w:r>
      <w:r>
        <w:rPr>
          <w:w w:val="105"/>
        </w:rPr>
        <w:t>2020</w:t>
      </w:r>
      <w:r>
        <w:rPr>
          <w:spacing w:val="19"/>
          <w:w w:val="105"/>
        </w:rPr>
        <w:t> </w:t>
      </w:r>
      <w:r>
        <w:rPr>
          <w:w w:val="105"/>
        </w:rPr>
        <w:t>р.</w:t>
      </w:r>
    </w:p>
    <w:sectPr>
      <w:pgSz w:w="11910" w:h="16840"/>
      <w:pgMar w:top="1580" w:bottom="280" w:left="16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uk-UA" w:eastAsia="uk-UA" w:bidi="uk-U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uk-UA" w:eastAsia="uk-UA" w:bidi="uk-UA"/>
    </w:rPr>
  </w:style>
  <w:style w:styleId="Heading1" w:type="paragraph">
    <w:name w:val="Heading 1"/>
    <w:basedOn w:val="Normal"/>
    <w:uiPriority w:val="1"/>
    <w:qFormat/>
    <w:pPr>
      <w:spacing w:line="340" w:lineRule="exact"/>
      <w:ind w:left="4352"/>
      <w:outlineLvl w:val="1"/>
    </w:pPr>
    <w:rPr>
      <w:rFonts w:ascii="Calibri" w:hAnsi="Calibri" w:eastAsia="Calibri" w:cs="Calibri"/>
      <w:b/>
      <w:bCs/>
      <w:sz w:val="28"/>
      <w:szCs w:val="28"/>
      <w:lang w:val="uk-UA" w:eastAsia="uk-UA" w:bidi="uk-UA"/>
    </w:rPr>
  </w:style>
  <w:style w:styleId="ListParagraph" w:type="paragraph">
    <w:name w:val="List Paragraph"/>
    <w:basedOn w:val="Normal"/>
    <w:uiPriority w:val="1"/>
    <w:qFormat/>
    <w:pPr/>
    <w:rPr>
      <w:lang w:val="uk-UA" w:eastAsia="uk-UA" w:bidi="uk-UA"/>
    </w:rPr>
  </w:style>
  <w:style w:styleId="TableParagraph" w:type="paragraph">
    <w:name w:val="Table Paragraph"/>
    <w:basedOn w:val="Normal"/>
    <w:uiPriority w:val="1"/>
    <w:qFormat/>
    <w:pPr/>
    <w:rPr>
      <w:lang w:val="uk-UA" w:eastAsia="uk-UA" w:bidi="uk-U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2020-05-31T16:00:24Z</dcterms:created>
  <dcterms:modified xsi:type="dcterms:W3CDTF">2020-05-31T16:00:24Z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2020-05-31T00:00:00Z</vt:filetime>
  </property>
</Properties>
</file>