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2CF7F" w14:textId="3B3069EA" w:rsidR="00A2120F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49EB530A" w14:textId="4B5C117F" w:rsidR="00C24BF9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261806A9" w14:textId="02C44CDA" w:rsidR="00C24BF9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3FC4F74D" w14:textId="0B7C3269" w:rsidR="00C24BF9" w:rsidRPr="00E13416" w:rsidRDefault="009F5F81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sz w:val="28"/>
          <w:szCs w:val="28"/>
        </w:rPr>
        <w:t>Ковальчук К. Г</w:t>
      </w:r>
      <w:r w:rsidR="00C24BF9" w:rsidRPr="00E13416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14:paraId="69DAEF1E" w14:textId="0F14345C" w:rsidR="00C24BF9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15295476" w14:textId="6D99FEB1" w:rsidR="00C24BF9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47CCC59C" w14:textId="15C5CE83" w:rsidR="00C24BF9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60902D16" w14:textId="161E995C" w:rsidR="00C24BF9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2EEE1545" w14:textId="4BC20581" w:rsidR="00C24BF9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56"/>
          <w:szCs w:val="56"/>
        </w:rPr>
      </w:pPr>
      <w:r w:rsidRPr="00E13416">
        <w:rPr>
          <w:rStyle w:val="a3"/>
          <w:rFonts w:ascii="Times New Roman" w:hAnsi="Times New Roman" w:cs="Times New Roman"/>
          <w:sz w:val="56"/>
          <w:szCs w:val="56"/>
        </w:rPr>
        <w:t>ЗВІТ</w:t>
      </w:r>
    </w:p>
    <w:p w14:paraId="6D5A0F0F" w14:textId="00160175" w:rsidR="00C24BF9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36"/>
          <w:szCs w:val="36"/>
        </w:rPr>
      </w:pPr>
      <w:r w:rsidRPr="00E13416">
        <w:rPr>
          <w:rStyle w:val="a3"/>
          <w:rFonts w:ascii="Times New Roman" w:hAnsi="Times New Roman" w:cs="Times New Roman"/>
          <w:sz w:val="36"/>
          <w:szCs w:val="36"/>
        </w:rPr>
        <w:t>ДО ЛАБОРАТОРНОЇ РОБОТИ</w:t>
      </w:r>
    </w:p>
    <w:p w14:paraId="67428A84" w14:textId="7EC8DFD0" w:rsidR="00C24BF9" w:rsidRPr="00E13416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786B179E" w14:textId="45331BD0" w:rsidR="00C80866" w:rsidRPr="00E13416" w:rsidRDefault="000A139D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  <w:r w:rsidRPr="00E13416">
        <w:rPr>
          <w:rStyle w:val="a3"/>
          <w:rFonts w:ascii="Times New Roman" w:hAnsi="Times New Roman" w:cs="Times New Roman"/>
          <w:sz w:val="32"/>
          <w:szCs w:val="32"/>
        </w:rPr>
        <w:t xml:space="preserve">Моделювання операційних підсилювачів </w:t>
      </w:r>
      <w:bookmarkStart w:id="0" w:name="_Hlk69940574"/>
      <w:r w:rsidRPr="00E13416">
        <w:rPr>
          <w:rStyle w:val="a3"/>
          <w:rFonts w:ascii="Times New Roman" w:hAnsi="Times New Roman" w:cs="Times New Roman"/>
          <w:sz w:val="32"/>
          <w:szCs w:val="32"/>
        </w:rPr>
        <w:t>з негативним зворотнім зв`язком</w:t>
      </w:r>
    </w:p>
    <w:bookmarkEnd w:id="0"/>
    <w:p w14:paraId="2EBEC77C" w14:textId="67F7BA69" w:rsidR="00C80866" w:rsidRPr="00E13416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25B72A3C" w14:textId="7EDBFC56" w:rsidR="00C80866" w:rsidRPr="00E13416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586C6674" w14:textId="51A349AE" w:rsidR="00C80866" w:rsidRPr="00E13416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004E7460" w14:textId="5CD34A62" w:rsidR="00C80866" w:rsidRPr="00E13416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30D984B2" w14:textId="23C46287" w:rsidR="00C80866" w:rsidRPr="00E13416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4004A1EB" w14:textId="0CC49C26" w:rsidR="00C80866" w:rsidRPr="00E13416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6DA7273B" w14:textId="409902F0" w:rsidR="00C80866" w:rsidRPr="00E13416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49127872" w14:textId="64A37D49" w:rsidR="00C80866" w:rsidRPr="00E13416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6F0A4B7C" w14:textId="78FEB873" w:rsidR="00C80866" w:rsidRPr="00E13416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19B6B83F" w14:textId="77777777" w:rsidR="00E13416" w:rsidRDefault="00E13416" w:rsidP="00C80866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19DD8CAF" w14:textId="77777777" w:rsidR="00E13416" w:rsidRDefault="00E13416" w:rsidP="00C80866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0D0323D5" w14:textId="4D36CDD6" w:rsidR="00C80866" w:rsidRPr="00E13416" w:rsidRDefault="00C80866" w:rsidP="00C80866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  <w:r w:rsidRPr="00E13416">
        <w:rPr>
          <w:rStyle w:val="a3"/>
          <w:rFonts w:ascii="Times New Roman" w:hAnsi="Times New Roman" w:cs="Times New Roman"/>
          <w:sz w:val="32"/>
          <w:szCs w:val="32"/>
        </w:rPr>
        <w:t>Київ, КНУ ім. Тараса Шевченка, 2021</w:t>
      </w:r>
    </w:p>
    <w:p w14:paraId="5C43AC9A" w14:textId="23C27F1D" w:rsidR="00C80866" w:rsidRPr="00E13416" w:rsidRDefault="00C80866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УДК 053.08 (002.21)</w:t>
      </w:r>
    </w:p>
    <w:p w14:paraId="77935047" w14:textId="4C1116FC" w:rsidR="0007756D" w:rsidRPr="00E13416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ББК 73Ц</w:t>
      </w:r>
    </w:p>
    <w:p w14:paraId="46AB9312" w14:textId="1BAB7F11" w:rsidR="00A07CC9" w:rsidRPr="00E13416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І-72</w:t>
      </w:r>
    </w:p>
    <w:p w14:paraId="1D366221" w14:textId="4A5F533F" w:rsidR="00A07CC9" w:rsidRPr="00E13416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60967C3" w14:textId="1063811F" w:rsidR="00A07CC9" w:rsidRPr="00E13416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sz w:val="28"/>
          <w:szCs w:val="28"/>
        </w:rPr>
        <w:t>Укладач</w:t>
      </w:r>
      <w:r w:rsidR="009F5F81"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: Ковальчук К. Г</w:t>
      </w: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6AD6756" w14:textId="3B9FFA1D" w:rsidR="00A07CC9" w:rsidRPr="00E13416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І-72 Звіт. </w:t>
      </w:r>
      <w:r w:rsidR="000A139D"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Моделювання операційних підсилювачів з негативним зворотнім зв`язком</w:t>
      </w: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./ укл. </w:t>
      </w:r>
      <w:r w:rsidR="009F5F81"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Ковальчук К. Г</w:t>
      </w: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3F32F9E8" w14:textId="18219354" w:rsidR="00A07CC9" w:rsidRPr="00E13416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КНУ ім. Т. Шевченка, 2021. – </w:t>
      </w:r>
      <w:r w:rsidR="00A70C1A"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21</w:t>
      </w: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с. (Укр. мов.)</w:t>
      </w:r>
    </w:p>
    <w:p w14:paraId="45741397" w14:textId="11205569" w:rsidR="00A07CC9" w:rsidRPr="00E13416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079508C" w14:textId="6913D590" w:rsidR="00A07CC9" w:rsidRPr="00E13416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8F4D2D3" w14:textId="2348B681" w:rsidR="00A07CC9" w:rsidRPr="00E13416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78E4223" w14:textId="28B6F696" w:rsidR="00A07CC9" w:rsidRPr="00E13416" w:rsidRDefault="00FA2722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У звіті наведено хід математичного моделювання </w:t>
      </w:r>
      <w:r w:rsidR="00CC0707"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лабораторної роботи </w:t>
      </w: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та </w:t>
      </w:r>
      <w:r w:rsidR="00CC0707"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подальшу </w:t>
      </w: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обробку результатів</w:t>
      </w:r>
      <w:r w:rsidR="00CC0707"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 Моделювання виконано у програмі LT</w:t>
      </w:r>
      <w:r w:rsidR="00D61B8B"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s</w:t>
      </w:r>
      <w:r w:rsidR="00CC0707"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pice</w:t>
      </w:r>
    </w:p>
    <w:p w14:paraId="000E99C4" w14:textId="4B2DB205" w:rsidR="00CC0707" w:rsidRPr="00E13416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3133E0A" w14:textId="043FCD0B" w:rsidR="00CC0707" w:rsidRPr="00E13416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EA9D672" w14:textId="749496C6" w:rsidR="00CC0707" w:rsidRPr="00E13416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690F16" w14:textId="70747ADB" w:rsidR="00CC0707" w:rsidRPr="00E13416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F9A28C8" w14:textId="181B5900" w:rsidR="00CC0707" w:rsidRPr="00E13416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20E65" w14:textId="575F17C6" w:rsidR="00CC0707" w:rsidRPr="00E13416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8AF3206" w14:textId="77777777" w:rsidR="0040076D" w:rsidRPr="00E13416" w:rsidRDefault="0040076D" w:rsidP="000A139D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62FA443" w14:textId="77777777" w:rsidR="0040076D" w:rsidRPr="00E13416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474D806" w14:textId="77777777" w:rsidR="00C1592B" w:rsidRPr="00E13416" w:rsidRDefault="00C1592B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6E0BFE" w14:textId="77777777" w:rsidR="0040076D" w:rsidRPr="00E13416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F409C77" w14:textId="72CEDC86" w:rsidR="00CC0707" w:rsidRPr="00E13416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УДК 053.08 (002.21)</w:t>
      </w:r>
    </w:p>
    <w:p w14:paraId="5BCC0E17" w14:textId="7CBF572B" w:rsidR="00CC0707" w:rsidRPr="00E13416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ББК 73Ц</w:t>
      </w:r>
    </w:p>
    <w:p w14:paraId="51ED29A5" w14:textId="17D8160A" w:rsidR="00CC0707" w:rsidRPr="00E13416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©Київський Національний</w:t>
      </w:r>
    </w:p>
    <w:p w14:paraId="744C945C" w14:textId="77777777" w:rsidR="00CC0707" w:rsidRPr="00E13416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Університет імені Тараса Шевченка,</w:t>
      </w:r>
    </w:p>
    <w:p w14:paraId="761FF419" w14:textId="5BD18029" w:rsidR="00CC0707" w:rsidRPr="00E13416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E1341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2021</w:t>
      </w:r>
    </w:p>
    <w:p w14:paraId="0F2E8ED9" w14:textId="6AE88EE5" w:rsidR="0040076D" w:rsidRPr="00E13416" w:rsidRDefault="0040076D" w:rsidP="0040076D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  <w:r w:rsidRPr="00E13416">
        <w:rPr>
          <w:rStyle w:val="a3"/>
          <w:rFonts w:ascii="Times New Roman" w:hAnsi="Times New Roman" w:cs="Times New Roman"/>
          <w:sz w:val="52"/>
          <w:szCs w:val="52"/>
        </w:rPr>
        <w:lastRenderedPageBreak/>
        <w:t>Реферат</w:t>
      </w:r>
    </w:p>
    <w:p w14:paraId="76BED76E" w14:textId="125B9B10" w:rsidR="0040076D" w:rsidRPr="00E13416" w:rsidRDefault="0040076D" w:rsidP="0040076D">
      <w:pPr>
        <w:rPr>
          <w:rFonts w:ascii="Times New Roman" w:hAnsi="Times New Roman" w:cs="Times New Roman"/>
        </w:rPr>
      </w:pPr>
    </w:p>
    <w:p w14:paraId="35EB09DC" w14:textId="5E94228E" w:rsidR="0040076D" w:rsidRPr="00E13416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sz w:val="28"/>
          <w:szCs w:val="28"/>
        </w:rPr>
        <w:t xml:space="preserve">Звіт про </w:t>
      </w:r>
      <w:r w:rsidR="002E5A68" w:rsidRPr="00E13416">
        <w:rPr>
          <w:rFonts w:ascii="Times New Roman" w:hAnsi="Times New Roman" w:cs="Times New Roman"/>
          <w:sz w:val="28"/>
          <w:szCs w:val="28"/>
        </w:rPr>
        <w:t>моделювання операційних підсилювачів з негативним зворотнім зв`язком</w:t>
      </w:r>
      <w:r w:rsidRPr="00E13416">
        <w:rPr>
          <w:rFonts w:ascii="Times New Roman" w:hAnsi="Times New Roman" w:cs="Times New Roman"/>
          <w:sz w:val="28"/>
          <w:szCs w:val="28"/>
        </w:rPr>
        <w:t xml:space="preserve">: </w:t>
      </w:r>
      <w:r w:rsidR="003E2889" w:rsidRPr="00E13416">
        <w:rPr>
          <w:rFonts w:ascii="Times New Roman" w:hAnsi="Times New Roman" w:cs="Times New Roman"/>
          <w:sz w:val="28"/>
          <w:szCs w:val="28"/>
        </w:rPr>
        <w:t>9</w:t>
      </w:r>
      <w:r w:rsidRPr="00E13416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7CAE21E" w14:textId="77777777" w:rsidR="0040076D" w:rsidRPr="00E13416" w:rsidRDefault="0040076D" w:rsidP="0040076D">
      <w:pPr>
        <w:rPr>
          <w:rFonts w:ascii="Times New Roman" w:hAnsi="Times New Roman" w:cs="Times New Roman"/>
          <w:sz w:val="28"/>
          <w:szCs w:val="28"/>
        </w:rPr>
      </w:pPr>
    </w:p>
    <w:p w14:paraId="20CADA41" w14:textId="77777777" w:rsidR="002E5A68" w:rsidRPr="00E13416" w:rsidRDefault="0040076D" w:rsidP="0040076D">
      <w:pPr>
        <w:rPr>
          <w:rFonts w:ascii="Times New Roman" w:hAnsi="Times New Roman" w:cs="Times New Roman"/>
        </w:rPr>
      </w:pPr>
      <w:r w:rsidRPr="00E13416">
        <w:rPr>
          <w:rFonts w:ascii="Times New Roman" w:hAnsi="Times New Roman" w:cs="Times New Roman"/>
          <w:b/>
          <w:bCs/>
          <w:iCs/>
          <w:sz w:val="28"/>
          <w:szCs w:val="28"/>
        </w:rPr>
        <w:t>Мета роботи</w:t>
      </w:r>
      <w:r w:rsidRPr="00E13416">
        <w:rPr>
          <w:rFonts w:ascii="Times New Roman" w:hAnsi="Times New Roman" w:cs="Times New Roman"/>
          <w:sz w:val="28"/>
          <w:szCs w:val="28"/>
        </w:rPr>
        <w:t xml:space="preserve"> – </w:t>
      </w:r>
      <w:r w:rsidR="002E5A68" w:rsidRPr="00E13416">
        <w:rPr>
          <w:rFonts w:ascii="Times New Roman" w:hAnsi="Times New Roman" w:cs="Times New Roman"/>
          <w:sz w:val="28"/>
          <w:szCs w:val="28"/>
        </w:rPr>
        <w:t>ознайомитися з властивостями операційних підсилювачів, опанувати способи підсилення електричних сигналів схемами з ОП, охопленим негативним зворотним зв`язком та способи виконання математичних операцій за допомогою схем з ОП</w:t>
      </w:r>
    </w:p>
    <w:p w14:paraId="3B9C13C3" w14:textId="5EA176E2" w:rsidR="0040076D" w:rsidRPr="00E13416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b/>
          <w:bCs/>
          <w:iCs/>
          <w:sz w:val="28"/>
          <w:szCs w:val="28"/>
        </w:rPr>
        <w:t>Об'єкт дослідження</w:t>
      </w:r>
      <w:r w:rsidRPr="00E13416">
        <w:rPr>
          <w:rFonts w:ascii="Times New Roman" w:hAnsi="Times New Roman" w:cs="Times New Roman"/>
          <w:sz w:val="28"/>
          <w:szCs w:val="28"/>
        </w:rPr>
        <w:t xml:space="preserve"> – </w:t>
      </w:r>
      <w:r w:rsidR="002E5A68" w:rsidRPr="00E13416">
        <w:rPr>
          <w:rFonts w:ascii="Times New Roman" w:hAnsi="Times New Roman" w:cs="Times New Roman"/>
          <w:sz w:val="28"/>
          <w:szCs w:val="28"/>
        </w:rPr>
        <w:t>операційні підсилювачі, диференціальне підсилення постійного струму</w:t>
      </w:r>
    </w:p>
    <w:p w14:paraId="28474D4A" w14:textId="662F911E" w:rsidR="0040076D" w:rsidRPr="00E13416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b/>
          <w:bCs/>
          <w:iCs/>
          <w:sz w:val="28"/>
          <w:szCs w:val="28"/>
        </w:rPr>
        <w:t>Предмет дослідження</w:t>
      </w:r>
      <w:r w:rsidRPr="00E13416">
        <w:rPr>
          <w:rFonts w:ascii="Times New Roman" w:hAnsi="Times New Roman" w:cs="Times New Roman"/>
          <w:sz w:val="28"/>
          <w:szCs w:val="28"/>
        </w:rPr>
        <w:t xml:space="preserve"> – теоретичні основи, принципи роботи, фізичний зміст і застосування </w:t>
      </w:r>
      <w:r w:rsidR="002E5A68" w:rsidRPr="00E13416">
        <w:rPr>
          <w:rFonts w:ascii="Times New Roman" w:hAnsi="Times New Roman" w:cs="Times New Roman"/>
          <w:sz w:val="28"/>
          <w:szCs w:val="28"/>
        </w:rPr>
        <w:t>операційних підсилювачів</w:t>
      </w:r>
    </w:p>
    <w:p w14:paraId="11A3A16F" w14:textId="77777777" w:rsidR="0040076D" w:rsidRPr="00E13416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b/>
          <w:bCs/>
          <w:iCs/>
          <w:sz w:val="28"/>
          <w:szCs w:val="28"/>
        </w:rPr>
        <w:t>Методи дослідження</w:t>
      </w:r>
      <w:r w:rsidRPr="00E13416">
        <w:rPr>
          <w:rFonts w:ascii="Times New Roman" w:hAnsi="Times New Roman" w:cs="Times New Roman"/>
          <w:sz w:val="28"/>
          <w:szCs w:val="28"/>
        </w:rPr>
        <w:t>:</w:t>
      </w:r>
    </w:p>
    <w:p w14:paraId="36AAA527" w14:textId="56238FFC" w:rsidR="00D61B8B" w:rsidRPr="00E13416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sz w:val="28"/>
          <w:szCs w:val="28"/>
        </w:rPr>
        <w:t>1)</w:t>
      </w:r>
      <w:r w:rsidR="00D61B8B" w:rsidRPr="00E13416">
        <w:rPr>
          <w:rFonts w:ascii="Times New Roman" w:hAnsi="Times New Roman" w:cs="Times New Roman"/>
          <w:sz w:val="28"/>
          <w:szCs w:val="28"/>
        </w:rPr>
        <w:t xml:space="preserve"> </w:t>
      </w:r>
      <w:r w:rsidR="00D61B8B" w:rsidRPr="00E13416">
        <w:rPr>
          <w:rFonts w:ascii="Times New Roman" w:hAnsi="Times New Roman" w:cs="Times New Roman"/>
          <w:b/>
          <w:bCs/>
          <w:iCs/>
          <w:sz w:val="28"/>
          <w:szCs w:val="28"/>
        </w:rPr>
        <w:t>М</w:t>
      </w:r>
      <w:r w:rsidRPr="00E13416">
        <w:rPr>
          <w:rFonts w:ascii="Times New Roman" w:hAnsi="Times New Roman" w:cs="Times New Roman"/>
          <w:b/>
          <w:bCs/>
          <w:iCs/>
          <w:sz w:val="28"/>
          <w:szCs w:val="28"/>
        </w:rPr>
        <w:t>етод співставлення</w:t>
      </w:r>
      <w:r w:rsidRPr="00E13416">
        <w:rPr>
          <w:rFonts w:ascii="Times New Roman" w:hAnsi="Times New Roman" w:cs="Times New Roman"/>
          <w:sz w:val="28"/>
          <w:szCs w:val="28"/>
        </w:rPr>
        <w:t xml:space="preserve">, </w:t>
      </w:r>
      <w:r w:rsidR="002E5A68" w:rsidRPr="00E13416">
        <w:rPr>
          <w:rFonts w:ascii="Times New Roman" w:hAnsi="Times New Roman" w:cs="Times New Roman"/>
          <w:sz w:val="28"/>
          <w:szCs w:val="28"/>
        </w:rPr>
        <w:t>одночасне спостереження вхідного та вихідного сигналів на екрані двоканального осцилографа із наступним вимірюванням і порівнянням їх параметрів</w:t>
      </w:r>
    </w:p>
    <w:p w14:paraId="3B8044D8" w14:textId="42DDF573" w:rsidR="00D61B8B" w:rsidRPr="00E13416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581E1498" w14:textId="1508E091" w:rsidR="00D61B8B" w:rsidRPr="00E13416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109BC9E2" w14:textId="439CA736" w:rsidR="00D61B8B" w:rsidRPr="00E13416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6BC7A0BA" w14:textId="646DDECD" w:rsidR="00D61B8B" w:rsidRPr="00E13416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66095994" w14:textId="0FBE6D51" w:rsidR="00D61B8B" w:rsidRPr="00E13416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17747B25" w14:textId="6AA4EF30" w:rsidR="00D61B8B" w:rsidRPr="00E13416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5478FFD8" w14:textId="40FBE187" w:rsidR="00D61B8B" w:rsidRPr="00E13416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30CDC901" w14:textId="77777777" w:rsidR="002E5A68" w:rsidRPr="00E13416" w:rsidRDefault="002E5A68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0E1C833C" w14:textId="77777777" w:rsidR="002E5A68" w:rsidRPr="00E13416" w:rsidRDefault="002E5A68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0B9CF179" w14:textId="77777777" w:rsidR="002E5A68" w:rsidRPr="00E13416" w:rsidRDefault="002E5A68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52885FD8" w14:textId="0BAA0ACB" w:rsidR="002E5A68" w:rsidRDefault="002E5A68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156CC7BE" w14:textId="77777777" w:rsidR="00E92134" w:rsidRPr="00E92134" w:rsidRDefault="00E92134" w:rsidP="00E92134"/>
    <w:p w14:paraId="404CC059" w14:textId="1EE85818" w:rsidR="002B3279" w:rsidRPr="00E13416" w:rsidRDefault="002B3279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  <w:r w:rsidRPr="00E13416">
        <w:rPr>
          <w:rStyle w:val="a3"/>
          <w:rFonts w:ascii="Times New Roman" w:hAnsi="Times New Roman" w:cs="Times New Roman"/>
          <w:sz w:val="52"/>
          <w:szCs w:val="52"/>
        </w:rPr>
        <w:lastRenderedPageBreak/>
        <w:t>Зміст</w:t>
      </w:r>
    </w:p>
    <w:p w14:paraId="4ED58E9A" w14:textId="5E4FCE1C" w:rsidR="00D61B8B" w:rsidRPr="00E13416" w:rsidRDefault="00D61B8B" w:rsidP="002B3279">
      <w:pPr>
        <w:tabs>
          <w:tab w:val="left" w:pos="4973"/>
        </w:tabs>
        <w:rPr>
          <w:rFonts w:ascii="Times New Roman" w:hAnsi="Times New Roman" w:cs="Times New Roman"/>
          <w:sz w:val="24"/>
          <w:szCs w:val="24"/>
        </w:rPr>
      </w:pPr>
    </w:p>
    <w:p w14:paraId="7950E25A" w14:textId="6D95EDCE" w:rsidR="002A65E4" w:rsidRPr="00E13416" w:rsidRDefault="002A65E4" w:rsidP="002B3279">
      <w:pPr>
        <w:tabs>
          <w:tab w:val="left" w:pos="497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13416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2E97B555" w14:textId="2B43FCD3" w:rsidR="002A65E4" w:rsidRPr="00E13416" w:rsidRDefault="00B71116" w:rsidP="005877B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Основні </w:t>
      </w:r>
      <w:r w:rsidR="002A65E4" w:rsidRPr="00E13416">
        <w:rPr>
          <w:rFonts w:ascii="Times New Roman" w:hAnsi="Times New Roman" w:cs="Times New Roman"/>
          <w:sz w:val="28"/>
          <w:szCs w:val="28"/>
        </w:rPr>
        <w:t>означення</w:t>
      </w:r>
      <w:r w:rsidR="002C6A03" w:rsidRPr="00E134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E134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2A65E4" w:rsidRPr="00E13416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E92134">
        <w:rPr>
          <w:rFonts w:ascii="Times New Roman" w:hAnsi="Times New Roman" w:cs="Times New Roman"/>
          <w:sz w:val="28"/>
          <w:szCs w:val="28"/>
        </w:rPr>
        <w:t>…………….5</w:t>
      </w:r>
    </w:p>
    <w:p w14:paraId="1583E609" w14:textId="650713BB" w:rsidR="005877B9" w:rsidRPr="00E13416" w:rsidRDefault="002A65E4" w:rsidP="002B3279">
      <w:pPr>
        <w:tabs>
          <w:tab w:val="left" w:pos="497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13416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248AE61F" w14:textId="3FD7DAB7" w:rsidR="005877B9" w:rsidRPr="00E13416" w:rsidRDefault="00F90490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sz w:val="28"/>
          <w:szCs w:val="28"/>
        </w:rPr>
        <w:t>Інвертувальний підсилювач</w:t>
      </w:r>
      <w:r w:rsidR="002A65E4" w:rsidRPr="00E13416">
        <w:rPr>
          <w:rFonts w:ascii="Times New Roman" w:hAnsi="Times New Roman" w:cs="Times New Roman"/>
          <w:sz w:val="28"/>
          <w:szCs w:val="28"/>
        </w:rPr>
        <w:t>………………</w:t>
      </w:r>
      <w:r w:rsidR="002C6A03" w:rsidRPr="00E13416">
        <w:rPr>
          <w:rFonts w:ascii="Times New Roman" w:hAnsi="Times New Roman" w:cs="Times New Roman"/>
          <w:sz w:val="28"/>
          <w:szCs w:val="28"/>
        </w:rPr>
        <w:t>………………………………….</w:t>
      </w:r>
      <w:r w:rsidR="00E92134">
        <w:rPr>
          <w:rFonts w:ascii="Times New Roman" w:hAnsi="Times New Roman" w:cs="Times New Roman"/>
          <w:sz w:val="28"/>
          <w:szCs w:val="28"/>
        </w:rPr>
        <w:t>6</w:t>
      </w:r>
    </w:p>
    <w:p w14:paraId="59BFD8BE" w14:textId="647C0EF6" w:rsidR="005877B9" w:rsidRPr="00E13416" w:rsidRDefault="00F90490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sz w:val="28"/>
          <w:szCs w:val="28"/>
        </w:rPr>
        <w:t>Неінвертувальний підсилювач</w:t>
      </w:r>
      <w:r w:rsidR="00B71116">
        <w:rPr>
          <w:rFonts w:ascii="Times New Roman" w:hAnsi="Times New Roman" w:cs="Times New Roman"/>
          <w:sz w:val="28"/>
          <w:szCs w:val="28"/>
        </w:rPr>
        <w:t>…………</w:t>
      </w:r>
      <w:r w:rsidR="00BE323C" w:rsidRPr="00E13416">
        <w:rPr>
          <w:rFonts w:ascii="Times New Roman" w:hAnsi="Times New Roman" w:cs="Times New Roman"/>
          <w:sz w:val="28"/>
          <w:szCs w:val="28"/>
        </w:rPr>
        <w:t>……………………………………..</w:t>
      </w:r>
      <w:r w:rsidR="005332B5" w:rsidRPr="00E13416">
        <w:rPr>
          <w:rFonts w:ascii="Times New Roman" w:hAnsi="Times New Roman" w:cs="Times New Roman"/>
          <w:sz w:val="28"/>
          <w:szCs w:val="28"/>
        </w:rPr>
        <w:t>7</w:t>
      </w:r>
    </w:p>
    <w:p w14:paraId="3C9609B8" w14:textId="11CBF1E1" w:rsidR="005877B9" w:rsidRPr="00E13416" w:rsidRDefault="00F90490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sz w:val="28"/>
          <w:szCs w:val="28"/>
        </w:rPr>
        <w:t>Інтегратор на базі інвертувального підсилювача</w:t>
      </w:r>
      <w:r w:rsidR="002A65E4" w:rsidRPr="00E13416">
        <w:rPr>
          <w:rFonts w:ascii="Times New Roman" w:hAnsi="Times New Roman" w:cs="Times New Roman"/>
          <w:sz w:val="28"/>
          <w:szCs w:val="28"/>
        </w:rPr>
        <w:t>….……</w:t>
      </w:r>
      <w:r w:rsidR="00B71116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2A65E4" w:rsidRPr="00E13416">
        <w:rPr>
          <w:rFonts w:ascii="Times New Roman" w:hAnsi="Times New Roman" w:cs="Times New Roman"/>
          <w:sz w:val="28"/>
          <w:szCs w:val="28"/>
        </w:rPr>
        <w:t>……</w:t>
      </w:r>
      <w:r w:rsidR="00BE323C" w:rsidRPr="00E13416">
        <w:rPr>
          <w:rFonts w:ascii="Times New Roman" w:hAnsi="Times New Roman" w:cs="Times New Roman"/>
          <w:sz w:val="28"/>
          <w:szCs w:val="28"/>
        </w:rPr>
        <w:t>……….</w:t>
      </w:r>
      <w:r w:rsidR="005332B5" w:rsidRPr="00E13416">
        <w:rPr>
          <w:rFonts w:ascii="Times New Roman" w:hAnsi="Times New Roman" w:cs="Times New Roman"/>
          <w:sz w:val="28"/>
          <w:szCs w:val="28"/>
        </w:rPr>
        <w:t>8</w:t>
      </w:r>
    </w:p>
    <w:p w14:paraId="67276513" w14:textId="66E2AABB" w:rsidR="00961495" w:rsidRPr="00E13416" w:rsidRDefault="002A65E4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="00B71116">
        <w:rPr>
          <w:rFonts w:ascii="Times New Roman" w:hAnsi="Times New Roman" w:cs="Times New Roman"/>
          <w:sz w:val="28"/>
          <w:szCs w:val="28"/>
        </w:rPr>
        <w:t>……….</w:t>
      </w:r>
      <w:r w:rsidRPr="00E13416">
        <w:rPr>
          <w:rFonts w:ascii="Times New Roman" w:hAnsi="Times New Roman" w:cs="Times New Roman"/>
          <w:sz w:val="28"/>
          <w:szCs w:val="28"/>
        </w:rPr>
        <w:t>…………….……………………</w:t>
      </w:r>
      <w:r w:rsidR="00BE323C" w:rsidRPr="00E13416">
        <w:rPr>
          <w:rFonts w:ascii="Times New Roman" w:hAnsi="Times New Roman" w:cs="Times New Roman"/>
          <w:sz w:val="28"/>
          <w:szCs w:val="28"/>
        </w:rPr>
        <w:t>…………………………</w:t>
      </w:r>
      <w:r w:rsidR="005332B5" w:rsidRPr="00E13416">
        <w:rPr>
          <w:rFonts w:ascii="Times New Roman" w:hAnsi="Times New Roman" w:cs="Times New Roman"/>
          <w:sz w:val="28"/>
          <w:szCs w:val="28"/>
        </w:rPr>
        <w:t>9</w:t>
      </w:r>
    </w:p>
    <w:p w14:paraId="36A2F2A5" w14:textId="33F7AC51" w:rsidR="002B3279" w:rsidRPr="00E13416" w:rsidRDefault="002A65E4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b/>
          <w:bCs/>
          <w:sz w:val="28"/>
          <w:szCs w:val="28"/>
        </w:rPr>
        <w:t>Джерела</w:t>
      </w:r>
      <w:r w:rsidR="00B71116">
        <w:rPr>
          <w:rFonts w:ascii="Times New Roman" w:hAnsi="Times New Roman" w:cs="Times New Roman"/>
          <w:sz w:val="28"/>
          <w:szCs w:val="28"/>
        </w:rPr>
        <w:t>..……………</w:t>
      </w:r>
      <w:r w:rsidR="00B71116" w:rsidRPr="00E13416">
        <w:rPr>
          <w:rFonts w:ascii="Times New Roman" w:hAnsi="Times New Roman" w:cs="Times New Roman"/>
          <w:sz w:val="28"/>
          <w:szCs w:val="28"/>
        </w:rPr>
        <w:t xml:space="preserve"> </w:t>
      </w:r>
      <w:r w:rsidRPr="00E13416">
        <w:rPr>
          <w:rFonts w:ascii="Times New Roman" w:hAnsi="Times New Roman" w:cs="Times New Roman"/>
          <w:sz w:val="28"/>
          <w:szCs w:val="28"/>
        </w:rPr>
        <w:t>………………………….……</w:t>
      </w:r>
      <w:r w:rsidR="008808B4" w:rsidRPr="00E13416">
        <w:rPr>
          <w:rFonts w:ascii="Times New Roman" w:hAnsi="Times New Roman" w:cs="Times New Roman"/>
          <w:sz w:val="28"/>
          <w:szCs w:val="28"/>
        </w:rPr>
        <w:t>………………………..</w:t>
      </w:r>
      <w:r w:rsidR="005332B5" w:rsidRPr="00E13416">
        <w:rPr>
          <w:rFonts w:ascii="Times New Roman" w:hAnsi="Times New Roman" w:cs="Times New Roman"/>
          <w:sz w:val="28"/>
          <w:szCs w:val="28"/>
        </w:rPr>
        <w:t>9</w:t>
      </w:r>
    </w:p>
    <w:p w14:paraId="0ED406ED" w14:textId="771A7C33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E1BA304" w14:textId="1549BF46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93BACB5" w14:textId="115D7226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8F0DFD7" w14:textId="5BC8123F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2570DE3E" w14:textId="760AC4D1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162D6D08" w14:textId="67BC7CFB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513A869" w14:textId="7108357F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62F92C7D" w14:textId="0C2CB239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29BDDD05" w14:textId="73D4D803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76FEB11" w14:textId="2B99CE4F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68C6C17" w14:textId="77777777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76A885B6" w14:textId="01E860D0" w:rsidR="00961495" w:rsidRPr="00E13416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9343646" w14:textId="79202DCC" w:rsidR="00C1592B" w:rsidRPr="00E13416" w:rsidRDefault="00C1592B" w:rsidP="00961495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</w:p>
    <w:p w14:paraId="6289D821" w14:textId="3F9A7BBD" w:rsidR="00E4141B" w:rsidRDefault="00E4141B" w:rsidP="00961495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</w:p>
    <w:p w14:paraId="2489D31C" w14:textId="56749DA8" w:rsidR="00B71116" w:rsidRDefault="00B71116" w:rsidP="00961495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</w:p>
    <w:p w14:paraId="52D1109E" w14:textId="77777777" w:rsidR="00B71116" w:rsidRPr="00E13416" w:rsidRDefault="00B71116" w:rsidP="00961495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</w:p>
    <w:p w14:paraId="3900DC17" w14:textId="719055B0" w:rsidR="00961495" w:rsidRPr="00E13416" w:rsidRDefault="00961495" w:rsidP="00961495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  <w:r w:rsidRPr="00E13416">
        <w:rPr>
          <w:rStyle w:val="a5"/>
          <w:rFonts w:ascii="Times New Roman" w:hAnsi="Times New Roman" w:cs="Times New Roman"/>
          <w:b/>
          <w:bCs/>
          <w:sz w:val="52"/>
          <w:szCs w:val="52"/>
        </w:rPr>
        <w:t>Теоретичні відомості</w:t>
      </w:r>
    </w:p>
    <w:p w14:paraId="4F8B14B8" w14:textId="77777777" w:rsidR="00961495" w:rsidRPr="00E13416" w:rsidRDefault="00961495" w:rsidP="00961495">
      <w:pPr>
        <w:tabs>
          <w:tab w:val="left" w:pos="4973"/>
        </w:tabs>
        <w:rPr>
          <w:rFonts w:ascii="Times New Roman" w:hAnsi="Times New Roman" w:cs="Times New Roman"/>
        </w:rPr>
      </w:pPr>
    </w:p>
    <w:p w14:paraId="1D80F8F1" w14:textId="0D01A194" w:rsidR="00511DCC" w:rsidRPr="00E13416" w:rsidRDefault="00511DCC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E13416">
        <w:rPr>
          <w:rFonts w:ascii="Times New Roman" w:hAnsi="Times New Roman" w:cs="Times New Roman"/>
          <w:b/>
          <w:sz w:val="28"/>
          <w:szCs w:val="28"/>
        </w:rPr>
        <w:t xml:space="preserve">Операційний </w:t>
      </w:r>
      <w:r w:rsidR="00E13416">
        <w:rPr>
          <w:rFonts w:ascii="Times New Roman" w:hAnsi="Times New Roman" w:cs="Times New Roman"/>
          <w:b/>
          <w:sz w:val="28"/>
          <w:szCs w:val="28"/>
        </w:rPr>
        <w:t xml:space="preserve">підсилювач </w:t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t>– це диференціальний підсилювач постійного струму, який в ідеалі має нескінченний коефіцієнт підсилення за напругою і нульову вихідну напругу за відсутності сигналу на вході, великий вхідний опір і малий вихідний, а також необмежену смугу частот підсилюваних сигналів. Раніше такі високоякісні підсилювачі використовувалися виключно в аналогових обчислювальних пристроях для виконання математичних операцій, наприклад, складання та інтегрування. Звідси і походить їх назва – операційні підсилювачі (ОП).</w:t>
      </w:r>
    </w:p>
    <w:p w14:paraId="52A7536B" w14:textId="6602963E" w:rsidR="009D7CA9" w:rsidRPr="00E13416" w:rsidRDefault="00511DCC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Створення </w:t>
      </w:r>
      <w:r w:rsidRPr="00E13416">
        <w:rPr>
          <w:rFonts w:ascii="Times New Roman" w:hAnsi="Times New Roman" w:cs="Times New Roman"/>
          <w:b/>
          <w:sz w:val="28"/>
          <w:szCs w:val="28"/>
        </w:rPr>
        <w:t>зворотного зв`язку</w:t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полягає в тому, що частина вихідного сигналу підсилювача повертається через ланку зворотного зв`язку (ЗЗ) на його вхід. Якщо сигнал зворотного зв`язку подається на вхід у протифазі до вхідного сигналу (різниця фаз </w:t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sym w:font="Symbol" w:char="F046"/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sym w:font="Symbol" w:char="F03D"/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180), то зворотний зв`язок називають негативним (НЗЗ). Якщо ж він подається на вхід у фазі до вхідного сигналу (</w:t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sym w:font="Symbol" w:char="F046"/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sym w:font="Symbol" w:char="F03D"/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0), то такий зворотний зв`язок називають позитивним (ПЗЗ).</w:t>
      </w:r>
    </w:p>
    <w:p w14:paraId="772CA510" w14:textId="77777777" w:rsidR="0060731E" w:rsidRPr="00E13416" w:rsidRDefault="00511DCC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Операційним підсилювачем називають багатокаскадний диференціальний підсилювач постійного струму, який має в діапазоні частот до кількох десятків кілогерц коефіцієнт підсилення більший за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і за своїми властивостями наближається до уявного «ідеального» підсилювача. Під «ідеальним» розуміють такий підсилювач, який має:</w:t>
      </w:r>
    </w:p>
    <w:p w14:paraId="2909F10C" w14:textId="77777777" w:rsidR="0060731E" w:rsidRPr="00E13416" w:rsidRDefault="00511DCC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E13416">
        <w:rPr>
          <w:rFonts w:ascii="Times New Roman" w:hAnsi="Times New Roman" w:cs="Times New Roman"/>
          <w:bCs/>
          <w:iCs/>
          <w:sz w:val="28"/>
          <w:szCs w:val="28"/>
        </w:rPr>
        <w:t>1) нескінченний коефіцієнт підсилення за напругою диференціального вхідного сигналу (K</w:t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sym w:font="Symbol" w:char="F0AE"/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sym w:font="Symbol" w:char="F0A5"/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20693163" w14:textId="6DBDA85A" w:rsidR="0060731E" w:rsidRPr="00E13416" w:rsidRDefault="00511DCC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E13416">
        <w:rPr>
          <w:rFonts w:ascii="Times New Roman" w:hAnsi="Times New Roman" w:cs="Times New Roman"/>
          <w:bCs/>
          <w:iCs/>
          <w:sz w:val="28"/>
          <w:szCs w:val="28"/>
        </w:rPr>
        <w:t>2) нескінченний вхідний імпеданс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bx</m:t>
            </m:r>
          </m:sub>
        </m:sSub>
      </m:oMath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sym w:font="Symbol" w:char="F0AE"/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sym w:font="Symbol" w:char="F0A5"/>
      </w:r>
      <w:r w:rsidRPr="00E13416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4449E1F3" w14:textId="40A7042B" w:rsidR="0060731E" w:rsidRPr="00E13416" w:rsidRDefault="00511DCC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E13416">
        <w:rPr>
          <w:rFonts w:ascii="Times New Roman" w:hAnsi="Times New Roman" w:cs="Times New Roman"/>
          <w:bCs/>
          <w:iCs/>
          <w:sz w:val="28"/>
          <w:szCs w:val="28"/>
        </w:rPr>
        <w:t>3) нульовий вихідний імпеданс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bux</m:t>
            </m:r>
          </m:sub>
        </m:sSub>
      </m:oMath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= 0)</w:t>
      </w:r>
    </w:p>
    <w:p w14:paraId="733D73FA" w14:textId="5ADB5047" w:rsidR="0060731E" w:rsidRPr="00E13416" w:rsidRDefault="00511DCC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E13416">
        <w:rPr>
          <w:rFonts w:ascii="Times New Roman" w:hAnsi="Times New Roman" w:cs="Times New Roman"/>
          <w:bCs/>
          <w:iCs/>
          <w:sz w:val="28"/>
          <w:szCs w:val="28"/>
        </w:rPr>
        <w:t>4) рівну нулеві напругу на виході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bux</m:t>
            </m:r>
          </m:sub>
        </m:sSub>
      </m:oMath>
      <w:r w:rsidRPr="00E13416">
        <w:rPr>
          <w:rFonts w:ascii="Times New Roman" w:hAnsi="Times New Roman" w:cs="Times New Roman"/>
          <w:bCs/>
          <w:iCs/>
          <w:sz w:val="28"/>
          <w:szCs w:val="28"/>
        </w:rPr>
        <w:t xml:space="preserve"> = 0) при рівності напруг на вході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bux1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bux2</m:t>
            </m:r>
          </m:sub>
        </m:sSub>
      </m:oMath>
      <w:r w:rsidRPr="00E13416">
        <w:rPr>
          <w:rFonts w:ascii="Times New Roman" w:hAnsi="Times New Roman" w:cs="Times New Roman"/>
          <w:bCs/>
          <w:iCs/>
          <w:sz w:val="28"/>
          <w:szCs w:val="28"/>
        </w:rPr>
        <w:t>)</w:t>
      </w:r>
    </w:p>
    <w:p w14:paraId="55F05469" w14:textId="558F3DAA" w:rsidR="00511DCC" w:rsidRPr="00E13416" w:rsidRDefault="00511DCC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E13416">
        <w:rPr>
          <w:rFonts w:ascii="Times New Roman" w:hAnsi="Times New Roman" w:cs="Times New Roman"/>
          <w:bCs/>
          <w:iCs/>
          <w:sz w:val="28"/>
          <w:szCs w:val="28"/>
        </w:rPr>
        <w:t>5) нескінченний діапазон робочих частот</w:t>
      </w:r>
    </w:p>
    <w:p w14:paraId="177D8C71" w14:textId="3C058482" w:rsidR="009D7CA9" w:rsidRPr="00E13416" w:rsidRDefault="009D7CA9" w:rsidP="009D7CA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3AB95069" w14:textId="39776E64" w:rsidR="00441985" w:rsidRDefault="00441985" w:rsidP="009D7CA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64C01083" w14:textId="01509195" w:rsidR="00321CDB" w:rsidRPr="00E13416" w:rsidRDefault="00321CDB" w:rsidP="00E92134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  <w:r w:rsidRPr="00E13416">
        <w:rPr>
          <w:rStyle w:val="a5"/>
          <w:rFonts w:ascii="Times New Roman" w:hAnsi="Times New Roman" w:cs="Times New Roman"/>
          <w:b/>
          <w:bCs/>
          <w:sz w:val="52"/>
          <w:szCs w:val="52"/>
        </w:rPr>
        <w:lastRenderedPageBreak/>
        <w:t>Виконання роботи</w:t>
      </w:r>
    </w:p>
    <w:p w14:paraId="5C64243A" w14:textId="0AEDA180" w:rsidR="00B258B0" w:rsidRDefault="00E31E39" w:rsidP="00DB3F97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  <w:r w:rsidRPr="00E13416">
        <w:rPr>
          <w:rFonts w:ascii="Times New Roman" w:hAnsi="Times New Roman" w:cs="Times New Roman"/>
          <w:b/>
          <w:sz w:val="28"/>
          <w:szCs w:val="28"/>
        </w:rPr>
        <w:t>Інвертувальний підсилювач:</w:t>
      </w:r>
    </w:p>
    <w:p w14:paraId="4BE211EF" w14:textId="20BF0D0B" w:rsidR="00A60821" w:rsidRPr="00B258B0" w:rsidRDefault="00A60821" w:rsidP="00DB3F97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  <w:r w:rsidRPr="00B258B0">
        <w:rPr>
          <w:rFonts w:ascii="Times New Roman" w:hAnsi="Times New Roman" w:cs="Times New Roman"/>
          <w:sz w:val="28"/>
          <w:szCs w:val="28"/>
        </w:rPr>
        <w:t>Наша схема:</w:t>
      </w:r>
    </w:p>
    <w:p w14:paraId="00C475F0" w14:textId="77777777" w:rsidR="007C38A0" w:rsidRPr="00E13416" w:rsidRDefault="007C38A0" w:rsidP="00DB3F97">
      <w:pPr>
        <w:tabs>
          <w:tab w:val="left" w:pos="4973"/>
        </w:tabs>
        <w:rPr>
          <w:rFonts w:ascii="Times New Roman" w:hAnsi="Times New Roman" w:cs="Times New Roman"/>
          <w:b/>
          <w:i/>
          <w:sz w:val="2"/>
          <w:szCs w:val="2"/>
        </w:rPr>
      </w:pPr>
    </w:p>
    <w:p w14:paraId="06E9E07C" w14:textId="03142A9E" w:rsidR="00A60821" w:rsidRPr="00E13416" w:rsidRDefault="00B258B0" w:rsidP="00B258B0">
      <w:pPr>
        <w:tabs>
          <w:tab w:val="left" w:pos="4973"/>
        </w:tabs>
        <w:jc w:val="center"/>
        <w:rPr>
          <w:rFonts w:ascii="Times New Roman" w:hAnsi="Times New Roman" w:cs="Times New Roman"/>
          <w:noProof/>
          <w:sz w:val="10"/>
          <w:szCs w:val="10"/>
        </w:rPr>
      </w:pPr>
      <w:r w:rsidRPr="00B258B0">
        <w:rPr>
          <w:rFonts w:ascii="Times New Roman" w:hAnsi="Times New Roman" w:cs="Times New Roman"/>
          <w:noProof/>
          <w:sz w:val="10"/>
          <w:szCs w:val="10"/>
        </w:rPr>
        <w:drawing>
          <wp:inline distT="0" distB="0" distL="0" distR="0" wp14:anchorId="37B3940A" wp14:editId="255B20B6">
            <wp:extent cx="4960620" cy="4042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513" cy="40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2AD5" w14:textId="3C4A190D" w:rsidR="007C38A0" w:rsidRPr="00E13416" w:rsidRDefault="007C38A0" w:rsidP="00DB3F97">
      <w:pPr>
        <w:tabs>
          <w:tab w:val="left" w:pos="4973"/>
        </w:tabs>
        <w:rPr>
          <w:rFonts w:ascii="Times New Roman" w:hAnsi="Times New Roman" w:cs="Times New Roman"/>
          <w:noProof/>
          <w:sz w:val="2"/>
          <w:szCs w:val="2"/>
        </w:rPr>
      </w:pPr>
    </w:p>
    <w:p w14:paraId="01AFE251" w14:textId="541942B2" w:rsidR="007C38A0" w:rsidRPr="00B258B0" w:rsidRDefault="007C38A0" w:rsidP="00DB3F97">
      <w:pPr>
        <w:tabs>
          <w:tab w:val="left" w:pos="4973"/>
        </w:tabs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B258B0">
        <w:rPr>
          <w:rFonts w:ascii="Times New Roman" w:hAnsi="Times New Roman" w:cs="Times New Roman"/>
          <w:bCs/>
          <w:iCs/>
          <w:noProof/>
          <w:sz w:val="28"/>
          <w:szCs w:val="28"/>
        </w:rPr>
        <w:t>Вхідний та вихідний сигнали:</w:t>
      </w:r>
    </w:p>
    <w:p w14:paraId="4DD51494" w14:textId="676D4CEA" w:rsidR="007C38A0" w:rsidRPr="00E13416" w:rsidRDefault="00B258B0" w:rsidP="00DB3F97">
      <w:pPr>
        <w:tabs>
          <w:tab w:val="left" w:pos="4973"/>
        </w:tabs>
        <w:rPr>
          <w:rFonts w:ascii="Times New Roman" w:hAnsi="Times New Roman" w:cs="Times New Roman"/>
          <w:noProof/>
        </w:rPr>
      </w:pPr>
      <w:r w:rsidRPr="00B258B0">
        <w:rPr>
          <w:rFonts w:ascii="Times New Roman" w:hAnsi="Times New Roman" w:cs="Times New Roman"/>
          <w:noProof/>
        </w:rPr>
        <w:drawing>
          <wp:inline distT="0" distB="0" distL="0" distR="0" wp14:anchorId="672C9AED" wp14:editId="55F12BC0">
            <wp:extent cx="5731510" cy="26314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5AF4" w14:textId="77777777" w:rsidR="00E92134" w:rsidRDefault="00E92134" w:rsidP="007C38A0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</w:p>
    <w:p w14:paraId="55843323" w14:textId="595970F5" w:rsidR="00B258B0" w:rsidRDefault="007C38A0" w:rsidP="007C38A0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  <w:r w:rsidRPr="00B258B0">
        <w:rPr>
          <w:rFonts w:ascii="Times New Roman" w:hAnsi="Times New Roman" w:cs="Times New Roman"/>
          <w:b/>
          <w:sz w:val="28"/>
          <w:szCs w:val="28"/>
        </w:rPr>
        <w:lastRenderedPageBreak/>
        <w:t>Неінвертувальний підсилювач:</w:t>
      </w:r>
    </w:p>
    <w:p w14:paraId="3C13CC16" w14:textId="0552D363" w:rsidR="007C38A0" w:rsidRPr="00B258B0" w:rsidRDefault="007C38A0" w:rsidP="007C38A0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  <w:r w:rsidRPr="00B258B0">
        <w:rPr>
          <w:rFonts w:ascii="Times New Roman" w:hAnsi="Times New Roman" w:cs="Times New Roman"/>
          <w:sz w:val="28"/>
          <w:szCs w:val="28"/>
        </w:rPr>
        <w:t>Наша схема:</w:t>
      </w:r>
    </w:p>
    <w:p w14:paraId="672E239C" w14:textId="77777777" w:rsidR="00161662" w:rsidRPr="00E13416" w:rsidRDefault="00161662" w:rsidP="00DB3F97">
      <w:pPr>
        <w:tabs>
          <w:tab w:val="left" w:pos="4973"/>
        </w:tabs>
        <w:rPr>
          <w:rFonts w:ascii="Times New Roman" w:hAnsi="Times New Roman" w:cs="Times New Roman"/>
          <w:noProof/>
          <w:sz w:val="2"/>
          <w:szCs w:val="2"/>
        </w:rPr>
      </w:pPr>
    </w:p>
    <w:p w14:paraId="69AF2A4C" w14:textId="44AFB30A" w:rsidR="00161662" w:rsidRPr="00B258B0" w:rsidRDefault="00B258B0" w:rsidP="00B258B0">
      <w:pPr>
        <w:tabs>
          <w:tab w:val="left" w:pos="4973"/>
        </w:tabs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B258B0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2AA302B" wp14:editId="7606A26E">
            <wp:extent cx="4214225" cy="357409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35BE" w14:textId="72BA78C9" w:rsidR="00161662" w:rsidRDefault="00161662" w:rsidP="00161662">
      <w:pPr>
        <w:tabs>
          <w:tab w:val="left" w:pos="4973"/>
        </w:tabs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B258B0">
        <w:rPr>
          <w:rFonts w:ascii="Times New Roman" w:hAnsi="Times New Roman" w:cs="Times New Roman"/>
          <w:bCs/>
          <w:iCs/>
          <w:noProof/>
          <w:sz w:val="28"/>
          <w:szCs w:val="28"/>
        </w:rPr>
        <w:t>Вхідний та вихідний сигнали:</w:t>
      </w:r>
    </w:p>
    <w:p w14:paraId="76B8A0AA" w14:textId="2FB39B95" w:rsidR="00B258B0" w:rsidRPr="00B258B0" w:rsidRDefault="00B258B0" w:rsidP="00B258B0">
      <w:pPr>
        <w:tabs>
          <w:tab w:val="left" w:pos="4973"/>
        </w:tabs>
        <w:jc w:val="center"/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B258B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18645DF3" wp14:editId="1B89D28E">
            <wp:extent cx="5731510" cy="26581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1857" w14:textId="3C252E56" w:rsidR="00B258B0" w:rsidRDefault="00B258B0" w:rsidP="00161662">
      <w:pPr>
        <w:tabs>
          <w:tab w:val="left" w:pos="4973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1DEFA56E" w14:textId="77777777" w:rsidR="00E92134" w:rsidRDefault="00E92134" w:rsidP="00161662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</w:p>
    <w:p w14:paraId="566E2F09" w14:textId="77777777" w:rsidR="00E92134" w:rsidRDefault="00E92134" w:rsidP="00161662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</w:p>
    <w:p w14:paraId="510451B7" w14:textId="77777777" w:rsidR="00E92134" w:rsidRDefault="00E92134" w:rsidP="00161662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</w:p>
    <w:p w14:paraId="2B6BCB7A" w14:textId="5C0F462F" w:rsidR="000E41E4" w:rsidRPr="00E92134" w:rsidRDefault="00161662" w:rsidP="00161662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258B0">
        <w:rPr>
          <w:rFonts w:ascii="Times New Roman" w:hAnsi="Times New Roman" w:cs="Times New Roman"/>
          <w:b/>
          <w:sz w:val="28"/>
          <w:szCs w:val="28"/>
        </w:rPr>
        <w:lastRenderedPageBreak/>
        <w:t>Інтегратор на базі інвертувального підсилювача:</w:t>
      </w:r>
    </w:p>
    <w:p w14:paraId="595F8050" w14:textId="39486781" w:rsidR="00161662" w:rsidRDefault="00161662" w:rsidP="00DB3F97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B258B0">
        <w:rPr>
          <w:rFonts w:ascii="Times New Roman" w:hAnsi="Times New Roman" w:cs="Times New Roman"/>
          <w:sz w:val="28"/>
          <w:szCs w:val="28"/>
        </w:rPr>
        <w:t>Наша схема:</w:t>
      </w:r>
    </w:p>
    <w:p w14:paraId="63069E1A" w14:textId="4158E6E4" w:rsidR="00B71116" w:rsidRPr="00E92134" w:rsidRDefault="00E92134" w:rsidP="00E92134">
      <w:pPr>
        <w:tabs>
          <w:tab w:val="left" w:pos="497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E13416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EA4A640" wp14:editId="0D8AE289">
            <wp:extent cx="4860890" cy="491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856" t="18673" r="37248" b="16801"/>
                    <a:stretch/>
                  </pic:blipFill>
                  <pic:spPr bwMode="auto">
                    <a:xfrm>
                      <a:off x="0" y="0"/>
                      <a:ext cx="4873954" cy="492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174B7" w14:textId="77777777" w:rsidR="00F90490" w:rsidRPr="00B71116" w:rsidRDefault="00F90490" w:rsidP="00F90490">
      <w:pPr>
        <w:tabs>
          <w:tab w:val="left" w:pos="4973"/>
        </w:tabs>
        <w:rPr>
          <w:rFonts w:ascii="Times New Roman" w:hAnsi="Times New Roman" w:cs="Times New Roman"/>
          <w:bCs/>
          <w:iCs/>
          <w:noProof/>
          <w:sz w:val="28"/>
          <w:szCs w:val="28"/>
        </w:rPr>
      </w:pPr>
      <w:r w:rsidRPr="00B71116">
        <w:rPr>
          <w:rFonts w:ascii="Times New Roman" w:hAnsi="Times New Roman" w:cs="Times New Roman"/>
          <w:bCs/>
          <w:iCs/>
          <w:noProof/>
          <w:sz w:val="28"/>
          <w:szCs w:val="28"/>
        </w:rPr>
        <w:t>Вхідний та вихідний сигнали:</w:t>
      </w:r>
    </w:p>
    <w:p w14:paraId="2DDC3FB4" w14:textId="77777777" w:rsidR="00F90490" w:rsidRPr="00E13416" w:rsidRDefault="00F90490" w:rsidP="00DB3F97">
      <w:pPr>
        <w:tabs>
          <w:tab w:val="left" w:pos="4973"/>
        </w:tabs>
        <w:rPr>
          <w:rFonts w:ascii="Times New Roman" w:hAnsi="Times New Roman" w:cs="Times New Roman"/>
          <w:noProof/>
          <w:sz w:val="12"/>
          <w:szCs w:val="12"/>
        </w:rPr>
      </w:pPr>
    </w:p>
    <w:p w14:paraId="4CAF382A" w14:textId="39B6A533" w:rsidR="00F90490" w:rsidRPr="00E13416" w:rsidRDefault="00B71116" w:rsidP="00DB3F97">
      <w:pPr>
        <w:tabs>
          <w:tab w:val="left" w:pos="4973"/>
        </w:tabs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B7111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 wp14:anchorId="2EEC5AD6" wp14:editId="62C38955">
            <wp:extent cx="5731510" cy="26517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7D8" w14:textId="6DC0FBFF" w:rsidR="00A60821" w:rsidRPr="00E13416" w:rsidRDefault="00A60821" w:rsidP="00DB3F97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1F904C71" w14:textId="77777777" w:rsidR="00F90490" w:rsidRPr="00E13416" w:rsidRDefault="00F90490" w:rsidP="00DB3F97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403C8BBC" w14:textId="613C9F88" w:rsidR="00FE44C8" w:rsidRPr="00E13416" w:rsidRDefault="00BE323C" w:rsidP="00F90490">
      <w:pPr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  <w:r w:rsidRPr="00E13416">
        <w:rPr>
          <w:rStyle w:val="a5"/>
          <w:rFonts w:ascii="Times New Roman" w:hAnsi="Times New Roman" w:cs="Times New Roman"/>
          <w:b/>
          <w:bCs/>
          <w:sz w:val="52"/>
          <w:szCs w:val="52"/>
        </w:rPr>
        <w:t>Висновки</w:t>
      </w:r>
    </w:p>
    <w:p w14:paraId="536CB0A7" w14:textId="77777777" w:rsidR="00447F46" w:rsidRPr="00E13416" w:rsidRDefault="00447F46" w:rsidP="00BE323C">
      <w:pPr>
        <w:jc w:val="center"/>
        <w:rPr>
          <w:rStyle w:val="a5"/>
          <w:rFonts w:ascii="Times New Roman" w:hAnsi="Times New Roman" w:cs="Times New Roman"/>
          <w:b/>
          <w:bCs/>
          <w:sz w:val="20"/>
          <w:szCs w:val="20"/>
        </w:rPr>
      </w:pPr>
    </w:p>
    <w:p w14:paraId="7A224542" w14:textId="13E7C2FE" w:rsidR="00E4141B" w:rsidRPr="00E13416" w:rsidRDefault="00E92134" w:rsidP="005A4C0E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В даній лабораторній</w:t>
      </w:r>
      <w:r w:rsidR="00F90490" w:rsidRPr="00E13416">
        <w:rPr>
          <w:rStyle w:val="a5"/>
          <w:rFonts w:ascii="Times New Roman" w:hAnsi="Times New Roman" w:cs="Times New Roman"/>
          <w:sz w:val="28"/>
          <w:szCs w:val="28"/>
        </w:rPr>
        <w:t xml:space="preserve"> робот</w:t>
      </w:r>
      <w:r w:rsidR="00E4141B" w:rsidRPr="00E13416">
        <w:rPr>
          <w:rStyle w:val="a5"/>
          <w:rFonts w:ascii="Times New Roman" w:hAnsi="Times New Roman" w:cs="Times New Roman"/>
          <w:sz w:val="28"/>
          <w:szCs w:val="28"/>
        </w:rPr>
        <w:t>і</w:t>
      </w:r>
      <w:r w:rsidR="00F90490" w:rsidRPr="00E13416">
        <w:rPr>
          <w:rStyle w:val="a5"/>
          <w:rFonts w:ascii="Times New Roman" w:hAnsi="Times New Roman" w:cs="Times New Roman"/>
          <w:sz w:val="28"/>
          <w:szCs w:val="28"/>
        </w:rPr>
        <w:t xml:space="preserve"> ми дослідили як змінюється сигнал після проходження</w:t>
      </w:r>
      <w:r w:rsidR="00E4141B" w:rsidRPr="00E13416">
        <w:rPr>
          <w:rStyle w:val="a5"/>
          <w:rFonts w:ascii="Times New Roman" w:hAnsi="Times New Roman" w:cs="Times New Roman"/>
          <w:sz w:val="28"/>
          <w:szCs w:val="28"/>
        </w:rPr>
        <w:t xml:space="preserve"> різних типів операційних підсилювачів з негативним зворотнім зв`язком. Були розглянуті такі типи: інвертувальний, неінвертувальний підсилювачі та інтегратор на базі інвертувального підсилювача. Для дослідження перших двох типів використовувався гармонічний сигнал, для інтегратора — імпульсний.</w:t>
      </w:r>
      <w:r w:rsidR="009C4A6F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="00E4141B" w:rsidRPr="00E13416">
        <w:rPr>
          <w:rStyle w:val="a5"/>
          <w:rFonts w:ascii="Times New Roman" w:hAnsi="Times New Roman" w:cs="Times New Roman"/>
          <w:sz w:val="28"/>
          <w:szCs w:val="28"/>
        </w:rPr>
        <w:t xml:space="preserve">Отримані нами результати, а саме зміна фази та структура сигналу повністю </w:t>
      </w:r>
      <w:r w:rsidR="009C4A6F">
        <w:rPr>
          <w:rStyle w:val="a5"/>
          <w:rFonts w:ascii="Times New Roman" w:hAnsi="Times New Roman" w:cs="Times New Roman"/>
          <w:sz w:val="28"/>
          <w:szCs w:val="28"/>
        </w:rPr>
        <w:t>співпадають с теоретичними роздумами</w:t>
      </w:r>
      <w:bookmarkStart w:id="1" w:name="_GoBack"/>
      <w:bookmarkEnd w:id="1"/>
      <w:r w:rsidR="009C4A6F">
        <w:rPr>
          <w:rStyle w:val="a5"/>
          <w:rFonts w:ascii="Times New Roman" w:hAnsi="Times New Roman" w:cs="Times New Roman"/>
          <w:sz w:val="28"/>
          <w:szCs w:val="28"/>
        </w:rPr>
        <w:t>, що підтверджує можливість використання програми для моделювання інших схем</w:t>
      </w:r>
      <w:r w:rsidR="00E4141B" w:rsidRPr="00E13416">
        <w:rPr>
          <w:rStyle w:val="a5"/>
          <w:rFonts w:ascii="Times New Roman" w:hAnsi="Times New Roman" w:cs="Times New Roman"/>
          <w:sz w:val="28"/>
          <w:szCs w:val="28"/>
        </w:rPr>
        <w:t>.</w:t>
      </w:r>
    </w:p>
    <w:p w14:paraId="4C401360" w14:textId="39AB893B" w:rsidR="008808B4" w:rsidRPr="00E13416" w:rsidRDefault="008808B4" w:rsidP="008808B4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  <w:r w:rsidRPr="00E13416">
        <w:rPr>
          <w:rStyle w:val="a5"/>
          <w:rFonts w:ascii="Times New Roman" w:hAnsi="Times New Roman" w:cs="Times New Roman"/>
          <w:b/>
          <w:bCs/>
          <w:sz w:val="52"/>
          <w:szCs w:val="52"/>
        </w:rPr>
        <w:t>Джерела</w:t>
      </w:r>
    </w:p>
    <w:p w14:paraId="04E9B745" w14:textId="77777777" w:rsidR="008808B4" w:rsidRPr="00E13416" w:rsidRDefault="008808B4" w:rsidP="008808B4">
      <w:pPr>
        <w:tabs>
          <w:tab w:val="left" w:pos="497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35A52F3" w14:textId="503E2C24" w:rsidR="008808B4" w:rsidRPr="00E13416" w:rsidRDefault="008808B4" w:rsidP="008808B4">
      <w:pPr>
        <w:pStyle w:val="aa"/>
        <w:numPr>
          <w:ilvl w:val="0"/>
          <w:numId w:val="5"/>
        </w:numPr>
        <w:tabs>
          <w:tab w:val="left" w:pos="497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E13416">
        <w:rPr>
          <w:rFonts w:ascii="Times New Roman" w:eastAsiaTheme="minorEastAsia" w:hAnsi="Times New Roman" w:cs="Times New Roman"/>
          <w:sz w:val="28"/>
          <w:szCs w:val="28"/>
        </w:rPr>
        <w:t>Методичні вказівки до практикуму «Основи радіоелектроніки» для студентів фізичного факультету. Слободянюк О.В.</w:t>
      </w:r>
    </w:p>
    <w:p w14:paraId="51E472AF" w14:textId="535B91F5" w:rsidR="008808B4" w:rsidRPr="00E13416" w:rsidRDefault="008808B4" w:rsidP="008808B4">
      <w:pPr>
        <w:pStyle w:val="aa"/>
        <w:numPr>
          <w:ilvl w:val="0"/>
          <w:numId w:val="5"/>
        </w:numPr>
        <w:tabs>
          <w:tab w:val="left" w:pos="497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E13416">
        <w:rPr>
          <w:rFonts w:ascii="Times New Roman" w:eastAsiaTheme="minorEastAsia" w:hAnsi="Times New Roman" w:cs="Times New Roman"/>
          <w:sz w:val="28"/>
          <w:szCs w:val="28"/>
        </w:rPr>
        <w:t>Вивчення радіоелектронних схем методом комп’ютерного моделювання. Ю. О. Мягченко</w:t>
      </w:r>
    </w:p>
    <w:sectPr w:rsidR="008808B4" w:rsidRPr="00E1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8DB38" w14:textId="77777777" w:rsidR="006803F7" w:rsidRDefault="006803F7" w:rsidP="00F16785">
      <w:pPr>
        <w:spacing w:after="0" w:line="240" w:lineRule="auto"/>
      </w:pPr>
      <w:r>
        <w:separator/>
      </w:r>
    </w:p>
  </w:endnote>
  <w:endnote w:type="continuationSeparator" w:id="0">
    <w:p w14:paraId="43CCD838" w14:textId="77777777" w:rsidR="006803F7" w:rsidRDefault="006803F7" w:rsidP="00F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D58C8" w14:textId="77777777" w:rsidR="006803F7" w:rsidRDefault="006803F7" w:rsidP="00F16785">
      <w:pPr>
        <w:spacing w:after="0" w:line="240" w:lineRule="auto"/>
      </w:pPr>
      <w:r>
        <w:separator/>
      </w:r>
    </w:p>
  </w:footnote>
  <w:footnote w:type="continuationSeparator" w:id="0">
    <w:p w14:paraId="0C36C6CA" w14:textId="77777777" w:rsidR="006803F7" w:rsidRDefault="006803F7" w:rsidP="00F16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248"/>
    <w:multiLevelType w:val="hybridMultilevel"/>
    <w:tmpl w:val="770EC766"/>
    <w:lvl w:ilvl="0" w:tplc="9C308D9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2084"/>
    <w:multiLevelType w:val="hybridMultilevel"/>
    <w:tmpl w:val="39A4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11306"/>
    <w:multiLevelType w:val="hybridMultilevel"/>
    <w:tmpl w:val="EC7C0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A0FB5"/>
    <w:multiLevelType w:val="hybridMultilevel"/>
    <w:tmpl w:val="B87E4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A0454"/>
    <w:multiLevelType w:val="hybridMultilevel"/>
    <w:tmpl w:val="1DBC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NzQ2NjI2MDG1NDdX0lEKTi0uzszPAykwqgUATyac8SwAAAA="/>
  </w:docVars>
  <w:rsids>
    <w:rsidRoot w:val="007E4216"/>
    <w:rsid w:val="000372D0"/>
    <w:rsid w:val="000641CD"/>
    <w:rsid w:val="0007756D"/>
    <w:rsid w:val="000A139D"/>
    <w:rsid w:val="000E41E4"/>
    <w:rsid w:val="00122338"/>
    <w:rsid w:val="00161662"/>
    <w:rsid w:val="002A65E4"/>
    <w:rsid w:val="002B3279"/>
    <w:rsid w:val="002C6A03"/>
    <w:rsid w:val="002E5A68"/>
    <w:rsid w:val="00321CDB"/>
    <w:rsid w:val="003E2889"/>
    <w:rsid w:val="0040076D"/>
    <w:rsid w:val="00441985"/>
    <w:rsid w:val="00447F46"/>
    <w:rsid w:val="004A6D23"/>
    <w:rsid w:val="00511DCC"/>
    <w:rsid w:val="005332B5"/>
    <w:rsid w:val="005877B9"/>
    <w:rsid w:val="005A4C0E"/>
    <w:rsid w:val="005B3EC1"/>
    <w:rsid w:val="005B6B9C"/>
    <w:rsid w:val="0060731E"/>
    <w:rsid w:val="006803F7"/>
    <w:rsid w:val="006824C2"/>
    <w:rsid w:val="00763BF5"/>
    <w:rsid w:val="007B3B05"/>
    <w:rsid w:val="007C38A0"/>
    <w:rsid w:val="007E4216"/>
    <w:rsid w:val="00831C85"/>
    <w:rsid w:val="008808B4"/>
    <w:rsid w:val="008A51C1"/>
    <w:rsid w:val="008C5B18"/>
    <w:rsid w:val="009016AA"/>
    <w:rsid w:val="00961495"/>
    <w:rsid w:val="00964B71"/>
    <w:rsid w:val="009C4A6F"/>
    <w:rsid w:val="009D7CA9"/>
    <w:rsid w:val="009F5F81"/>
    <w:rsid w:val="00A07CC9"/>
    <w:rsid w:val="00A2120F"/>
    <w:rsid w:val="00A54594"/>
    <w:rsid w:val="00A60821"/>
    <w:rsid w:val="00A70C1A"/>
    <w:rsid w:val="00B258B0"/>
    <w:rsid w:val="00B71116"/>
    <w:rsid w:val="00BA0EAD"/>
    <w:rsid w:val="00BE323C"/>
    <w:rsid w:val="00BF1C5B"/>
    <w:rsid w:val="00C1592B"/>
    <w:rsid w:val="00C24BF9"/>
    <w:rsid w:val="00C75967"/>
    <w:rsid w:val="00C80866"/>
    <w:rsid w:val="00C95066"/>
    <w:rsid w:val="00CC0707"/>
    <w:rsid w:val="00D31353"/>
    <w:rsid w:val="00D61B8B"/>
    <w:rsid w:val="00DB3F97"/>
    <w:rsid w:val="00E13416"/>
    <w:rsid w:val="00E31E39"/>
    <w:rsid w:val="00E4141B"/>
    <w:rsid w:val="00E92134"/>
    <w:rsid w:val="00EA51DE"/>
    <w:rsid w:val="00F16785"/>
    <w:rsid w:val="00F7428A"/>
    <w:rsid w:val="00F90490"/>
    <w:rsid w:val="00FA2722"/>
    <w:rsid w:val="00FB4729"/>
    <w:rsid w:val="00FE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55030"/>
  <w15:chartTrackingRefBased/>
  <w15:docId w15:val="{05833DF2-48A4-42DE-8803-677530C9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BF9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400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F1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16785"/>
  </w:style>
  <w:style w:type="paragraph" w:styleId="a8">
    <w:name w:val="footer"/>
    <w:basedOn w:val="a"/>
    <w:link w:val="a9"/>
    <w:uiPriority w:val="99"/>
    <w:unhideWhenUsed/>
    <w:rsid w:val="00F1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16785"/>
  </w:style>
  <w:style w:type="paragraph" w:styleId="aa">
    <w:name w:val="List Paragraph"/>
    <w:basedOn w:val="a"/>
    <w:uiPriority w:val="34"/>
    <w:qFormat/>
    <w:rsid w:val="0090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829E1-9996-4594-B16E-6F2CEE26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666</Words>
  <Characters>3800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Кирилл Ковальчук</cp:lastModifiedBy>
  <cp:revision>5</cp:revision>
  <dcterms:created xsi:type="dcterms:W3CDTF">2021-04-24T12:31:00Z</dcterms:created>
  <dcterms:modified xsi:type="dcterms:W3CDTF">2021-04-24T13:11:00Z</dcterms:modified>
</cp:coreProperties>
</file>