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4"/>
          <w:szCs w:val="34"/>
        </w:rPr>
        <w:t xml:space="preserve">Nicolás Federico Pérez Cuásquer</w:t>
      </w:r>
    </w:p>
    <w:p>
      <w:pPr>
        <w:spacing w:after="60"/>
        <w:jc w:val="center"/>
      </w:pPr>
      <w:r>
        <w:rPr>
          <w:rFonts w:ascii="Calibri" w:cs="Calibri" w:eastAsia="Calibri" w:hAnsi="Calibri"/>
          <w:color w:val="555555"/>
          <w:sz w:val="22"/>
          <w:szCs w:val="22"/>
        </w:rPr>
        <w:t xml:space="preserve">Científico de Datos | Analista de Datos | Desarrollo Web Fullstack</w:t>
      </w:r>
    </w:p>
    <w:p>
      <w:pPr>
        <w:spacing w:after="220"/>
        <w:jc w:val="center"/>
      </w:pPr>
      <w:r>
        <w:rPr>
          <w:rFonts w:ascii="Calibri" w:cs="Calibri" w:eastAsia="Calibri" w:hAnsi="Calibri"/>
          <w:color w:val="555555"/>
          <w:sz w:val="18"/>
          <w:szCs w:val="18"/>
        </w:rPr>
        <w:t xml:space="preserve">317 886 2390 · nperezcu@unal.edu.co · linkedin.com/in/npererezcu · Bogotá / Remoto</w:t>
      </w:r>
    </w:p>
    <w:p>
      <w:pPr>
        <w:spacing w:after="200"/>
        <w:jc w:val="center"/>
      </w:pPr>
      <w:r>
        <w:rPr>
          <w:rFonts w:ascii="Calibri" w:cs="Calibri" w:eastAsia="Calibri" w:hAnsi="Calibri"/>
          <w:b/>
          <w:bCs/>
          <w:color w:val="555555"/>
          <w:sz w:val="19"/>
          <w:szCs w:val="19"/>
        </w:rPr>
        <w:t xml:space="preserve">Portafolio: </w:t>
      </w:r>
      <w:r>
        <w:rPr>
          <w:rFonts w:ascii="Calibri" w:cs="Calibri" w:eastAsia="Calibri" w:hAnsi="Calibri"/>
          <w:color w:val="1F3864"/>
          <w:sz w:val="19"/>
          <w:szCs w:val="19"/>
        </w:rPr>
        <w:t xml:space="preserve">nicolasperez.nitro2tech.com</w:t>
      </w:r>
    </w:p>
    <w:p>
      <w:pPr>
        <w:pBdr>
          <w:bottom w:val="single" w:color="1F3864" w:sz="6" w:space="2"/>
        </w:pBdr>
        <w:spacing w:after="80" w:before="200"/>
      </w:pPr>
      <w:r>
        <w:rPr>
          <w:rFonts w:ascii="Calibri" w:cs="Calibri" w:eastAsia="Calibri" w:hAnsi="Calibri"/>
          <w:b/>
          <w:bCs/>
          <w:color w:val="1F3864"/>
          <w:sz w:val="22"/>
          <w:szCs w:val="22"/>
        </w:rPr>
        <w:t xml:space="preserve">RESUMEN PROFESIONAL</w:t>
      </w:r>
    </w:p>
    <w:p>
      <w:pPr>
        <w:spacing w:after="40"/>
      </w:pPr>
      <w:r>
        <w:rPr>
          <w:rFonts w:ascii="Calibri" w:cs="Calibri" w:eastAsia="Calibri" w:hAnsi="Calibri"/>
          <w:b w:val="false"/>
          <w:bCs w:val="false"/>
          <w:i w:val="false"/>
          <w:iCs w:val="false"/>
          <w:color w:val="333333"/>
          <w:sz w:val="20"/>
          <w:szCs w:val="20"/>
        </w:rPr>
        <w:t xml:space="preserve">Soy estadístico de la Universidad Nacional de Colombia (última materia en curso) con experiencia construyendo soluciones de datos que han automatizado procesos financieros en Corbeta S.A., transformado conversaciones de WhatsApp en bases analíticas de más de 10.000 registros y posibilitado decisiones operativas basadas en evidencia mediante análisis espacial y Machine Learning.</w:t>
      </w:r>
    </w:p>
    <w:p>
      <w:pPr>
        <w:spacing w:after="40"/>
      </w:pPr>
      <w:r>
        <w:rPr>
          <w:rFonts w:ascii="Calibri" w:cs="Calibri" w:eastAsia="Calibri" w:hAnsi="Calibri"/>
          <w:b w:val="false"/>
          <w:bCs w:val="false"/>
          <w:i w:val="false"/>
          <w:iCs w:val="false"/>
          <w:color w:val="333333"/>
          <w:sz w:val="20"/>
          <w:szCs w:val="20"/>
        </w:rPr>
        <w:t xml:space="preserve">Tengo experiencia en finanzas, salud pública y turismo utilizando Python (Pandas, NumPy), R, SQL, VBA y Power BI para convertir datos complejos en información accionable. Además, desarrollo soluciones web y chatbots con integración de APIs para automatizar procesos de negocio.</w:t>
      </w:r>
    </w:p>
    <w:p>
      <w:pPr>
        <w:pBdr>
          <w:bottom w:val="single" w:color="1F3864" w:sz="6" w:space="2"/>
        </w:pBdr>
        <w:spacing w:after="80" w:before="200"/>
      </w:pPr>
      <w:r>
        <w:rPr>
          <w:rFonts w:ascii="Calibri" w:cs="Calibri" w:eastAsia="Calibri" w:hAnsi="Calibri"/>
          <w:b/>
          <w:bCs/>
          <w:color w:val="1F3864"/>
          <w:sz w:val="22"/>
          <w:szCs w:val="22"/>
        </w:rPr>
        <w:t xml:space="preserve">EXPERIENCIA LABORAL</w:t>
      </w:r>
    </w:p>
    <w:p>
      <w:pPr>
        <w:tabs>
          <w:tab w:val="right" w:pos="9026"/>
        </w:tabs>
        <w:spacing w:after="20" w:before="120"/>
      </w:pPr>
      <w:r>
        <w:rPr>
          <w:rFonts w:ascii="Calibri" w:cs="Calibri" w:eastAsia="Calibri" w:hAnsi="Calibri"/>
          <w:b/>
          <w:bCs/>
          <w:color w:val="333333"/>
          <w:sz w:val="21"/>
          <w:szCs w:val="21"/>
        </w:rPr>
        <w:t xml:space="preserve">Nitro2Tech | Remoto</w:t>
      </w:r>
      <w:r>
        <w:rPr>
          <w:rFonts w:ascii="Calibri" w:cs="Calibri" w:eastAsia="Calibri" w:hAnsi="Calibri"/>
          <w:i/>
          <w:iCs/>
          <w:color w:val="555555"/>
          <w:sz w:val="19"/>
          <w:szCs w:val="19"/>
        </w:rPr>
        <w:t xml:space="preserve">	Agosto 2026 – Presente</w:t>
      </w:r>
    </w:p>
    <w:p>
      <w:pPr>
        <w:spacing w:after="60"/>
      </w:pPr>
      <w:r>
        <w:rPr>
          <w:rFonts w:ascii="Calibri" w:cs="Calibri" w:eastAsia="Calibri" w:hAnsi="Calibri"/>
          <w:i/>
          <w:iCs/>
          <w:color w:val="555555"/>
          <w:sz w:val="20"/>
          <w:szCs w:val="20"/>
        </w:rPr>
        <w:t xml:space="preserve">Freelancer – Desarrollo Web</w:t>
      </w:r>
    </w:p>
    <w:p>
      <w:pPr>
        <w:pStyle w:val="ListParagraph"/>
        <w:numPr>
          <w:ilvl w:val="0"/>
          <w:numId w:val="2"/>
        </w:numPr>
        <w:spacing w:after="60"/>
      </w:pPr>
      <w:r>
        <w:rPr>
          <w:rFonts w:ascii="Calibri" w:cs="Calibri" w:eastAsia="Calibri" w:hAnsi="Calibri"/>
          <w:color w:val="333333"/>
          <w:sz w:val="20"/>
          <w:szCs w:val="20"/>
        </w:rPr>
        <w:t xml:space="preserve">Desarrollé un chatbot de atención al cliente 24/7 con Python, JavaScript y CSS, integrado a WhatsApp Business y conectado a las APIs de Google Sheets y Google Calendar para gestión automática de citas, atención de ventas y escalamiento a agente humano; producto propio en proceso de comercialización a múltiples clientes.</w:t>
      </w:r>
    </w:p>
    <w:p>
      <w:pPr>
        <w:pStyle w:val="ListParagraph"/>
        <w:numPr>
          <w:ilvl w:val="0"/>
          <w:numId w:val="2"/>
        </w:numPr>
        <w:spacing w:after="60"/>
      </w:pPr>
      <w:r>
        <w:rPr>
          <w:rFonts w:ascii="Calibri" w:cs="Calibri" w:eastAsia="Calibri" w:hAnsi="Calibri"/>
          <w:color w:val="333333"/>
          <w:sz w:val="20"/>
          <w:szCs w:val="20"/>
        </w:rPr>
        <w:t xml:space="preserve">Diseñé y desarrollé el sitio web corporativo de un cliente (agencia de marketing digital, diseño web y automatización), incluyendo estructura multipágina y optimización para conversión de leads.</w:t>
      </w:r>
    </w:p>
    <w:p>
      <w:pPr>
        <w:pStyle w:val="ListParagraph"/>
        <w:numPr>
          <w:ilvl w:val="0"/>
          <w:numId w:val="2"/>
        </w:numPr>
        <w:spacing w:after="60"/>
      </w:pPr>
      <w:r>
        <w:rPr>
          <w:rFonts w:ascii="Calibri" w:cs="Calibri" w:eastAsia="Calibri" w:hAnsi="Calibri"/>
          <w:color w:val="333333"/>
          <w:sz w:val="20"/>
          <w:szCs w:val="20"/>
        </w:rPr>
        <w:t xml:space="preserve">Diseñé y desarrollé el portafolio profesional de otro cliente con Nuxt 4, Vue 3 y Tailwind CSS, orientado a captación de clientes y presentación de servicios.</w:t>
      </w:r>
    </w:p>
    <w:p>
      <w:pPr>
        <w:pStyle w:val="ListParagraph"/>
        <w:numPr>
          <w:ilvl w:val="0"/>
          <w:numId w:val="2"/>
        </w:numPr>
        <w:spacing w:after="60"/>
      </w:pPr>
      <w:r>
        <w:rPr>
          <w:rFonts w:ascii="Calibri" w:cs="Calibri" w:eastAsia="Calibri" w:hAnsi="Calibri"/>
          <w:color w:val="333333"/>
          <w:sz w:val="20"/>
          <w:szCs w:val="20"/>
        </w:rPr>
        <w:t xml:space="preserve">Desarrollo en curso de una plataforma web para una empresa rentadora de vehículos, con catálogo de vehículos e integración a la API de Localiza para automatizar reservas y generar comisiones sin intervención manual, proyectada a eliminar el proceso manual de reserva para el equipo comercial.</w:t>
      </w:r>
    </w:p>
    <w:p>
      <w:pPr>
        <w:tabs>
          <w:tab w:val="right" w:pos="9026"/>
        </w:tabs>
        <w:spacing w:after="20" w:before="120"/>
      </w:pPr>
      <w:r>
        <w:rPr>
          <w:rFonts w:ascii="Calibri" w:cs="Calibri" w:eastAsia="Calibri" w:hAnsi="Calibri"/>
          <w:b/>
          <w:bCs/>
          <w:color w:val="333333"/>
          <w:sz w:val="21"/>
          <w:szCs w:val="21"/>
        </w:rPr>
        <w:t xml:space="preserve">Colombiana de Comercio – Corbeta S.A. | Medellín</w:t>
      </w:r>
      <w:r>
        <w:rPr>
          <w:rFonts w:ascii="Calibri" w:cs="Calibri" w:eastAsia="Calibri" w:hAnsi="Calibri"/>
          <w:i/>
          <w:iCs/>
          <w:color w:val="555555"/>
          <w:sz w:val="19"/>
          <w:szCs w:val="19"/>
        </w:rPr>
        <w:t xml:space="preserve">	Febrero 2026 – Agosto 2026</w:t>
      </w:r>
    </w:p>
    <w:p>
      <w:pPr>
        <w:spacing w:after="60"/>
      </w:pPr>
      <w:r>
        <w:rPr>
          <w:rFonts w:ascii="Calibri" w:cs="Calibri" w:eastAsia="Calibri" w:hAnsi="Calibri"/>
          <w:i/>
          <w:iCs/>
          <w:color w:val="555555"/>
          <w:sz w:val="20"/>
          <w:szCs w:val="20"/>
        </w:rPr>
        <w:t xml:space="preserve">Práctica profesional – Área de Control Financiero</w:t>
      </w:r>
    </w:p>
    <w:p>
      <w:pPr>
        <w:pStyle w:val="ListParagraph"/>
        <w:numPr>
          <w:ilvl w:val="0"/>
          <w:numId w:val="2"/>
        </w:numPr>
        <w:spacing w:after="60"/>
      </w:pPr>
      <w:r>
        <w:rPr>
          <w:rFonts w:ascii="Calibri" w:cs="Calibri" w:eastAsia="Calibri" w:hAnsi="Calibri"/>
          <w:color w:val="333333"/>
          <w:sz w:val="20"/>
          <w:szCs w:val="20"/>
        </w:rPr>
        <w:t xml:space="preserve">Automaticé el pipeline Oracle → SharePoint → Power BI integrando consultas SQL en macros VBA, reduciendo de ∼4 horas semanales de preparación manual a menos de 20 minutos de actualización automática para el equipo contable.</w:t>
      </w:r>
    </w:p>
    <w:p>
      <w:pPr>
        <w:pStyle w:val="ListParagraph"/>
        <w:numPr>
          <w:ilvl w:val="0"/>
          <w:numId w:val="2"/>
        </w:numPr>
        <w:spacing w:after="60"/>
      </w:pPr>
      <w:r>
        <w:rPr>
          <w:rFonts w:ascii="Calibri" w:cs="Calibri" w:eastAsia="Calibri" w:hAnsi="Calibri"/>
          <w:color w:val="333333"/>
          <w:sz w:val="20"/>
          <w:szCs w:val="20"/>
        </w:rPr>
        <w:t xml:space="preserve">Diseñé tableros en Power BI e implementé medidas DAX y transformaciones en Power Query, logrando que los contadores puedan calcular KPIs financieros clave en segundos sin intervención manual.</w:t>
      </w:r>
    </w:p>
    <w:p>
      <w:pPr>
        <w:pStyle w:val="ListParagraph"/>
        <w:numPr>
          <w:ilvl w:val="0"/>
          <w:numId w:val="2"/>
        </w:numPr>
        <w:spacing w:after="60"/>
      </w:pPr>
      <w:r>
        <w:rPr>
          <w:rFonts w:ascii="Calibri" w:cs="Calibri" w:eastAsia="Calibri" w:hAnsi="Calibri"/>
          <w:color w:val="333333"/>
          <w:sz w:val="20"/>
          <w:szCs w:val="20"/>
        </w:rPr>
        <w:t xml:space="preserve">Construí un pipeline ETL que centraliza 6 fuentes de datos financieros (Oracle → SharePoint → Power BI), eliminando la consolidación manual de información para las áreas de control financiero y contabilidad.</w:t>
      </w:r>
    </w:p>
    <w:p>
      <w:pPr>
        <w:pStyle w:val="ListParagraph"/>
        <w:numPr>
          <w:ilvl w:val="0"/>
          <w:numId w:val="2"/>
        </w:numPr>
        <w:spacing w:after="60"/>
      </w:pPr>
      <w:r>
        <w:rPr>
          <w:rFonts w:ascii="Calibri" w:cs="Calibri" w:eastAsia="Calibri" w:hAnsi="Calibri"/>
          <w:color w:val="333333"/>
          <w:sz w:val="20"/>
          <w:szCs w:val="20"/>
        </w:rPr>
        <w:t xml:space="preserve">Generé reportes de indicadores de gestión para contabilidad, márgenes y cartera, transformando datos operativos en insumos listos para decisiones gerenciales.</w:t>
      </w:r>
    </w:p>
    <w:p>
      <w:pPr>
        <w:tabs>
          <w:tab w:val="right" w:pos="9026"/>
        </w:tabs>
        <w:spacing w:after="20" w:before="120"/>
      </w:pPr>
      <w:r>
        <w:rPr>
          <w:rFonts w:ascii="Calibri" w:cs="Calibri" w:eastAsia="Calibri" w:hAnsi="Calibri"/>
          <w:b/>
          <w:bCs/>
          <w:color w:val="333333"/>
          <w:sz w:val="21"/>
          <w:szCs w:val="21"/>
        </w:rPr>
        <w:t xml:space="preserve">Alianza Código Rojo | Medellín</w:t>
      </w:r>
      <w:r>
        <w:rPr>
          <w:rFonts w:ascii="Calibri" w:cs="Calibri" w:eastAsia="Calibri" w:hAnsi="Calibri"/>
          <w:i/>
          <w:iCs/>
          <w:color w:val="555555"/>
          <w:sz w:val="19"/>
          <w:szCs w:val="19"/>
        </w:rPr>
        <w:t xml:space="preserve">	Julio 2025 – Diciembre 2025</w:t>
      </w:r>
    </w:p>
    <w:p>
      <w:pPr>
        <w:spacing w:after="60"/>
      </w:pPr>
      <w:r>
        <w:rPr>
          <w:rFonts w:ascii="Calibri" w:cs="Calibri" w:eastAsia="Calibri" w:hAnsi="Calibri"/>
          <w:i/>
          <w:iCs/>
          <w:color w:val="555555"/>
          <w:sz w:val="20"/>
          <w:szCs w:val="20"/>
        </w:rPr>
        <w:t xml:space="preserve">Consultor Estadístico</w:t>
      </w:r>
    </w:p>
    <w:p>
      <w:pPr>
        <w:pStyle w:val="ListParagraph"/>
        <w:numPr>
          <w:ilvl w:val="0"/>
          <w:numId w:val="2"/>
        </w:numPr>
        <w:spacing w:after="60"/>
      </w:pPr>
      <w:r>
        <w:rPr>
          <w:rFonts w:ascii="Calibri" w:cs="Calibri" w:eastAsia="Calibri" w:hAnsi="Calibri"/>
          <w:color w:val="333333"/>
          <w:sz w:val="20"/>
          <w:szCs w:val="20"/>
        </w:rPr>
        <w:t xml:space="preserve">Construí desde cero una base de datos de más de 10.000 registros de emergencias médicas, extrayendo y estandarizando datos no estructurados de conversaciones de WhatsApp (código de caso, dirección, tipo de accidente, unidad asignada y hospital destino) con Python (Pandas, NumPy) y estructurándolos en Excel para el análisis.</w:t>
      </w:r>
    </w:p>
    <w:p>
      <w:pPr>
        <w:pStyle w:val="ListParagraph"/>
        <w:numPr>
          <w:ilvl w:val="0"/>
          <w:numId w:val="2"/>
        </w:numPr>
        <w:spacing w:after="60"/>
      </w:pPr>
      <w:r>
        <w:rPr>
          <w:rFonts w:ascii="Calibri" w:cs="Calibri" w:eastAsia="Calibri" w:hAnsi="Calibri"/>
          <w:color w:val="333333"/>
          <w:sz w:val="20"/>
          <w:szCs w:val="20"/>
        </w:rPr>
        <w:t xml:space="preserve">Apliqué análisis espacial sobre la base construida para identificar zonas críticas de alta demanda, llevando a la organización a tomar decisiones de reubicación de ambulancias por primera vez basadas en evidencia.</w:t>
      </w:r>
    </w:p>
    <w:p>
      <w:pPr>
        <w:tabs>
          <w:tab w:val="right" w:pos="9026"/>
        </w:tabs>
        <w:spacing w:after="20" w:before="120"/>
      </w:pPr>
      <w:r>
        <w:rPr>
          <w:rFonts w:ascii="Calibri" w:cs="Calibri" w:eastAsia="Calibri" w:hAnsi="Calibri"/>
          <w:b/>
          <w:bCs/>
          <w:color w:val="333333"/>
          <w:sz w:val="21"/>
          <w:szCs w:val="21"/>
        </w:rPr>
        <w:t xml:space="preserve">Viajes Descubre | Medellín</w:t>
      </w:r>
      <w:r>
        <w:rPr>
          <w:rFonts w:ascii="Calibri" w:cs="Calibri" w:eastAsia="Calibri" w:hAnsi="Calibri"/>
          <w:i/>
          <w:iCs/>
          <w:color w:val="555555"/>
          <w:sz w:val="19"/>
          <w:szCs w:val="19"/>
        </w:rPr>
        <w:t xml:space="preserve">	Enero 2025 – Junio 2025</w:t>
      </w:r>
    </w:p>
    <w:p>
      <w:pPr>
        <w:spacing w:after="60"/>
      </w:pPr>
      <w:r>
        <w:rPr>
          <w:rFonts w:ascii="Calibri" w:cs="Calibri" w:eastAsia="Calibri" w:hAnsi="Calibri"/>
          <w:i/>
          <w:iCs/>
          <w:color w:val="555555"/>
          <w:sz w:val="20"/>
          <w:szCs w:val="20"/>
        </w:rPr>
        <w:t xml:space="preserve">Analista de Datos</w:t>
      </w:r>
    </w:p>
    <w:p>
      <w:pPr>
        <w:pStyle w:val="ListParagraph"/>
        <w:numPr>
          <w:ilvl w:val="0"/>
          <w:numId w:val="2"/>
        </w:numPr>
        <w:spacing w:after="60"/>
      </w:pPr>
      <w:r>
        <w:rPr>
          <w:rFonts w:ascii="Calibri" w:cs="Calibri" w:eastAsia="Calibri" w:hAnsi="Calibri"/>
          <w:color w:val="333333"/>
          <w:sz w:val="20"/>
          <w:szCs w:val="20"/>
        </w:rPr>
        <w:t xml:space="preserve">Analicé +10.000 registros del ecosistema turístico (clientes, hoteles, operadores, guías y transportadores) con Python, identifiqué los segmentos de mayor rentabilidad y generé recomendaciones concretas que enfocaron la estrategia comercial en los perfiles con mayor probabilidad de conversión.</w:t>
      </w:r>
    </w:p>
    <w:p>
      <w:pPr>
        <w:pStyle w:val="ListParagraph"/>
        <w:numPr>
          <w:ilvl w:val="0"/>
          <w:numId w:val="2"/>
        </w:numPr>
        <w:spacing w:after="60"/>
      </w:pPr>
      <w:r>
        <w:rPr>
          <w:rFonts w:ascii="Calibri" w:cs="Calibri" w:eastAsia="Calibri" w:hAnsi="Calibri"/>
          <w:color w:val="333333"/>
          <w:sz w:val="20"/>
          <w:szCs w:val="20"/>
        </w:rPr>
        <w:t xml:space="preserve">Automaticé la generación de reportes semanales de KPIs comerciales con Power BI y Excel, reemplazando un proceso 100% manual y reduciendo el tiempo de elaboración de ∼3 horas a menos de 15 minutos para el equipo de ventas.</w:t>
      </w:r>
    </w:p>
    <w:p>
      <w:pPr>
        <w:tabs>
          <w:tab w:val="right" w:pos="9026"/>
        </w:tabs>
        <w:spacing w:after="20" w:before="120"/>
      </w:pPr>
      <w:r>
        <w:rPr>
          <w:rFonts w:ascii="Calibri" w:cs="Calibri" w:eastAsia="Calibri" w:hAnsi="Calibri"/>
          <w:b/>
          <w:bCs/>
          <w:color w:val="333333"/>
          <w:sz w:val="21"/>
          <w:szCs w:val="21"/>
        </w:rPr>
        <w:t xml:space="preserve">Home Health | Pasto</w:t>
      </w:r>
      <w:r>
        <w:rPr>
          <w:rFonts w:ascii="Calibri" w:cs="Calibri" w:eastAsia="Calibri" w:hAnsi="Calibri"/>
          <w:i/>
          <w:iCs/>
          <w:color w:val="555555"/>
          <w:sz w:val="19"/>
          <w:szCs w:val="19"/>
        </w:rPr>
        <w:t xml:space="preserve">	Junio 2022 – Diciembre 2022</w:t>
      </w:r>
    </w:p>
    <w:p>
      <w:pPr>
        <w:spacing w:after="60"/>
      </w:pPr>
      <w:r>
        <w:rPr>
          <w:rFonts w:ascii="Calibri" w:cs="Calibri" w:eastAsia="Calibri" w:hAnsi="Calibri"/>
          <w:i/>
          <w:iCs/>
          <w:color w:val="555555"/>
          <w:sz w:val="20"/>
          <w:szCs w:val="20"/>
        </w:rPr>
        <w:t xml:space="preserve">Gestión y Validación de Datos Epidemiológicos – Covid-19</w:t>
      </w:r>
    </w:p>
    <w:p>
      <w:pPr>
        <w:pStyle w:val="ListParagraph"/>
        <w:numPr>
          <w:ilvl w:val="0"/>
          <w:numId w:val="2"/>
        </w:numPr>
        <w:spacing w:after="60"/>
      </w:pPr>
      <w:r>
        <w:rPr>
          <w:rFonts w:ascii="Calibri" w:cs="Calibri" w:eastAsia="Calibri" w:hAnsi="Calibri"/>
          <w:color w:val="333333"/>
          <w:sz w:val="20"/>
          <w:szCs w:val="20"/>
        </w:rPr>
        <w:t xml:space="preserve">Gestioné, validé y garanticé la calidad de más de 10.000 registros epidemiológicos COVID-19 a un ritmo de 80–100 entradas diarias, asegurando la integridad y consistencia de los datos para el monitoreo de medidas preventivas y la toma de decisiones en salud pública.</w:t>
      </w:r>
    </w:p>
    <w:p>
      <w:pPr>
        <w:pBdr>
          <w:bottom w:val="single" w:color="1F3864" w:sz="6" w:space="2"/>
        </w:pBdr>
        <w:spacing w:after="80" w:before="200"/>
      </w:pPr>
      <w:r>
        <w:rPr>
          <w:rFonts w:ascii="Calibri" w:cs="Calibri" w:eastAsia="Calibri" w:hAnsi="Calibri"/>
          <w:b/>
          <w:bCs/>
          <w:color w:val="1F3864"/>
          <w:sz w:val="22"/>
          <w:szCs w:val="22"/>
        </w:rPr>
        <w:t xml:space="preserve">PROYECTOS</w:t>
      </w:r>
    </w:p>
    <w:p>
      <w:pPr>
        <w:tabs>
          <w:tab w:val="right" w:pos="9026"/>
        </w:tabs>
        <w:spacing w:after="20" w:before="120"/>
      </w:pPr>
      <w:r>
        <w:rPr>
          <w:rFonts w:ascii="Calibri" w:cs="Calibri" w:eastAsia="Calibri" w:hAnsi="Calibri"/>
          <w:b/>
          <w:bCs/>
          <w:color w:val="333333"/>
          <w:sz w:val="21"/>
          <w:szCs w:val="21"/>
        </w:rPr>
        <w:t xml:space="preserve">Panel de Información Financiera – Retail</w:t>
      </w:r>
      <w:r>
        <w:rPr>
          <w:rFonts w:ascii="Calibri" w:cs="Calibri" w:eastAsia="Calibri" w:hAnsi="Calibri"/>
          <w:i/>
          <w:iCs/>
          <w:color w:val="555555"/>
          <w:sz w:val="19"/>
          <w:szCs w:val="19"/>
        </w:rPr>
        <w:t xml:space="preserve">	Proyecto de portafolio · 2026</w:t>
      </w:r>
    </w:p>
    <w:p>
      <w:pPr>
        <w:spacing w:after="60"/>
      </w:pPr>
      <w:r>
        <w:rPr>
          <w:rFonts w:ascii="Calibri" w:cs="Calibri" w:eastAsia="Calibri" w:hAnsi="Calibri"/>
          <w:i/>
          <w:iCs/>
          <w:color w:val="555555"/>
          <w:sz w:val="20"/>
          <w:szCs w:val="20"/>
        </w:rPr>
        <w:t xml:space="preserve">Power BI · Análisis de Datos</w:t>
      </w:r>
    </w:p>
    <w:p>
      <w:pPr>
        <w:pStyle w:val="ListParagraph"/>
        <w:numPr>
          <w:ilvl w:val="0"/>
          <w:numId w:val="2"/>
        </w:numPr>
        <w:spacing w:after="60"/>
      </w:pPr>
      <w:r>
        <w:rPr>
          <w:rFonts w:ascii="Calibri" w:cs="Calibri" w:eastAsia="Calibri" w:hAnsi="Calibri"/>
          <w:color w:val="333333"/>
          <w:sz w:val="20"/>
          <w:szCs w:val="20"/>
        </w:rPr>
        <w:t xml:space="preserve">Desarrollé un tablero financiero en Power BI sobre 9.994 transacciones de comercio minorista, identificando que las ventas con más de 45% de descuento generan 123 mil dólares de facturación frente a 97 mil dólares de pérdida, evidenciando dónde la política de descuentos está destruyendo margen.</w:t>
      </w:r>
    </w:p>
    <w:p>
      <w:pPr>
        <w:pStyle w:val="ListParagraph"/>
        <w:numPr>
          <w:ilvl w:val="0"/>
          <w:numId w:val="2"/>
        </w:numPr>
        <w:spacing w:after="60"/>
      </w:pPr>
      <w:r>
        <w:rPr>
          <w:rFonts w:ascii="Calibri" w:cs="Calibri" w:eastAsia="Calibri" w:hAnsi="Calibri"/>
          <w:color w:val="333333"/>
          <w:sz w:val="20"/>
          <w:szCs w:val="20"/>
        </w:rPr>
        <w:t xml:space="preserve">Construí el modelo de datos con DAX y Power Query, aplicando un proceso ETL completo para transformar transacciones crudas en indicadores accionables para la toma de decisiones comerciales.</w:t>
      </w:r>
    </w:p>
    <w:p>
      <w:pPr>
        <w:tabs>
          <w:tab w:val="right" w:pos="9026"/>
        </w:tabs>
        <w:spacing w:after="20" w:before="120"/>
      </w:pPr>
      <w:r>
        <w:rPr>
          <w:rFonts w:ascii="Calibri" w:cs="Calibri" w:eastAsia="Calibri" w:hAnsi="Calibri"/>
          <w:b/>
          <w:bCs/>
          <w:color w:val="333333"/>
          <w:sz w:val="21"/>
          <w:szCs w:val="21"/>
        </w:rPr>
        <w:t xml:space="preserve">Predicción de Precios de Servicios – Nitro2Tech</w:t>
      </w:r>
      <w:r>
        <w:rPr>
          <w:rFonts w:ascii="Calibri" w:cs="Calibri" w:eastAsia="Calibri" w:hAnsi="Calibri"/>
          <w:i/>
          <w:iCs/>
          <w:color w:val="555555"/>
          <w:sz w:val="19"/>
          <w:szCs w:val="19"/>
        </w:rPr>
        <w:t xml:space="preserve">	Proyecto de portafolio · 2026</w:t>
      </w:r>
    </w:p>
    <w:p>
      <w:pPr>
        <w:spacing w:after="60"/>
      </w:pPr>
      <w:r>
        <w:rPr>
          <w:rFonts w:ascii="Calibri" w:cs="Calibri" w:eastAsia="Calibri" w:hAnsi="Calibri"/>
          <w:i/>
          <w:iCs/>
          <w:color w:val="555555"/>
          <w:sz w:val="20"/>
          <w:szCs w:val="20"/>
        </w:rPr>
        <w:t xml:space="preserve">Machine Learning · Despliegue Web</w:t>
      </w:r>
    </w:p>
    <w:p>
      <w:pPr>
        <w:pStyle w:val="ListParagraph"/>
        <w:numPr>
          <w:ilvl w:val="0"/>
          <w:numId w:val="2"/>
        </w:numPr>
        <w:spacing w:after="60"/>
      </w:pPr>
      <w:r>
        <w:rPr>
          <w:rFonts w:ascii="Calibri" w:cs="Calibri" w:eastAsia="Calibri" w:hAnsi="Calibri"/>
          <w:color w:val="333333"/>
          <w:sz w:val="20"/>
          <w:szCs w:val="20"/>
        </w:rPr>
        <w:t xml:space="preserve">Desarrollé un proyecto end-to-end de ciencia de datos para la estimación dinámica de tarifas de servicios, desde la generación de un dataset simulado multivariable hasta el entrenamiento del modelo predictivo con Python.</w:t>
      </w:r>
    </w:p>
    <w:p>
      <w:pPr>
        <w:pStyle w:val="ListParagraph"/>
        <w:numPr>
          <w:ilvl w:val="0"/>
          <w:numId w:val="2"/>
        </w:numPr>
        <w:spacing w:after="60"/>
      </w:pPr>
      <w:r>
        <w:rPr>
          <w:rFonts w:ascii="Calibri" w:cs="Calibri" w:eastAsia="Calibri" w:hAnsi="Calibri"/>
          <w:color w:val="333333"/>
          <w:sz w:val="20"/>
          <w:szCs w:val="20"/>
        </w:rPr>
        <w:t xml:space="preserve">Desplegué el modelo en una plataforma web estática e interactiva (HTML, JavaScript) que permite generar cotizaciones personalizadas en tiempo real.</w:t>
      </w:r>
    </w:p>
    <w:p>
      <w:pPr>
        <w:tabs>
          <w:tab w:val="right" w:pos="9026"/>
        </w:tabs>
        <w:spacing w:after="20" w:before="120"/>
      </w:pPr>
      <w:r>
        <w:rPr>
          <w:rFonts w:ascii="Calibri" w:cs="Calibri" w:eastAsia="Calibri" w:hAnsi="Calibri"/>
          <w:b/>
          <w:bCs/>
          <w:color w:val="333333"/>
          <w:sz w:val="21"/>
          <w:szCs w:val="21"/>
        </w:rPr>
        <w:t xml:space="preserve">Riesgo de Deterioro Crediticio – Sistema Bancario Colombiano</w:t>
      </w:r>
      <w:r>
        <w:rPr>
          <w:rFonts w:ascii="Calibri" w:cs="Calibri" w:eastAsia="Calibri" w:hAnsi="Calibri"/>
          <w:i/>
          <w:iCs/>
          <w:color w:val="555555"/>
          <w:sz w:val="19"/>
          <w:szCs w:val="19"/>
        </w:rPr>
        <w:t xml:space="preserve">	Proyecto de portafolio · 2026</w:t>
      </w:r>
    </w:p>
    <w:p>
      <w:pPr>
        <w:spacing w:after="60"/>
      </w:pPr>
      <w:r>
        <w:rPr>
          <w:rFonts w:ascii="Calibri" w:cs="Calibri" w:eastAsia="Calibri" w:hAnsi="Calibri"/>
          <w:i/>
          <w:iCs/>
          <w:color w:val="555555"/>
          <w:sz w:val="20"/>
          <w:szCs w:val="20"/>
        </w:rPr>
        <w:t xml:space="preserve">Machine Learning · Banca &amp; Riesgo Financiero</w:t>
      </w:r>
    </w:p>
    <w:p>
      <w:pPr>
        <w:pStyle w:val="ListParagraph"/>
        <w:numPr>
          <w:ilvl w:val="0"/>
          <w:numId w:val="2"/>
        </w:numPr>
        <w:spacing w:after="60"/>
      </w:pPr>
      <w:r>
        <w:rPr>
          <w:rFonts w:ascii="Calibri" w:cs="Calibri" w:eastAsia="Calibri" w:hAnsi="Calibri"/>
          <w:color w:val="333333"/>
          <w:sz w:val="20"/>
          <w:szCs w:val="20"/>
        </w:rPr>
        <w:t xml:space="preserve">Desarrollé un pipeline reproducible de detección temprana de deterioro de cartera con datos públicos de la Superintendencia Financiera (panel banco × mes, 30 entidades, 2015–2023): consolidación de datos, ingeniería de features, clustering K-Means y un modelo XGBoost con explicabilidad SHAP y dashboard en Streamlit.</w:t>
      </w:r>
    </w:p>
    <w:p>
      <w:pPr>
        <w:pStyle w:val="ListParagraph"/>
        <w:numPr>
          <w:ilvl w:val="0"/>
          <w:numId w:val="2"/>
        </w:numPr>
        <w:spacing w:after="60"/>
      </w:pPr>
      <w:r>
        <w:rPr>
          <w:rFonts w:ascii="Calibri" w:cs="Calibri" w:eastAsia="Calibri" w:hAnsi="Calibri"/>
          <w:color w:val="333333"/>
          <w:sz w:val="20"/>
          <w:szCs w:val="20"/>
        </w:rPr>
        <w:t xml:space="preserve">Audité el pipeline y detecté fugas de información y defectos de construcción del target en una versión previa, aplicando un split temporal estricto con purga de frontera y documentando con honestidad metodológica que las señales contables no anticipan el deterioro a 3 meses.</w:t>
      </w:r>
    </w:p>
    <w:p>
      <w:pPr>
        <w:tabs>
          <w:tab w:val="right" w:pos="9026"/>
        </w:tabs>
        <w:spacing w:after="20" w:before="120"/>
      </w:pPr>
      <w:r>
        <w:rPr>
          <w:rFonts w:ascii="Calibri" w:cs="Calibri" w:eastAsia="Calibri" w:hAnsi="Calibri"/>
          <w:b/>
          <w:bCs/>
          <w:color w:val="333333"/>
          <w:sz w:val="21"/>
          <w:szCs w:val="21"/>
        </w:rPr>
        <w:t xml:space="preserve">Análisis de Datos Georreferenciados – Alianza Código Rojo IPS</w:t>
      </w:r>
      <w:r>
        <w:rPr>
          <w:rFonts w:ascii="Calibri" w:cs="Calibri" w:eastAsia="Calibri" w:hAnsi="Calibri"/>
          <w:i/>
          <w:iCs/>
          <w:color w:val="555555"/>
          <w:sz w:val="19"/>
          <w:szCs w:val="19"/>
        </w:rPr>
        <w:t xml:space="preserve">	Proyecto de consultoría · 2025</w:t>
      </w:r>
    </w:p>
    <w:p>
      <w:pPr>
        <w:spacing w:after="60"/>
      </w:pPr>
      <w:r>
        <w:rPr>
          <w:rFonts w:ascii="Calibri" w:cs="Calibri" w:eastAsia="Calibri" w:hAnsi="Calibri"/>
          <w:i/>
          <w:iCs/>
          <w:color w:val="555555"/>
          <w:sz w:val="20"/>
          <w:szCs w:val="20"/>
        </w:rPr>
        <w:t xml:space="preserve">Análisis Espacial · Atención Prehospitalaria</w:t>
      </w:r>
    </w:p>
    <w:p>
      <w:pPr>
        <w:pStyle w:val="ListParagraph"/>
        <w:numPr>
          <w:ilvl w:val="0"/>
          <w:numId w:val="2"/>
        </w:numPr>
        <w:spacing w:after="60"/>
      </w:pPr>
      <w:r>
        <w:rPr>
          <w:rFonts w:ascii="Calibri" w:cs="Calibri" w:eastAsia="Calibri" w:hAnsi="Calibri"/>
          <w:color w:val="333333"/>
          <w:sz w:val="20"/>
          <w:szCs w:val="20"/>
        </w:rPr>
        <w:t xml:space="preserve">Transformé registros no estructurados de pacientes enviados por WhatsApp en una base estructurada y depurada con Python (Pandas, regex), estandarizando fechas, identificadores y direcciones.</w:t>
      </w:r>
    </w:p>
    <w:p>
      <w:pPr>
        <w:pStyle w:val="ListParagraph"/>
        <w:numPr>
          <w:ilvl w:val="0"/>
          <w:numId w:val="2"/>
        </w:numPr>
        <w:spacing w:after="60"/>
      </w:pPr>
      <w:r>
        <w:rPr>
          <w:rFonts w:ascii="Calibri" w:cs="Calibri" w:eastAsia="Calibri" w:hAnsi="Calibri"/>
          <w:color w:val="333333"/>
          <w:sz w:val="20"/>
          <w:szCs w:val="20"/>
        </w:rPr>
        <w:t xml:space="preserve">Georreferencié las atenciones y apliqué clustering K-means sobre el polígono de Bogotá con R (sf, leaflet), identificando conglomerados de demanda y su cobertura para orientar la ubicación de bases de ambulancias.</w:t>
      </w:r>
    </w:p>
    <w:p>
      <w:pPr>
        <w:pBdr>
          <w:bottom w:val="single" w:color="1F3864" w:sz="6" w:space="2"/>
        </w:pBdr>
        <w:spacing w:after="80" w:before="200"/>
      </w:pPr>
      <w:r>
        <w:rPr>
          <w:rFonts w:ascii="Calibri" w:cs="Calibri" w:eastAsia="Calibri" w:hAnsi="Calibri"/>
          <w:b/>
          <w:bCs/>
          <w:color w:val="1F3864"/>
          <w:sz w:val="22"/>
          <w:szCs w:val="22"/>
        </w:rPr>
        <w:t xml:space="preserve">EDUCACIÓN</w:t>
      </w:r>
    </w:p>
    <w:p>
      <w:pPr>
        <w:tabs>
          <w:tab w:val="right" w:pos="9026"/>
        </w:tabs>
        <w:spacing w:after="20" w:before="120"/>
      </w:pPr>
      <w:r>
        <w:rPr>
          <w:rFonts w:ascii="Calibri" w:cs="Calibri" w:eastAsia="Calibri" w:hAnsi="Calibri"/>
          <w:b/>
          <w:bCs/>
          <w:color w:val="333333"/>
          <w:sz w:val="21"/>
          <w:szCs w:val="21"/>
        </w:rPr>
        <w:t xml:space="preserve">Universidad Nacional de Colombia – Sede Medellín</w:t>
      </w:r>
      <w:r>
        <w:rPr>
          <w:rFonts w:ascii="Calibri" w:cs="Calibri" w:eastAsia="Calibri" w:hAnsi="Calibri"/>
          <w:i/>
          <w:iCs/>
          <w:color w:val="555555"/>
          <w:sz w:val="19"/>
          <w:szCs w:val="19"/>
        </w:rPr>
        <w:t xml:space="preserve">	Graduación: Marzo 2027</w:t>
      </w:r>
    </w:p>
    <w:p>
      <w:pPr>
        <w:spacing w:after="60"/>
      </w:pPr>
      <w:r>
        <w:rPr>
          <w:rFonts w:ascii="Calibri" w:cs="Calibri" w:eastAsia="Calibri" w:hAnsi="Calibri"/>
          <w:b w:val="false"/>
          <w:bCs w:val="false"/>
          <w:i w:val="false"/>
          <w:iCs w:val="false"/>
          <w:color w:val="333333"/>
          <w:sz w:val="20"/>
          <w:szCs w:val="20"/>
        </w:rPr>
        <w:t xml:space="preserve">Pregrado en Estadística · Última materia en curso · Cursando la carrera de forma continua desde 2021</w:t>
      </w:r>
    </w:p>
    <w:p>
      <w:pPr>
        <w:pBdr>
          <w:bottom w:val="single" w:color="1F3864" w:sz="6" w:space="2"/>
        </w:pBdr>
        <w:spacing w:after="80" w:before="200"/>
      </w:pPr>
      <w:r>
        <w:rPr>
          <w:rFonts w:ascii="Calibri" w:cs="Calibri" w:eastAsia="Calibri" w:hAnsi="Calibri"/>
          <w:b/>
          <w:bCs/>
          <w:color w:val="1F3864"/>
          <w:sz w:val="22"/>
          <w:szCs w:val="22"/>
        </w:rPr>
        <w:t xml:space="preserve">CERTIFICACIONES</w:t>
      </w:r>
    </w:p>
    <w:p>
      <w:pPr>
        <w:tabs>
          <w:tab w:val="right" w:pos="9026"/>
        </w:tabs>
        <w:spacing w:after="20" w:before="120"/>
      </w:pPr>
      <w:r>
        <w:rPr>
          <w:rFonts w:ascii="Calibri" w:cs="Calibri" w:eastAsia="Calibri" w:hAnsi="Calibri"/>
          <w:b/>
          <w:bCs/>
          <w:color w:val="333333"/>
          <w:sz w:val="21"/>
          <w:szCs w:val="21"/>
        </w:rPr>
        <w:t xml:space="preserve">2026 Programa especializado en Ciencia de Datos (Coursera) – 3 cursos</w:t>
      </w:r>
      <w:r>
        <w:rPr>
          <w:rFonts w:ascii="Calibri" w:cs="Calibri" w:eastAsia="Calibri" w:hAnsi="Calibri"/>
          <w:i/>
          <w:iCs/>
          <w:color w:val="555555"/>
          <w:sz w:val="19"/>
          <w:szCs w:val="19"/>
        </w:rPr>
        <w:t xml:space="preserve">	U. de los Andes</w:t>
      </w:r>
    </w:p>
    <w:p>
      <w:pPr>
        <w:spacing w:after="60"/>
      </w:pPr>
      <w:r>
        <w:rPr>
          <w:rFonts w:ascii="Calibri" w:cs="Calibri" w:eastAsia="Calibri" w:hAnsi="Calibri"/>
          <w:b w:val="false"/>
          <w:bCs w:val="false"/>
          <w:i w:val="false"/>
          <w:iCs w:val="false"/>
          <w:color w:val="333333"/>
          <w:sz w:val="20"/>
          <w:szCs w:val="20"/>
        </w:rPr>
        <w:t xml:space="preserve">Introducción a la ciencia de datos aplicada · Modelos predictivos con ML · Integración y preparación de datos</w:t>
      </w:r>
    </w:p>
    <w:p>
      <w:pPr>
        <w:pBdr>
          <w:bottom w:val="single" w:color="1F3864" w:sz="6" w:space="2"/>
        </w:pBdr>
        <w:spacing w:after="80" w:before="200"/>
      </w:pPr>
      <w:r>
        <w:rPr>
          <w:rFonts w:ascii="Calibri" w:cs="Calibri" w:eastAsia="Calibri" w:hAnsi="Calibri"/>
          <w:b/>
          <w:bCs/>
          <w:color w:val="1F3864"/>
          <w:sz w:val="22"/>
          <w:szCs w:val="22"/>
        </w:rPr>
        <w:t xml:space="preserve">HABILIDADES TÉCNICAS</w:t>
      </w:r>
    </w:p>
    <w:p>
      <w:pPr>
        <w:spacing w:after="40"/>
      </w:pPr>
      <w:r>
        <w:rPr>
          <w:rFonts w:ascii="Calibri" w:cs="Calibri" w:eastAsia="Calibri" w:hAnsi="Calibri"/>
          <w:b w:val="false"/>
          <w:bCs w:val="false"/>
          <w:i w:val="false"/>
          <w:iCs w:val="false"/>
          <w:color w:val="333333"/>
          <w:sz w:val="20"/>
          <w:szCs w:val="20"/>
        </w:rPr>
        <w:t xml:space="preserve">Lenguajes: Python (Pandas, NumPy, Scikit-learn) · R · SQL · VBA · JavaScript · CSS</w:t>
      </w:r>
    </w:p>
    <w:p>
      <w:pPr>
        <w:spacing w:after="40"/>
      </w:pPr>
      <w:r>
        <w:rPr>
          <w:rFonts w:ascii="Calibri" w:cs="Calibri" w:eastAsia="Calibri" w:hAnsi="Calibri"/>
          <w:b w:val="false"/>
          <w:bCs w:val="false"/>
          <w:i w:val="false"/>
          <w:iCs w:val="false"/>
          <w:color w:val="333333"/>
          <w:sz w:val="20"/>
          <w:szCs w:val="20"/>
        </w:rPr>
        <w:t xml:space="preserve">Herramientas BI: Power BI (DAX, Power Query) · Excel Avanzado</w:t>
      </w:r>
    </w:p>
    <w:p>
      <w:pPr>
        <w:spacing w:after="40"/>
      </w:pPr>
      <w:r>
        <w:rPr>
          <w:rFonts w:ascii="Calibri" w:cs="Calibri" w:eastAsia="Calibri" w:hAnsi="Calibri"/>
          <w:b w:val="false"/>
          <w:bCs w:val="false"/>
          <w:i w:val="false"/>
          <w:iCs w:val="false"/>
          <w:color w:val="333333"/>
          <w:sz w:val="20"/>
          <w:szCs w:val="20"/>
        </w:rPr>
        <w:t xml:space="preserve">Análisis &amp; ML: EDA · Machine Learning · Modelamiento estadístico · Análisis espacial</w:t>
      </w:r>
    </w:p>
    <w:p>
      <w:pPr>
        <w:spacing w:after="40"/>
      </w:pPr>
      <w:r>
        <w:rPr>
          <w:rFonts w:ascii="Calibri" w:cs="Calibri" w:eastAsia="Calibri" w:hAnsi="Calibri"/>
          <w:b w:val="false"/>
          <w:bCs w:val="false"/>
          <w:i w:val="false"/>
          <w:iCs w:val="false"/>
          <w:color w:val="333333"/>
          <w:sz w:val="20"/>
          <w:szCs w:val="20"/>
        </w:rPr>
        <w:t xml:space="preserve">Desarrollo &amp; Automatización: Desarrollo web (Nuxt, Vue, Tailwind) · Chatbots · Integración de APIs (Google Sheets, Google Calendar, WhatsApp Business)</w:t>
      </w:r>
    </w:p>
    <w:p>
      <w:pPr>
        <w:spacing w:after="40"/>
      </w:pPr>
      <w:r>
        <w:rPr>
          <w:rFonts w:ascii="Calibri" w:cs="Calibri" w:eastAsia="Calibri" w:hAnsi="Calibri"/>
          <w:b w:val="false"/>
          <w:bCs w:val="false"/>
          <w:i w:val="false"/>
          <w:iCs w:val="false"/>
          <w:color w:val="333333"/>
          <w:sz w:val="20"/>
          <w:szCs w:val="20"/>
        </w:rPr>
        <w:t xml:space="preserve">Datos &amp; Plataformas: Oracle · SharePoint · Pipelines ETL · Git</w:t>
      </w:r>
    </w:p>
    <w:p>
      <w:pPr>
        <w:spacing w:after="20"/>
      </w:pPr>
      <w:r>
        <w:rPr>
          <w:rFonts w:ascii="Calibri" w:cs="Calibri" w:eastAsia="Calibri" w:hAnsi="Calibri"/>
          <w:b w:val="false"/>
          <w:bCs w:val="false"/>
          <w:i w:val="false"/>
          <w:iCs w:val="false"/>
          <w:color w:val="333333"/>
          <w:sz w:val="20"/>
          <w:szCs w:val="20"/>
        </w:rPr>
        <w:t xml:space="preserve">Idiomas: Español (nativo) · Inglés (lectura técnica)          Blandas: Pensamiento analítico · Trabajo en equipo · Aprendizaje autónomo</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2026-09-14T18:14:13.368Z</dcterms:created>
  <dcterms:modified xsi:type="dcterms:W3CDTF">2026-09-14T18:14:13.368Z</dcterms:modified>
</cp:coreProperties>
</file>

<file path=docProps/custom.xml><?xml version="1.0" encoding="utf-8"?>
<Properties xmlns="http://schemas.openxmlformats.org/officeDocument/2006/custom-properties" xmlns:vt="http://schemas.openxmlformats.org/officeDocument/2006/docPropsVTypes"/>
</file>