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57DCB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  <w:t>Архитектурное видение</w:t>
      </w:r>
    </w:p>
    <w:p w14:paraId="7E97884B" w14:textId="3258C509" w:rsidR="00E061C1" w:rsidRPr="00E061C1" w:rsidRDefault="00E061C1" w:rsidP="00E061C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Задача</w:t>
      </w:r>
    </w:p>
    <w:p w14:paraId="1654A441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Компания «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Diamond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Universe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» должна организовать продажу алмазов через онлайн-аукционы.</w:t>
      </w:r>
    </w:p>
    <w:p w14:paraId="482E0098" w14:textId="507B4D9A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Текущий процесс предполагает личное присутствие покупателей: перед торгами они приезжают для осмотра и оценки камней. В условиях ограничений международных поездок такой способ продаж стал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ограничива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ть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доступ компании к покупателям.</w:t>
      </w:r>
    </w:p>
    <w:p w14:paraId="27D99CCA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Необходимо создать цифровой процесс, который позволит:</w:t>
      </w:r>
    </w:p>
    <w:p w14:paraId="6260B57E" w14:textId="77777777" w:rsidR="00E061C1" w:rsidRPr="00E061C1" w:rsidRDefault="00E061C1" w:rsidP="00E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отбирать камни для онлайн-аукциона;</w:t>
      </w:r>
    </w:p>
    <w:p w14:paraId="1C108BD5" w14:textId="41F15561" w:rsidR="00E061C1" w:rsidRPr="00E061C1" w:rsidRDefault="00E061C1" w:rsidP="00E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оцифровывать все отобранные камни во внешней лаборатории;</w:t>
      </w:r>
    </w:p>
    <w:p w14:paraId="5AA03D56" w14:textId="778FCD91" w:rsidR="00E061C1" w:rsidRPr="00E061C1" w:rsidRDefault="00E061C1" w:rsidP="00E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предоставлять покупателям данные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онлайн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, достаточные для дистанционной оценки;</w:t>
      </w:r>
    </w:p>
    <w:p w14:paraId="505DE0E9" w14:textId="77777777" w:rsidR="00E061C1" w:rsidRPr="00E061C1" w:rsidRDefault="00E061C1" w:rsidP="00E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проводить аукцион онлайн;</w:t>
      </w:r>
    </w:p>
    <w:p w14:paraId="3C8A2E3A" w14:textId="2AA3220A" w:rsidR="00E061C1" w:rsidRPr="00E061C1" w:rsidRDefault="00E061C1" w:rsidP="00E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организовывать защищённую доставку проданных камней 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в лабораторию и 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покупателям.</w:t>
      </w:r>
    </w:p>
    <w:p w14:paraId="2D493547" w14:textId="23E3B1E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Решение необходимо компании «Diamond Universe» для организации дистанционной продажи алмазов и сохранения доступа к международным покупателям.</w:t>
      </w:r>
    </w:p>
    <w:p w14:paraId="6C8DBE7B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Покупателям оно позволит удалённо оценивать камни и участвовать в аукционе без личного присутствия.</w:t>
      </w:r>
    </w:p>
    <w:p w14:paraId="5CD0004B" w14:textId="77777777" w:rsid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В новом процессе также будут участвовать сотрудники компании, внешняя лаборатория и специализированный перевозчик.</w:t>
      </w:r>
    </w:p>
    <w:p w14:paraId="66EA7894" w14:textId="712CC009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Первый цифровой аукцион должен быть проведён через два месяца. </w:t>
      </w:r>
    </w:p>
    <w:p w14:paraId="2CA526C1" w14:textId="011A3EDE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Поэтому необходимо предусмотреть промежуточное решение для быстрого запуска и целевое решение для дальнейшей автоматизации процесса.</w:t>
      </w:r>
    </w:p>
    <w:p w14:paraId="56CC7322" w14:textId="262F4CE3" w:rsidR="00E061C1" w:rsidRPr="00E061C1" w:rsidRDefault="00E061C1" w:rsidP="00E061C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Контекст</w:t>
      </w:r>
    </w:p>
    <w:p w14:paraId="7C69C1F4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Причина изменений</w:t>
      </w:r>
    </w:p>
    <w:p w14:paraId="0042AF59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В 2020 году пандемия привела к ограничениям международных поездок, нарушениям логистики и снижению продаж алмазов. Одновременно рынок начал переходить к дистанционным каналам продаж.</w:t>
      </w:r>
    </w:p>
    <w:p w14:paraId="194D86A2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Для «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Diamond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Universe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» это означает необходимость заменить личный осмотр камня цифровыми данными достаточного качества и предоставить покупателям возможность участвовать в аукционе удалённо.</w:t>
      </w:r>
    </w:p>
    <w:p w14:paraId="4E32A927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Текущее состояние</w:t>
      </w:r>
    </w:p>
    <w:p w14:paraId="08901D23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lastRenderedPageBreak/>
        <w:t>В компании уже используются:</w:t>
      </w:r>
    </w:p>
    <w:p w14:paraId="1BBA76D9" w14:textId="192A79B3" w:rsidR="00E061C1" w:rsidRPr="00505EF9" w:rsidRDefault="00E061C1" w:rsidP="00E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ИС «Алмазы»</w:t>
      </w:r>
      <w:r w:rsid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-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учёт алмазов, планирование работ, присвоение идентификаторов и подготовка ведомостей;</w:t>
      </w:r>
    </w:p>
    <w:p w14:paraId="5B6E1FF9" w14:textId="157A0693" w:rsidR="00E061C1" w:rsidRPr="00505EF9" w:rsidRDefault="00E061C1" w:rsidP="00E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E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 «Аукцион»</w:t>
      </w:r>
      <w:r w:rsid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- </w:t>
      </w:r>
      <w:r w:rsidRPr="00505E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проведение аукционов;</w:t>
      </w:r>
    </w:p>
    <w:p w14:paraId="2ACD75B1" w14:textId="0884BFD5" w:rsidR="00E061C1" w:rsidRPr="00505EF9" w:rsidRDefault="00E061C1" w:rsidP="00E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5E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 «Логистика»</w:t>
      </w:r>
      <w:r w:rsid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- </w:t>
      </w:r>
      <w:r w:rsidRPr="00505E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организация перевозок;</w:t>
      </w:r>
    </w:p>
    <w:p w14:paraId="2728BFCC" w14:textId="71DC9CF3" w:rsidR="00E061C1" w:rsidRPr="00E061C1" w:rsidRDefault="00E061C1" w:rsidP="00E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ИС «Бухгалтерия»</w:t>
      </w:r>
      <w:r w:rsid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- 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ведение контрактов,</w:t>
      </w:r>
      <w:r w:rsid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оплата услуг подрядчиков.</w:t>
      </w:r>
    </w:p>
    <w:p w14:paraId="6152CD4C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Для оцифровки будет использоваться новая внешняя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ИС «Лаборатория».</w:t>
      </w:r>
    </w:p>
    <w:p w14:paraId="409AD4CB" w14:textId="643FE3C0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Существующие системы поддерживают отдельные части процесса, но не обеспечивают процесс цифровой продажи.</w:t>
      </w:r>
    </w:p>
    <w:p w14:paraId="0EE25713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Необходимо добавить новые возможности:</w:t>
      </w:r>
    </w:p>
    <w:p w14:paraId="1C3339E3" w14:textId="77777777" w:rsidR="00E061C1" w:rsidRPr="00E061C1" w:rsidRDefault="00E061C1" w:rsidP="00E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подготовку камней к цифровому аукциону;</w:t>
      </w:r>
    </w:p>
    <w:p w14:paraId="744085F7" w14:textId="3AACC857" w:rsidR="00E061C1" w:rsidRPr="00E061C1" w:rsidRDefault="00E061C1" w:rsidP="00E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перевозку по новому маршруту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Офис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&gt;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Лаборатория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&gt;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Офис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;</w:t>
      </w:r>
    </w:p>
    <w:p w14:paraId="6A604007" w14:textId="77777777" w:rsidR="00E061C1" w:rsidRPr="00E061C1" w:rsidRDefault="00E061C1" w:rsidP="00E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получение результатов оцифровки;</w:t>
      </w:r>
    </w:p>
    <w:p w14:paraId="09852A95" w14:textId="77777777" w:rsidR="00E061C1" w:rsidRPr="00E061C1" w:rsidRDefault="00E061C1" w:rsidP="00E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публикацию цифровых данных для покупателей;</w:t>
      </w:r>
    </w:p>
    <w:p w14:paraId="54BF4808" w14:textId="77777777" w:rsidR="00E061C1" w:rsidRPr="00E061C1" w:rsidRDefault="00E061C1" w:rsidP="00E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проведение аукциона онлайн;</w:t>
      </w:r>
    </w:p>
    <w:p w14:paraId="493B33B2" w14:textId="77777777" w:rsidR="00E061C1" w:rsidRPr="00E061C1" w:rsidRDefault="00E061C1" w:rsidP="00E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контроль подготовки и статуса проведения аукциона.</w:t>
      </w:r>
    </w:p>
    <w:p w14:paraId="7F3B16DE" w14:textId="118E8F58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Для каждого продаваемого камня должен использоваться уже существующий уникальный номер. Этот номер должен позволять однозначно сопоставить физический камень с его цифровыми данными, логистическими операциями и лотом аукциона.</w:t>
      </w:r>
    </w:p>
    <w:p w14:paraId="18E92F5F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Целевое состояние</w:t>
      </w:r>
    </w:p>
    <w:p w14:paraId="44CB1891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Целевой бизнес-процесс:</w:t>
      </w:r>
    </w:p>
    <w:p w14:paraId="3E7A5056" w14:textId="435CEF8A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Отбор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камне</w:t>
      </w:r>
      <w:r w:rsid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й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&gt;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Перевозка в лабораторию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&gt;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Оцифровка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&gt;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Возврат в офис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&gt;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Публикация данных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&gt;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Онлайн-аукцион </w:t>
      </w:r>
      <w:r w:rsidR="00505EF9"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&gt;</w:t>
      </w:r>
      <w:r w:rsidRPr="00505EF9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Доставка покупателю</w:t>
      </w:r>
    </w:p>
    <w:p w14:paraId="7568CF07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целевом состоянии:</w:t>
      </w:r>
    </w:p>
    <w:p w14:paraId="50DB2CF0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все отобранные для онлайн-аукциона камни проходят оцифровку;</w:t>
      </w:r>
    </w:p>
    <w:p w14:paraId="0357D486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данные о камне прослеживаются по его существующему идентификатору на всех этапах;</w:t>
      </w:r>
    </w:p>
    <w:p w14:paraId="5B80CA48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статус подготовки камня и аукциона доступен сотрудникам;</w:t>
      </w:r>
    </w:p>
    <w:p w14:paraId="76DD0F6F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обмен данными между системами автоматизирован;</w:t>
      </w:r>
    </w:p>
    <w:p w14:paraId="19A60904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конфиденциальная информация передаётся по защищённым каналам;</w:t>
      </w:r>
    </w:p>
    <w:p w14:paraId="11B4A351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доступ к данным разграничивается в соответствии с ролями участников;</w:t>
      </w:r>
    </w:p>
    <w:p w14:paraId="59EA0B21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критичные операции журналируются для контроля и аудита;</w:t>
      </w:r>
    </w:p>
    <w:p w14:paraId="02B9CD61" w14:textId="77777777" w:rsidR="00E061C1" w:rsidRPr="00E061C1" w:rsidRDefault="00E061C1" w:rsidP="00E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необходимые сервисы хранения и публикации данных размещаются на инфраструктуре компании вместо инфраструктуры внешнего облачного провайдера.</w:t>
      </w:r>
    </w:p>
    <w:p w14:paraId="2D08B44B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Ограничения</w:t>
      </w:r>
    </w:p>
    <w:p w14:paraId="41F9619D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Основные ограничения:</w:t>
      </w:r>
    </w:p>
    <w:p w14:paraId="17228FA4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lastRenderedPageBreak/>
        <w:t>первый онлайн-аукцион необходимо провести через два месяца;</w:t>
      </w:r>
    </w:p>
    <w:p w14:paraId="23ED449F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за этот срок невозможно полноценно доработать и внедрить новые версии всех существующих ИС;</w:t>
      </w:r>
    </w:p>
    <w:p w14:paraId="606E4A85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промежуточное решение должно максимально использовать текущие системы;</w:t>
      </w:r>
    </w:p>
    <w:p w14:paraId="022DCA74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временно допускаются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и ручной обмен данными;</w:t>
      </w:r>
    </w:p>
    <w:p w14:paraId="31BC7A77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для первого аукциона используется частное облако внешнего провайдера;</w:t>
      </w:r>
    </w:p>
    <w:p w14:paraId="26B2F529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оцифровку выполняет внешняя лаборатория;</w:t>
      </w:r>
    </w:p>
    <w:p w14:paraId="3A73ECC7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физическое перемещение дорогостоящих камней должно выполняться специализированным защищённым перевозчиком;</w:t>
      </w:r>
    </w:p>
    <w:p w14:paraId="0C4F61B1" w14:textId="77777777" w:rsidR="00E061C1" w:rsidRPr="00E061C1" w:rsidRDefault="00E061C1" w:rsidP="00E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существующие требования к оформлению и международной перевозке проданных алмазов должны сохраняться.</w:t>
      </w:r>
    </w:p>
    <w:p w14:paraId="5C637D25" w14:textId="27300582" w:rsidR="00E061C1" w:rsidRPr="00E061C1" w:rsidRDefault="00E061C1" w:rsidP="00E061C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>Описание оптимального решения</w:t>
      </w:r>
    </w:p>
    <w:p w14:paraId="6FC4D6F8" w14:textId="1056770A" w:rsidR="00E061C1" w:rsidRPr="00E061C1" w:rsidRDefault="00505EF9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В</w:t>
      </w:r>
      <w:r w:rsidR="00E061C1"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озможности</w:t>
      </w:r>
    </w:p>
    <w:p w14:paraId="6D77E2D3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Для организации цифровых продаж компании необходимо обеспечить следующие бизнес-возможности:</w:t>
      </w:r>
    </w:p>
    <w:p w14:paraId="2B45A6B9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состава цифрового аукциона;</w:t>
      </w:r>
    </w:p>
    <w:p w14:paraId="2A19DA9B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оцифровка выбранных камней;</w:t>
      </w:r>
    </w:p>
    <w:p w14:paraId="3CE42627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защищённая перевозка между офисом, лабораторией и покупателями;</w:t>
      </w:r>
    </w:p>
    <w:p w14:paraId="179888B4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публикация цифровых данных для удалённых покупателей;</w:t>
      </w:r>
    </w:p>
    <w:p w14:paraId="51C10F65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проведение онлайн-аукциона;</w:t>
      </w:r>
    </w:p>
    <w:p w14:paraId="767883C2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отслеживание подготовки и проведения аукциона;</w:t>
      </w:r>
    </w:p>
    <w:p w14:paraId="0863A32A" w14:textId="77777777" w:rsidR="00E061C1" w:rsidRPr="00E061C1" w:rsidRDefault="00E061C1" w:rsidP="00E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расчёты с внешними подрядчиками.</w:t>
      </w:r>
    </w:p>
    <w:p w14:paraId="71773522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Реализация этих возможностей предлагается в два этапа.</w:t>
      </w:r>
    </w:p>
    <w:p w14:paraId="053E4002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Промежуточное решение</w:t>
      </w:r>
    </w:p>
    <w:p w14:paraId="402A3A5C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Первый этап должен позволить провести цифровой аукцион через два месяца без существенной доработки существующих ИС.</w:t>
      </w:r>
    </w:p>
    <w:p w14:paraId="2F0DA6A7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этого:</w:t>
      </w:r>
    </w:p>
    <w:p w14:paraId="39BF163B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используются существующие ИС «Алмазы», «Логистика», «Аукцион» и «Бухгалтерия»;</w:t>
      </w:r>
    </w:p>
    <w:p w14:paraId="72C4ACCC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недостающие данные передаются вручную по утверждённым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-шаблонам;</w:t>
      </w:r>
    </w:p>
    <w:p w14:paraId="7E26065E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камни перевозятся в лабораторию и обратно специализированным перевозчиком;</w:t>
      </w:r>
    </w:p>
    <w:p w14:paraId="13CF3285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лаборатория выполняет оцифровку;</w:t>
      </w:r>
    </w:p>
    <w:p w14:paraId="0ED1E13A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результаты оцифровки связываются с существующими идентификаторами камней;</w:t>
      </w:r>
    </w:p>
    <w:p w14:paraId="24BA176F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цифровые материалы публикуются в частном облаке;</w:t>
      </w:r>
    </w:p>
    <w:p w14:paraId="1221BAFE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покупателям предоставляется доступ к опубликованным данным;</w:t>
      </w:r>
    </w:p>
    <w:p w14:paraId="330F688F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ИС «Аукцион» используется для проведения торгов;</w:t>
      </w:r>
    </w:p>
    <w:p w14:paraId="712AF7F5" w14:textId="77777777" w:rsidR="00E061C1" w:rsidRPr="00E061C1" w:rsidRDefault="00E061C1" w:rsidP="00E06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после торгов камни отправляются победителям.</w:t>
      </w:r>
    </w:p>
    <w:p w14:paraId="1877732F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lastRenderedPageBreak/>
        <w:t>Для промежуточного процесса необходимо определить единые форматы данных, зоны ответственности участников, правила доступа и порядок контроля передачи информации.</w:t>
      </w:r>
    </w:p>
    <w:p w14:paraId="398A8B3F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Такое решение позволит выполнить срочную бизнес-задачу, но сохранит риски ручных ошибок, рассинхронизации данных и зависимости от отдельных сотрудников и внешнего облачного провайдера.</w:t>
      </w:r>
    </w:p>
    <w:p w14:paraId="130CBA12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Целевое решение</w:t>
      </w:r>
    </w:p>
    <w:p w14:paraId="6A4AF145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Целевое решение должно устранить ограничения временной архитектуры и автоматизировать процесс.</w:t>
      </w:r>
    </w:p>
    <w:p w14:paraId="5816CEC3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этого необходимо:</w:t>
      </w:r>
    </w:p>
    <w:p w14:paraId="7E0701DA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доработать существующие ИС под цифровой процесс;</w:t>
      </w:r>
    </w:p>
    <w:p w14:paraId="6DDF016D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автоматизировать интеграции между ИС «Алмазы», ИС «Логистика», ИС «Лаборатория», ИС «Аукцион» и ИС «Бухгалтерия»;</w:t>
      </w:r>
    </w:p>
    <w:p w14:paraId="1F46AEC2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отказаться от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и ручного переноса данных;</w:t>
      </w:r>
    </w:p>
    <w:p w14:paraId="75AAFB33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обеспечить сквозную прослеживаемость камня по существующему идентификатору;</w:t>
      </w:r>
    </w:p>
    <w:p w14:paraId="3B73D29B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автоматизировать контроль плана и статусов подготовки аукциона;</w:t>
      </w:r>
    </w:p>
    <w:p w14:paraId="6563608B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организовать защищённые каналы передачи конфиденциальных данных;</w:t>
      </w:r>
    </w:p>
    <w:p w14:paraId="307BA557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реализовать разграничение доступа и аудит критичных операций;</w:t>
      </w:r>
    </w:p>
    <w:p w14:paraId="1282C337" w14:textId="77777777" w:rsidR="00E061C1" w:rsidRPr="00E061C1" w:rsidRDefault="00E061C1" w:rsidP="00E06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перенести необходимые сервисы хранения и публикации данных на инфраструктуру «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Diamond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Universe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».</w:t>
      </w:r>
    </w:p>
    <w:p w14:paraId="3D87C8D5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Участники реализации</w:t>
      </w:r>
    </w:p>
    <w:p w14:paraId="1D306188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Для реализации решения потребуются:</w:t>
      </w:r>
    </w:p>
    <w:p w14:paraId="641A6330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представители бизнеса, отвечающие за проведение аукционов;</w:t>
      </w:r>
    </w:p>
    <w:p w14:paraId="635C1EE6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архитектор и аналитики;</w:t>
      </w:r>
    </w:p>
    <w:p w14:paraId="601A3E10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команды ИС «Алмазы», «Аукцион», «Логистика» и «Бухгалтерия»;</w:t>
      </w:r>
    </w:p>
    <w:p w14:paraId="69CBC3DA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представители внешней лаборатории;</w:t>
      </w:r>
    </w:p>
    <w:p w14:paraId="49256C72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специализированный перевозчик;</w:t>
      </w:r>
    </w:p>
    <w:p w14:paraId="3BBE1A9F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специалисты по информационной безопасности;</w:t>
      </w:r>
    </w:p>
    <w:p w14:paraId="07100B00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инфраструктурная команда;</w:t>
      </w:r>
    </w:p>
    <w:p w14:paraId="0D82AC2F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разработчики и тестировщики;</w:t>
      </w:r>
    </w:p>
    <w:p w14:paraId="69144EDA" w14:textId="77777777" w:rsidR="00E061C1" w:rsidRPr="00E061C1" w:rsidRDefault="00E061C1" w:rsidP="00E06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провайдер частного облака на этапе промежуточного решения.</w:t>
      </w:r>
    </w:p>
    <w:p w14:paraId="4B2201D9" w14:textId="77777777" w:rsidR="00E061C1" w:rsidRPr="00E061C1" w:rsidRDefault="00E061C1" w:rsidP="00E0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Этапы и сроки</w:t>
      </w:r>
    </w:p>
    <w:p w14:paraId="72ADB6F3" w14:textId="61ED64FB" w:rsidR="00E061C1" w:rsidRPr="00E061C1" w:rsidRDefault="00E061C1" w:rsidP="00E06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Подготовка промежуточного решения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br/>
        <w:t>Определить новый бизнес-процесс, форматы данных, взаимодействие участников и правила доступа.</w:t>
      </w:r>
    </w:p>
    <w:p w14:paraId="0D506F4F" w14:textId="6B47CD58" w:rsidR="00E061C1" w:rsidRPr="00E061C1" w:rsidRDefault="00E061C1" w:rsidP="00E06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Тестирование процесса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br/>
        <w:t>Проверить передачу камней в лабораторию, получение результатов оцифровки, публикацию данных и проведение аукциона.</w:t>
      </w:r>
    </w:p>
    <w:p w14:paraId="61CAD3E2" w14:textId="096378E1" w:rsidR="00E061C1" w:rsidRPr="00E061C1" w:rsidRDefault="00E061C1" w:rsidP="00E06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 xml:space="preserve">Первый цифровой аукцион </w:t>
      </w:r>
      <w:r w:rsidR="00505EF9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-</w:t>
      </w: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 xml:space="preserve"> в течение двух месяцев</w:t>
      </w:r>
    </w:p>
    <w:p w14:paraId="3D2F690E" w14:textId="4820F6ED" w:rsidR="00E061C1" w:rsidRPr="00E061C1" w:rsidRDefault="00E061C1" w:rsidP="00E06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lastRenderedPageBreak/>
        <w:t>Анализ результатов промежуточного решения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br/>
        <w:t>Выявить ручные операции, проблемы и архитектурные риски.</w:t>
      </w:r>
    </w:p>
    <w:p w14:paraId="5EDE23C3" w14:textId="77777777" w:rsidR="00E061C1" w:rsidRPr="00E061C1" w:rsidRDefault="00E061C1" w:rsidP="00E06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Проектирование и реализация целевого решения.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br/>
        <w:t xml:space="preserve">На основании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/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Gap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-анализа определить необходимые доработки систем и интеграций и реализовать их.</w:t>
      </w:r>
    </w:p>
    <w:p w14:paraId="0B0EDC57" w14:textId="33ADBBDD" w:rsidR="00E061C1" w:rsidRPr="00E061C1" w:rsidRDefault="00E061C1" w:rsidP="00E06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Переход на целевую архитектуру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br/>
        <w:t xml:space="preserve">После тестирования отказаться от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, ручного обмена данными и внешних облачных сервисов, заменённых корпоративной инфраструктурой.</w:t>
      </w:r>
    </w:p>
    <w:p w14:paraId="5427A9AE" w14:textId="77777777" w:rsidR="00E061C1" w:rsidRPr="00E061C1" w:rsidRDefault="00E061C1" w:rsidP="00E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Срок проведения первого цифрового аукциона фиксирован и составляет два месяца. Срок реализации целевого решения должен быть уточнён после 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/</w:t>
      </w:r>
      <w:r w:rsidRPr="00E06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Gap</w:t>
      </w:r>
      <w:r w:rsidRPr="00E061C1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-анализа и оценки объёма необходимых доработок.</w:t>
      </w:r>
    </w:p>
    <w:p w14:paraId="53F1A0D2" w14:textId="77777777" w:rsidR="00E061C1" w:rsidRPr="00E061C1" w:rsidRDefault="00E061C1">
      <w:pPr>
        <w:rPr>
          <w:lang w:val="ru-RU"/>
        </w:rPr>
      </w:pPr>
    </w:p>
    <w:sectPr w:rsidR="00E061C1" w:rsidRPr="00E06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43A98"/>
    <w:multiLevelType w:val="multilevel"/>
    <w:tmpl w:val="4AD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F81"/>
    <w:multiLevelType w:val="multilevel"/>
    <w:tmpl w:val="A86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991"/>
    <w:multiLevelType w:val="multilevel"/>
    <w:tmpl w:val="327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7E88"/>
    <w:multiLevelType w:val="multilevel"/>
    <w:tmpl w:val="F32C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85316"/>
    <w:multiLevelType w:val="multilevel"/>
    <w:tmpl w:val="694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B598A"/>
    <w:multiLevelType w:val="multilevel"/>
    <w:tmpl w:val="7BE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1699"/>
    <w:multiLevelType w:val="hybridMultilevel"/>
    <w:tmpl w:val="74405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759DF"/>
    <w:multiLevelType w:val="multilevel"/>
    <w:tmpl w:val="14F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17121"/>
    <w:multiLevelType w:val="multilevel"/>
    <w:tmpl w:val="8D6C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11144"/>
    <w:multiLevelType w:val="multilevel"/>
    <w:tmpl w:val="089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15525"/>
    <w:multiLevelType w:val="multilevel"/>
    <w:tmpl w:val="82F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362FB"/>
    <w:multiLevelType w:val="multilevel"/>
    <w:tmpl w:val="130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733443">
    <w:abstractNumId w:val="2"/>
  </w:num>
  <w:num w:numId="2" w16cid:durableId="999112126">
    <w:abstractNumId w:val="0"/>
  </w:num>
  <w:num w:numId="3" w16cid:durableId="1376195888">
    <w:abstractNumId w:val="9"/>
  </w:num>
  <w:num w:numId="4" w16cid:durableId="740950185">
    <w:abstractNumId w:val="5"/>
  </w:num>
  <w:num w:numId="5" w16cid:durableId="1952858460">
    <w:abstractNumId w:val="11"/>
  </w:num>
  <w:num w:numId="6" w16cid:durableId="1612007160">
    <w:abstractNumId w:val="7"/>
  </w:num>
  <w:num w:numId="7" w16cid:durableId="1276061497">
    <w:abstractNumId w:val="8"/>
  </w:num>
  <w:num w:numId="8" w16cid:durableId="665284868">
    <w:abstractNumId w:val="10"/>
  </w:num>
  <w:num w:numId="9" w16cid:durableId="1101605573">
    <w:abstractNumId w:val="1"/>
  </w:num>
  <w:num w:numId="10" w16cid:durableId="890655312">
    <w:abstractNumId w:val="4"/>
  </w:num>
  <w:num w:numId="11" w16cid:durableId="696779787">
    <w:abstractNumId w:val="3"/>
  </w:num>
  <w:num w:numId="12" w16cid:durableId="162280436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n-AU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C1"/>
    <w:rsid w:val="00092C5E"/>
    <w:rsid w:val="00505EF9"/>
    <w:rsid w:val="00A669FD"/>
    <w:rsid w:val="00E0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4611E"/>
  <w15:chartTrackingRefBased/>
  <w15:docId w15:val="{D686919F-178A-444E-8E97-1FADB992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061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1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07450A-7A0E-7A4B-A0A6-42383B15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Comerford</dc:creator>
  <cp:keywords/>
  <dc:description/>
  <cp:lastModifiedBy>Julia Comerford</cp:lastModifiedBy>
  <cp:revision>1</cp:revision>
  <dcterms:created xsi:type="dcterms:W3CDTF">2026-08-23T06:51:00Z</dcterms:created>
  <dcterms:modified xsi:type="dcterms:W3CDTF">2026-08-23T07:12:00Z</dcterms:modified>
</cp:coreProperties>
</file>