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4FC6" w14:textId="77777777" w:rsidR="008743AB" w:rsidRDefault="00000000">
      <w:pPr>
        <w:pStyle w:val="Titre"/>
      </w:pPr>
      <w:r>
        <w:t>Fond de Caisse — Guide d'utilisation &amp; de test</w:t>
      </w:r>
    </w:p>
    <w:p w14:paraId="2A92152E" w14:textId="77777777" w:rsidR="008743AB" w:rsidRDefault="00000000">
      <w:r>
        <w:t xml:space="preserve">Application de </w:t>
      </w:r>
      <w:r>
        <w:rPr>
          <w:b/>
        </w:rPr>
        <w:t>gestion de caisse, bons et portefeuilles</w:t>
      </w:r>
      <w:r>
        <w:t xml:space="preserve"> (NPG </w:t>
      </w:r>
      <w:proofErr w:type="spellStart"/>
      <w:r>
        <w:t>Gandour</w:t>
      </w:r>
      <w:proofErr w:type="spellEnd"/>
      <w:r>
        <w:t>).</w:t>
      </w:r>
    </w:p>
    <w:p w14:paraId="41434CAB" w14:textId="77777777" w:rsidR="008743AB" w:rsidRDefault="00000000">
      <w:r>
        <w:t xml:space="preserve">Ce document explique comment utiliser l'application pour la </w:t>
      </w:r>
      <w:r>
        <w:rPr>
          <w:b/>
        </w:rPr>
        <w:t>phase de test</w:t>
      </w:r>
      <w:r>
        <w:t>.</w:t>
      </w:r>
    </w:p>
    <w:p w14:paraId="4DE1167C" w14:textId="77777777" w:rsidR="008743AB" w:rsidRDefault="00000000">
      <w:pPr>
        <w:pStyle w:val="Titre1"/>
      </w:pPr>
      <w:r>
        <w:t>1. Accès &amp; connexion</w:t>
      </w:r>
    </w:p>
    <w:p w14:paraId="4F286F22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URL (web)</w:t>
      </w:r>
      <w:r>
        <w:t xml:space="preserve"> : </w:t>
      </w:r>
      <w:r>
        <w:rPr>
          <w:rFonts w:ascii="Consolas" w:hAnsi="Consolas"/>
          <w:shd w:val="clear" w:color="auto" w:fill="F1F5F9"/>
        </w:rPr>
        <w:t>http://10.10.32.2:8078</w:t>
      </w:r>
    </w:p>
    <w:p w14:paraId="5D3C4E41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Identifiant</w:t>
      </w:r>
      <w:r>
        <w:t xml:space="preserve"> : ton </w:t>
      </w:r>
      <w:r>
        <w:rPr>
          <w:b/>
        </w:rPr>
        <w:t>identifiant LDAP</w:t>
      </w:r>
      <w:r>
        <w:t xml:space="preserve"> (type </w:t>
      </w:r>
      <w:proofErr w:type="spellStart"/>
      <w:r>
        <w:rPr>
          <w:rFonts w:ascii="Consolas" w:hAnsi="Consolas"/>
          <w:shd w:val="clear" w:color="auto" w:fill="F1F5F9"/>
        </w:rPr>
        <w:t>prenom.nom</w:t>
      </w:r>
      <w:proofErr w:type="spellEnd"/>
      <w:r>
        <w:t>) + mot de passe habituel.</w:t>
      </w:r>
    </w:p>
    <w:p w14:paraId="6D930AD2" w14:textId="77777777" w:rsidR="008743AB" w:rsidRDefault="00000000">
      <w:pPr>
        <w:ind w:left="360" w:hanging="360"/>
      </w:pPr>
      <w:r>
        <w:t xml:space="preserve">- Après connexion, tu arrives sur le </w:t>
      </w:r>
      <w:r>
        <w:rPr>
          <w:b/>
        </w:rPr>
        <w:t>Tableau de bord</w:t>
      </w:r>
      <w:r>
        <w:t xml:space="preserve"> correspondant à ton rôle.</w:t>
      </w:r>
    </w:p>
    <w:p w14:paraId="3D131A1E" w14:textId="77777777" w:rsidR="008743AB" w:rsidRDefault="00000000">
      <w:r>
        <w:t xml:space="preserve">Si « Identifiants invalides » : vérifie l'identifiant LDAP, et que ton compte </w:t>
      </w:r>
      <w:r>
        <w:rPr>
          <w:b/>
        </w:rPr>
        <w:t>existe</w:t>
      </w:r>
      <w:r>
        <w:t xml:space="preserve"> dans l'application (un admin doit l'avoir créé et lui avoir attribué un rôle).</w:t>
      </w:r>
    </w:p>
    <w:p w14:paraId="20DDC63E" w14:textId="77777777" w:rsidR="008743AB" w:rsidRDefault="00000000">
      <w:pPr>
        <w:pStyle w:val="Titre1"/>
      </w:pPr>
      <w:r>
        <w:t>2. Les rôles (qui peut faire quoi)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743AB" w14:paraId="70CA0D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770B0E17" w14:textId="77777777" w:rsidR="008743AB" w:rsidRDefault="00000000">
            <w:r>
              <w:rPr>
                <w:b/>
                <w:color w:val="FFFFFF"/>
              </w:rPr>
              <w:t>Rôle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7E2872D3" w14:textId="77777777" w:rsidR="008743AB" w:rsidRDefault="00000000">
            <w:r>
              <w:rPr>
                <w:b/>
                <w:color w:val="FFFFFF"/>
              </w:rPr>
              <w:t>Peut principalement…</w:t>
            </w:r>
          </w:p>
        </w:tc>
      </w:tr>
      <w:tr w:rsidR="008743AB" w14:paraId="1F1EF5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6943CF" w14:textId="77777777" w:rsidR="008743AB" w:rsidRDefault="00000000">
            <w:r>
              <w:rPr>
                <w:b/>
              </w:rPr>
              <w:t>Demandeur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B0D6D" w14:textId="77777777" w:rsidR="008743AB" w:rsidRDefault="00000000">
            <w:r>
              <w:t>Créer des demandes de bons, suivre ses bons, demander une recharge</w:t>
            </w:r>
          </w:p>
        </w:tc>
      </w:tr>
      <w:tr w:rsidR="008743AB" w14:paraId="264178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B92BFD" w14:textId="77777777" w:rsidR="008743AB" w:rsidRDefault="00000000">
            <w:r>
              <w:rPr>
                <w:b/>
              </w:rPr>
              <w:t>Validateur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D94BE6" w14:textId="77777777" w:rsidR="008743AB" w:rsidRDefault="00000000">
            <w:r>
              <w:t xml:space="preserve">Valider / refuser les bons </w:t>
            </w:r>
            <w:r>
              <w:rPr>
                <w:b/>
              </w:rPr>
              <w:t>de sa direction</w:t>
            </w:r>
          </w:p>
        </w:tc>
      </w:tr>
      <w:tr w:rsidR="008743AB" w14:paraId="405992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C6C3FA" w14:textId="77777777" w:rsidR="008743AB" w:rsidRDefault="00000000">
            <w:r>
              <w:rPr>
                <w:b/>
              </w:rPr>
              <w:t>Caissier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5913CE" w14:textId="77777777" w:rsidR="008743AB" w:rsidRDefault="00000000">
            <w:r>
              <w:t xml:space="preserve">Décaisser les bons, recharger les portefeuilles, </w:t>
            </w:r>
            <w:r>
              <w:rPr>
                <w:b/>
              </w:rPr>
              <w:t>bons manuels</w:t>
            </w:r>
            <w:r>
              <w:t>, ouvrir/clôturer une caisse</w:t>
            </w:r>
          </w:p>
        </w:tc>
      </w:tr>
      <w:tr w:rsidR="008743AB" w14:paraId="0933BD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4FD88A" w14:textId="77777777" w:rsidR="008743AB" w:rsidRDefault="00000000">
            <w:r>
              <w:rPr>
                <w:b/>
              </w:rPr>
              <w:t>Gestionnaire de portefeuille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33042B" w14:textId="77777777" w:rsidR="008743AB" w:rsidRDefault="00000000">
            <w:r>
              <w:t>Piloter ses portefeuilles, arbitrer les transferts</w:t>
            </w:r>
          </w:p>
        </w:tc>
      </w:tr>
      <w:tr w:rsidR="008743AB" w14:paraId="02C394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088642" w14:textId="77777777" w:rsidR="008743AB" w:rsidRDefault="00000000">
            <w:r>
              <w:rPr>
                <w:b/>
              </w:rPr>
              <w:t>Administrateur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134ED1" w14:textId="77777777" w:rsidR="008743AB" w:rsidRDefault="00000000">
            <w:r>
              <w:t>Tout le paramétrage (utilisateurs, rôles, caisses, carnets…)</w:t>
            </w:r>
          </w:p>
        </w:tc>
      </w:tr>
      <w:tr w:rsidR="008743AB" w14:paraId="050AEE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2A6D49" w14:textId="77777777" w:rsidR="008743AB" w:rsidRDefault="00000000">
            <w:r>
              <w:rPr>
                <w:b/>
              </w:rPr>
              <w:t>DAF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AF6038" w14:textId="77777777" w:rsidR="008743AB" w:rsidRDefault="00000000">
            <w:r>
              <w:t xml:space="preserve">Combo </w:t>
            </w:r>
            <w:r>
              <w:rPr>
                <w:b/>
              </w:rPr>
              <w:t>Administrateur + Caissier</w:t>
            </w:r>
            <w:r>
              <w:t xml:space="preserve"> (un seul tableau de bord)</w:t>
            </w:r>
          </w:p>
        </w:tc>
      </w:tr>
      <w:tr w:rsidR="008743AB" w14:paraId="021F49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6D9500" w14:textId="77777777" w:rsidR="008743AB" w:rsidRDefault="00000000">
            <w:r>
              <w:rPr>
                <w:b/>
              </w:rPr>
              <w:t>Super Admin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F9E050" w14:textId="77777777" w:rsidR="008743AB" w:rsidRDefault="00000000">
            <w:r>
              <w:t xml:space="preserve">Tout + page </w:t>
            </w:r>
            <w:r>
              <w:rPr>
                <w:b/>
              </w:rPr>
              <w:t>Audit</w:t>
            </w:r>
            <w:r>
              <w:t xml:space="preserve"> + santé système</w:t>
            </w:r>
          </w:p>
        </w:tc>
      </w:tr>
    </w:tbl>
    <w:p w14:paraId="0555CD64" w14:textId="77777777" w:rsidR="008743AB" w:rsidRDefault="00000000">
      <w:r>
        <w:t xml:space="preserve">Un même utilisateur peut avoir </w:t>
      </w:r>
      <w:r>
        <w:rPr>
          <w:b/>
        </w:rPr>
        <w:t>plusieurs rôles</w:t>
      </w:r>
      <w:r>
        <w:t xml:space="preserve"> : un sélecteur en haut permet de </w:t>
      </w:r>
      <w:r>
        <w:rPr>
          <w:b/>
        </w:rPr>
        <w:t>basculer</w:t>
      </w:r>
      <w:r>
        <w:t xml:space="preserve"> entre les tableaux de bord.</w:t>
      </w:r>
    </w:p>
    <w:p w14:paraId="47B53206" w14:textId="77777777" w:rsidR="008743AB" w:rsidRDefault="00000000">
      <w:pPr>
        <w:pStyle w:val="Titre1"/>
      </w:pPr>
      <w:r>
        <w:t xml:space="preserve">3. </w:t>
      </w:r>
      <w:proofErr w:type="spellStart"/>
      <w:r>
        <w:t>Pré-requis</w:t>
      </w:r>
      <w:proofErr w:type="spellEnd"/>
      <w:r>
        <w:t xml:space="preserve"> avant de tester (à faire par un Admin)</w:t>
      </w:r>
    </w:p>
    <w:p w14:paraId="0D4CDF99" w14:textId="77777777" w:rsidR="008743AB" w:rsidRDefault="00000000">
      <w:r>
        <w:t>Pour tester de bout en bout, il faut un minimum de données :</w:t>
      </w:r>
    </w:p>
    <w:p w14:paraId="592AA974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Devise(s)</w:t>
      </w:r>
      <w:r>
        <w:t xml:space="preserve"> (ex. XOF) et </w:t>
      </w:r>
      <w:r>
        <w:rPr>
          <w:b/>
        </w:rPr>
        <w:t>Caisse(s)</w:t>
      </w:r>
      <w:r>
        <w:t xml:space="preserve"> ouvertes.</w:t>
      </w:r>
    </w:p>
    <w:p w14:paraId="54B39BCF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Portefeuilles</w:t>
      </w:r>
      <w:r>
        <w:t xml:space="preserve"> rattachés à une caisse (avec un </w:t>
      </w:r>
      <w:r>
        <w:rPr>
          <w:b/>
        </w:rPr>
        <w:t>solde initial</w:t>
      </w:r>
      <w:r>
        <w:t>).</w:t>
      </w:r>
    </w:p>
    <w:p w14:paraId="096D37C8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Utilisateurs</w:t>
      </w:r>
      <w:r>
        <w:t xml:space="preserve"> avec leurs </w:t>
      </w:r>
      <w:r>
        <w:rPr>
          <w:b/>
        </w:rPr>
        <w:t>rôles</w:t>
      </w:r>
      <w:r>
        <w:t xml:space="preserve"> (au moins : 1 Demandeur, 1 Validateur, 1 Caissier, 1 Admin) et leur </w:t>
      </w:r>
      <w:r>
        <w:rPr>
          <w:b/>
        </w:rPr>
        <w:t>direction</w:t>
      </w:r>
      <w:r>
        <w:t>.</w:t>
      </w:r>
    </w:p>
    <w:p w14:paraId="3E01B67E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Référentiel</w:t>
      </w:r>
      <w:r>
        <w:t xml:space="preserve"> : au moins un </w:t>
      </w:r>
      <w:r>
        <w:rPr>
          <w:b/>
        </w:rPr>
        <w:t>Type de bon</w:t>
      </w:r>
      <w:r>
        <w:t xml:space="preserve">, un </w:t>
      </w:r>
      <w:r>
        <w:rPr>
          <w:b/>
        </w:rPr>
        <w:t>Centre de coût</w:t>
      </w:r>
      <w:r>
        <w:t xml:space="preserve">, un </w:t>
      </w:r>
      <w:r>
        <w:rPr>
          <w:b/>
        </w:rPr>
        <w:t>Partenaire</w:t>
      </w:r>
      <w:r>
        <w:t>.</w:t>
      </w:r>
    </w:p>
    <w:p w14:paraId="62C2DA83" w14:textId="77777777" w:rsidR="008743AB" w:rsidRDefault="00000000">
      <w:pPr>
        <w:ind w:left="360" w:hanging="360"/>
      </w:pPr>
      <w:r>
        <w:t xml:space="preserve">- Pour les </w:t>
      </w:r>
      <w:r>
        <w:rPr>
          <w:b/>
        </w:rPr>
        <w:t>bons manuels</w:t>
      </w:r>
      <w:r>
        <w:t xml:space="preserve"> : un </w:t>
      </w:r>
      <w:r>
        <w:rPr>
          <w:b/>
        </w:rPr>
        <w:t>Carnet</w:t>
      </w:r>
      <w:r>
        <w:t xml:space="preserve"> (créé par un admin, assigné à un caissier).</w:t>
      </w:r>
    </w:p>
    <w:p w14:paraId="6845AC27" w14:textId="77777777" w:rsidR="008743AB" w:rsidRDefault="00000000">
      <w:pPr>
        <w:pStyle w:val="Titre1"/>
      </w:pPr>
      <w:r>
        <w:t>4. Parcours de test recommandé (de bout en bout)</w:t>
      </w:r>
    </w:p>
    <w:p w14:paraId="53EA48D5" w14:textId="77777777" w:rsidR="008743AB" w:rsidRDefault="00000000">
      <w:pPr>
        <w:pStyle w:val="Titre2"/>
      </w:pPr>
      <w:r>
        <w:lastRenderedPageBreak/>
        <w:t>Parcours A — Cycle d'un bon normal</w:t>
      </w:r>
    </w:p>
    <w:p w14:paraId="5DF8E619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Demandeur</w:t>
      </w:r>
      <w:r>
        <w:t xml:space="preserve"> → menu </w:t>
      </w:r>
      <w:r>
        <w:rPr>
          <w:b/>
        </w:rPr>
        <w:t>Bons</w:t>
      </w:r>
      <w:r>
        <w:t xml:space="preserve"> → </w:t>
      </w:r>
      <w:r>
        <w:rPr>
          <w:b/>
        </w:rPr>
        <w:t>Nouveau bon</w:t>
      </w:r>
      <w:r>
        <w:t xml:space="preserve"> :</w:t>
      </w:r>
    </w:p>
    <w:p w14:paraId="30A03B4E" w14:textId="77777777" w:rsidR="008743AB" w:rsidRDefault="00000000">
      <w:pPr>
        <w:ind w:left="360" w:hanging="360"/>
      </w:pPr>
      <w:r>
        <w:t xml:space="preserve">- Choisir le </w:t>
      </w:r>
      <w:r>
        <w:rPr>
          <w:b/>
        </w:rPr>
        <w:t>Type de bon</w:t>
      </w:r>
      <w:r>
        <w:t xml:space="preserve">, ajouter au moins un </w:t>
      </w:r>
      <w:r>
        <w:rPr>
          <w:b/>
        </w:rPr>
        <w:t>sous-bon</w:t>
      </w:r>
      <w:r>
        <w:t xml:space="preserve"> (libellé, montant, </w:t>
      </w:r>
      <w:r>
        <w:rPr>
          <w:b/>
        </w:rPr>
        <w:t>centre de coût</w:t>
      </w:r>
      <w:r>
        <w:t xml:space="preserve">, </w:t>
      </w:r>
      <w:r>
        <w:rPr>
          <w:b/>
        </w:rPr>
        <w:t>portefeuille</w:t>
      </w:r>
      <w:r>
        <w:t xml:space="preserve"> → la caisse et la devise se déduisent, N° BL, code manutention ; partenaire optionnel).</w:t>
      </w:r>
    </w:p>
    <w:p w14:paraId="0E0FDA3C" w14:textId="77777777" w:rsidR="008743AB" w:rsidRDefault="00000000">
      <w:pPr>
        <w:ind w:left="360" w:hanging="360"/>
      </w:pPr>
      <w:r>
        <w:t xml:space="preserve">- (Optionnel) </w:t>
      </w:r>
      <w:r>
        <w:rPr>
          <w:b/>
        </w:rPr>
        <w:t>Porteur</w:t>
      </w:r>
      <w:r>
        <w:t xml:space="preserve"> : la personne qui ira retirer à la caisse ; </w:t>
      </w:r>
      <w:r>
        <w:rPr>
          <w:b/>
        </w:rPr>
        <w:t>Récurrent</w:t>
      </w:r>
      <w:r>
        <w:t xml:space="preserve"> si renouvellement mensuel.</w:t>
      </w:r>
    </w:p>
    <w:p w14:paraId="1133DA6F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Créer</w:t>
      </w:r>
      <w:r>
        <w:t xml:space="preserve"> → </w:t>
      </w:r>
      <w:proofErr w:type="gramStart"/>
      <w:r>
        <w:t>le bon passe</w:t>
      </w:r>
      <w:proofErr w:type="gramEnd"/>
      <w:r>
        <w:t xml:space="preserve"> en statut </w:t>
      </w:r>
      <w:r>
        <w:rPr>
          <w:b/>
        </w:rPr>
        <w:t>En attente</w:t>
      </w:r>
      <w:r>
        <w:t xml:space="preserve"> (</w:t>
      </w:r>
      <w:r>
        <w:rPr>
          <w:rFonts w:ascii="Consolas" w:hAnsi="Consolas"/>
          <w:shd w:val="clear" w:color="auto" w:fill="F1F5F9"/>
        </w:rPr>
        <w:t>CRÉÉ</w:t>
      </w:r>
      <w:r>
        <w:t>).</w:t>
      </w:r>
    </w:p>
    <w:p w14:paraId="0D4F955E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Validateur</w:t>
      </w:r>
      <w:r>
        <w:t xml:space="preserve"> (même direction) → menu </w:t>
      </w:r>
      <w:r>
        <w:rPr>
          <w:b/>
        </w:rPr>
        <w:t>Bons</w:t>
      </w:r>
      <w:r>
        <w:t xml:space="preserve"> → ouvrir le bon → </w:t>
      </w:r>
      <w:r>
        <w:rPr>
          <w:b/>
        </w:rPr>
        <w:t>Valider</w:t>
      </w:r>
      <w:r>
        <w:t xml:space="preserve"> (ou </w:t>
      </w:r>
      <w:r>
        <w:rPr>
          <w:b/>
        </w:rPr>
        <w:t>Refuser</w:t>
      </w:r>
      <w:r>
        <w:t xml:space="preserve"> avec commentaire).</w:t>
      </w:r>
    </w:p>
    <w:p w14:paraId="4121DDBD" w14:textId="77777777" w:rsidR="008743AB" w:rsidRDefault="00000000">
      <w:pPr>
        <w:ind w:left="360" w:hanging="360"/>
      </w:pPr>
      <w:r>
        <w:t xml:space="preserve">- 👉 Si c'est un </w:t>
      </w:r>
      <w:r>
        <w:rPr>
          <w:b/>
        </w:rPr>
        <w:t>signataire</w:t>
      </w:r>
      <w:r>
        <w:t xml:space="preserve"> qui crée le bon lui-même, il est </w:t>
      </w:r>
      <w:r>
        <w:rPr>
          <w:b/>
        </w:rPr>
        <w:t>validé automatiquement</w:t>
      </w:r>
      <w:r>
        <w:t>.</w:t>
      </w:r>
    </w:p>
    <w:p w14:paraId="4B44640A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Caissier</w:t>
      </w:r>
      <w:r>
        <w:t xml:space="preserve"> → ouvrir le bon </w:t>
      </w:r>
      <w:r>
        <w:rPr>
          <w:b/>
        </w:rPr>
        <w:t>Validé</w:t>
      </w:r>
      <w:r>
        <w:t xml:space="preserve"> → </w:t>
      </w:r>
      <w:r>
        <w:rPr>
          <w:b/>
        </w:rPr>
        <w:t>Décaisser</w:t>
      </w:r>
      <w:r>
        <w:t xml:space="preserve"> un sous-bon (ou </w:t>
      </w:r>
      <w:r>
        <w:rPr>
          <w:b/>
        </w:rPr>
        <w:t>Décaisser tout</w:t>
      </w:r>
      <w:r>
        <w:t xml:space="preserve">) → saisir le </w:t>
      </w:r>
      <w:r>
        <w:rPr>
          <w:b/>
        </w:rPr>
        <w:t>bénéficiaire</w:t>
      </w:r>
      <w:r>
        <w:t xml:space="preserve"> → le bon passe </w:t>
      </w:r>
      <w:r>
        <w:rPr>
          <w:b/>
        </w:rPr>
        <w:t>Décaissé</w:t>
      </w:r>
      <w:r>
        <w:t>.</w:t>
      </w:r>
    </w:p>
    <w:p w14:paraId="19BEBF4F" w14:textId="77777777" w:rsidR="008743AB" w:rsidRDefault="00000000">
      <w:pPr>
        <w:ind w:left="360" w:hanging="360"/>
      </w:pPr>
      <w:r>
        <w:t xml:space="preserve">- Vérifier dans </w:t>
      </w:r>
      <w:r>
        <w:rPr>
          <w:b/>
        </w:rPr>
        <w:t>Opérations</w:t>
      </w:r>
      <w:r>
        <w:t xml:space="preserve"> que le décaissement apparaît.</w:t>
      </w:r>
    </w:p>
    <w:p w14:paraId="45BDEDD9" w14:textId="77777777" w:rsidR="008743AB" w:rsidRDefault="00000000">
      <w:r>
        <w:rPr>
          <w:b/>
        </w:rPr>
        <w:t>Imprimer / Signer</w:t>
      </w:r>
      <w:r>
        <w:t xml:space="preserve"> restent disponibles sur le bon mais </w:t>
      </w:r>
      <w:r>
        <w:rPr>
          <w:b/>
        </w:rPr>
        <w:t>ne sont plus obligatoires</w:t>
      </w:r>
      <w:r>
        <w:t xml:space="preserve"> avant de décaisser.</w:t>
      </w:r>
    </w:p>
    <w:p w14:paraId="225A87DC" w14:textId="77777777" w:rsidR="008743AB" w:rsidRDefault="00000000">
      <w:pPr>
        <w:pStyle w:val="Titre2"/>
      </w:pPr>
      <w:r>
        <w:t>Parcours B — Recharge d'un portefeuille</w:t>
      </w:r>
    </w:p>
    <w:p w14:paraId="061AB73A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Demandeur</w:t>
      </w:r>
      <w:r>
        <w:t xml:space="preserve"> → </w:t>
      </w:r>
      <w:r>
        <w:rPr>
          <w:b/>
        </w:rPr>
        <w:t>Demandes de recharge</w:t>
      </w:r>
      <w:r>
        <w:t xml:space="preserve"> → demander une recharge (montant + motif).</w:t>
      </w:r>
    </w:p>
    <w:p w14:paraId="49F3D74E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Caissier</w:t>
      </w:r>
      <w:r>
        <w:t xml:space="preserve"> → </w:t>
      </w:r>
      <w:r>
        <w:rPr>
          <w:b/>
        </w:rPr>
        <w:t>Demandes de recharge</w:t>
      </w:r>
      <w:r>
        <w:t xml:space="preserve"> → traiter la demande (approuver = exécuter la recharge).</w:t>
      </w:r>
    </w:p>
    <w:p w14:paraId="2A979DC2" w14:textId="77777777" w:rsidR="008743AB" w:rsidRDefault="00000000">
      <w:pPr>
        <w:ind w:left="360" w:hanging="360"/>
      </w:pPr>
      <w:r>
        <w:t xml:space="preserve">- Ou directement </w:t>
      </w:r>
      <w:r>
        <w:rPr>
          <w:b/>
        </w:rPr>
        <w:t>Caissier</w:t>
      </w:r>
      <w:r>
        <w:t xml:space="preserve"> → </w:t>
      </w:r>
      <w:r>
        <w:rPr>
          <w:b/>
        </w:rPr>
        <w:t>Recharge</w:t>
      </w:r>
      <w:r>
        <w:t xml:space="preserve"> → recharger un portefeuille depuis sa caisse.</w:t>
      </w:r>
    </w:p>
    <w:p w14:paraId="158BEDD3" w14:textId="77777777" w:rsidR="008743AB" w:rsidRDefault="00000000">
      <w:pPr>
        <w:ind w:left="360" w:hanging="360"/>
      </w:pPr>
      <w:r>
        <w:t xml:space="preserve">- Vérifier que le </w:t>
      </w:r>
      <w:r>
        <w:rPr>
          <w:b/>
        </w:rPr>
        <w:t>solde du portefeuille</w:t>
      </w:r>
      <w:r>
        <w:t xml:space="preserve"> augmente.</w:t>
      </w:r>
    </w:p>
    <w:p w14:paraId="342F8308" w14:textId="77777777" w:rsidR="008743AB" w:rsidRDefault="00000000">
      <w:pPr>
        <w:pStyle w:val="Titre2"/>
      </w:pPr>
      <w:r>
        <w:t>Parcours C — Bon manuel (voir §6).</w:t>
      </w:r>
    </w:p>
    <w:p w14:paraId="1DC29968" w14:textId="77777777" w:rsidR="008743AB" w:rsidRDefault="00000000">
      <w:pPr>
        <w:pStyle w:val="Titre1"/>
      </w:pPr>
      <w:r>
        <w:t>5. Détail par module</w:t>
      </w:r>
    </w:p>
    <w:p w14:paraId="4D83F9E8" w14:textId="77777777" w:rsidR="008743AB" w:rsidRDefault="00000000">
      <w:pPr>
        <w:pStyle w:val="Titre2"/>
      </w:pPr>
      <w:r>
        <w:t>5.1 Tableau de bord</w:t>
      </w:r>
    </w:p>
    <w:p w14:paraId="5B170BED" w14:textId="77777777" w:rsidR="008743AB" w:rsidRDefault="00000000">
      <w:r>
        <w:t>KPIs et raccourcis adaptés à ton rôle (bons en attente, à décaisser, demandes à traiter, utilisation du budget…).</w:t>
      </w:r>
    </w:p>
    <w:p w14:paraId="1E316A5A" w14:textId="77777777" w:rsidR="008743AB" w:rsidRDefault="00000000">
      <w:pPr>
        <w:pStyle w:val="Titre2"/>
      </w:pPr>
      <w:r>
        <w:t>5.2 Caisses &amp; Portefeuilles</w:t>
      </w:r>
    </w:p>
    <w:p w14:paraId="68C9BDB5" w14:textId="77777777" w:rsidR="008743AB" w:rsidRDefault="00000000">
      <w:pPr>
        <w:ind w:left="360" w:hanging="360"/>
      </w:pPr>
      <w:r>
        <w:t xml:space="preserve">- Chaque </w:t>
      </w:r>
      <w:r>
        <w:rPr>
          <w:b/>
        </w:rPr>
        <w:t>caisse</w:t>
      </w:r>
      <w:r>
        <w:t xml:space="preserve"> (carte </w:t>
      </w:r>
      <w:r>
        <w:rPr>
          <w:b/>
        </w:rPr>
        <w:t>verte</w:t>
      </w:r>
      <w:r>
        <w:t xml:space="preserve">) est affichée avec </w:t>
      </w:r>
      <w:r>
        <w:rPr>
          <w:b/>
        </w:rPr>
        <w:t>ses portefeuilles</w:t>
      </w:r>
      <w:r>
        <w:t xml:space="preserve"> (cartes </w:t>
      </w:r>
      <w:r>
        <w:rPr>
          <w:b/>
        </w:rPr>
        <w:t>bleues</w:t>
      </w:r>
      <w:r>
        <w:t xml:space="preserve">) </w:t>
      </w:r>
      <w:r>
        <w:rPr>
          <w:b/>
        </w:rPr>
        <w:t>dans le même bloc</w:t>
      </w:r>
      <w:r>
        <w:t>.</w:t>
      </w:r>
    </w:p>
    <w:p w14:paraId="1E7FBFBE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Caissier</w:t>
      </w:r>
      <w:r>
        <w:t xml:space="preserve"> : boutons </w:t>
      </w:r>
      <w:r>
        <w:rPr>
          <w:b/>
        </w:rPr>
        <w:t>Ouvrir / Clôturer</w:t>
      </w:r>
      <w:r>
        <w:t xml:space="preserve"> la caisse.</w:t>
      </w:r>
    </w:p>
    <w:p w14:paraId="25EBA096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Créer une caisse</w:t>
      </w:r>
      <w:r>
        <w:t xml:space="preserve"> / </w:t>
      </w:r>
      <w:r>
        <w:rPr>
          <w:b/>
        </w:rPr>
        <w:t>un portefeuille</w:t>
      </w:r>
      <w:r>
        <w:t xml:space="preserve"> : visible si tu as la </w:t>
      </w:r>
      <w:r>
        <w:rPr>
          <w:b/>
        </w:rPr>
        <w:t>permission</w:t>
      </w:r>
      <w:r>
        <w:t xml:space="preserve"> (ou admin/DAF).</w:t>
      </w:r>
    </w:p>
    <w:p w14:paraId="5B7C55AF" w14:textId="77777777" w:rsidR="008743AB" w:rsidRDefault="00000000">
      <w:pPr>
        <w:ind w:left="360" w:hanging="360"/>
      </w:pPr>
      <w:r>
        <w:t xml:space="preserve">- Le </w:t>
      </w:r>
      <w:r>
        <w:rPr>
          <w:b/>
        </w:rPr>
        <w:t>solde initial</w:t>
      </w:r>
      <w:r>
        <w:t xml:space="preserve"> d'un portefeuille est modifiable (bouton ✏️).</w:t>
      </w:r>
    </w:p>
    <w:p w14:paraId="4BF00772" w14:textId="77777777" w:rsidR="008743AB" w:rsidRDefault="00000000">
      <w:pPr>
        <w:ind w:left="360" w:hanging="360"/>
      </w:pPr>
      <w:r>
        <w:t xml:space="preserve">- ⚠️ Une </w:t>
      </w:r>
      <w:r>
        <w:rPr>
          <w:b/>
        </w:rPr>
        <w:t>caisse fermée</w:t>
      </w:r>
      <w:r>
        <w:t xml:space="preserve"> bloque les opérations sur ses portefeuilles.</w:t>
      </w:r>
    </w:p>
    <w:p w14:paraId="525A7755" w14:textId="77777777" w:rsidR="008743AB" w:rsidRDefault="00000000">
      <w:pPr>
        <w:pStyle w:val="Titre2"/>
      </w:pPr>
      <w:r>
        <w:t>5.3 Bons</w:t>
      </w:r>
    </w:p>
    <w:p w14:paraId="73A0C653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Liste</w:t>
      </w:r>
      <w:r>
        <w:t xml:space="preserve"> : par défaut </w:t>
      </w:r>
      <w:r>
        <w:rPr>
          <w:b/>
        </w:rPr>
        <w:t>les bons du jour</w:t>
      </w:r>
      <w:r>
        <w:t xml:space="preserve"> ; filtre </w:t>
      </w:r>
      <w:r>
        <w:rPr>
          <w:b/>
        </w:rPr>
        <w:t>par dates</w:t>
      </w:r>
      <w:r>
        <w:t xml:space="preserve"> (Du / Au), recherche, bouton </w:t>
      </w:r>
      <w:r>
        <w:rPr>
          <w:b/>
        </w:rPr>
        <w:t>Réinitialiser</w:t>
      </w:r>
      <w:r>
        <w:t xml:space="preserve"> pour tout afficher.</w:t>
      </w:r>
    </w:p>
    <w:p w14:paraId="79E5652C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Détail d'un bon</w:t>
      </w:r>
      <w:r>
        <w:t xml:space="preserve"> : informations, </w:t>
      </w:r>
      <w:proofErr w:type="spellStart"/>
      <w:r>
        <w:rPr>
          <w:b/>
        </w:rPr>
        <w:t>sous-bons</w:t>
      </w:r>
      <w:proofErr w:type="spellEnd"/>
      <w:r>
        <w:t xml:space="preserve"> (avec </w:t>
      </w:r>
      <w:r>
        <w:rPr>
          <w:b/>
        </w:rPr>
        <w:t>centre de coût</w:t>
      </w:r>
      <w:r>
        <w:t>), actions selon le statut et ton rôle.</w:t>
      </w:r>
    </w:p>
    <w:p w14:paraId="70672F1C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Valider</w:t>
      </w:r>
      <w:r>
        <w:t xml:space="preserve"> : réservé aux </w:t>
      </w:r>
      <w:r>
        <w:rPr>
          <w:b/>
        </w:rPr>
        <w:t>Validateurs</w:t>
      </w:r>
      <w:r>
        <w:t xml:space="preserve"> (de la même direction, pas son propre bon) → sinon refusé.</w:t>
      </w:r>
    </w:p>
    <w:p w14:paraId="41873531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Décaisser</w:t>
      </w:r>
      <w:r>
        <w:t xml:space="preserve"> : réservé au </w:t>
      </w:r>
      <w:r>
        <w:rPr>
          <w:b/>
        </w:rPr>
        <w:t>Caissier</w:t>
      </w:r>
      <w:r>
        <w:t>.</w:t>
      </w:r>
    </w:p>
    <w:p w14:paraId="7B10618E" w14:textId="77777777" w:rsidR="008743AB" w:rsidRDefault="00000000">
      <w:pPr>
        <w:pStyle w:val="Titre2"/>
      </w:pPr>
      <w:r>
        <w:t>5.4 Recharge / Demandes de recharge / Transferts</w:t>
      </w:r>
    </w:p>
    <w:p w14:paraId="3E7B6CBD" w14:textId="77777777" w:rsidR="008743AB" w:rsidRDefault="00000000">
      <w:pPr>
        <w:ind w:left="360" w:hanging="360"/>
      </w:pPr>
      <w:r>
        <w:lastRenderedPageBreak/>
        <w:t xml:space="preserve">- </w:t>
      </w:r>
      <w:r>
        <w:rPr>
          <w:b/>
        </w:rPr>
        <w:t>Recharge</w:t>
      </w:r>
      <w:r>
        <w:t xml:space="preserve"> (Caissier) : alimenter un portefeuille depuis sa caisse.</w:t>
      </w:r>
    </w:p>
    <w:p w14:paraId="200754B8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Demandes de recharge</w:t>
      </w:r>
      <w:r>
        <w:t xml:space="preserve"> : le demandeur demande, le caissier traite.</w:t>
      </w:r>
    </w:p>
    <w:p w14:paraId="5449EA50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Transferts</w:t>
      </w:r>
      <w:r>
        <w:t xml:space="preserve"> : demande de transfert entre caisses/portefeuilles (Caissier / Gestionnaire).</w:t>
      </w:r>
    </w:p>
    <w:p w14:paraId="32AEE63D" w14:textId="77777777" w:rsidR="008743AB" w:rsidRDefault="00000000">
      <w:pPr>
        <w:pStyle w:val="Titre2"/>
      </w:pPr>
      <w:r>
        <w:t>5.5 Opérations</w:t>
      </w:r>
    </w:p>
    <w:p w14:paraId="7AC39091" w14:textId="77777777" w:rsidR="008743AB" w:rsidRDefault="00000000">
      <w:pPr>
        <w:ind w:left="360" w:hanging="360"/>
      </w:pPr>
      <w:r>
        <w:t xml:space="preserve">- Tous les </w:t>
      </w:r>
      <w:r>
        <w:rPr>
          <w:b/>
        </w:rPr>
        <w:t>mouvements</w:t>
      </w:r>
      <w:r>
        <w:t xml:space="preserve"> (Recharge, Décaissement, Transfert).</w:t>
      </w:r>
    </w:p>
    <w:p w14:paraId="3B8E05C9" w14:textId="77777777" w:rsidR="008743AB" w:rsidRDefault="00000000">
      <w:pPr>
        <w:ind w:left="360" w:hanging="360"/>
      </w:pPr>
      <w:r>
        <w:t xml:space="preserve">- Par défaut </w:t>
      </w:r>
      <w:r>
        <w:rPr>
          <w:b/>
        </w:rPr>
        <w:t>les opérations du jour</w:t>
      </w:r>
      <w:r>
        <w:t xml:space="preserve"> ; filtre par dates + recherche ; </w:t>
      </w:r>
      <w:r>
        <w:rPr>
          <w:b/>
        </w:rPr>
        <w:t>export Excel (.xlsx)</w:t>
      </w:r>
      <w:r>
        <w:t>.</w:t>
      </w:r>
    </w:p>
    <w:p w14:paraId="5280B447" w14:textId="77777777" w:rsidR="008743AB" w:rsidRDefault="00000000">
      <w:pPr>
        <w:pStyle w:val="Titre2"/>
      </w:pPr>
      <w:r>
        <w:t>5.6 Administration (Admin / Super Admin)</w:t>
      </w:r>
    </w:p>
    <w:p w14:paraId="2E90F3D7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Utilisateurs</w:t>
      </w:r>
      <w:r>
        <w:t xml:space="preserve"> : créer, attribuer la </w:t>
      </w:r>
      <w:r>
        <w:rPr>
          <w:b/>
        </w:rPr>
        <w:t>direction</w:t>
      </w:r>
      <w:r>
        <w:t xml:space="preserve"> et les </w:t>
      </w:r>
      <w:r>
        <w:rPr>
          <w:b/>
        </w:rPr>
        <w:t>rôles</w:t>
      </w:r>
      <w:r>
        <w:t>.</w:t>
      </w:r>
    </w:p>
    <w:p w14:paraId="09E7561A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Rôles / Profils</w:t>
      </w:r>
      <w:r>
        <w:t xml:space="preserve"> : attribuer les </w:t>
      </w:r>
      <w:r>
        <w:rPr>
          <w:b/>
        </w:rPr>
        <w:t>permissions</w:t>
      </w:r>
      <w:r>
        <w:t xml:space="preserve"> (ex. autoriser un rôle à modifier les caisses).</w:t>
      </w:r>
    </w:p>
    <w:p w14:paraId="0ADED281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Intérims</w:t>
      </w:r>
      <w:r>
        <w:t xml:space="preserve"> : déléguer temporairement ses droits à un collègue (dates de début/fin) ; les bons créés par le remplaçant restent visibles par l'initiateur.</w:t>
      </w:r>
    </w:p>
    <w:p w14:paraId="213E550A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Directions / Partenaires / Centres de coût / Plan comptable</w:t>
      </w:r>
      <w:r>
        <w:t xml:space="preserve"> : référentiels.</w:t>
      </w:r>
    </w:p>
    <w:p w14:paraId="6F51209E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Audit</w:t>
      </w:r>
      <w:r>
        <w:t xml:space="preserve"> (Super Admin) : journal de toutes les modifications/suppressions.</w:t>
      </w:r>
    </w:p>
    <w:p w14:paraId="165D5240" w14:textId="77777777" w:rsidR="008743AB" w:rsidRDefault="00000000">
      <w:pPr>
        <w:pStyle w:val="Titre1"/>
      </w:pPr>
      <w:r>
        <w:t>6. Bons manuels (carnets)</w:t>
      </w:r>
    </w:p>
    <w:p w14:paraId="152916AD" w14:textId="77777777" w:rsidR="008743AB" w:rsidRDefault="00000000">
      <w:r>
        <w:t xml:space="preserve">Un </w:t>
      </w:r>
      <w:r>
        <w:rPr>
          <w:b/>
        </w:rPr>
        <w:t>bon manuel</w:t>
      </w:r>
      <w:r>
        <w:t xml:space="preserve"> = un décaissement issu d'un </w:t>
      </w:r>
      <w:r>
        <w:rPr>
          <w:b/>
        </w:rPr>
        <w:t>carnet papier</w:t>
      </w:r>
      <w:r>
        <w:t xml:space="preserve">, </w:t>
      </w:r>
      <w:r>
        <w:rPr>
          <w:b/>
        </w:rPr>
        <w:t>hors circuit</w:t>
      </w:r>
      <w:r>
        <w:t xml:space="preserve"> (pas de demande → validation → impression). Le caissier décaisse directement, en gardant la traçabilité.</w:t>
      </w:r>
    </w:p>
    <w:p w14:paraId="6457B1E1" w14:textId="77777777" w:rsidR="008743AB" w:rsidRDefault="00000000">
      <w:pPr>
        <w:pStyle w:val="Titre2"/>
      </w:pPr>
      <w:r>
        <w:t>Étape 1 — Créer un carnet (Admin)</w:t>
      </w:r>
    </w:p>
    <w:p w14:paraId="134FE613" w14:textId="77777777" w:rsidR="008743AB" w:rsidRDefault="00000000">
      <w:pPr>
        <w:ind w:left="360" w:hanging="360"/>
      </w:pPr>
      <w:r>
        <w:t xml:space="preserve">- Menu </w:t>
      </w:r>
      <w:r>
        <w:rPr>
          <w:b/>
        </w:rPr>
        <w:t>Bons manuels</w:t>
      </w:r>
      <w:r>
        <w:t xml:space="preserve"> → </w:t>
      </w:r>
      <w:r>
        <w:rPr>
          <w:b/>
        </w:rPr>
        <w:t>Nouveau carnet (admin)</w:t>
      </w:r>
      <w:r>
        <w:t xml:space="preserve"> : </w:t>
      </w:r>
      <w:r>
        <w:rPr>
          <w:b/>
        </w:rPr>
        <w:t>Caisse</w:t>
      </w:r>
      <w:r>
        <w:t xml:space="preserve">, </w:t>
      </w:r>
      <w:r>
        <w:rPr>
          <w:b/>
        </w:rPr>
        <w:t>Caissier détenteur</w:t>
      </w:r>
      <w:r>
        <w:t xml:space="preserve">, </w:t>
      </w:r>
      <w:r>
        <w:rPr>
          <w:b/>
        </w:rPr>
        <w:t>N° début</w:t>
      </w:r>
      <w:r>
        <w:t xml:space="preserve"> (ex. 1000) et </w:t>
      </w:r>
      <w:r>
        <w:rPr>
          <w:b/>
        </w:rPr>
        <w:t>N° fin</w:t>
      </w:r>
      <w:r>
        <w:t xml:space="preserve"> (ex. 1050).</w:t>
      </w:r>
    </w:p>
    <w:p w14:paraId="7B3A1880" w14:textId="77777777" w:rsidR="008743AB" w:rsidRDefault="00000000">
      <w:pPr>
        <w:pStyle w:val="Titre2"/>
      </w:pPr>
      <w:r>
        <w:t>Étape 2 — Saisir un bon manuel (Caissier)</w:t>
      </w:r>
    </w:p>
    <w:p w14:paraId="7ECAF024" w14:textId="77777777" w:rsidR="008743AB" w:rsidRDefault="00000000">
      <w:pPr>
        <w:ind w:left="360" w:hanging="360"/>
      </w:pPr>
      <w:r>
        <w:t xml:space="preserve">- Menu </w:t>
      </w:r>
      <w:r>
        <w:rPr>
          <w:b/>
        </w:rPr>
        <w:t>Bons manuels</w:t>
      </w:r>
      <w:r>
        <w:t xml:space="preserve"> → </w:t>
      </w:r>
      <w:r>
        <w:rPr>
          <w:b/>
        </w:rPr>
        <w:t>Nouveau bon manuel</w:t>
      </w:r>
      <w:r>
        <w:t xml:space="preserve"> :</w:t>
      </w:r>
    </w:p>
    <w:p w14:paraId="4A6B88D8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Carnet</w:t>
      </w:r>
      <w:r>
        <w:t xml:space="preserve"> (le sien) → le </w:t>
      </w:r>
      <w:r>
        <w:rPr>
          <w:b/>
        </w:rPr>
        <w:t>prochain n°</w:t>
      </w:r>
      <w:r>
        <w:t xml:space="preserve"> se </w:t>
      </w:r>
      <w:proofErr w:type="spellStart"/>
      <w:r>
        <w:t>pré-remplit</w:t>
      </w:r>
      <w:proofErr w:type="spellEnd"/>
      <w:r>
        <w:t>,</w:t>
      </w:r>
    </w:p>
    <w:p w14:paraId="1A6D9260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N° du bon</w:t>
      </w:r>
      <w:r>
        <w:t xml:space="preserve">, </w:t>
      </w:r>
      <w:r>
        <w:rPr>
          <w:b/>
        </w:rPr>
        <w:t>Montant</w:t>
      </w:r>
      <w:r>
        <w:t xml:space="preserve">, </w:t>
      </w:r>
      <w:r>
        <w:rPr>
          <w:b/>
        </w:rPr>
        <w:t>Portefeuille</w:t>
      </w:r>
      <w:r>
        <w:t xml:space="preserve"> (caisse &amp; devise déduites),</w:t>
      </w:r>
    </w:p>
    <w:p w14:paraId="7895206C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Les mêmes informations qu'un bon normal</w:t>
      </w:r>
      <w:r>
        <w:t xml:space="preserve"> : Type de bon, Libellé, Centre de coût, Partenaire (</w:t>
      </w:r>
      <w:proofErr w:type="spellStart"/>
      <w:r>
        <w:t>opt</w:t>
      </w:r>
      <w:proofErr w:type="spellEnd"/>
      <w:r>
        <w:t>.), N° BL, Code manutention, N° client (</w:t>
      </w:r>
      <w:proofErr w:type="spellStart"/>
      <w:r>
        <w:t>opt</w:t>
      </w:r>
      <w:proofErr w:type="spellEnd"/>
      <w:r>
        <w:t>.), Description (</w:t>
      </w:r>
      <w:proofErr w:type="spellStart"/>
      <w:r>
        <w:t>opt</w:t>
      </w:r>
      <w:proofErr w:type="spellEnd"/>
      <w:r>
        <w:t>.),</w:t>
      </w:r>
    </w:p>
    <w:p w14:paraId="0C09CE3E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Donneur d'ordre</w:t>
      </w:r>
      <w:r>
        <w:t xml:space="preserve"> : un </w:t>
      </w:r>
      <w:r>
        <w:rPr>
          <w:b/>
        </w:rPr>
        <w:t>utilisateur</w:t>
      </w:r>
      <w:r>
        <w:t xml:space="preserve"> du système </w:t>
      </w:r>
      <w:r>
        <w:rPr>
          <w:b/>
        </w:rPr>
        <w:t>ou</w:t>
      </w:r>
      <w:r>
        <w:t xml:space="preserve"> un </w:t>
      </w:r>
      <w:r>
        <w:rPr>
          <w:b/>
        </w:rPr>
        <w:t>nom libre</w:t>
      </w:r>
      <w:r>
        <w:t>,</w:t>
      </w:r>
    </w:p>
    <w:p w14:paraId="6F39CF80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Bénéficiaire</w:t>
      </w:r>
      <w:r>
        <w:t xml:space="preserve"> (qui a retiré),</w:t>
      </w:r>
    </w:p>
    <w:p w14:paraId="17DA5D6F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Décaisser le bon manuel</w:t>
      </w:r>
      <w:r>
        <w:t>.</w:t>
      </w:r>
    </w:p>
    <w:p w14:paraId="2F3F2F96" w14:textId="77777777" w:rsidR="008743AB" w:rsidRDefault="00000000">
      <w:pPr>
        <w:ind w:left="360" w:hanging="360"/>
      </w:pPr>
      <w:r>
        <w:t xml:space="preserve">- Résultat : le bon est créé </w:t>
      </w:r>
      <w:r>
        <w:rPr>
          <w:b/>
        </w:rPr>
        <w:t xml:space="preserve">directement </w:t>
      </w:r>
      <w:proofErr w:type="gramStart"/>
      <w:r>
        <w:rPr>
          <w:b/>
        </w:rPr>
        <w:t>décaissé</w:t>
      </w:r>
      <w:proofErr w:type="gramEnd"/>
      <w:r>
        <w:t xml:space="preserve">, le </w:t>
      </w:r>
      <w:r>
        <w:rPr>
          <w:b/>
        </w:rPr>
        <w:t>solde du portefeuille baisse</w:t>
      </w:r>
      <w:r>
        <w:t xml:space="preserve">, le carnet </w:t>
      </w:r>
      <w:r>
        <w:rPr>
          <w:b/>
        </w:rPr>
        <w:t>avance</w:t>
      </w:r>
      <w:r>
        <w:t xml:space="preserve"> (épuisé au dernier n°), et l'opération apparaît dans </w:t>
      </w:r>
      <w:r>
        <w:rPr>
          <w:b/>
        </w:rPr>
        <w:t>Opérations</w:t>
      </w:r>
      <w:r>
        <w:t>.</w:t>
      </w:r>
    </w:p>
    <w:p w14:paraId="2611532D" w14:textId="77777777" w:rsidR="008743AB" w:rsidRDefault="00000000">
      <w:r>
        <w:t xml:space="preserve">Contrôles : numéro </w:t>
      </w:r>
      <w:r>
        <w:rPr>
          <w:b/>
        </w:rPr>
        <w:t>dans la plage</w:t>
      </w:r>
      <w:r>
        <w:t xml:space="preserve"> du carnet et </w:t>
      </w:r>
      <w:r>
        <w:rPr>
          <w:b/>
        </w:rPr>
        <w:t>non réutilisé</w:t>
      </w:r>
      <w:r>
        <w:t xml:space="preserve">, portefeuille </w:t>
      </w:r>
      <w:r>
        <w:rPr>
          <w:b/>
        </w:rPr>
        <w:t>de la caisse du carnet</w:t>
      </w:r>
      <w:r>
        <w:t xml:space="preserve">, </w:t>
      </w:r>
      <w:r>
        <w:rPr>
          <w:b/>
        </w:rPr>
        <w:t>donneur d'ordre</w:t>
      </w:r>
      <w:r>
        <w:t xml:space="preserve"> obligatoire.</w:t>
      </w:r>
    </w:p>
    <w:p w14:paraId="01B0BC58" w14:textId="77777777" w:rsidR="008743AB" w:rsidRDefault="00000000">
      <w:pPr>
        <w:pStyle w:val="Titre1"/>
      </w:pPr>
      <w:r>
        <w:t>7. Application mobile (Expo)</w:t>
      </w:r>
    </w:p>
    <w:p w14:paraId="74362B05" w14:textId="77777777" w:rsidR="008743AB" w:rsidRDefault="00000000">
      <w:r>
        <w:lastRenderedPageBreak/>
        <w:t xml:space="preserve">L'app mobile permet : </w:t>
      </w:r>
      <w:r>
        <w:rPr>
          <w:b/>
        </w:rPr>
        <w:t>se connecter</w:t>
      </w:r>
      <w:r>
        <w:t xml:space="preserve"> (LDAP), voir </w:t>
      </w:r>
      <w:r>
        <w:rPr>
          <w:b/>
        </w:rPr>
        <w:t>Mes bons</w:t>
      </w:r>
      <w:r>
        <w:t xml:space="preserve"> (filtre par dates + total décaissé), </w:t>
      </w:r>
      <w:r>
        <w:rPr>
          <w:b/>
        </w:rPr>
        <w:t>créer une demande</w:t>
      </w:r>
      <w:r>
        <w:t xml:space="preserve">, </w:t>
      </w:r>
      <w:r>
        <w:rPr>
          <w:b/>
        </w:rPr>
        <w:t>valider</w:t>
      </w:r>
      <w:r>
        <w:t xml:space="preserve"> (pour les validateurs).</w:t>
      </w:r>
    </w:p>
    <w:p w14:paraId="5D1D61B8" w14:textId="77777777" w:rsidR="008743AB" w:rsidRDefault="00000000">
      <w:r>
        <w:t xml:space="preserve">Navigation par </w:t>
      </w:r>
      <w:r>
        <w:rPr>
          <w:b/>
        </w:rPr>
        <w:t>onglets</w:t>
      </w:r>
      <w:r>
        <w:t xml:space="preserve"> en bas : </w:t>
      </w:r>
      <w:r>
        <w:rPr>
          <w:b/>
        </w:rPr>
        <w:t>Mes bons · À valider · Nouveau · Compte</w:t>
      </w:r>
      <w:r>
        <w:t>.</w:t>
      </w:r>
    </w:p>
    <w:p w14:paraId="4B3AA6D6" w14:textId="77777777" w:rsidR="008743AB" w:rsidRDefault="00000000">
      <w:pPr>
        <w:pStyle w:val="Titre1"/>
      </w:pPr>
      <w:r>
        <w:t>8. Quoi remonter en cas de problème</w:t>
      </w:r>
    </w:p>
    <w:p w14:paraId="241F352A" w14:textId="77777777" w:rsidR="008743AB" w:rsidRDefault="00000000">
      <w:r>
        <w:t>Pour chaque anomalie, note si possible :</w:t>
      </w:r>
    </w:p>
    <w:p w14:paraId="5C47426E" w14:textId="77777777" w:rsidR="008743AB" w:rsidRDefault="00000000">
      <w:pPr>
        <w:ind w:left="360" w:hanging="360"/>
      </w:pPr>
      <w:r>
        <w:t xml:space="preserve">- </w:t>
      </w:r>
      <w:r>
        <w:rPr>
          <w:b/>
        </w:rPr>
        <w:t>Qui</w:t>
      </w:r>
      <w:r>
        <w:t xml:space="preserve"> (rôle/identifiant), </w:t>
      </w:r>
      <w:r>
        <w:rPr>
          <w:b/>
        </w:rPr>
        <w:t>où</w:t>
      </w:r>
      <w:r>
        <w:t xml:space="preserve"> (page/écran), </w:t>
      </w:r>
      <w:r>
        <w:rPr>
          <w:b/>
        </w:rPr>
        <w:t>quoi</w:t>
      </w:r>
      <w:r>
        <w:t xml:space="preserve"> (action faite),</w:t>
      </w:r>
    </w:p>
    <w:p w14:paraId="34CC5C50" w14:textId="77777777" w:rsidR="008743AB" w:rsidRDefault="00000000">
      <w:pPr>
        <w:ind w:left="360" w:hanging="360"/>
      </w:pPr>
      <w:r>
        <w:t xml:space="preserve">- le </w:t>
      </w:r>
      <w:r>
        <w:rPr>
          <w:b/>
        </w:rPr>
        <w:t>message d'erreur</w:t>
      </w:r>
      <w:r>
        <w:t xml:space="preserve"> exact (capture d'écran),</w:t>
      </w:r>
    </w:p>
    <w:p w14:paraId="1C0BA193" w14:textId="07A198E7" w:rsidR="008743AB" w:rsidRDefault="00000000" w:rsidP="00643383">
      <w:pPr>
        <w:ind w:left="360" w:hanging="360"/>
      </w:pPr>
      <w:r>
        <w:t xml:space="preserve">- ce qui était </w:t>
      </w:r>
      <w:r>
        <w:rPr>
          <w:b/>
        </w:rPr>
        <w:t>attendu</w:t>
      </w:r>
      <w:r>
        <w:t xml:space="preserve"> vs ce qui s'est </w:t>
      </w:r>
      <w:r>
        <w:rPr>
          <w:b/>
        </w:rPr>
        <w:t>passé</w:t>
      </w:r>
      <w:r>
        <w:t>.</w:t>
      </w:r>
    </w:p>
    <w:sectPr w:rsidR="008743AB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3AB"/>
    <w:rsid w:val="00643383"/>
    <w:rsid w:val="008743AB"/>
    <w:rsid w:val="00BE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BD0F"/>
  <w15:docId w15:val="{2A3C0758-A9FC-4C41-AF02-364B4878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fr-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color w:val="0F4C81"/>
      <w:sz w:val="30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color w:val="1A6DB5"/>
      <w:sz w:val="26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color w:val="334155"/>
      <w:sz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200"/>
    </w:pPr>
    <w:rPr>
      <w:b/>
      <w:color w:val="0F4C81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1004</Words>
  <Characters>5523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Yannick Atse</cp:lastModifiedBy>
  <cp:revision>2</cp:revision>
  <dcterms:created xsi:type="dcterms:W3CDTF">2026-06-10T11:27:00Z</dcterms:created>
  <dcterms:modified xsi:type="dcterms:W3CDTF">2026-06-10T11:28:00Z</dcterms:modified>
</cp:coreProperties>
</file>