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Local chapters, primarily operating under the structure of local National Pan-Hellenic Council (NPHC) councils (collegiate or alumni), are required to submit extensive documentation annually through these councils to demonstrate compliance, financial stability, and programmatic accountability.</w:t>
      </w:r>
    </w:p>
    <w:p w:rsidR="00000000" w:rsidDel="00000000" w:rsidP="00000000" w:rsidRDefault="00000000" w:rsidRPr="00000000" w14:paraId="00000002">
      <w:pPr>
        <w:rPr/>
      </w:pPr>
      <w:r w:rsidDel="00000000" w:rsidR="00000000" w:rsidRPr="00000000">
        <w:rPr>
          <w:rtl w:val="0"/>
        </w:rPr>
        <w:t xml:space="preserve">The submission requirements are primarily detailed across three core documents: the </w:t>
      </w:r>
      <w:r w:rsidDel="00000000" w:rsidR="00000000" w:rsidRPr="00000000">
        <w:rPr>
          <w:b w:val="1"/>
          <w:bCs w:val="1"/>
          <w:rtl w:val="0"/>
        </w:rPr>
        <w:t xml:space="preserve">NPHC Council Annual Report Form</w:t>
      </w:r>
      <w:r w:rsidDel="00000000" w:rsidR="00000000" w:rsidRPr="00000000">
        <w:rPr>
          <w:rtl w:val="0"/>
        </w:rPr>
        <w:t xml:space="preserve">, the </w:t>
      </w:r>
      <w:r w:rsidDel="00000000" w:rsidR="00000000" w:rsidRPr="00000000">
        <w:rPr>
          <w:b w:val="1"/>
          <w:bCs w:val="1"/>
          <w:rtl w:val="0"/>
        </w:rPr>
        <w:t xml:space="preserve">State of Council Financial Report</w:t>
      </w:r>
      <w:r w:rsidDel="00000000" w:rsidR="00000000" w:rsidRPr="00000000">
        <w:rPr>
          <w:rtl w:val="0"/>
        </w:rPr>
        <w:t xml:space="preserve">, and the </w:t>
      </w:r>
      <w:r w:rsidDel="00000000" w:rsidR="00000000" w:rsidRPr="00000000">
        <w:rPr>
          <w:b w:val="1"/>
          <w:bCs w:val="1"/>
          <w:rtl w:val="0"/>
        </w:rPr>
        <w:t xml:space="preserve">Academic Performance Review Report</w:t>
      </w:r>
      <w:r w:rsidDel="00000000" w:rsidR="00000000" w:rsidRPr="00000000">
        <w:rPr>
          <w:rtl w:val="0"/>
        </w:rPr>
        <w:t xml:space="preserve">.</w:t>
      </w:r>
    </w:p>
    <w:p w:rsidR="00000000" w:rsidDel="00000000" w:rsidP="00000000" w:rsidRDefault="00000000" w:rsidRPr="00000000" w14:paraId="00000003">
      <w:pPr>
        <w:pStyle w:val="Heading3"/>
        <w:rPr>
          <w:highlight w:val="yellow"/>
        </w:rPr>
      </w:pPr>
      <w:bookmarkStart w:colFirst="0" w:colLast="0" w:name="_e5k4as3o9vbk" w:id="0"/>
      <w:bookmarkEnd w:id="0"/>
      <w:r w:rsidDel="00000000" w:rsidR="00000000" w:rsidRPr="00000000">
        <w:rPr>
          <w:highlight w:val="yellow"/>
          <w:rtl w:val="0"/>
        </w:rPr>
        <w:t xml:space="preserve">Financial Stability and Compliance</w:t>
      </w:r>
    </w:p>
    <w:p w:rsidR="00000000" w:rsidDel="00000000" w:rsidP="00000000" w:rsidRDefault="00000000" w:rsidRPr="00000000" w14:paraId="00000004">
      <w:pPr>
        <w:rPr/>
      </w:pPr>
      <w:r w:rsidDel="00000000" w:rsidR="00000000" w:rsidRPr="00000000">
        <w:rPr>
          <w:rtl w:val="0"/>
        </w:rPr>
        <w:t xml:space="preserve">To demonstrate financial stability and adherence to statutory requirements, local councils must submit the </w:t>
      </w:r>
      <w:r w:rsidDel="00000000" w:rsidR="00000000" w:rsidRPr="00000000">
        <w:rPr>
          <w:i w:val="1"/>
          <w:iCs w:val="1"/>
          <w:rtl w:val="0"/>
        </w:rPr>
        <w:t xml:space="preserve">State of Council Financial Report</w:t>
      </w:r>
      <w:r w:rsidDel="00000000" w:rsidR="00000000" w:rsidRPr="00000000">
        <w:rPr>
          <w:rtl w:val="0"/>
        </w:rPr>
        <w:t xml:space="preserve"> and related documentation:</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Dues Payment:</w:t>
      </w:r>
      <w:r w:rsidDel="00000000" w:rsidR="00000000" w:rsidRPr="00000000">
        <w:rPr>
          <w:rtl w:val="0"/>
        </w:rPr>
        <w:t xml:space="preserve"> Local Undergraduate/Graduate NPHC Councils are expected to pay annual dues to the NPHC Headquarters by </w:t>
      </w:r>
      <w:r w:rsidDel="00000000" w:rsidR="00000000" w:rsidRPr="00000000">
        <w:rPr>
          <w:b w:val="1"/>
          <w:bCs w:val="1"/>
          <w:rtl w:val="0"/>
        </w:rPr>
        <w:t xml:space="preserve">March 15</w:t>
      </w:r>
      <w:r w:rsidDel="00000000" w:rsidR="00000000" w:rsidRPr="00000000">
        <w:rPr>
          <w:rtl w:val="0"/>
        </w:rPr>
        <w:t xml:space="preserve"> 1. National dues are generally due by </w:t>
      </w:r>
      <w:r w:rsidDel="00000000" w:rsidR="00000000" w:rsidRPr="00000000">
        <w:rPr>
          <w:b w:val="1"/>
          <w:bCs w:val="1"/>
          <w:rtl w:val="0"/>
        </w:rPr>
        <w:t xml:space="preserve">January 31st</w:t>
      </w:r>
      <w:r w:rsidDel="00000000" w:rsidR="00000000" w:rsidRPr="00000000">
        <w:rPr>
          <w:rtl w:val="0"/>
        </w:rPr>
        <w:t xml:space="preserve"> 2.</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Bank Documentation (due March 1st):</w:t>
      </w:r>
      <w:r w:rsidDel="00000000" w:rsidR="00000000" w:rsidRPr="00000000">
        <w:rPr>
          <w:rtl w:val="0"/>
        </w:rPr>
        <w:t xml:space="preserve"> A letter from the bank, on letterhead, that includes: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The official name of the account, its Employer Identification Number (EIN) registered, the verifying account number, and the type of accounts held 3.</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Verification that the account has been and currently remains in good standing for the previous year 3.</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A list of the last four digits of any bank card(s) issued and the name of the person to whom it is issued 3.</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The names of the signatories currently on the account 3.</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Financial Reporting:</w:t>
      </w:r>
      <w:r w:rsidDel="00000000" w:rsidR="00000000" w:rsidRPr="00000000">
        <w:rPr>
          <w:rtl w:val="0"/>
        </w:rPr>
        <w:t xml:space="preserve"> Detailed fiscal year financial data, including the beginning balance, itemized revenue items, itemized expense items, total revenue, total expenses, and the fiscal year ending balance (which must match the preceding year's ending balance) 4-7.</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IRS and Fiscal Status:</w:t>
      </w:r>
      <w:r w:rsidDel="00000000" w:rsidR="00000000" w:rsidRPr="00000000">
        <w:rPr>
          <w:rtl w:val="0"/>
        </w:rPr>
        <w:t xml:space="preserve"> Reporting whether the council has filed its </w:t>
      </w:r>
      <w:r w:rsidDel="00000000" w:rsidR="00000000" w:rsidRPr="00000000">
        <w:rPr>
          <w:b w:val="1"/>
          <w:bCs w:val="1"/>
          <w:rtl w:val="0"/>
        </w:rPr>
        <w:t xml:space="preserve">IRS 990/990EZ/990N</w:t>
      </w:r>
      <w:r w:rsidDel="00000000" w:rsidR="00000000" w:rsidRPr="00000000">
        <w:rPr>
          <w:rtl w:val="0"/>
        </w:rPr>
        <w:t xml:space="preserve"> for the preceding fiscal year 8-10, and submitting the council's IRS Recognition Type (e.g., 501(c)7) 10, 11. Councils must also upload a </w:t>
      </w:r>
      <w:r w:rsidDel="00000000" w:rsidR="00000000" w:rsidRPr="00000000">
        <w:rPr>
          <w:b w:val="1"/>
          <w:bCs w:val="1"/>
          <w:rtl w:val="0"/>
        </w:rPr>
        <w:t xml:space="preserve">copy of their IRS 501 Determination Letter</w:t>
      </w:r>
      <w:r w:rsidDel="00000000" w:rsidR="00000000" w:rsidRPr="00000000">
        <w:rPr>
          <w:rtl w:val="0"/>
        </w:rPr>
        <w:t xml:space="preserve"> if applicable 11. If the council uses a fiscal agent, that entity's information must be reported 12.</w:t>
      </w:r>
    </w:p>
    <w:p w:rsidR="00000000" w:rsidDel="00000000" w:rsidP="00000000" w:rsidRDefault="00000000" w:rsidRPr="00000000" w14:paraId="0000000D">
      <w:pPr>
        <w:pStyle w:val="Heading3"/>
        <w:rPr/>
      </w:pPr>
      <w:bookmarkStart w:colFirst="0" w:colLast="0" w:name="_32yswzgoqbmb" w:id="1"/>
      <w:bookmarkEnd w:id="1"/>
      <w:r w:rsidDel="00000000" w:rsidR="00000000" w:rsidRPr="00000000">
        <w:rPr>
          <w:rtl w:val="0"/>
        </w:rPr>
        <w:t xml:space="preserve">Administrative Compliance and Operational Status</w:t>
      </w:r>
    </w:p>
    <w:p w:rsidR="00000000" w:rsidDel="00000000" w:rsidP="00000000" w:rsidRDefault="00000000" w:rsidRPr="00000000" w14:paraId="0000000E">
      <w:pPr>
        <w:rPr/>
      </w:pPr>
      <w:r w:rsidDel="00000000" w:rsidR="00000000" w:rsidRPr="00000000">
        <w:rPr>
          <w:rtl w:val="0"/>
        </w:rPr>
        <w:t xml:space="preserve">To ensure general compliance and maintain current records, local councils must confirm and submit the following administrative documentation via the </w:t>
      </w:r>
      <w:r w:rsidDel="00000000" w:rsidR="00000000" w:rsidRPr="00000000">
        <w:rPr>
          <w:i w:val="1"/>
          <w:iCs w:val="1"/>
          <w:rtl w:val="0"/>
        </w:rPr>
        <w:t xml:space="preserve">NPHC Council Annual Report Form</w:t>
      </w:r>
      <w:r w:rsidDel="00000000" w:rsidR="00000000" w:rsidRPr="00000000">
        <w:rPr>
          <w:rtl w:val="0"/>
        </w:rPr>
        <w:t xml:space="preserve">:</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Bylaws:</w:t>
      </w:r>
      <w:r w:rsidDel="00000000" w:rsidR="00000000" w:rsidRPr="00000000">
        <w:rPr>
          <w:rtl w:val="0"/>
        </w:rPr>
        <w:t xml:space="preserve"> The council must upload the </w:t>
      </w:r>
      <w:r w:rsidDel="00000000" w:rsidR="00000000" w:rsidRPr="00000000">
        <w:rPr>
          <w:b w:val="1"/>
          <w:bCs w:val="1"/>
          <w:rtl w:val="0"/>
        </w:rPr>
        <w:t xml:space="preserve">most recent copy of the Council Bylaws</w:t>
      </w:r>
      <w:r w:rsidDel="00000000" w:rsidR="00000000" w:rsidRPr="00000000">
        <w:rPr>
          <w:rtl w:val="0"/>
        </w:rPr>
        <w:t xml:space="preserve"> 13-15. They must also report if their bylaws were amended and approved by the National Parliamentarian during the reporting year 16.</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Roster/Contact Information:</w:t>
      </w:r>
      <w:r w:rsidDel="00000000" w:rsidR="00000000" w:rsidRPr="00000000">
        <w:rPr>
          <w:rtl w:val="0"/>
        </w:rPr>
        <w:t xml:space="preserve"> Councils must confirm they have </w:t>
      </w:r>
      <w:r w:rsidDel="00000000" w:rsidR="00000000" w:rsidRPr="00000000">
        <w:rPr>
          <w:b w:val="1"/>
          <w:bCs w:val="1"/>
          <w:rtl w:val="0"/>
        </w:rPr>
        <w:t xml:space="preserve">Updated All Council Profile Information in The Gateway Portal</w:t>
      </w:r>
      <w:r w:rsidDel="00000000" w:rsidR="00000000" w:rsidRPr="00000000">
        <w:rPr>
          <w:rtl w:val="0"/>
        </w:rPr>
        <w:t xml:space="preserve"> 8, 17 and </w:t>
      </w:r>
      <w:r w:rsidDel="00000000" w:rsidR="00000000" w:rsidRPr="00000000">
        <w:rPr>
          <w:b w:val="1"/>
          <w:bCs w:val="1"/>
          <w:rtl w:val="0"/>
        </w:rPr>
        <w:t xml:space="preserve">Updated All Officer/Delegate/Member Chapter President Contact Information</w:t>
      </w:r>
      <w:r w:rsidDel="00000000" w:rsidR="00000000" w:rsidRPr="00000000">
        <w:rPr>
          <w:rtl w:val="0"/>
        </w:rPr>
        <w:t xml:space="preserve"> in the portal 8, 17. They are expected to report on the number of active chapters and delegates/representatives in the council 17, 18. Local council roster outlines also include sections for Executive Board member contact details, Chapter President information, and Chapter Delegates/Representatives contact information, which councils are instructed to submit 19-22.</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State/Local Obligations:</w:t>
      </w:r>
      <w:r w:rsidDel="00000000" w:rsidR="00000000" w:rsidRPr="00000000">
        <w:rPr>
          <w:rtl w:val="0"/>
        </w:rPr>
        <w:t xml:space="preserve"> Confirmation that the council has completed its State/Local Reporting Obligations 8, 15.</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Logo:</w:t>
      </w:r>
      <w:r w:rsidDel="00000000" w:rsidR="00000000" w:rsidRPr="00000000">
        <w:rPr>
          <w:rtl w:val="0"/>
        </w:rPr>
        <w:t xml:space="preserve"> Councils must report if they have a council logo and if it has been approved by NPHC Headquarters (NPHCHQ) 16.</w:t>
      </w:r>
    </w:p>
    <w:p w:rsidR="00000000" w:rsidDel="00000000" w:rsidP="00000000" w:rsidRDefault="00000000" w:rsidRPr="00000000" w14:paraId="00000013">
      <w:pPr>
        <w:pStyle w:val="Heading3"/>
        <w:rPr/>
      </w:pPr>
      <w:bookmarkStart w:colFirst="0" w:colLast="0" w:name="_a7lzfvxq1ioc" w:id="2"/>
      <w:bookmarkEnd w:id="2"/>
      <w:r w:rsidDel="00000000" w:rsidR="00000000" w:rsidRPr="00000000">
        <w:rPr>
          <w:rtl w:val="0"/>
        </w:rPr>
        <w:t xml:space="preserve">Programmatic Accountability and Activities</w:t>
      </w:r>
    </w:p>
    <w:p w:rsidR="00000000" w:rsidDel="00000000" w:rsidP="00000000" w:rsidRDefault="00000000" w:rsidRPr="00000000" w14:paraId="00000014">
      <w:pPr>
        <w:rPr/>
      </w:pPr>
      <w:r w:rsidDel="00000000" w:rsidR="00000000" w:rsidRPr="00000000">
        <w:rPr>
          <w:rtl w:val="0"/>
        </w:rPr>
        <w:t xml:space="preserve">The </w:t>
      </w:r>
      <w:r w:rsidDel="00000000" w:rsidR="00000000" w:rsidRPr="00000000">
        <w:rPr>
          <w:i w:val="1"/>
          <w:iCs w:val="1"/>
          <w:rtl w:val="0"/>
        </w:rPr>
        <w:t xml:space="preserve">NPHC Council Annual Report Form</w:t>
      </w:r>
      <w:r w:rsidDel="00000000" w:rsidR="00000000" w:rsidRPr="00000000">
        <w:rPr>
          <w:rtl w:val="0"/>
        </w:rPr>
        <w:t xml:space="preserve"> details programmatic accountability by collecting extensive metrics and narratives for the past year:</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Core Metrics:</w:t>
      </w:r>
      <w:r w:rsidDel="00000000" w:rsidR="00000000" w:rsidRPr="00000000">
        <w:rPr>
          <w:rtl w:val="0"/>
        </w:rPr>
        <w:t xml:space="preserve"> Councils must report the </w:t>
      </w:r>
      <w:r w:rsidDel="00000000" w:rsidR="00000000" w:rsidRPr="00000000">
        <w:rPr>
          <w:b w:val="1"/>
          <w:bCs w:val="1"/>
          <w:rtl w:val="0"/>
        </w:rPr>
        <w:t xml:space="preserve">Total # of Service Hours Performed</w:t>
      </w:r>
      <w:r w:rsidDel="00000000" w:rsidR="00000000" w:rsidRPr="00000000">
        <w:rPr>
          <w:rtl w:val="0"/>
        </w:rPr>
        <w:t xml:space="preserve">, </w:t>
      </w:r>
      <w:r w:rsidDel="00000000" w:rsidR="00000000" w:rsidRPr="00000000">
        <w:rPr>
          <w:b w:val="1"/>
          <w:bCs w:val="1"/>
          <w:rtl w:val="0"/>
        </w:rPr>
        <w:t xml:space="preserve">Total Funds (\$) Raised</w:t>
      </w:r>
      <w:r w:rsidDel="00000000" w:rsidR="00000000" w:rsidRPr="00000000">
        <w:rPr>
          <w:rtl w:val="0"/>
        </w:rPr>
        <w:t xml:space="preserve">, </w:t>
      </w:r>
      <w:r w:rsidDel="00000000" w:rsidR="00000000" w:rsidRPr="00000000">
        <w:rPr>
          <w:b w:val="1"/>
          <w:bCs w:val="1"/>
          <w:rtl w:val="0"/>
        </w:rPr>
        <w:t xml:space="preserve">Total # of Scholarships Given</w:t>
      </w:r>
      <w:r w:rsidDel="00000000" w:rsidR="00000000" w:rsidRPr="00000000">
        <w:rPr>
          <w:rtl w:val="0"/>
        </w:rPr>
        <w:t xml:space="preserve">, and the </w:t>
      </w:r>
      <w:r w:rsidDel="00000000" w:rsidR="00000000" w:rsidRPr="00000000">
        <w:rPr>
          <w:b w:val="1"/>
          <w:bCs w:val="1"/>
          <w:rtl w:val="0"/>
        </w:rPr>
        <w:t xml:space="preserve">Total Amount (\$) of Scholarships Given</w:t>
      </w:r>
      <w:r w:rsidDel="00000000" w:rsidR="00000000" w:rsidRPr="00000000">
        <w:rPr>
          <w:rtl w:val="0"/>
        </w:rPr>
        <w:t xml:space="preserve"> by the council 8, 17, 18.</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Program and Event Reporting:</w:t>
      </w:r>
      <w:r w:rsidDel="00000000" w:rsidR="00000000" w:rsidRPr="00000000">
        <w:rPr>
          <w:rtl w:val="0"/>
        </w:rPr>
        <w:t xml:space="preserve"> Councils report on participation in initiatives like the </w:t>
      </w:r>
      <w:r w:rsidDel="00000000" w:rsidR="00000000" w:rsidRPr="00000000">
        <w:rPr>
          <w:i w:val="1"/>
          <w:iCs w:val="1"/>
          <w:rtl w:val="0"/>
        </w:rPr>
        <w:t xml:space="preserve">Divine9Votes</w:t>
      </w:r>
      <w:r w:rsidDel="00000000" w:rsidR="00000000" w:rsidRPr="00000000">
        <w:rPr>
          <w:rtl w:val="0"/>
        </w:rPr>
        <w:t xml:space="preserve"> initiative and other Social Action activities, including confirmation of submitting the </w:t>
      </w:r>
      <w:r w:rsidDel="00000000" w:rsidR="00000000" w:rsidRPr="00000000">
        <w:rPr>
          <w:i w:val="1"/>
          <w:iCs w:val="1"/>
          <w:rtl w:val="0"/>
        </w:rPr>
        <w:t xml:space="preserve">Social Action Report</w:t>
      </w:r>
      <w:r w:rsidDel="00000000" w:rsidR="00000000" w:rsidRPr="00000000">
        <w:rPr>
          <w:rtl w:val="0"/>
        </w:rPr>
        <w:t xml:space="preserve"> 10, 12, 23. They must also report on signature events, providing a description, attendance figures, funds raised, community service hours performed, and optionally, </w:t>
      </w:r>
      <w:r w:rsidDel="00000000" w:rsidR="00000000" w:rsidRPr="00000000">
        <w:rPr>
          <w:b w:val="1"/>
          <w:bCs w:val="1"/>
          <w:rtl w:val="0"/>
        </w:rPr>
        <w:t xml:space="preserve">uploading event photos/documents</w:t>
      </w:r>
      <w:r w:rsidDel="00000000" w:rsidR="00000000" w:rsidRPr="00000000">
        <w:rPr>
          <w:rtl w:val="0"/>
        </w:rPr>
        <w:t xml:space="preserve"> 24-26.</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Strategic Review:</w:t>
      </w:r>
      <w:r w:rsidDel="00000000" w:rsidR="00000000" w:rsidRPr="00000000">
        <w:rPr>
          <w:rtl w:val="0"/>
        </w:rPr>
        <w:t xml:space="preserve"> Councils must reflect on the goals set at the beginning of the year, evaluate their status, detail challenges faced, and summarize lessons learned 27-30.</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Recognition:</w:t>
      </w:r>
      <w:r w:rsidDel="00000000" w:rsidR="00000000" w:rsidRPr="00000000">
        <w:rPr>
          <w:rtl w:val="0"/>
        </w:rPr>
        <w:t xml:space="preserve"> Reporting awards received by the council and awards earned by individual chapters or members 28, 30.</w:t>
      </w:r>
    </w:p>
    <w:p w:rsidR="00000000" w:rsidDel="00000000" w:rsidP="00000000" w:rsidRDefault="00000000" w:rsidRPr="00000000" w14:paraId="00000019">
      <w:pPr>
        <w:pStyle w:val="Heading3"/>
        <w:rPr/>
      </w:pPr>
      <w:bookmarkStart w:colFirst="0" w:colLast="0" w:name="_6gfathmc8foc" w:id="3"/>
      <w:bookmarkEnd w:id="3"/>
      <w:r w:rsidDel="00000000" w:rsidR="00000000" w:rsidRPr="00000000">
        <w:rPr>
          <w:rtl w:val="0"/>
        </w:rPr>
        <w:t xml:space="preserve">Academic Accountability (Collegiate Councils)</w:t>
      </w:r>
    </w:p>
    <w:p w:rsidR="00000000" w:rsidDel="00000000" w:rsidP="00000000" w:rsidRDefault="00000000" w:rsidRPr="00000000" w14:paraId="0000001A">
      <w:pPr>
        <w:rPr/>
      </w:pPr>
      <w:r w:rsidDel="00000000" w:rsidR="00000000" w:rsidRPr="00000000">
        <w:rPr>
          <w:rtl w:val="0"/>
        </w:rPr>
        <w:t xml:space="preserve">Collegiate chapters, monitored by collegiate councils, must submit information demonstrating academic compliance via the </w:t>
      </w:r>
      <w:r w:rsidDel="00000000" w:rsidR="00000000" w:rsidRPr="00000000">
        <w:rPr>
          <w:b w:val="1"/>
          <w:bCs w:val="1"/>
          <w:rtl w:val="0"/>
        </w:rPr>
        <w:t xml:space="preserve">NPHC Academic Performance Review Report</w:t>
      </w:r>
      <w:r w:rsidDel="00000000" w:rsidR="00000000" w:rsidRPr="00000000">
        <w:rPr>
          <w:rtl w:val="0"/>
        </w:rPr>
        <w:t xml:space="preserve">, typically due within 30 days of the completion of each semester or quarter 31:</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Chapter Academic Data:</w:t>
      </w:r>
      <w:r w:rsidDel="00000000" w:rsidR="00000000" w:rsidRPr="00000000">
        <w:rPr>
          <w:rtl w:val="0"/>
        </w:rPr>
        <w:t xml:space="preserve"> For both NPHC Sororities and Fraternities, the report requires reporting on Chapter Size, </w:t>
      </w:r>
      <w:r w:rsidDel="00000000" w:rsidR="00000000" w:rsidRPr="00000000">
        <w:rPr>
          <w:b w:val="1"/>
          <w:bCs w:val="1"/>
          <w:rtl w:val="0"/>
        </w:rPr>
        <w:t xml:space="preserve">Semester GPA</w:t>
      </w:r>
      <w:r w:rsidDel="00000000" w:rsidR="00000000" w:rsidRPr="00000000">
        <w:rPr>
          <w:rtl w:val="0"/>
        </w:rPr>
        <w:t xml:space="preserve">, </w:t>
      </w:r>
      <w:r w:rsidDel="00000000" w:rsidR="00000000" w:rsidRPr="00000000">
        <w:rPr>
          <w:b w:val="1"/>
          <w:bCs w:val="1"/>
          <w:rtl w:val="0"/>
        </w:rPr>
        <w:t xml:space="preserve">Cumulative GPA</w:t>
      </w:r>
      <w:r w:rsidDel="00000000" w:rsidR="00000000" w:rsidRPr="00000000">
        <w:rPr>
          <w:rtl w:val="0"/>
        </w:rPr>
        <w:t xml:space="preserve">, Rank, the number of new members, </w:t>
      </w:r>
      <w:r w:rsidDel="00000000" w:rsidR="00000000" w:rsidRPr="00000000">
        <w:rPr>
          <w:b w:val="1"/>
          <w:bCs w:val="1"/>
          <w:rtl w:val="0"/>
        </w:rPr>
        <w:t xml:space="preserve">New Member Semester GPA</w:t>
      </w:r>
      <w:r w:rsidDel="00000000" w:rsidR="00000000" w:rsidRPr="00000000">
        <w:rPr>
          <w:rtl w:val="0"/>
        </w:rPr>
        <w:t xml:space="preserve">, and </w:t>
      </w:r>
      <w:r w:rsidDel="00000000" w:rsidR="00000000" w:rsidRPr="00000000">
        <w:rPr>
          <w:b w:val="1"/>
          <w:bCs w:val="1"/>
          <w:rtl w:val="0"/>
        </w:rPr>
        <w:t xml:space="preserve">New Member Cumulative GPA</w:t>
      </w:r>
      <w:r w:rsidDel="00000000" w:rsidR="00000000" w:rsidRPr="00000000">
        <w:rPr>
          <w:rtl w:val="0"/>
        </w:rPr>
        <w:t xml:space="preserve"> 32-34. (Chapters with only one member should not be included) 32, 35.</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Community Statistics:</w:t>
      </w:r>
      <w:r w:rsidDel="00000000" w:rsidR="00000000" w:rsidRPr="00000000">
        <w:rPr>
          <w:rtl w:val="0"/>
        </w:rPr>
        <w:t xml:space="preserve"> The form also collects comparative academic statistics for the entire college community, including for All Sororities, All Fraternities, NPHC Average, and All Greek Average, as well as Undergraduate Full Time Enrolled (FTE) numbers for men and women 33, 34.</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Scholarship Activity:</w:t>
      </w:r>
      <w:r w:rsidDel="00000000" w:rsidR="00000000" w:rsidRPr="00000000">
        <w:rPr>
          <w:rtl w:val="0"/>
        </w:rPr>
        <w:t xml:space="preserve"> Reporting whether council members applied for or received NPHC or Member Organization Scholarships 36.</w:t>
      </w:r>
    </w:p>
    <w:p w:rsidR="00000000" w:rsidDel="00000000" w:rsidP="00000000" w:rsidRDefault="00000000" w:rsidRPr="00000000" w14:paraId="0000001E">
      <w:pPr>
        <w:rPr/>
      </w:pPr>
      <w:r w:rsidDel="00000000" w:rsidR="00000000" w:rsidRPr="00000000">
        <w:rPr>
          <w:rtl w:val="0"/>
        </w:rPr>
        <w:t xml:space="preserve">Local councils are monitored annually during the May Council of Presidents meeting regarding their affiliation status 1. They are required to submit these reports confirming the completion of the Financial Report and Academic Report 8, 15.</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