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Mình tách ra thành các file NhanVien.h, KySu.cpp và QuanLy.cpp (tách theo từng class) mục đích để dễ quản lý thay như thông thường chúng ta làm (NhanVien.h và NhanVien.cpp)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Cảm ơn tất cả các bạn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