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DEE" w:rsidRDefault="004A09D7" w:rsidP="00680A12">
      <w:pPr>
        <w:pStyle w:val="Paper-Title"/>
        <w:spacing w:after="60"/>
      </w:pPr>
      <w:proofErr w:type="gramStart"/>
      <w:r>
        <w:t>TITLE</w:t>
      </w:r>
      <w:r w:rsidR="00997DEE" w:rsidRPr="00FB72BE">
        <w:t xml:space="preserve"> </w:t>
      </w:r>
      <w:r>
        <w:t xml:space="preserve"> PAPER</w:t>
      </w:r>
      <w:proofErr w:type="gramEnd"/>
    </w:p>
    <w:p w:rsidR="004A09D7" w:rsidRDefault="004A09D7" w:rsidP="00680A12">
      <w:pPr>
        <w:pStyle w:val="Paper-Title"/>
        <w:spacing w:after="60"/>
      </w:pPr>
    </w:p>
    <w:p w:rsidR="004A09D7" w:rsidRPr="00FB72BE" w:rsidRDefault="004A09D7" w:rsidP="00680A12">
      <w:pPr>
        <w:pStyle w:val="Paper-Title"/>
        <w:spacing w:after="60"/>
        <w:sectPr w:rsidR="004A09D7" w:rsidRPr="00FB72BE" w:rsidSect="003B4153">
          <w:footerReference w:type="even" r:id="rId9"/>
          <w:pgSz w:w="12240" w:h="15840" w:code="1"/>
          <w:pgMar w:top="1080" w:right="1080" w:bottom="1440" w:left="1080" w:header="720" w:footer="720" w:gutter="0"/>
          <w:cols w:space="720"/>
        </w:sectPr>
      </w:pPr>
    </w:p>
    <w:p w:rsidR="00374124" w:rsidRPr="0066674A" w:rsidRDefault="00374124" w:rsidP="004A129D">
      <w:pPr>
        <w:pStyle w:val="Affiliations"/>
      </w:pPr>
    </w:p>
    <w:p w:rsidR="00807712" w:rsidRPr="0066674A" w:rsidRDefault="00374124" w:rsidP="004A09D7">
      <w:pPr>
        <w:pStyle w:val="Author"/>
        <w:spacing w:after="0"/>
        <w:rPr>
          <w:spacing w:val="-2"/>
        </w:rPr>
      </w:pPr>
      <w:r w:rsidRPr="0066674A">
        <w:rPr>
          <w:spacing w:val="-2"/>
        </w:rPr>
        <w:br w:type="column"/>
      </w: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374124" w:rsidRPr="0066674A" w:rsidRDefault="00374124" w:rsidP="00374124">
      <w:pPr>
        <w:pStyle w:val="Author"/>
        <w:spacing w:after="0"/>
        <w:rPr>
          <w:spacing w:val="-2"/>
        </w:rPr>
      </w:pPr>
    </w:p>
    <w:p w:rsidR="004A09D7" w:rsidRPr="00FB72BE" w:rsidRDefault="00374124" w:rsidP="004A09D7">
      <w:pPr>
        <w:pStyle w:val="Author"/>
        <w:spacing w:after="0"/>
        <w:rPr>
          <w:spacing w:val="-2"/>
          <w:sz w:val="20"/>
          <w:lang w:val="pt-BR"/>
        </w:rPr>
      </w:pPr>
      <w:r w:rsidRPr="0066674A">
        <w:rPr>
          <w:spacing w:val="-2"/>
        </w:rPr>
        <w:t xml:space="preserve"> </w:t>
      </w:r>
      <w:r w:rsidRPr="0066674A">
        <w:rPr>
          <w:spacing w:val="-2"/>
        </w:rPr>
        <w:br w:type="column"/>
      </w:r>
    </w:p>
    <w:p w:rsidR="004A129D" w:rsidRPr="00FB72BE" w:rsidRDefault="004A129D" w:rsidP="00807712">
      <w:pPr>
        <w:pStyle w:val="Author"/>
        <w:spacing w:after="0"/>
        <w:rPr>
          <w:spacing w:val="-2"/>
          <w:sz w:val="20"/>
          <w:lang w:val="pt-BR"/>
        </w:rPr>
      </w:pPr>
    </w:p>
    <w:p w:rsidR="00B16AFE" w:rsidRPr="00FB72BE" w:rsidRDefault="00374124" w:rsidP="00374124">
      <w:pPr>
        <w:pStyle w:val="Author"/>
        <w:spacing w:after="0"/>
        <w:rPr>
          <w:spacing w:val="-2"/>
        </w:rPr>
      </w:pPr>
      <w:r w:rsidRPr="00FB72BE">
        <w:rPr>
          <w:spacing w:val="-2"/>
          <w:lang w:val="pt-BR"/>
        </w:rPr>
        <w:t xml:space="preserve"> </w:t>
      </w:r>
    </w:p>
    <w:p w:rsidR="00997DEE" w:rsidRPr="00FB72BE" w:rsidRDefault="00997DEE" w:rsidP="00B215BD">
      <w:pPr>
        <w:pStyle w:val="Affiliations"/>
        <w:rPr>
          <w:spacing w:val="-2"/>
          <w:sz w:val="24"/>
        </w:rPr>
        <w:sectPr w:rsidR="00997DEE" w:rsidRPr="00FB72BE" w:rsidSect="004A129D">
          <w:type w:val="continuous"/>
          <w:pgSz w:w="12240" w:h="15840" w:code="1"/>
          <w:pgMar w:top="1080" w:right="1080" w:bottom="1440" w:left="1080" w:header="720" w:footer="720" w:gutter="0"/>
          <w:cols w:num="3" w:space="102"/>
        </w:sectPr>
      </w:pPr>
    </w:p>
    <w:p w:rsidR="00997DEE" w:rsidRPr="00FB72BE" w:rsidRDefault="00997DEE">
      <w:pPr>
        <w:spacing w:after="0"/>
        <w:rPr>
          <w:lang w:val="en-GB"/>
        </w:rPr>
      </w:pPr>
      <w:r w:rsidRPr="00FB72BE">
        <w:rPr>
          <w:b/>
          <w:sz w:val="24"/>
          <w:lang w:val="en-GB"/>
        </w:rPr>
        <w:lastRenderedPageBreak/>
        <w:t>ABSTRACT</w:t>
      </w: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997DEE" w:rsidRPr="00FB72BE" w:rsidRDefault="00997DEE" w:rsidP="00245841">
      <w:pPr>
        <w:spacing w:before="120" w:after="0"/>
      </w:pPr>
      <w:r w:rsidRPr="00FB72BE">
        <w:rPr>
          <w:b/>
          <w:sz w:val="24"/>
        </w:rPr>
        <w:t>C</w:t>
      </w:r>
      <w:r w:rsidR="00197A72" w:rsidRPr="00FB72BE">
        <w:rPr>
          <w:b/>
          <w:sz w:val="24"/>
        </w:rPr>
        <w:t>CS Concepts</w:t>
      </w:r>
    </w:p>
    <w:p w:rsidR="00197A72" w:rsidRPr="00FB72BE" w:rsidRDefault="00197A72" w:rsidP="00381AEB">
      <w:pPr>
        <w:autoSpaceDE w:val="0"/>
        <w:autoSpaceDN w:val="0"/>
        <w:adjustRightInd w:val="0"/>
        <w:spacing w:after="0"/>
        <w:rPr>
          <w:b/>
        </w:rPr>
      </w:pPr>
      <w:r w:rsidRPr="00FB72BE">
        <w:rPr>
          <w:b/>
        </w:rPr>
        <w:t xml:space="preserve">• Information </w:t>
      </w:r>
      <w:proofErr w:type="spellStart"/>
      <w:r w:rsidRPr="00FB72BE">
        <w:rPr>
          <w:b/>
        </w:rPr>
        <w:t>systems~Multimedia</w:t>
      </w:r>
      <w:proofErr w:type="spellEnd"/>
      <w:r w:rsidRPr="00FB72BE">
        <w:rPr>
          <w:b/>
        </w:rPr>
        <w:t xml:space="preserve"> information systems   • Computing </w:t>
      </w:r>
      <w:proofErr w:type="spellStart"/>
      <w:r w:rsidRPr="00FB72BE">
        <w:rPr>
          <w:b/>
        </w:rPr>
        <w:t>methodologies~Virtual</w:t>
      </w:r>
      <w:proofErr w:type="spellEnd"/>
      <w:r w:rsidRPr="00FB72BE">
        <w:rPr>
          <w:b/>
        </w:rPr>
        <w:t xml:space="preserve"> reality • Information </w:t>
      </w:r>
      <w:proofErr w:type="spellStart"/>
      <w:r w:rsidRPr="00FB72BE">
        <w:rPr>
          <w:b/>
        </w:rPr>
        <w:t>systems~Multimedia</w:t>
      </w:r>
      <w:proofErr w:type="spellEnd"/>
      <w:r w:rsidRPr="00FB72BE">
        <w:rPr>
          <w:b/>
        </w:rPr>
        <w:t xml:space="preserve"> information </w:t>
      </w:r>
      <w:r w:rsidRPr="00FB72BE">
        <w:rPr>
          <w:b/>
        </w:rPr>
        <w:lastRenderedPageBreak/>
        <w:t xml:space="preserve">systems   • Human-centered </w:t>
      </w:r>
      <w:proofErr w:type="spellStart"/>
      <w:r w:rsidRPr="00FB72BE">
        <w:rPr>
          <w:b/>
        </w:rPr>
        <w:t>computing~Graphical</w:t>
      </w:r>
      <w:proofErr w:type="spellEnd"/>
      <w:r w:rsidRPr="00FB72BE">
        <w:rPr>
          <w:b/>
        </w:rPr>
        <w:t xml:space="preserve"> user interfaces • Applied </w:t>
      </w:r>
      <w:proofErr w:type="spellStart"/>
      <w:r w:rsidRPr="00FB72BE">
        <w:rPr>
          <w:b/>
        </w:rPr>
        <w:t>computing~Life</w:t>
      </w:r>
      <w:proofErr w:type="spellEnd"/>
      <w:r w:rsidRPr="00FB72BE">
        <w:rPr>
          <w:b/>
        </w:rPr>
        <w:t xml:space="preserve"> and medical sciences.</w:t>
      </w:r>
    </w:p>
    <w:p w:rsidR="00997DEE" w:rsidRPr="00FB72BE" w:rsidRDefault="00997DEE" w:rsidP="00245841">
      <w:pPr>
        <w:spacing w:before="120" w:after="0"/>
      </w:pPr>
      <w:r w:rsidRPr="00FB72BE">
        <w:rPr>
          <w:b/>
          <w:sz w:val="24"/>
        </w:rPr>
        <w:t>General Terms</w:t>
      </w:r>
    </w:p>
    <w:p w:rsidR="00997DEE" w:rsidRPr="00FB72BE" w:rsidRDefault="00997DEE" w:rsidP="00245841">
      <w:pPr>
        <w:pStyle w:val="Abstract"/>
      </w:pPr>
      <w:proofErr w:type="gramStart"/>
      <w:r w:rsidRPr="00FB72BE">
        <w:t>Design, Experimentation, Performance.</w:t>
      </w:r>
      <w:proofErr w:type="gramEnd"/>
    </w:p>
    <w:p w:rsidR="00AB1A34" w:rsidRPr="00FB72BE" w:rsidRDefault="00AB1A34" w:rsidP="00245841">
      <w:pPr>
        <w:pStyle w:val="Abstract"/>
      </w:pPr>
    </w:p>
    <w:p w:rsidR="00114FBD" w:rsidRPr="00114FBD" w:rsidRDefault="00114FBD" w:rsidP="00114FBD">
      <w:pPr>
        <w:framePr w:w="4680" w:h="1977" w:hRule="exact" w:hSpace="187" w:wrap="around" w:vAnchor="page" w:hAnchor="page" w:x="1155" w:y="12605" w:anchorLock="1"/>
        <w:spacing w:after="0"/>
        <w:rPr>
          <w:color w:val="222222"/>
          <w:sz w:val="14"/>
          <w:szCs w:val="14"/>
          <w:shd w:val="clear" w:color="auto" w:fill="FFFFFF"/>
        </w:rPr>
      </w:pPr>
      <w:r w:rsidRPr="00114FBD">
        <w:rPr>
          <w:color w:val="222222"/>
          <w:sz w:val="14"/>
          <w:szCs w:val="14"/>
          <w:shd w:val="clear" w:color="auto" w:fill="FFFFFF"/>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w:t>
      </w:r>
      <w:proofErr w:type="gramStart"/>
      <w:r w:rsidRPr="00114FBD">
        <w:rPr>
          <w:color w:val="222222"/>
          <w:sz w:val="14"/>
          <w:szCs w:val="14"/>
          <w:shd w:val="clear" w:color="auto" w:fill="FFFFFF"/>
        </w:rPr>
        <w:t>Request permissions from </w:t>
      </w:r>
      <w:hyperlink r:id="rId10" w:tgtFrame="_blank" w:history="1">
        <w:r w:rsidRPr="00114FBD">
          <w:rPr>
            <w:color w:val="222222"/>
            <w:sz w:val="14"/>
            <w:szCs w:val="14"/>
            <w:shd w:val="clear" w:color="auto" w:fill="FFFFFF"/>
          </w:rPr>
          <w:t>Permissions@acm.org</w:t>
        </w:r>
      </w:hyperlink>
      <w:r w:rsidRPr="00114FBD">
        <w:rPr>
          <w:color w:val="222222"/>
          <w:sz w:val="14"/>
          <w:szCs w:val="14"/>
          <w:shd w:val="clear" w:color="auto" w:fill="FFFFFF"/>
        </w:rPr>
        <w:t>.</w:t>
      </w:r>
      <w:proofErr w:type="gramEnd"/>
      <w:r w:rsidRPr="00114FBD">
        <w:rPr>
          <w:color w:val="222222"/>
          <w:sz w:val="14"/>
          <w:szCs w:val="14"/>
          <w:shd w:val="clear" w:color="auto" w:fill="FFFFFF"/>
        </w:rPr>
        <w:br/>
      </w:r>
      <w:proofErr w:type="gramStart"/>
      <w:r w:rsidRPr="00114FBD">
        <w:rPr>
          <w:color w:val="222222"/>
          <w:sz w:val="14"/>
          <w:szCs w:val="14"/>
          <w:shd w:val="clear" w:color="auto" w:fill="FFFFFF"/>
        </w:rPr>
        <w:t>REHAB 2016, October 13-14, 2016, Lisbon, Saudi Arabia </w:t>
      </w:r>
      <w:r w:rsidRPr="00114FBD">
        <w:rPr>
          <w:color w:val="222222"/>
          <w:sz w:val="14"/>
          <w:szCs w:val="14"/>
          <w:shd w:val="clear" w:color="auto" w:fill="FFFFFF"/>
        </w:rPr>
        <w:br/>
        <w:t>© 2016 ACM.</w:t>
      </w:r>
      <w:proofErr w:type="gramEnd"/>
      <w:r w:rsidRPr="00114FBD">
        <w:rPr>
          <w:color w:val="222222"/>
          <w:sz w:val="14"/>
          <w:szCs w:val="14"/>
          <w:shd w:val="clear" w:color="auto" w:fill="FFFFFF"/>
        </w:rPr>
        <w:t xml:space="preserve"> ISBN 978-1-4503-4765-5/16/10…$15.00</w:t>
      </w:r>
      <w:r w:rsidRPr="00114FBD">
        <w:rPr>
          <w:sz w:val="14"/>
          <w:szCs w:val="14"/>
        </w:rPr>
        <w:t> </w:t>
      </w:r>
      <w:r w:rsidRPr="00114FBD">
        <w:rPr>
          <w:color w:val="222222"/>
          <w:sz w:val="14"/>
          <w:szCs w:val="14"/>
          <w:shd w:val="clear" w:color="auto" w:fill="FFFFFF"/>
        </w:rPr>
        <w:br/>
        <w:t>DOI:</w:t>
      </w:r>
      <w:r w:rsidRPr="00114FBD">
        <w:rPr>
          <w:sz w:val="14"/>
          <w:szCs w:val="14"/>
        </w:rPr>
        <w:t> </w:t>
      </w:r>
      <w:hyperlink r:id="rId11" w:tgtFrame="_blank" w:history="1">
        <w:r w:rsidRPr="00114FBD">
          <w:rPr>
            <w:color w:val="222222"/>
            <w:sz w:val="14"/>
            <w:szCs w:val="14"/>
          </w:rPr>
          <w:t>http://dx.doi.org/10.1145/3051488.3051517</w:t>
        </w:r>
      </w:hyperlink>
    </w:p>
    <w:p w:rsidR="00997DEE" w:rsidRPr="00FB72BE" w:rsidRDefault="00997DEE" w:rsidP="00647790">
      <w:pPr>
        <w:spacing w:before="120" w:after="0"/>
        <w:rPr>
          <w:b/>
          <w:sz w:val="24"/>
        </w:rPr>
      </w:pPr>
      <w:r w:rsidRPr="00FB72BE">
        <w:rPr>
          <w:b/>
          <w:sz w:val="24"/>
        </w:rPr>
        <w:t>Keywords</w:t>
      </w:r>
    </w:p>
    <w:p w:rsidR="00997DEE" w:rsidRPr="00FB72BE" w:rsidRDefault="00997DEE" w:rsidP="00C1538B">
      <w:pPr>
        <w:spacing w:after="120"/>
      </w:pPr>
      <w:r w:rsidRPr="004A09D7">
        <w:rPr>
          <w:rFonts w:eastAsia="MS Mincho"/>
          <w:highlight w:val="yellow"/>
        </w:rPr>
        <w:t xml:space="preserve">Virtual Rehabilitation; </w:t>
      </w:r>
      <w:r w:rsidR="004A09D7" w:rsidRPr="004A09D7">
        <w:rPr>
          <w:rFonts w:eastAsia="MS Mincho"/>
          <w:highlight w:val="yellow"/>
        </w:rPr>
        <w:t>Rare Diseases</w:t>
      </w:r>
      <w:r w:rsidRPr="004A09D7">
        <w:rPr>
          <w:rFonts w:eastAsia="MS Mincho"/>
          <w:highlight w:val="yellow"/>
        </w:rPr>
        <w:t xml:space="preserve">; Physical Therapy; </w:t>
      </w:r>
      <w:r w:rsidR="00FD45B3" w:rsidRPr="004A09D7">
        <w:rPr>
          <w:rFonts w:eastAsia="MS Mincho"/>
          <w:highlight w:val="yellow"/>
        </w:rPr>
        <w:t>Numbness; Tingling</w:t>
      </w:r>
      <w:r w:rsidR="00B85EF1" w:rsidRPr="004A09D7">
        <w:rPr>
          <w:rFonts w:eastAsia="MS Mincho"/>
          <w:highlight w:val="yellow"/>
        </w:rPr>
        <w:t xml:space="preserve">; </w:t>
      </w:r>
      <w:r w:rsidR="00FD45B3" w:rsidRPr="004A09D7">
        <w:rPr>
          <w:rFonts w:eastAsia="MS Mincho"/>
          <w:highlight w:val="yellow"/>
        </w:rPr>
        <w:t>Range-of-motion</w:t>
      </w:r>
      <w:r w:rsidR="00B85EF1" w:rsidRPr="004A09D7">
        <w:rPr>
          <w:rFonts w:eastAsia="MS Mincho"/>
          <w:highlight w:val="yellow"/>
        </w:rPr>
        <w:t xml:space="preserve">; </w:t>
      </w:r>
      <w:r w:rsidR="00FD45B3" w:rsidRPr="004A09D7">
        <w:rPr>
          <w:rFonts w:eastAsia="MS Mincho"/>
          <w:highlight w:val="yellow"/>
        </w:rPr>
        <w:t>Grip strength</w:t>
      </w:r>
      <w:r w:rsidRPr="004A09D7">
        <w:rPr>
          <w:rFonts w:eastAsia="MS Mincho"/>
          <w:highlight w:val="yellow"/>
        </w:rPr>
        <w:t>.</w:t>
      </w:r>
    </w:p>
    <w:p w:rsidR="004A09D7" w:rsidRDefault="00997DEE" w:rsidP="00012128">
      <w:pPr>
        <w:pStyle w:val="Ttulo1"/>
        <w:numPr>
          <w:ilvl w:val="0"/>
          <w:numId w:val="3"/>
        </w:numPr>
        <w:spacing w:before="120"/>
      </w:pPr>
      <w:r w:rsidRPr="00FB72BE">
        <w:t>INTRODUCTION</w:t>
      </w:r>
    </w:p>
    <w:p w:rsidR="00012128" w:rsidRDefault="00012128" w:rsidP="00012128">
      <w:pPr>
        <w:rPr>
          <w:rFonts w:eastAsia="MS Mincho"/>
        </w:rPr>
      </w:pPr>
    </w:p>
    <w:p w:rsidR="00012128" w:rsidRPr="00012128" w:rsidRDefault="00012128" w:rsidP="00012128">
      <w:pPr>
        <w:rPr>
          <w:rFonts w:eastAsia="MS Mincho"/>
        </w:rPr>
      </w:pPr>
      <w:r w:rsidRPr="00012128">
        <w:rPr>
          <w:rFonts w:eastAsia="MS Mincho"/>
        </w:rPr>
        <w:t>Public and private health institutions have expressed the main objective of "ensuring conditions in which people can be healthy," generating solutions if unexpected or persistent health problems or environmental factors appear that put large populations at risk</w:t>
      </w:r>
      <w:r w:rsidR="0051786E">
        <w:rPr>
          <w:rFonts w:eastAsia="MS Mincho"/>
        </w:rPr>
        <w:t xml:space="preserve"> </w:t>
      </w:r>
      <w:r w:rsidR="0051786E">
        <w:rPr>
          <w:rFonts w:eastAsia="MS Mincho"/>
        </w:rPr>
        <w:fldChar w:fldCharType="begin"/>
      </w:r>
      <w:r w:rsidR="001B0A57">
        <w:rPr>
          <w:rFonts w:eastAsia="MS Mincho"/>
        </w:rPr>
        <w:instrText xml:space="preserve"> ADDIN ZOTERO_ITEM CSL_CITATION {"citationID":"vQnuYZ1c","properties":{"formattedCitation":"[1]","plainCitation":"[1]","noteIndex":0},"citationItems":[{"id":95,"uris":["http://zotero.org/users/local/DEZFbgRe/items/EDL88KNL"],"uri":["http://zotero.org/users/local/DEZFbgRe/items/EDL88KNL"],"itemData":{"id":95,"type":"article-journal","title":"Public Health and Rare Diseases: Oxymoron No More","container-title":"Preventing Chronic Disease","volume":"13","source":"PubMed Central","URL":"https://www.ncbi.nlm.nih.gov/pmc/articles/PMC4714940/","DOI":"10.5888/pcd13.150491","ISSN":"1545-1151","note":"PMID: 26766846\nPMCID: PMC4714940","shortTitle":"Public Health and Rare Diseases","journalAbbreviation":"Prev Chronic Dis","author":[{"family":"Valdez","given":"Rodolfo"},{"family":"Ouyang","given":"Lijing"},{"family":"Bolen","given":"Julie"}],"issued":{"date-parts":[["2016",1,14]]},"accessed":{"date-parts":[["2019",3,21]]}}}],"schema":"https://github.com/citation-style-language/schema/raw/master/csl-citation.json"} </w:instrText>
      </w:r>
      <w:r w:rsidR="0051786E">
        <w:rPr>
          <w:rFonts w:eastAsia="MS Mincho"/>
        </w:rPr>
        <w:fldChar w:fldCharType="separate"/>
      </w:r>
      <w:r w:rsidR="001B0A57" w:rsidRPr="001B0A57">
        <w:rPr>
          <w:rFonts w:eastAsia="MS Mincho"/>
        </w:rPr>
        <w:t>[1]</w:t>
      </w:r>
      <w:r w:rsidR="0051786E">
        <w:rPr>
          <w:rFonts w:eastAsia="MS Mincho"/>
        </w:rPr>
        <w:fldChar w:fldCharType="end"/>
      </w:r>
      <w:r w:rsidRPr="00012128">
        <w:rPr>
          <w:rFonts w:eastAsia="MS Mincho"/>
        </w:rPr>
        <w:t xml:space="preserve">. </w:t>
      </w:r>
    </w:p>
    <w:p w:rsidR="00012128" w:rsidRPr="00012128" w:rsidRDefault="00012128" w:rsidP="00012128">
      <w:pPr>
        <w:rPr>
          <w:rFonts w:eastAsia="MS Mincho"/>
        </w:rPr>
      </w:pPr>
      <w:r w:rsidRPr="00012128">
        <w:rPr>
          <w:rFonts w:eastAsia="MS Mincho"/>
        </w:rPr>
        <w:t>Health institutions work with professionals from different areas to investigate the causes that put the lives and health of the populations at risk in order to prevent, mitigate or suppress the inconveniences generated</w:t>
      </w:r>
      <w:r w:rsidR="00EE3C88">
        <w:rPr>
          <w:rFonts w:eastAsia="MS Mincho"/>
        </w:rPr>
        <w:t xml:space="preserve"> </w:t>
      </w:r>
      <w:r w:rsidR="00EE3C88">
        <w:rPr>
          <w:rFonts w:eastAsia="MS Mincho"/>
        </w:rPr>
        <w:fldChar w:fldCharType="begin"/>
      </w:r>
      <w:r w:rsidR="001B0A57">
        <w:rPr>
          <w:rFonts w:eastAsia="MS Mincho"/>
        </w:rPr>
        <w:instrText xml:space="preserve"> ADDIN ZOTERO_ITEM CSL_CITATION {"citationID":"WTnpycyv","properties":{"formattedCitation":"[1]","plainCitation":"[1]","noteIndex":0},"citationItems":[{"id":95,"uris":["http://zotero.org/users/local/DEZFbgRe/items/EDL88KNL"],"uri":["http://zotero.org/users/local/DEZFbgRe/items/EDL88KNL"],"itemData":{"id":95,"type":"article-journal","title":"Public Health and Rare Diseases: Oxymoron No More","container-title":"Preventing Chronic Disease","volume":"13","source":"PubMed Central","URL":"https://www.ncbi.nlm.nih.gov/pmc/articles/PMC4714940/","DOI":"10.5888/pcd13.150491","ISSN":"1545-1151","note":"PMID: 26766846\nPMCID: PMC4714940","shortTitle":"Public Health and Rare Diseases","journalAbbreviation":"Prev Chronic Dis","author":[{"family":"Valdez","given":"Rodolfo"},{"family":"Ouyang","given":"Lijing"},{"family":"Bolen","given":"Julie"}],"issued":{"date-parts":[["2016",1,14]]},"accessed":{"date-parts":[["2019",3,21]]}}}],"schema":"https://github.com/citation-style-language/schema/raw/master/csl-citation.json"} </w:instrText>
      </w:r>
      <w:r w:rsidR="00EE3C88">
        <w:rPr>
          <w:rFonts w:eastAsia="MS Mincho"/>
        </w:rPr>
        <w:fldChar w:fldCharType="separate"/>
      </w:r>
      <w:r w:rsidR="001B0A57" w:rsidRPr="001B0A57">
        <w:rPr>
          <w:rFonts w:eastAsia="MS Mincho"/>
        </w:rPr>
        <w:t>[1]</w:t>
      </w:r>
      <w:r w:rsidR="00EE3C88">
        <w:rPr>
          <w:rFonts w:eastAsia="MS Mincho"/>
        </w:rPr>
        <w:fldChar w:fldCharType="end"/>
      </w:r>
      <w:r w:rsidRPr="00012128">
        <w:rPr>
          <w:rFonts w:eastAsia="MS Mincho"/>
        </w:rPr>
        <w:t>. However, this action does not happen with diseases known as rare or orphan diseases, which affect few subjects and are dispersed in the world with a variety of disorders and symptoms due to genetic variations or the stage of appearance in the subject</w:t>
      </w:r>
      <w:r w:rsidR="00EE3C88">
        <w:rPr>
          <w:rFonts w:eastAsia="MS Mincho"/>
        </w:rPr>
        <w:t xml:space="preserve"> </w:t>
      </w:r>
      <w:r w:rsidR="00EE3C88">
        <w:rPr>
          <w:rFonts w:eastAsia="MS Mincho"/>
        </w:rPr>
        <w:fldChar w:fldCharType="begin"/>
      </w:r>
      <w:r w:rsidR="001B0A57">
        <w:rPr>
          <w:rFonts w:eastAsia="MS Mincho"/>
        </w:rPr>
        <w:instrText xml:space="preserve"> ADDIN ZOTERO_ITEM CSL_CITATION {"citationID":"Dg0DKbpI","properties":{"formattedCitation":"[2]","plainCitation":"[2]","noteIndex":0},"citationItems":[{"id":100,"uris":["http://zotero.org/users/local/DEZFbgRe/items/68V256PX"],"uri":["http://zotero.org/users/local/DEZFbgRe/items/68V256PX"],"itemData":{"id":100,"type":"article-journal","title":"Living with a rare disorder: a systematic review of the qualitative literature","container-title":"Molecular Genetics &amp; Genomic Medicine","page":"758-773","volume":"5","issue":"6","source":"Wiley Online Library","abstract":"Background Individuals with rare diseases may face challenges that are different from those experienced in more common medical conditions. A wide range of different rare conditions has resulted in a myriad of studies investigating the specificities of the diagnosis in focus. The shared psychological experiences of individuals with a rare condition, however, have not been reviewed systematically. Methods We performed a systematic review, including qualitative studies on adults, published between 2000 and 2016. Papers including more than one rare genetic or nongenetic diagnosis were included. Studies based on single diagnoses were excluded except for four specific conditions: hemophilia (bleeding disorder), phenylketonuria (metabolic disorder), Fabry disease (lysosomal storage disorder), and epidermolysis bullosa (skin disorder). Results The review identified 21 studies. Findings were synthesized and categorized according to three main themes: (1) Consequences of living with a rare disorder, (2) Social aspects of living with a rare disorder, and (3) Experiences with the health care system. Findings point to several unique challenges, such as the psychological, medical, and social consequences of a lack of knowledge about the condition in health care and social settings. Conclusion The findings highlight the need for more research on the shared psychological and social impact of living with a rare diagnosis across conditions, in order to identify risk factors and inform clinical practice.","DOI":"10.1002/mgg3.315","ISSN":"2324-9269","shortTitle":"Living with a rare disorder","language":"en","author":[{"family":"Lippe","given":"Charlotte","dropping-particle":"von der"},{"family":"Diesen","given":"Plata S."},{"family":"Feragen","given":"Kristin B."}],"issued":{"date-parts":[["2017"]]}}}],"schema":"https://github.com/citation-style-language/schema/raw/master/csl-citation.json"} </w:instrText>
      </w:r>
      <w:r w:rsidR="00EE3C88">
        <w:rPr>
          <w:rFonts w:eastAsia="MS Mincho"/>
        </w:rPr>
        <w:fldChar w:fldCharType="separate"/>
      </w:r>
      <w:r w:rsidR="001B0A57" w:rsidRPr="001B0A57">
        <w:rPr>
          <w:rFonts w:eastAsia="MS Mincho"/>
        </w:rPr>
        <w:t>[2]</w:t>
      </w:r>
      <w:r w:rsidR="00EE3C88">
        <w:rPr>
          <w:rFonts w:eastAsia="MS Mincho"/>
        </w:rPr>
        <w:fldChar w:fldCharType="end"/>
      </w:r>
    </w:p>
    <w:p w:rsidR="00012128" w:rsidRPr="00012128" w:rsidRDefault="00012128" w:rsidP="00012128">
      <w:pPr>
        <w:rPr>
          <w:rFonts w:eastAsia="MS Mincho"/>
        </w:rPr>
      </w:pPr>
      <w:r w:rsidRPr="00012128">
        <w:rPr>
          <w:rFonts w:eastAsia="MS Mincho"/>
        </w:rPr>
        <w:t>Rare diseases are defined as such, depending on the prevalence in each country. The European Union considers a rare disease if 1:2,000 subjects has that disease</w:t>
      </w:r>
      <w:r w:rsidR="008F423B">
        <w:rPr>
          <w:rFonts w:eastAsia="MS Mincho"/>
        </w:rPr>
        <w:t xml:space="preserve"> </w:t>
      </w:r>
      <w:r w:rsidR="008F423B">
        <w:rPr>
          <w:rFonts w:eastAsia="MS Mincho"/>
        </w:rPr>
        <w:fldChar w:fldCharType="begin"/>
      </w:r>
      <w:r w:rsidR="008F423B">
        <w:rPr>
          <w:rFonts w:eastAsia="MS Mincho"/>
        </w:rPr>
        <w:instrText xml:space="preserve"> ADDIN ZOTERO_ITEM CSL_CITATION {"citationID":"Lk1Izfjl","properties":{"formattedCitation":"[3]","plainCitation":"[3]","noteIndex":0},"citationItems":[{"id":108,"uris":["http://zotero.org/users/local/DEZFbgRe/items/GNR2RZJC"],"uri":["http://zotero.org/users/local/DEZFbgRe/items/GNR2RZJC"],"itemData":{"id":108,"type":"webpage","title":"About Rare Diseases | www.eurordis.org","URL":"https://www.eurordis.org/about-rare-diseases","author":[{"family":"Eurordis","given":""}],"issued":{"date-parts":[["2018"]]},"accessed":{"date-parts":[["2019",3,21]]}}}],"schema":"https://github.com/citation-style-language/schema/raw/master/csl-citation.json"} </w:instrText>
      </w:r>
      <w:r w:rsidR="008F423B">
        <w:rPr>
          <w:rFonts w:eastAsia="MS Mincho"/>
        </w:rPr>
        <w:fldChar w:fldCharType="separate"/>
      </w:r>
      <w:r w:rsidR="008F423B" w:rsidRPr="008F423B">
        <w:rPr>
          <w:rFonts w:eastAsia="MS Mincho"/>
        </w:rPr>
        <w:t>[3]</w:t>
      </w:r>
      <w:r w:rsidR="008F423B">
        <w:rPr>
          <w:rFonts w:eastAsia="MS Mincho"/>
        </w:rPr>
        <w:fldChar w:fldCharType="end"/>
      </w:r>
      <w:r w:rsidRPr="00012128">
        <w:rPr>
          <w:rFonts w:eastAsia="MS Mincho"/>
        </w:rPr>
        <w:t>; in Norway 1:10,000 subjects have this diseases (</w:t>
      </w:r>
      <w:proofErr w:type="spellStart"/>
      <w:r w:rsidRPr="00012128">
        <w:rPr>
          <w:rFonts w:eastAsia="MS Mincho"/>
        </w:rPr>
        <w:t>Helsenorge</w:t>
      </w:r>
      <w:proofErr w:type="spellEnd"/>
      <w:r w:rsidRPr="00012128">
        <w:rPr>
          <w:rFonts w:eastAsia="MS Mincho"/>
        </w:rPr>
        <w:t>, 2016); in Taiwan 1:10,0000 subjects (</w:t>
      </w:r>
      <w:proofErr w:type="spellStart"/>
      <w:r w:rsidRPr="00012128">
        <w:rPr>
          <w:rFonts w:eastAsia="MS Mincho"/>
        </w:rPr>
        <w:t>mediographic</w:t>
      </w:r>
      <w:proofErr w:type="spellEnd"/>
      <w:r w:rsidRPr="00012128">
        <w:rPr>
          <w:rFonts w:eastAsia="MS Mincho"/>
        </w:rPr>
        <w:t>, 2015); in Italy 1:20,000 subjects (</w:t>
      </w:r>
      <w:proofErr w:type="spellStart"/>
      <w:r w:rsidRPr="00012128">
        <w:rPr>
          <w:rFonts w:eastAsia="MS Mincho"/>
        </w:rPr>
        <w:t>mediographic</w:t>
      </w:r>
      <w:proofErr w:type="spellEnd"/>
      <w:r w:rsidRPr="00012128">
        <w:rPr>
          <w:rFonts w:eastAsia="MS Mincho"/>
        </w:rPr>
        <w:t xml:space="preserve">, 2015); in the United States 1:5.000 subjects (Cortés, 2015; Genetic and Rare Diseases Information Center, 2017a); in Japan 1:2,500 subjects (Cortés, 2015); apparently the patients are few, scattered all over the world and distributed in the 5,000 to 8,000 registered rare diseases (Alonso, </w:t>
      </w:r>
      <w:proofErr w:type="spellStart"/>
      <w:r w:rsidRPr="00012128">
        <w:rPr>
          <w:rFonts w:eastAsia="MS Mincho"/>
        </w:rPr>
        <w:t>Hawrylak</w:t>
      </w:r>
      <w:proofErr w:type="spellEnd"/>
      <w:r w:rsidRPr="00012128">
        <w:rPr>
          <w:rFonts w:eastAsia="MS Mincho"/>
        </w:rPr>
        <w:t>, &amp; Gómez, 2010; Boycott et al., 2013; Institute of Medicine National Academies of Sciences, 2010).</w:t>
      </w:r>
    </w:p>
    <w:p w:rsidR="00012128" w:rsidRPr="00012128" w:rsidRDefault="00012128" w:rsidP="00012128">
      <w:pPr>
        <w:rPr>
          <w:rFonts w:eastAsia="MS Mincho"/>
        </w:rPr>
      </w:pPr>
      <w:r w:rsidRPr="00012128">
        <w:rPr>
          <w:rFonts w:eastAsia="MS Mincho"/>
        </w:rPr>
        <w:t xml:space="preserve">The 80% of rare diseases are genetic origin and the difference is due to bacterial or viral infections, </w:t>
      </w:r>
      <w:r w:rsidR="00F54E31" w:rsidRPr="00012128">
        <w:rPr>
          <w:rFonts w:eastAsia="MS Mincho"/>
        </w:rPr>
        <w:t>environment</w:t>
      </w:r>
      <w:r w:rsidRPr="00012128">
        <w:rPr>
          <w:rFonts w:eastAsia="MS Mincho"/>
        </w:rPr>
        <w:t xml:space="preserve"> factors or allergies</w:t>
      </w:r>
      <w:r w:rsidR="006B049A">
        <w:rPr>
          <w:rFonts w:eastAsia="MS Mincho"/>
        </w:rPr>
        <w:t xml:space="preserve"> </w:t>
      </w:r>
      <w:r w:rsidR="006B049A">
        <w:rPr>
          <w:rFonts w:eastAsia="MS Mincho"/>
        </w:rPr>
        <w:fldChar w:fldCharType="begin"/>
      </w:r>
      <w:r w:rsidR="006B049A">
        <w:rPr>
          <w:rFonts w:eastAsia="MS Mincho"/>
        </w:rPr>
        <w:instrText xml:space="preserve"> ADDIN ZOTERO_ITEM CSL_CITATION {"citationID":"4AeVcuUU","properties":{"formattedCitation":"[4], [5]","plainCitation":"[4], [5]","noteIndex":0},"citationItems":[{"id":110,"uris":["http://zotero.org/users/local/DEZFbgRe/items/IFNWZGT4"],"uri":["http://zotero.org/users/local/DEZFbgRe/items/IFNWZGT4"],"itemData":{"id":110,"type":"article-journal","title":"Genetic diagnosis of developmental disorders in the DDD study: a scalable analysis of genome-wide research data","container-title":"The Lancet","page":"1305-1314","volume":"385","issue":"9975","source":"ScienceDirect","abstract":"Summary\nBackground\nHuman genome sequencing has transformed our understanding of genomic variation and its relevance to health and disease, and is now starting to enter clinical practice for the diagnosis of rare diseases. The question of whether and how some categories of genomic findings should be shared with individual research participants is currently a topic of international debate, and development of robust analytical workflows to identify and communicate clinically relevant variants is paramount.\nMethods\nThe Deciphering Developmental Disorders (DDD) study has developed a UK-wide patient recruitment network involving over 180 clinicians across all 24 regional genetics services, and has performed genome-wide microarray and whole exome sequencing on children with undiagnosed developmental disorders and their parents. After data analysis, pertinent genomic variants were returned to individual research participants via their local clinical genetics team.\nFindings\nAround 80 000 genomic variants were identified from exome sequencing and microarray analysis in each individual, of which on average 400 were rare and predicted to be protein altering. By focusing only on de novo and segregating variants in known developmental disorder genes, we achieved a diagnostic yield of 27% among 1133 previously investigated yet undiagnosed children with developmental disorders, whilst minimising incidental findings. In families with developmentally normal parents, whole exome sequencing of the child and both parents resulted in a 10-fold reduction in the number of potential causal variants that needed clinical evaluation compared to sequencing only the child. Most diagnostic variants identified in known genes were novel and not present in current databases of known disease variation.\nInterpretation\nImplementation of a robust translational genomics workflow is achievable within a large-scale rare disease research study to allow feedback of potentially diagnostic findings to clinicians and research participants. Systematic recording of relevant clinical data, curation of a gene–phenotype knowledge base, and development of clinical decision support software are needed in addition to automated exclusion of almost all variants, which is crucial for scalable prioritisation and review of possible diagnostic variants. However, the resource requirements of development and maintenance of a clinical reporting system within a research setting are substantial.\nFunding\nHealth Innovation Challenge Fund, a parallel funding partnership between the Wellcome Trust and the UK Department of Health.","DOI":"10.1016/S0140-6736(14)61705-0","ISSN":"0140-6736","shortTitle":"Genetic diagnosis of developmental disorders in the DDD study","journalAbbreviation":"The Lancet","author":[{"family":"Wright","given":"Caroline F"},{"family":"Fitzgerald","given":"Tomas W"},{"family":"Jones","given":"Wendy D"},{"family":"Clayton","given":"Stephen"},{"family":"McRae","given":"Jeremy F"},{"family":"Kogelenberg","given":"Margriet","non-dropping-particle":"van"},{"family":"King","given":"Daniel A"},{"family":"Ambridge","given":"Kirsty"},{"family":"Barrett","given":"Daniel M"},{"family":"Bayzetinova","given":"Tanya"},{"family":"Bevan","given":"A Paul"},{"family":"Bragin","given":"Eugene"},{"family":"Chatzimichali","given":"Eleni A"},{"family":"Gribble","given":"Susan"},{"family":"Jones","given":"Philip"},{"family":"Krishnappa","given":"Netravathi"},{"family":"Mason","given":"Laura E"},{"family":"Miller","given":"Ray"},{"family":"Morley","given":"Katherine I"},{"family":"Parthiban","given":"Vijaya"},{"family":"Prigmore","given":"Elena"},{"family":"Rajan","given":"Diana"},{"family":"Sifrim","given":"Alejandro"},{"family":"Swaminathan","given":"G Jawahar"},{"family":"Tivey","given":"Adrian R"},{"family":"Middleton","given":"Anna"},{"family":"Parker","given":"Michael"},{"family":"Carter","given":"Nigel P"},{"family":"Barrett","given":"Jeffrey C"},{"family":"Hurles","given":"Matthew E"},{"family":"FitzPatrick","given":"David R"},{"family":"Firth","given":"Helen V"}],"issued":{"date-parts":[["2015",4,4]]}}},{"id":113,"uris":["http://zotero.org/users/local/DEZFbgRe/items/9USY3KGA"],"uri":["http://zotero.org/users/local/DEZFbgRe/items/9USY3KGA"],"itemData":{"id":113,"type":"book","title":"Rare Diseases and Orphan Products: Accelerating Research and Development","publisher":"National Academies Press","number-of-pages":"442","source":"Google Books","abstract":"Rare diseases collectively affect millions of Americans of all ages, but developing drugs and medical devices to prevent, diagnose, and treat these conditions is challenging. The Institute of Medicine (IOM) recommends implementing an integrated national strategy to promote rare diseases research and product development.","ISBN":"978-0-309-15806-0","note":"Google-Books-ID: HnYyeNIY3WwC","shortTitle":"Rare Diseases and Orphan Products","language":"en","author":[{"family":"Medicine","given":"Institute","dropping-particle":"of"},{"family":"Policy","given":"Board on Health Sciences"},{"family":"Development","given":"Committee on Accelerating Rare Diseases Research and Orphan Product"}],"issued":{"date-parts":[["2011",4,3]]}}}],"schema":"https://github.com/citation-style-language/schema/raw/master/csl-citation.json"} </w:instrText>
      </w:r>
      <w:r w:rsidR="006B049A">
        <w:rPr>
          <w:rFonts w:eastAsia="MS Mincho"/>
        </w:rPr>
        <w:fldChar w:fldCharType="separate"/>
      </w:r>
      <w:r w:rsidR="006B049A" w:rsidRPr="006B049A">
        <w:rPr>
          <w:rFonts w:eastAsia="MS Mincho"/>
        </w:rPr>
        <w:t>[4], [5]</w:t>
      </w:r>
      <w:r w:rsidR="006B049A">
        <w:rPr>
          <w:rFonts w:eastAsia="MS Mincho"/>
        </w:rPr>
        <w:fldChar w:fldCharType="end"/>
      </w:r>
      <w:r w:rsidRPr="00012128">
        <w:rPr>
          <w:rFonts w:eastAsia="MS Mincho"/>
        </w:rPr>
        <w:t>.</w:t>
      </w:r>
    </w:p>
    <w:p w:rsidR="00A957D4" w:rsidRDefault="00A957D4" w:rsidP="00012128">
      <w:pPr>
        <w:rPr>
          <w:rFonts w:eastAsia="MS Mincho"/>
        </w:rPr>
      </w:pPr>
      <w:r w:rsidRPr="00A957D4">
        <w:rPr>
          <w:rFonts w:eastAsia="MS Mincho"/>
        </w:rPr>
        <w:lastRenderedPageBreak/>
        <w:t xml:space="preserve">Patients with rare diseases, in addition to facing the symptoms of their pathology, must experience: 1) lack of knowledge and experience of clinical experts; 2) limitations of access to health systems; 3) low availability of drugs; 4) lack of interest of researchers </w:t>
      </w:r>
      <w:r w:rsidR="006B049A">
        <w:rPr>
          <w:rFonts w:eastAsia="MS Mincho"/>
        </w:rPr>
        <w:fldChar w:fldCharType="begin"/>
      </w:r>
      <w:r w:rsidR="006B049A">
        <w:rPr>
          <w:rFonts w:eastAsia="MS Mincho"/>
        </w:rPr>
        <w:instrText xml:space="preserve"> ADDIN ZOTERO_ITEM CSL_CITATION {"citationID":"GrYjdxea","properties":{"formattedCitation":"[6]","plainCitation":"[6]","noteIndex":0},"citationItems":[{"id":115,"uris":["http://zotero.org/users/local/DEZFbgRe/items/WGDZVJZC"],"uri":["http://zotero.org/users/local/DEZFbgRe/items/WGDZVJZC"],"itemData":{"id":115,"type":"article-journal","title":"Utilidad del diagnóstico genético preimplantatorio en enfermedades raras y otras enfermedades genéticas: [Conferencia]","container-title":"Boletín de la Sociedad Vasco-Navarra de pediatría = Euskal Herriko Pediatria Elkartearen aldizkaria","page":"49-52","issue":"111","source":"dialnet.unirioja.es","abstract":"Autorías: Guillermo Antiñolo Gil, M.D. Lozano.\nLocalización: Boletín de la Sociedad Vasco-Navarra de pediatría = Euskal Herriko Pediatria Elkartearen aldizkaria. Nº. 111, 2010.\nArtículo de Revista en Dialnet.","ISSN":"0037-8658","shortTitle":"Utilidad del diagnóstico genético preimplantatorio en enfermedades raras y otras enfermedades genéticas","language":"spa","author":[{"family":"Gil","given":"Guillermo Antiñolo"},{"family":"Lozano","given":"M. D."}],"issued":{"date-parts":[["2010"]]}}}],"schema":"https://github.com/citation-style-language/schema/raw/master/csl-citation.json"} </w:instrText>
      </w:r>
      <w:r w:rsidR="006B049A">
        <w:rPr>
          <w:rFonts w:eastAsia="MS Mincho"/>
        </w:rPr>
        <w:fldChar w:fldCharType="separate"/>
      </w:r>
      <w:r w:rsidR="006B049A" w:rsidRPr="006B049A">
        <w:rPr>
          <w:rFonts w:eastAsia="MS Mincho"/>
        </w:rPr>
        <w:t>[6]</w:t>
      </w:r>
      <w:r w:rsidR="006B049A">
        <w:rPr>
          <w:rFonts w:eastAsia="MS Mincho"/>
        </w:rPr>
        <w:fldChar w:fldCharType="end"/>
      </w:r>
      <w:r w:rsidRPr="00A957D4">
        <w:rPr>
          <w:rFonts w:eastAsia="MS Mincho"/>
        </w:rPr>
        <w:t>; these drawbacks have led to delays in diagnosis, inadequate or experimental treatments and even harmful treatments</w:t>
      </w:r>
      <w:r w:rsidR="006B049A">
        <w:rPr>
          <w:rFonts w:eastAsia="MS Mincho"/>
        </w:rPr>
        <w:t xml:space="preserve"> </w:t>
      </w:r>
      <w:r w:rsidR="006B049A">
        <w:rPr>
          <w:rFonts w:eastAsia="MS Mincho"/>
        </w:rPr>
        <w:fldChar w:fldCharType="begin"/>
      </w:r>
      <w:r w:rsidR="006B049A">
        <w:rPr>
          <w:rFonts w:eastAsia="MS Mincho"/>
        </w:rPr>
        <w:instrText xml:space="preserve"> ADDIN ZOTERO_ITEM CSL_CITATION {"citationID":"aEe7as64","properties":{"formattedCitation":"[7]","plainCitation":"[7]","noteIndex":0},"citationItems":[{"id":118,"uris":["http://zotero.org/users/local/DEZFbgRe/items/LGGSW22P"],"uri":["http://zotero.org/users/local/DEZFbgRe/items/LGGSW22P"],"itemData":{"id":118,"type":"article-journal","title":"How do patients with rare diseases experience the medical encounter? Exploring role behavior and its impact on patient–physician interaction","container-title":"Health Policy","page":"154-164","volume":"105","issue":"2","source":"ScienceDirect","abstract":"Objectives\nEmpirical research shows that patients with severe illnesses prefer the physician to dominate decision processes and provide the information needed. However, in rare diseases, due to the low prevalence and the lack of expertise, the patient is forced to become knowledgeable about his own disease state. Objectives of this study were to describe the experiences of patient–physician interaction in rare diseases, to develop an empirically derived typology of interaction patterns and to explore the antecedents of these interaction patterns, with a special focus on role behavior. Building on these results, implications for health care policy are made.\nMethods\nWe designed an exploratory study as a series of semi-standardized interviews with patients suffering from rare diseases. We extracted the following six rare diseases: amyotrophic lateral sclerosis, Duchenne muscular dystrophy, epidermolysis bullosa, Marfan syndrome, neurodegeneration with brain iron accumulation and Wilson's disease. A total of 107 interviews were recorded, transcribed and analyzed thematically in accordance with the grounded theory tradition.\nResults\nAs suggested, insufficient expertise of the healthcare providers proved to be a major problem in the highly specialized treatment process of rare diseases. Here, the patient often becomes an expert in his disease. Therefore, we identified the patient-directed interaction as a widely experienced communication pattern among patients with rare diseases. Our study also showed that role discrepancies have a major impact on communication processes in this context.\nConclusions\nPeople with rare diseases often face challenges, due to the low prevalence and the resulting lack of knowledge of their healthcare providers. Communication processes in this context are mainly affected by the role behavior of both the patient and provider. The present study showed the relevance of the provider's ability to acknowledge the active role of the patient as an informed, involved and interactive partner in the treatment process. However, allowing the patient to control therapy may require a change of mind-set with some long-standing traditional roles in healthcare.","DOI":"10.1016/j.healthpol.2012.02.018","ISSN":"0168-8510","shortTitle":"How do patients with rare diseases experience the medical encounter?","journalAbbreviation":"Health Policy","author":[{"family":"Budych","given":"Karolina"},{"family":"Helms","given":"Thomas M."},{"family":"Schultz","given":"Carsten"}],"issued":{"date-parts":[["2012",5,1]]}}}],"schema":"https://github.com/citation-style-language/schema/raw/master/csl-citation.json"} </w:instrText>
      </w:r>
      <w:r w:rsidR="006B049A">
        <w:rPr>
          <w:rFonts w:eastAsia="MS Mincho"/>
        </w:rPr>
        <w:fldChar w:fldCharType="separate"/>
      </w:r>
      <w:r w:rsidR="006B049A" w:rsidRPr="006B049A">
        <w:rPr>
          <w:rFonts w:eastAsia="MS Mincho"/>
        </w:rPr>
        <w:t>[7]</w:t>
      </w:r>
      <w:r w:rsidR="006B049A">
        <w:rPr>
          <w:rFonts w:eastAsia="MS Mincho"/>
        </w:rPr>
        <w:fldChar w:fldCharType="end"/>
      </w:r>
      <w:r w:rsidRPr="00A957D4">
        <w:rPr>
          <w:rFonts w:eastAsia="MS Mincho"/>
        </w:rPr>
        <w:t>.</w:t>
      </w:r>
    </w:p>
    <w:p w:rsidR="00012128" w:rsidRPr="00012128" w:rsidRDefault="00012128" w:rsidP="00012128">
      <w:pPr>
        <w:rPr>
          <w:rFonts w:eastAsia="MS Mincho"/>
        </w:rPr>
      </w:pPr>
      <w:r w:rsidRPr="00012128">
        <w:rPr>
          <w:rFonts w:eastAsia="MS Mincho"/>
        </w:rPr>
        <w:t>Rare diseases are often life-threatening diseases, or the physical or mental conditions of the subject</w:t>
      </w:r>
      <w:r w:rsidR="006B049A">
        <w:rPr>
          <w:rFonts w:eastAsia="MS Mincho"/>
        </w:rPr>
        <w:t xml:space="preserve"> </w:t>
      </w:r>
      <w:r w:rsidR="006B049A">
        <w:rPr>
          <w:rFonts w:eastAsia="MS Mincho"/>
        </w:rPr>
        <w:fldChar w:fldCharType="begin"/>
      </w:r>
      <w:r w:rsidR="006B049A">
        <w:rPr>
          <w:rFonts w:eastAsia="MS Mincho"/>
        </w:rPr>
        <w:instrText xml:space="preserve"> ADDIN ZOTERO_ITEM CSL_CITATION {"citationID":"3CQBwnuz","properties":{"formattedCitation":"[8]","plainCitation":"[8]","noteIndex":0},"citationItems":[{"id":121,"uris":["http://zotero.org/users/local/DEZFbgRe/items/TU36PSDA"],"uri":["http://zotero.org/users/local/DEZFbgRe/items/TU36PSDA"],"itemData":{"id":121,"type":"article-journal","title":"Quality of life in rare genetic conditions: A systematic review of the literature","container-title":"American Journal of Medical Genetics Part A","page":"1136-1156","volume":"152A","issue":"5","source":"Wiley Online Library","abstract":"Quality of life (QoL) refers to an individual's sense of overall well-being encompassing physical, psychological, emotional, social, and spiritual dimensions. Although genetics healthcare providers strive to promote patient well-being, and the term QoL is often invoked to refer to this outcome, there is lack of clarity as to what actually constitutes QoL from the patient's perspective. This systematic literature review aims to summarize and integrate research findings to help elucidate how healthcare providers can more effectively enhance the QoL of patients affected with rare genetic conditions. Eligible studies were those that measured QoL as a primary outcome variable using a validated, multi-dimensional scale. Detailed criteria were used to rate quality of design, methodology, and analytic rigor. Fifty-eight studies were selected for inclusion in the review, and a narrative synthesis of the data was performed. A central theme emerging from the literature is that, although genetic conditions have the potential to have significant negative consequences for individuals' lives, having a genetic condition does not necessarily entail poor QoL. Evidence demonstrates that factors beyond the physical manifestations of the disease, such as psychological well-being, coping, and illness perceptions, influence QoL and may serve as potent targets for intervention. The field of research on QoL in rare genetic conditions will be advanced by uniting around a clear conceptualization of QoL and using more rigorous methodology with comprehensive measures of global QoL. Published 2010 Wiley-Liss, Inc.","DOI":"10.1002/ajmg.a.33380","ISSN":"1552-4833","shortTitle":"Quality of life in rare genetic conditions","language":"en","author":[{"family":"Cohen","given":"Julie S."},{"family":"Biesecker","given":"Barbara B."}],"issued":{"date-parts":[["2010"]]}}}],"schema":"https://github.com/citation-style-language/schema/raw/master/csl-citation.json"} </w:instrText>
      </w:r>
      <w:r w:rsidR="006B049A">
        <w:rPr>
          <w:rFonts w:eastAsia="MS Mincho"/>
        </w:rPr>
        <w:fldChar w:fldCharType="separate"/>
      </w:r>
      <w:r w:rsidR="006B049A" w:rsidRPr="006B049A">
        <w:rPr>
          <w:rFonts w:eastAsia="MS Mincho"/>
        </w:rPr>
        <w:t>[8]</w:t>
      </w:r>
      <w:r w:rsidR="006B049A">
        <w:rPr>
          <w:rFonts w:eastAsia="MS Mincho"/>
        </w:rPr>
        <w:fldChar w:fldCharType="end"/>
      </w:r>
      <w:r w:rsidRPr="00012128">
        <w:rPr>
          <w:rFonts w:eastAsia="MS Mincho"/>
        </w:rPr>
        <w:t xml:space="preserve"> such as Huntington's disease, spina bifida, Fragile X syndrome, </w:t>
      </w:r>
      <w:proofErr w:type="spellStart"/>
      <w:r w:rsidRPr="00012128">
        <w:rPr>
          <w:rFonts w:eastAsia="MS Mincho"/>
        </w:rPr>
        <w:t>Guillain-Barré</w:t>
      </w:r>
      <w:proofErr w:type="spellEnd"/>
      <w:r w:rsidRPr="00012128">
        <w:rPr>
          <w:rFonts w:eastAsia="MS Mincho"/>
        </w:rPr>
        <w:t xml:space="preserve"> syndrome, Crohn's disease, cystic fibrosis, Duchenne muscular dystrophy and amyotrophic lateral sclerosis</w:t>
      </w:r>
      <w:r w:rsidR="00040A16">
        <w:rPr>
          <w:rFonts w:eastAsia="MS Mincho"/>
        </w:rPr>
        <w:t xml:space="preserve"> </w:t>
      </w:r>
      <w:r w:rsidR="00040A16">
        <w:rPr>
          <w:rFonts w:eastAsia="MS Mincho"/>
        </w:rPr>
        <w:fldChar w:fldCharType="begin"/>
      </w:r>
      <w:r w:rsidR="00040A16">
        <w:rPr>
          <w:rFonts w:eastAsia="MS Mincho"/>
        </w:rPr>
        <w:instrText xml:space="preserve"> ADDIN ZOTERO_ITEM CSL_CITATION {"citationID":"K0c49N0j","properties":{"formattedCitation":"[1], [9]","plainCitation":"[1], [9]","noteIndex":0},"citationItems":[{"id":95,"uris":["http://zotero.org/users/local/DEZFbgRe/items/EDL88KNL"],"uri":["http://zotero.org/users/local/DEZFbgRe/items/EDL88KNL"],"itemData":{"id":95,"type":"article-journal","title":"Public Health and Rare Diseases: Oxymoron No More","container-title":"Preventing Chronic Disease","volume":"13","source":"PubMed Central","URL":"https://www.ncbi.nlm.nih.gov/pmc/articles/PMC4714940/","DOI":"10.5888/pcd13.150491","ISSN":"1545-1151","note":"PMID: 26766846\nPMCID: PMC4714940","shortTitle":"Public Health and Rare Diseases","journalAbbreviation":"Prev Chronic Dis","author":[{"family":"Valdez","given":"Rodolfo"},{"family":"Ouyang","given":"Lijing"},{"family":"Bolen","given":"Julie"}],"issued":{"date-parts":[["2016",1,14]]},"accessed":{"date-parts":[["2019",3,21]]}}},{"id":124,"uris":["http://zotero.org/users/local/DEZFbgRe/items/5T6UVK6I"],"uri":["http://zotero.org/users/local/DEZFbgRe/items/5T6UVK6I"],"itemData":{"id":124,"type":"article","title":"ENFERMEDADES RARAS. NECESIDADES SOCIALES Y EDUCATIVAS EN LA EDAD ESCOLAR","abstract":"El colectivo de personas con enfermedades raras constituye un grupo importante de la población\nque plantea importantes retos en lo referente al establecimiento de las diferentes prestaciones. La situación que viven estas personas y sus familias ha cambiado mucho en los últimos años. Se ha incrementado el interés científico e institucional, impulsando la constitución de diferentes centros de enfermedades raras que están contribuyendo al desarrollo de acciones orientadas a la mejora asistencial y a\nla investigación. Los recientes estudios sobre este colectivo ponen de manifiesto que tienen necesidades específicas que deben ser satisfechas, tanto por los correspondientes servicios sanitarios como por\nlos servicios sociales y los educativos. Han sido pocas las investigaciones realizadas en este sentido,\nsiendo necesario aumentar los focos de estudio así como dar continuidad a los existentes, todo ello,\ncon el fin de mejorar tanto la calidad de vida de las propias personas afectadas por enfermedades raras\ncomo la de sus familias.\nEl abordaje de estas necesidades es un desafío a los investigadores. En este trabajo exponemos las\ncaracterísticas, problemáticas y necesidades de la población infantil afectada, abordando los conocimientos presentes y el contexto peculiar en el que se mueven estas enfermedades de poca incidencia.\nDescriptores: enfermedades raras, necesidades socioeducativas, enfermedades de baja prevalencia","author":[{"family":"García Alonso","given":"M. Isabe"},{"family":"Fernández Hawrylak","given":"María"},{"family":"Medina Gómez","given":"Begoña"}],"issued":{"date-parts":[["2010"]]}}}],"schema":"https://github.com/citation-style-language/schema/raw/master/csl-citation.json"} </w:instrText>
      </w:r>
      <w:r w:rsidR="00040A16">
        <w:rPr>
          <w:rFonts w:eastAsia="MS Mincho"/>
        </w:rPr>
        <w:fldChar w:fldCharType="separate"/>
      </w:r>
      <w:r w:rsidR="00040A16" w:rsidRPr="00040A16">
        <w:rPr>
          <w:rFonts w:eastAsia="MS Mincho"/>
        </w:rPr>
        <w:t>[1], [9]</w:t>
      </w:r>
      <w:r w:rsidR="00040A16">
        <w:rPr>
          <w:rFonts w:eastAsia="MS Mincho"/>
        </w:rPr>
        <w:fldChar w:fldCharType="end"/>
      </w:r>
      <w:r w:rsidRPr="00012128">
        <w:rPr>
          <w:rFonts w:eastAsia="MS Mincho"/>
        </w:rPr>
        <w:t xml:space="preserve">. The most frequent rare diseases in infants are osteogenesis or osteogenesis imperfecta, </w:t>
      </w:r>
      <w:proofErr w:type="spellStart"/>
      <w:r w:rsidRPr="00012128">
        <w:rPr>
          <w:rFonts w:eastAsia="MS Mincho"/>
        </w:rPr>
        <w:t>phenylke</w:t>
      </w:r>
      <w:proofErr w:type="spellEnd"/>
      <w:r w:rsidR="00040A16">
        <w:rPr>
          <w:rFonts w:eastAsia="MS Mincho"/>
        </w:rPr>
        <w:t xml:space="preserve"> </w:t>
      </w:r>
      <w:proofErr w:type="spellStart"/>
      <w:r w:rsidRPr="00012128">
        <w:rPr>
          <w:rFonts w:eastAsia="MS Mincho"/>
        </w:rPr>
        <w:t>tonuria</w:t>
      </w:r>
      <w:proofErr w:type="spellEnd"/>
      <w:r w:rsidRPr="00012128">
        <w:rPr>
          <w:rFonts w:eastAsia="MS Mincho"/>
        </w:rPr>
        <w:t xml:space="preserve">, </w:t>
      </w:r>
      <w:proofErr w:type="spellStart"/>
      <w:r w:rsidRPr="00012128">
        <w:rPr>
          <w:rFonts w:eastAsia="MS Mincho"/>
        </w:rPr>
        <w:t>oculocutaneous</w:t>
      </w:r>
      <w:proofErr w:type="spellEnd"/>
      <w:r w:rsidRPr="00012128">
        <w:rPr>
          <w:rFonts w:eastAsia="MS Mincho"/>
        </w:rPr>
        <w:t xml:space="preserve"> albinism, achondroplasia</w:t>
      </w:r>
      <w:r w:rsidR="00C8560F">
        <w:rPr>
          <w:rFonts w:eastAsia="MS Mincho"/>
        </w:rPr>
        <w:t xml:space="preserve"> and </w:t>
      </w:r>
      <w:r w:rsidR="00C8560F" w:rsidRPr="00C8560F">
        <w:rPr>
          <w:rFonts w:eastAsia="MS Mincho"/>
        </w:rPr>
        <w:t>the less common rare diseases are epilepsy and epileptic encephalopathy.</w:t>
      </w:r>
    </w:p>
    <w:p w:rsidR="00341CA1" w:rsidRDefault="00A957D4" w:rsidP="00D81BFA">
      <w:pPr>
        <w:pStyle w:val="Abstract"/>
        <w:rPr>
          <w:rFonts w:eastAsia="MS Mincho"/>
          <w:kern w:val="0"/>
        </w:rPr>
      </w:pPr>
      <w:r w:rsidRPr="00A957D4">
        <w:rPr>
          <w:rFonts w:eastAsia="MS Mincho"/>
          <w:kern w:val="0"/>
        </w:rPr>
        <w:t xml:space="preserve">Although rare diseases are a common cause of neurological and intellectual disabilities, they are compatible with a good quality of life if diagnosed early and treated optimally </w:t>
      </w:r>
      <w:r w:rsidR="00040A16">
        <w:rPr>
          <w:rFonts w:eastAsia="MS Mincho"/>
          <w:kern w:val="0"/>
        </w:rPr>
        <w:fldChar w:fldCharType="begin"/>
      </w:r>
      <w:r w:rsidR="00040A16">
        <w:rPr>
          <w:rFonts w:eastAsia="MS Mincho"/>
          <w:kern w:val="0"/>
        </w:rPr>
        <w:instrText xml:space="preserve"> ADDIN ZOTERO_ITEM CSL_CITATION {"citationID":"jdkyhyRD","properties":{"formattedCitation":"[10]","plainCitation":"[10]","noteIndex":0},"citationItems":[{"id":125,"uris":["http://zotero.org/users/local/DEZFbgRe/items/3DBU9PML"],"uri":["http://zotero.org/users/local/DEZFbgRe/items/3DBU9PML"],"itemData":{"id":125,"type":"article-journal","title":"Rare-disease genetics in the era of next-generation sequencing: discovery to translation","container-title":"Nature Reviews Genetics","page":"681-691","volume":"14","issue":"10","source":"www.nature.com","abstract":"Work over the past 25 years has resulted in the identification of genes responsible for ~50% of the estimated 7,000 rare monogenic diseases, and it is predicted that most of the remaining disease-causing genes will be identified by the year 2020, and probably sooner. This marked acceleration is the result of dramatic improvements in DNA-sequencing technologies and the associated analyses. We examine the rapid maturation of rare-disease genetic analysis and successful strategies for gene identification. We highlight the impact of discovering rare-disease-causing genes, from clinical diagnostics to insights gained into biological mechanisms and common diseases. Last, we explore the increasing therapeutic opportunities and challenges that the resulting expansion of the 'atlas' of human genetic pathology will bring.","DOI":"10.1038/nrg3555","ISSN":"1471-0064","shortTitle":"Rare-disease genetics in the era of next-generation sequencing","language":"en","author":[{"family":"Boycott","given":"Kym M."},{"family":"Vanstone","given":"Megan R."},{"family":"Bulman","given":"Dennis E."},{"family":"MacKenzie","given":"Alex E."}],"issued":{"date-parts":[["2013",10]]}}}],"schema":"https://github.com/citation-style-language/schema/raw/master/csl-citation.json"} </w:instrText>
      </w:r>
      <w:r w:rsidR="00040A16">
        <w:rPr>
          <w:rFonts w:eastAsia="MS Mincho"/>
          <w:kern w:val="0"/>
        </w:rPr>
        <w:fldChar w:fldCharType="separate"/>
      </w:r>
      <w:r w:rsidR="00040A16" w:rsidRPr="00040A16">
        <w:rPr>
          <w:rFonts w:eastAsia="MS Mincho"/>
        </w:rPr>
        <w:t>[10]</w:t>
      </w:r>
      <w:r w:rsidR="00040A16">
        <w:rPr>
          <w:rFonts w:eastAsia="MS Mincho"/>
          <w:kern w:val="0"/>
        </w:rPr>
        <w:fldChar w:fldCharType="end"/>
      </w:r>
      <w:r w:rsidRPr="00A957D4">
        <w:rPr>
          <w:rFonts w:eastAsia="MS Mincho"/>
          <w:kern w:val="0"/>
        </w:rPr>
        <w:t>.</w:t>
      </w:r>
    </w:p>
    <w:p w:rsidR="002435DE" w:rsidRPr="002435DE" w:rsidRDefault="00470365" w:rsidP="002435DE">
      <w:pPr>
        <w:pStyle w:val="Abstract"/>
        <w:rPr>
          <w:kern w:val="0"/>
        </w:rPr>
      </w:pPr>
      <w:r w:rsidRPr="00470365">
        <w:rPr>
          <w:kern w:val="0"/>
        </w:rPr>
        <w:t>Epileptic encephalopathy is a large, heterogeneous group of epilepsies that contribute to severe cognitive and behavioral impairment or regression in subject development</w:t>
      </w:r>
      <w:r w:rsidR="0051786E">
        <w:rPr>
          <w:kern w:val="0"/>
        </w:rPr>
        <w:fldChar w:fldCharType="begin"/>
      </w:r>
      <w:r w:rsidR="00040A16">
        <w:rPr>
          <w:kern w:val="0"/>
        </w:rPr>
        <w:instrText xml:space="preserve"> ADDIN ZOTERO_ITEM CSL_CITATION {"citationID":"hmPbtLs6","properties":{"formattedCitation":"[11]","plainCitation":"[11]","noteIndex":0},"citationItems":[{"id":83,"uris":["http://zotero.org/users/local/DEZFbgRe/items/4ETQPLA2"],"uri":["http://zotero.org/users/local/DEZFbgRe/items/4ETQPLA2"],"itemData":{"id":83,"type":"article-journal","title":"The genetic landscape of the epileptic encephalopathies of infancy and childhood","container-title":"The Lancet Neurology","page":"304-316","volume":"15","issue":"3","source":"ScienceDirect","abstract":"Summary\nEpileptic encephalopathies of infancy and childhood comprise a large, heterogeneous group of severe epilepsies characterised by several seizure types, frequent epileptiform activity on EEG, and developmental slowing or regression. The encephalopathies include many age-related electroclinical syndromes with specific seizure types and EEG features. With the molecular revolution, the number of known monogenic determinants underlying the epileptic encephalopathies has grown rapidly. De-novo dominant mutations are frequently identified; somatic mosaicism and recessive disorders are also seen. Several genes can cause one electroclinical syndrome, and, conversely, one gene might be associated with phenotypic pleiotropy. Diverse genetic causes and molecular pathways have been implicated, involving ion channels, and proteins needed for synaptic, regulatory, and developmental functions. Gene discovery provides the basis for neurobiological insights, often showing convergence of mechanistic pathways. These findings underpin the development of targeted therapies, which are essential to improve the outcome of these devastating disorders.","DOI":"10.1016/S1474-4422(15)00250-1","ISSN":"1474-4422","journalAbbreviation":"The Lancet Neurology","author":[{"family":"McTague","given":"Amy"},{"family":"Howell","given":"Katherine B"},{"family":"Cross","given":"J Helen"},{"family":"Kurian","given":"Manju A"},{"family":"Scheffer","given":"Ingrid E"}],"issued":{"date-parts":[["2016",3,1]]}}}],"schema":"https://github.com/citation-style-language/schema/raw/master/csl-citation.json"} </w:instrText>
      </w:r>
      <w:r w:rsidR="0051786E">
        <w:rPr>
          <w:kern w:val="0"/>
        </w:rPr>
        <w:fldChar w:fldCharType="separate"/>
      </w:r>
      <w:r w:rsidR="00040A16" w:rsidRPr="00040A16">
        <w:t>[11]</w:t>
      </w:r>
      <w:r w:rsidR="0051786E">
        <w:rPr>
          <w:kern w:val="0"/>
        </w:rPr>
        <w:fldChar w:fldCharType="end"/>
      </w:r>
      <w:r w:rsidR="002435DE" w:rsidRPr="002435DE">
        <w:rPr>
          <w:kern w:val="0"/>
        </w:rPr>
        <w:t xml:space="preserve">. </w:t>
      </w:r>
    </w:p>
    <w:p w:rsidR="002435DE" w:rsidRPr="002435DE" w:rsidRDefault="00470365" w:rsidP="002435DE">
      <w:pPr>
        <w:pStyle w:val="Abstract"/>
        <w:rPr>
          <w:kern w:val="0"/>
        </w:rPr>
      </w:pPr>
      <w:r w:rsidRPr="00470365">
        <w:rPr>
          <w:kern w:val="0"/>
        </w:rPr>
        <w:t xml:space="preserve">Encephalopathies include many age-related </w:t>
      </w:r>
      <w:proofErr w:type="spellStart"/>
      <w:r w:rsidRPr="00470365">
        <w:rPr>
          <w:kern w:val="0"/>
        </w:rPr>
        <w:t>electroclinical</w:t>
      </w:r>
      <w:proofErr w:type="spellEnd"/>
      <w:r w:rsidRPr="00470365">
        <w:rPr>
          <w:kern w:val="0"/>
        </w:rPr>
        <w:t xml:space="preserve"> syndromes with specific types of seizures, EEG characteristics and neurological characteristics such as </w:t>
      </w:r>
      <w:proofErr w:type="spellStart"/>
      <w:r w:rsidRPr="00470365">
        <w:rPr>
          <w:kern w:val="0"/>
        </w:rPr>
        <w:t>Ohtahara</w:t>
      </w:r>
      <w:proofErr w:type="spellEnd"/>
      <w:r w:rsidRPr="00470365">
        <w:rPr>
          <w:kern w:val="0"/>
        </w:rPr>
        <w:t xml:space="preserve"> syndrome, West syndrome, </w:t>
      </w:r>
      <w:proofErr w:type="spellStart"/>
      <w:r w:rsidRPr="00470365">
        <w:rPr>
          <w:kern w:val="0"/>
        </w:rPr>
        <w:t>Dravet</w:t>
      </w:r>
      <w:proofErr w:type="spellEnd"/>
      <w:r w:rsidRPr="00470365">
        <w:rPr>
          <w:kern w:val="0"/>
        </w:rPr>
        <w:t xml:space="preserve"> syndrome, Lennox-</w:t>
      </w:r>
      <w:proofErr w:type="spellStart"/>
      <w:r w:rsidRPr="00470365">
        <w:rPr>
          <w:kern w:val="0"/>
        </w:rPr>
        <w:t>Gastaut</w:t>
      </w:r>
      <w:proofErr w:type="spellEnd"/>
      <w:r w:rsidRPr="00470365">
        <w:rPr>
          <w:kern w:val="0"/>
        </w:rPr>
        <w:t xml:space="preserve"> syndrome, Landau-</w:t>
      </w:r>
      <w:proofErr w:type="spellStart"/>
      <w:r w:rsidRPr="00470365">
        <w:rPr>
          <w:kern w:val="0"/>
        </w:rPr>
        <w:t>Kleffner</w:t>
      </w:r>
      <w:proofErr w:type="spellEnd"/>
      <w:r w:rsidRPr="00470365">
        <w:rPr>
          <w:kern w:val="0"/>
        </w:rPr>
        <w:t xml:space="preserve"> syndrome</w:t>
      </w:r>
      <w:r w:rsidR="0051786E">
        <w:rPr>
          <w:kern w:val="0"/>
        </w:rPr>
        <w:t xml:space="preserve"> </w:t>
      </w:r>
      <w:r w:rsidR="0051786E">
        <w:rPr>
          <w:kern w:val="0"/>
        </w:rPr>
        <w:fldChar w:fldCharType="begin"/>
      </w:r>
      <w:r w:rsidR="00040A16">
        <w:rPr>
          <w:kern w:val="0"/>
        </w:rPr>
        <w:instrText xml:space="preserve"> ADDIN ZOTERO_ITEM CSL_CITATION {"citationID":"gNqGXNj2","properties":{"formattedCitation":"[12]","plainCitation":"[12]","noteIndex":0},"citationItems":[{"id":90,"uris":["http://zotero.org/users/local/DEZFbgRe/items/U82WG964"],"uri":["http://zotero.org/users/local/DEZFbgRe/items/U82WG964"],"itemData":{"id":90,"type":"webpage","title":"The Role of Epilepsy Surgery in the Treatment of Childhood Epileptic Encephalopathy","container-title":"Epilepsy Research and Treatment","genre":"Research article","abstract":"Children with epileptic encephalopathy often have global impairment of brain function and frequent intractable seizures, which contribute further to their developmental disability. Many of these children have identifiable brain lesion on neurological imaging. In such cases, epilepsy surgery may be considered as a treatment option despite the lack of localized epileptic pattern on electroencephalogram (EEG). In this paper, we summarize the clinical features of epileptic encephalopathy syndromes and review the reported literature on the surgical approach to some of these disorders.","URL":"https://www.hindawi.com/journals/ert/2013/983049/abs/","note":"PMID: 23691295\nDOI: 10.1155/2013/983049","language":"en","author":[{"family":"Kayyali","given":"Husam R."},{"family":"Abdelmoity","given":"Ahmed"},{"family":"Baeesa","given":"Saleh"}],"issued":{"date-parts":[["2013"]]},"accessed":{"date-parts":[["2019",3,21]]}}}],"schema":"https://github.com/citation-style-language/schema/raw/master/csl-citation.json"} </w:instrText>
      </w:r>
      <w:r w:rsidR="0051786E">
        <w:rPr>
          <w:kern w:val="0"/>
        </w:rPr>
        <w:fldChar w:fldCharType="separate"/>
      </w:r>
      <w:r w:rsidR="00040A16" w:rsidRPr="00040A16">
        <w:t>[12]</w:t>
      </w:r>
      <w:r w:rsidR="0051786E">
        <w:rPr>
          <w:kern w:val="0"/>
        </w:rPr>
        <w:fldChar w:fldCharType="end"/>
      </w:r>
      <w:r w:rsidR="002435DE" w:rsidRPr="002435DE">
        <w:rPr>
          <w:kern w:val="0"/>
        </w:rPr>
        <w:t>.</w:t>
      </w:r>
    </w:p>
    <w:p w:rsidR="002435DE" w:rsidRPr="002435DE" w:rsidRDefault="00470365" w:rsidP="002435DE">
      <w:pPr>
        <w:pStyle w:val="Abstract"/>
        <w:rPr>
          <w:kern w:val="0"/>
        </w:rPr>
      </w:pPr>
      <w:r w:rsidRPr="00470365">
        <w:rPr>
          <w:kern w:val="0"/>
        </w:rPr>
        <w:t>Epileptic encephalopathy has a genetic panorama, which depends on inheritance mechanisms, biological pathways and genetic mutations associated with neurological disorders and epilepsy, to generate new types of rare diseases</w:t>
      </w:r>
      <w:r w:rsidR="0051786E">
        <w:rPr>
          <w:kern w:val="0"/>
        </w:rPr>
        <w:fldChar w:fldCharType="begin"/>
      </w:r>
      <w:r w:rsidR="00040A16">
        <w:rPr>
          <w:kern w:val="0"/>
        </w:rPr>
        <w:instrText xml:space="preserve"> ADDIN ZOTERO_ITEM CSL_CITATION {"citationID":"CQIDGMPm","properties":{"formattedCitation":"[13]","plainCitation":"[13]","noteIndex":0},"citationItems":[{"id":85,"uris":["http://zotero.org/users/local/DEZFbgRe/items/Z44FVUH4"],"uri":["http://zotero.org/users/local/DEZFbgRe/items/Z44FVUH4"],"itemData":{"id":85,"type":"article-journal","title":"Whole-exome sequencing broadens the phenotypic spectrum of rare pediatric epilepsy: a retrospective study","container-title":"Clinical Genetics","page":"34-40","volume":"88","issue":"1","source":"Wiley Online Library","abstract":"Whole-exome sequencing (WES) has transformed our ability to detect mutations causing rare diseases. FORGE (Finding Of Rare disease GEnes) and Care4Rare Canada are nation-wide projects focused on identifying disease genes using WES and translating this technology to patient care. Rare forms of epilepsy are well-suited for WES and we retrospectively selected FORGE and Care4Rare families with clinical descriptions that included childhood-onset epilepsy or seizures not part of a recognizable syndrome or an early-onset encephalopathy where standard-of-care investigations were unrevealing. Nine families met these criteria and a diagnosis was made in seven, and potentially eight, of the families. In the eight families we identified mutations in genes associated with known neurological and epilepsy disorders: ASAH1, FOLR1, GRIN2A (two families), SCN8A, SYNGAP1 and SYNJ1. A novel and rare mutation was identified in KCNQ2 and was likely responsible for the benign seizures segregating in the family though additional evidence would be required to be definitive. In retrospect, the clinical presentation of four of the patients was considered atypical, thereby broadening the phenotypic spectrum of these conditions. Given the extensive clinical and genetic heterogeneity associated with epilepsy, our findings suggest that WES may be considered when a specific gene is not immediately suspected as causal.","DOI":"10.1111/cge.12464","ISSN":"1399-0004","shortTitle":"Whole-exome sequencing broadens the phenotypic spectrum of rare pediatric epilepsy","language":"en","author":[{"family":"Dyment","given":"D. A."},{"family":"Tétreault","given":"M."},{"family":"Beaulieu","given":"C. L."},{"family":"Hartley","given":"T."},{"family":"Ferreira","given":"P."},{"family":"Chardon","given":"J. W."},{"family":"Marcadier","given":"J."},{"family":"Sawyer","given":"S. L."},{"family":"Mosca","given":"S. J."},{"family":"Innes","given":"A. M."},{"family":"Parboosingh","given":"J. S."},{"family":"Bulman","given":"D. E."},{"family":"Schwartzentruber","given":"J."},{"family":"Majewski","given":"J."},{"family":"Tarnopolsky","given":"M."},{"family":"Boycott","given":"K. M."}],"issued":{"date-parts":[["2015"]]}}}],"schema":"https://github.com/citation-style-language/schema/raw/master/csl-citation.json"} </w:instrText>
      </w:r>
      <w:r w:rsidR="0051786E">
        <w:rPr>
          <w:kern w:val="0"/>
        </w:rPr>
        <w:fldChar w:fldCharType="separate"/>
      </w:r>
      <w:r w:rsidR="00040A16" w:rsidRPr="00040A16">
        <w:t>[13]</w:t>
      </w:r>
      <w:r w:rsidR="0051786E">
        <w:rPr>
          <w:kern w:val="0"/>
        </w:rPr>
        <w:fldChar w:fldCharType="end"/>
      </w:r>
      <w:r w:rsidR="002435DE" w:rsidRPr="002435DE">
        <w:rPr>
          <w:kern w:val="0"/>
        </w:rPr>
        <w:t xml:space="preserve">.  </w:t>
      </w:r>
    </w:p>
    <w:p w:rsidR="002435DE" w:rsidRPr="00D81BFA" w:rsidRDefault="00470365" w:rsidP="002435DE">
      <w:pPr>
        <w:pStyle w:val="Abstract"/>
        <w:rPr>
          <w:kern w:val="0"/>
        </w:rPr>
      </w:pPr>
      <w:r w:rsidRPr="00470365">
        <w:rPr>
          <w:kern w:val="0"/>
        </w:rPr>
        <w:t>Thus, epilepsy syndromes associated with a gene can range from a benign seizure disorder to an epileptic encephalopathy, exemplified by several of the ionic channel genes (e.g., KCNQ2, SCN1A, SCN2A)</w:t>
      </w:r>
      <w:r w:rsidR="0051786E">
        <w:rPr>
          <w:kern w:val="0"/>
        </w:rPr>
        <w:fldChar w:fldCharType="begin"/>
      </w:r>
      <w:r w:rsidR="00040A16">
        <w:rPr>
          <w:kern w:val="0"/>
        </w:rPr>
        <w:instrText xml:space="preserve"> ADDIN ZOTERO_ITEM CSL_CITATION {"citationID":"keGTSINs","properties":{"formattedCitation":"[11]","plainCitation":"[11]","noteIndex":0},"citationItems":[{"id":83,"uris":["http://zotero.org/users/local/DEZFbgRe/items/4ETQPLA2"],"uri":["http://zotero.org/users/local/DEZFbgRe/items/4ETQPLA2"],"itemData":{"id":83,"type":"article-journal","title":"The genetic landscape of the epileptic encephalopathies of infancy and childhood","container-title":"The Lancet Neurology","page":"304-316","volume":"15","issue":"3","source":"ScienceDirect","abstract":"Summary\nEpileptic encephalopathies of infancy and childhood comprise a large, heterogeneous group of severe epilepsies characterised by several seizure types, frequent epileptiform activity on EEG, and developmental slowing or regression. The encephalopathies include many age-related electroclinical syndromes with specific seizure types and EEG features. With the molecular revolution, the number of known monogenic determinants underlying the epileptic encephalopathies has grown rapidly. De-novo dominant mutations are frequently identified; somatic mosaicism and recessive disorders are also seen. Several genes can cause one electroclinical syndrome, and, conversely, one gene might be associated with phenotypic pleiotropy. Diverse genetic causes and molecular pathways have been implicated, involving ion channels, and proteins needed for synaptic, regulatory, and developmental functions. Gene discovery provides the basis for neurobiological insights, often showing convergence of mechanistic pathways. These findings underpin the development of targeted therapies, which are essential to improve the outcome of these devastating disorders.","DOI":"10.1016/S1474-4422(15)00250-1","ISSN":"1474-4422","journalAbbreviation":"The Lancet Neurology","author":[{"family":"McTague","given":"Amy"},{"family":"Howell","given":"Katherine B"},{"family":"Cross","given":"J Helen"},{"family":"Kurian","given":"Manju A"},{"family":"Scheffer","given":"Ingrid E"}],"issued":{"date-parts":[["2016",3,1]]}}}],"schema":"https://github.com/citation-style-language/schema/raw/master/csl-citation.json"} </w:instrText>
      </w:r>
      <w:r w:rsidR="0051786E">
        <w:rPr>
          <w:kern w:val="0"/>
        </w:rPr>
        <w:fldChar w:fldCharType="separate"/>
      </w:r>
      <w:r w:rsidR="00040A16" w:rsidRPr="00040A16">
        <w:t>[11]</w:t>
      </w:r>
      <w:r w:rsidR="0051786E">
        <w:rPr>
          <w:kern w:val="0"/>
        </w:rPr>
        <w:fldChar w:fldCharType="end"/>
      </w:r>
      <w:r w:rsidR="002435DE" w:rsidRPr="002435DE">
        <w:rPr>
          <w:kern w:val="0"/>
        </w:rPr>
        <w:t>.</w:t>
      </w:r>
    </w:p>
    <w:p w:rsidR="008934FA" w:rsidRPr="00322F25" w:rsidRDefault="008934FA" w:rsidP="007803D2">
      <w:pPr>
        <w:pStyle w:val="Abstract"/>
        <w:rPr>
          <w:rFonts w:eastAsia="MS Mincho"/>
        </w:rPr>
      </w:pPr>
    </w:p>
    <w:p w:rsidR="004A09D7" w:rsidRPr="00380906" w:rsidRDefault="00F54E31" w:rsidP="00C1538B">
      <w:pPr>
        <w:pStyle w:val="Abstract"/>
        <w:keepNext w:val="0"/>
        <w:rPr>
          <w:rFonts w:eastAsia="MS Mincho"/>
          <w:lang w:val="es-ES"/>
        </w:rPr>
      </w:pPr>
      <w:r>
        <w:rPr>
          <w:rFonts w:eastAsia="MS Mincho"/>
          <w:lang w:val="es-ES"/>
        </w:rPr>
        <w:t xml:space="preserve">Tareas </w:t>
      </w:r>
      <w:proofErr w:type="spellStart"/>
      <w:r>
        <w:rPr>
          <w:rFonts w:eastAsia="MS Mincho"/>
          <w:lang w:val="es-ES"/>
        </w:rPr>
        <w:t>alo</w:t>
      </w:r>
      <w:r w:rsidRPr="00380906">
        <w:rPr>
          <w:rFonts w:eastAsia="MS Mincho"/>
          <w:lang w:val="es-ES"/>
        </w:rPr>
        <w:t>centricas</w:t>
      </w:r>
      <w:proofErr w:type="spellEnd"/>
      <w:r w:rsidRPr="00380906">
        <w:rPr>
          <w:rFonts w:eastAsia="MS Mincho"/>
          <w:lang w:val="es-ES"/>
        </w:rPr>
        <w:t xml:space="preserve"> </w:t>
      </w:r>
      <w:r>
        <w:rPr>
          <w:rFonts w:eastAsia="MS Mincho"/>
          <w:lang w:val="es-ES"/>
        </w:rPr>
        <w:t xml:space="preserve">y </w:t>
      </w:r>
      <w:proofErr w:type="spellStart"/>
      <w:r w:rsidRPr="00380906">
        <w:rPr>
          <w:rFonts w:eastAsia="MS Mincho"/>
          <w:lang w:val="es-ES"/>
        </w:rPr>
        <w:t>egocentricas</w:t>
      </w:r>
      <w:proofErr w:type="spellEnd"/>
    </w:p>
    <w:p w:rsidR="00380906" w:rsidRDefault="00380906" w:rsidP="00C1538B">
      <w:pPr>
        <w:pStyle w:val="Abstract"/>
        <w:keepNext w:val="0"/>
        <w:rPr>
          <w:rFonts w:eastAsia="MS Mincho"/>
          <w:lang w:val="es-ES"/>
        </w:rPr>
      </w:pPr>
      <w:r w:rsidRPr="00380906">
        <w:rPr>
          <w:rFonts w:eastAsia="MS Mincho"/>
          <w:lang w:val="es-ES"/>
        </w:rPr>
        <w:t xml:space="preserve">DESIBICACION DE OBJETOS DE UN SUJETO </w:t>
      </w:r>
    </w:p>
    <w:p w:rsidR="00380906" w:rsidRDefault="00380906" w:rsidP="00C1538B">
      <w:pPr>
        <w:pStyle w:val="Abstract"/>
        <w:keepNext w:val="0"/>
        <w:rPr>
          <w:rFonts w:eastAsia="MS Mincho"/>
          <w:lang w:val="es-ES"/>
        </w:rPr>
      </w:pPr>
      <w:r>
        <w:rPr>
          <w:rFonts w:eastAsia="MS Mincho"/>
          <w:lang w:val="es-ES"/>
        </w:rPr>
        <w:t>MEMORIA ESPACIAL A CORTO PLAZO.</w:t>
      </w:r>
    </w:p>
    <w:p w:rsidR="00154440" w:rsidRDefault="00154440" w:rsidP="00C1538B">
      <w:pPr>
        <w:pStyle w:val="Abstract"/>
        <w:keepNext w:val="0"/>
        <w:rPr>
          <w:rFonts w:eastAsia="MS Mincho"/>
          <w:lang w:val="es-ES"/>
        </w:rPr>
      </w:pPr>
    </w:p>
    <w:p w:rsidR="00380906" w:rsidRDefault="00380906" w:rsidP="00C1538B">
      <w:pPr>
        <w:pStyle w:val="Abstract"/>
        <w:keepNext w:val="0"/>
        <w:rPr>
          <w:rFonts w:eastAsia="MS Mincho"/>
          <w:lang w:val="es-ES"/>
        </w:rPr>
      </w:pPr>
      <w:r>
        <w:rPr>
          <w:rFonts w:eastAsia="MS Mincho"/>
          <w:lang w:val="es-ES"/>
        </w:rPr>
        <w:t xml:space="preserve">LEY DE FITTS </w:t>
      </w:r>
      <w:r w:rsidR="00A82421">
        <w:rPr>
          <w:rFonts w:eastAsia="MS Mincho"/>
          <w:lang w:val="es-ES"/>
        </w:rPr>
        <w:t>PARA aplicar en el desarrollo.</w:t>
      </w:r>
      <w:r w:rsidR="00154440">
        <w:rPr>
          <w:rFonts w:eastAsia="MS Mincho"/>
          <w:lang w:val="es-ES"/>
        </w:rPr>
        <w:t xml:space="preserve"> </w:t>
      </w:r>
    </w:p>
    <w:p w:rsidR="004A09D7" w:rsidRDefault="004A09D7" w:rsidP="00C1538B">
      <w:pPr>
        <w:pStyle w:val="Abstract"/>
        <w:keepNext w:val="0"/>
        <w:rPr>
          <w:rFonts w:eastAsia="MS Mincho"/>
        </w:rPr>
      </w:pPr>
      <w:r>
        <w:rPr>
          <w:rFonts w:eastAsia="MS Mincho"/>
        </w:rPr>
        <w:t xml:space="preserve">Common of rare diseases in childhood </w:t>
      </w:r>
      <w:r w:rsidRPr="00012128">
        <w:rPr>
          <w:rFonts w:eastAsia="MS Mincho"/>
          <w:highlight w:val="red"/>
        </w:rPr>
        <w:t>(different paragraphs)</w:t>
      </w:r>
    </w:p>
    <w:p w:rsidR="004A09D7" w:rsidRDefault="004A09D7" w:rsidP="00C1538B">
      <w:pPr>
        <w:pStyle w:val="Abstract"/>
        <w:keepNext w:val="0"/>
        <w:rPr>
          <w:rFonts w:eastAsia="MS Mincho"/>
        </w:rPr>
      </w:pPr>
      <w:bookmarkStart w:id="0" w:name="_GoBack"/>
      <w:bookmarkEnd w:id="0"/>
    </w:p>
    <w:p w:rsidR="00C2278A" w:rsidRDefault="00C2278A" w:rsidP="00C1538B">
      <w:pPr>
        <w:pStyle w:val="Abstract"/>
        <w:keepNext w:val="0"/>
        <w:rPr>
          <w:rFonts w:eastAsia="MS Mincho"/>
        </w:rPr>
      </w:pPr>
      <w:r>
        <w:rPr>
          <w:rFonts w:eastAsia="MS Mincho"/>
        </w:rPr>
        <w:t>Symptomatology of e</w:t>
      </w:r>
      <w:r w:rsidRPr="00AC5C63">
        <w:rPr>
          <w:rFonts w:eastAsia="MS Mincho"/>
        </w:rPr>
        <w:t>pileptic encephalopathy</w:t>
      </w:r>
    </w:p>
    <w:p w:rsidR="00C2278A" w:rsidRDefault="00C2278A" w:rsidP="00C1538B">
      <w:pPr>
        <w:pStyle w:val="Abstract"/>
        <w:keepNext w:val="0"/>
        <w:rPr>
          <w:rFonts w:eastAsia="MS Mincho"/>
        </w:rPr>
      </w:pPr>
    </w:p>
    <w:p w:rsidR="00C2278A" w:rsidRDefault="008A5E40" w:rsidP="008A5E40">
      <w:pPr>
        <w:spacing w:after="0" w:line="222" w:lineRule="atLeast"/>
        <w:rPr>
          <w:rFonts w:eastAsia="MS Mincho"/>
        </w:rPr>
      </w:pPr>
      <w:proofErr w:type="gramStart"/>
      <w:r w:rsidRPr="00FB72BE">
        <w:rPr>
          <w:rFonts w:eastAsia="MS Mincho"/>
        </w:rPr>
        <w:t xml:space="preserve">Traditional rehabilitation techniques of </w:t>
      </w:r>
      <w:r w:rsidR="00C2278A">
        <w:rPr>
          <w:rFonts w:eastAsia="MS Mincho"/>
        </w:rPr>
        <w:t>e</w:t>
      </w:r>
      <w:r w:rsidR="00C2278A" w:rsidRPr="00AC5C63">
        <w:rPr>
          <w:rFonts w:eastAsia="MS Mincho"/>
        </w:rPr>
        <w:t>pileptic encephalopathy</w:t>
      </w:r>
      <w:r w:rsidR="00C2278A">
        <w:rPr>
          <w:rFonts w:eastAsia="MS Mincho"/>
        </w:rPr>
        <w:t>.</w:t>
      </w:r>
      <w:proofErr w:type="gramEnd"/>
      <w:r w:rsidR="00C2278A">
        <w:rPr>
          <w:rFonts w:eastAsia="MS Mincho"/>
        </w:rPr>
        <w:t xml:space="preserve"> </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r>
        <w:rPr>
          <w:rFonts w:eastAsia="MS Mincho"/>
        </w:rPr>
        <w:t>Physical rehabilitation (one paragraph)</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r>
        <w:rPr>
          <w:rFonts w:eastAsia="MS Mincho"/>
        </w:rPr>
        <w:t>Sensory rehabilitation (one paragraph)</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r>
        <w:rPr>
          <w:rFonts w:eastAsia="MS Mincho"/>
        </w:rPr>
        <w:t>Cognitive rehabilitation (one paragraph)</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p>
    <w:p w:rsidR="00997DEE" w:rsidRPr="00FB72BE" w:rsidRDefault="00997DEE" w:rsidP="00161B19">
      <w:pPr>
        <w:pStyle w:val="Ttulo1"/>
        <w:numPr>
          <w:ilvl w:val="0"/>
          <w:numId w:val="3"/>
        </w:numPr>
        <w:spacing w:before="120"/>
      </w:pPr>
      <w:r w:rsidRPr="00FB72BE">
        <w:lastRenderedPageBreak/>
        <w:t>RELATED WORK</w:t>
      </w:r>
    </w:p>
    <w:p w:rsidR="00C2278A" w:rsidRDefault="00C2278A" w:rsidP="0051537B">
      <w:pPr>
        <w:rPr>
          <w:bCs/>
        </w:rPr>
      </w:pPr>
    </w:p>
    <w:p w:rsidR="00C2278A" w:rsidRDefault="00C2278A" w:rsidP="00C2278A">
      <w:pPr>
        <w:rPr>
          <w:rFonts w:eastAsia="MS Mincho"/>
        </w:rPr>
      </w:pPr>
      <w:proofErr w:type="gramStart"/>
      <w:r>
        <w:rPr>
          <w:rFonts w:eastAsia="MS Mincho"/>
        </w:rPr>
        <w:t>Examples of Virtual Rehabilitation in patients with neurological disorders.</w:t>
      </w:r>
      <w:proofErr w:type="gramEnd"/>
    </w:p>
    <w:p w:rsidR="00C2278A" w:rsidRDefault="00C2278A" w:rsidP="00C2278A">
      <w:pPr>
        <w:rPr>
          <w:rFonts w:eastAsia="MS Mincho"/>
        </w:rPr>
      </w:pPr>
    </w:p>
    <w:p w:rsidR="00C2278A" w:rsidRDefault="00C2278A" w:rsidP="00C2278A">
      <w:pPr>
        <w:rPr>
          <w:bCs/>
        </w:rPr>
      </w:pPr>
      <w:r>
        <w:rPr>
          <w:rFonts w:eastAsia="MS Mincho"/>
        </w:rPr>
        <w:t xml:space="preserve">Examples of Virtual Rehabilitation in childhood with disorders (children with Cerebral Palsy, children with Autistic spectrum disorders, </w:t>
      </w:r>
      <w:proofErr w:type="spellStart"/>
      <w:r>
        <w:rPr>
          <w:rFonts w:eastAsia="MS Mincho"/>
        </w:rPr>
        <w:t>etc</w:t>
      </w:r>
      <w:proofErr w:type="spellEnd"/>
      <w:r>
        <w:rPr>
          <w:rFonts w:eastAsia="MS Mincho"/>
        </w:rPr>
        <w:t>)</w:t>
      </w:r>
    </w:p>
    <w:p w:rsidR="00C2278A" w:rsidRDefault="00C2278A" w:rsidP="0051537B">
      <w:pPr>
        <w:rPr>
          <w:bCs/>
        </w:rPr>
      </w:pPr>
    </w:p>
    <w:p w:rsidR="008934FA" w:rsidRDefault="008934FA" w:rsidP="0051537B">
      <w:pPr>
        <w:rPr>
          <w:bCs/>
        </w:rPr>
      </w:pPr>
    </w:p>
    <w:p w:rsidR="008934FA" w:rsidRDefault="008934FA" w:rsidP="0051537B">
      <w:pPr>
        <w:rPr>
          <w:bCs/>
          <w:lang w:val="es-ES"/>
        </w:rPr>
      </w:pPr>
      <w:r w:rsidRPr="008934FA">
        <w:rPr>
          <w:bCs/>
          <w:lang w:val="es-ES"/>
        </w:rPr>
        <w:t xml:space="preserve">Técnica de </w:t>
      </w:r>
      <w:proofErr w:type="spellStart"/>
      <w:r w:rsidRPr="008934FA">
        <w:rPr>
          <w:bCs/>
          <w:lang w:val="es-ES"/>
        </w:rPr>
        <w:t>perffeti</w:t>
      </w:r>
      <w:proofErr w:type="spellEnd"/>
      <w:r w:rsidRPr="008934FA">
        <w:rPr>
          <w:bCs/>
          <w:lang w:val="es-ES"/>
        </w:rPr>
        <w:t xml:space="preserve"> con las 2 etapas</w:t>
      </w:r>
      <w:r>
        <w:rPr>
          <w:bCs/>
          <w:lang w:val="es-ES"/>
        </w:rPr>
        <w:t xml:space="preserve"> que tiene, describiendo las 2 etapas, pasado en el correo de Sergio.</w:t>
      </w:r>
    </w:p>
    <w:p w:rsidR="008934FA" w:rsidRPr="008934FA" w:rsidRDefault="008934FA" w:rsidP="0051537B">
      <w:pPr>
        <w:rPr>
          <w:bCs/>
          <w:lang w:val="es-ES"/>
        </w:rPr>
      </w:pPr>
      <w:proofErr w:type="spellStart"/>
      <w:r>
        <w:rPr>
          <w:bCs/>
          <w:lang w:val="es-ES"/>
        </w:rPr>
        <w:t>Rehabilitacion</w:t>
      </w:r>
      <w:proofErr w:type="spellEnd"/>
      <w:r>
        <w:rPr>
          <w:bCs/>
          <w:lang w:val="es-ES"/>
        </w:rPr>
        <w:t xml:space="preserve"> virtual donde se ha aplicado la técnica </w:t>
      </w:r>
      <w:proofErr w:type="spellStart"/>
      <w:r>
        <w:rPr>
          <w:bCs/>
          <w:lang w:val="es-ES"/>
        </w:rPr>
        <w:t>perfetti</w:t>
      </w:r>
      <w:proofErr w:type="spellEnd"/>
      <w:r>
        <w:rPr>
          <w:bCs/>
          <w:lang w:val="es-ES"/>
        </w:rPr>
        <w:t xml:space="preserve">, pasados en el correo. </w:t>
      </w:r>
    </w:p>
    <w:p w:rsidR="008934FA" w:rsidRPr="008934FA" w:rsidRDefault="00C2278A" w:rsidP="0051537B">
      <w:pPr>
        <w:rPr>
          <w:rFonts w:eastAsia="MS Mincho"/>
        </w:rPr>
      </w:pPr>
      <w:r>
        <w:rPr>
          <w:bCs/>
        </w:rPr>
        <w:t>T</w:t>
      </w:r>
      <w:r w:rsidRPr="00C2278A">
        <w:rPr>
          <w:bCs/>
        </w:rPr>
        <w:t>he</w:t>
      </w:r>
      <w:r w:rsidR="008934FA">
        <w:rPr>
          <w:bCs/>
        </w:rPr>
        <w:t>re</w:t>
      </w:r>
      <w:r w:rsidRPr="00C2278A">
        <w:rPr>
          <w:bCs/>
        </w:rPr>
        <w:t xml:space="preserve"> are no studies of technological systems based on virtual Rehabilitation for children with</w:t>
      </w:r>
      <w:r>
        <w:rPr>
          <w:bCs/>
        </w:rPr>
        <w:t xml:space="preserve"> </w:t>
      </w:r>
      <w:r>
        <w:rPr>
          <w:rFonts w:eastAsia="MS Mincho"/>
        </w:rPr>
        <w:t>e</w:t>
      </w:r>
      <w:r w:rsidR="008934FA">
        <w:rPr>
          <w:rFonts w:eastAsia="MS Mincho"/>
        </w:rPr>
        <w:t xml:space="preserve">pileptic encephalopathy by using the </w:t>
      </w:r>
      <w:proofErr w:type="spellStart"/>
      <w:r w:rsidR="008934FA">
        <w:rPr>
          <w:rFonts w:eastAsia="MS Mincho"/>
        </w:rPr>
        <w:t>perfetti</w:t>
      </w:r>
      <w:proofErr w:type="spellEnd"/>
      <w:r w:rsidR="008934FA">
        <w:rPr>
          <w:rFonts w:eastAsia="MS Mincho"/>
        </w:rPr>
        <w:t xml:space="preserve"> method.</w:t>
      </w:r>
    </w:p>
    <w:p w:rsidR="00C2278A" w:rsidRDefault="00C2278A" w:rsidP="0051537B">
      <w:pPr>
        <w:rPr>
          <w:bCs/>
        </w:rPr>
      </w:pPr>
    </w:p>
    <w:p w:rsidR="00997DEE" w:rsidRPr="00FB72BE" w:rsidRDefault="00997DEE" w:rsidP="00161B19">
      <w:pPr>
        <w:pStyle w:val="Ttulo1"/>
        <w:numPr>
          <w:ilvl w:val="0"/>
          <w:numId w:val="3"/>
        </w:numPr>
        <w:spacing w:before="120"/>
      </w:pPr>
      <w:r w:rsidRPr="00FB72BE">
        <w:t>METHODS</w:t>
      </w:r>
    </w:p>
    <w:p w:rsidR="00997DEE" w:rsidRDefault="002452CB" w:rsidP="00161B19">
      <w:pPr>
        <w:pStyle w:val="Ttulo2"/>
        <w:numPr>
          <w:ilvl w:val="1"/>
          <w:numId w:val="3"/>
        </w:numPr>
        <w:spacing w:before="120"/>
      </w:pPr>
      <w:r w:rsidRPr="00FB72BE">
        <w:t xml:space="preserve">The </w:t>
      </w:r>
      <w:r w:rsidR="00997DEE" w:rsidRPr="00FB72BE">
        <w:t>Participants</w:t>
      </w:r>
    </w:p>
    <w:p w:rsidR="008934FA" w:rsidRDefault="008934FA" w:rsidP="008934FA">
      <w:pPr>
        <w:pStyle w:val="Abstract"/>
        <w:keepNext w:val="0"/>
        <w:numPr>
          <w:ilvl w:val="0"/>
          <w:numId w:val="3"/>
        </w:numPr>
        <w:rPr>
          <w:rFonts w:eastAsia="MS Mincho"/>
          <w:lang w:val="es-ES"/>
        </w:rPr>
      </w:pPr>
      <w:r>
        <w:rPr>
          <w:rFonts w:eastAsia="MS Mincho"/>
          <w:lang w:val="es-ES"/>
        </w:rPr>
        <w:t xml:space="preserve">Grupo  de control de niños de 5 años. Grupo experimental de niños de 9 y 10 años (10 niños) Muestras independientes por tener edades diferentes. Niños sin ningún tipo de </w:t>
      </w:r>
      <w:proofErr w:type="spellStart"/>
      <w:r>
        <w:rPr>
          <w:rFonts w:eastAsia="MS Mincho"/>
          <w:lang w:val="es-ES"/>
        </w:rPr>
        <w:t>lession</w:t>
      </w:r>
      <w:proofErr w:type="spellEnd"/>
      <w:r>
        <w:rPr>
          <w:rFonts w:eastAsia="MS Mincho"/>
          <w:lang w:val="es-ES"/>
        </w:rPr>
        <w:t xml:space="preserve"> sin desordenes.</w:t>
      </w:r>
    </w:p>
    <w:p w:rsidR="008934FA" w:rsidRDefault="008934FA" w:rsidP="008934FA">
      <w:pPr>
        <w:pStyle w:val="Abstract"/>
        <w:keepNext w:val="0"/>
        <w:numPr>
          <w:ilvl w:val="0"/>
          <w:numId w:val="3"/>
        </w:numPr>
        <w:rPr>
          <w:rFonts w:eastAsia="MS Mincho"/>
          <w:lang w:val="es-ES"/>
        </w:rPr>
      </w:pPr>
      <w:r>
        <w:rPr>
          <w:rFonts w:eastAsia="MS Mincho"/>
          <w:lang w:val="es-ES"/>
        </w:rPr>
        <w:t xml:space="preserve">Analizar de la varianza </w:t>
      </w:r>
      <w:proofErr w:type="spellStart"/>
      <w:r>
        <w:rPr>
          <w:rFonts w:eastAsia="MS Mincho"/>
          <w:lang w:val="es-ES"/>
        </w:rPr>
        <w:t>ttest</w:t>
      </w:r>
      <w:proofErr w:type="spellEnd"/>
      <w:r>
        <w:rPr>
          <w:rFonts w:eastAsia="MS Mincho"/>
          <w:lang w:val="es-ES"/>
        </w:rPr>
        <w:t xml:space="preserve"> SPSS o R. Graficas de Barras percentiles</w:t>
      </w:r>
    </w:p>
    <w:p w:rsidR="008934FA" w:rsidRDefault="008934FA" w:rsidP="008934FA">
      <w:pPr>
        <w:pStyle w:val="Abstract"/>
        <w:keepNext w:val="0"/>
        <w:numPr>
          <w:ilvl w:val="0"/>
          <w:numId w:val="3"/>
        </w:numPr>
        <w:rPr>
          <w:rFonts w:eastAsia="MS Mincho"/>
          <w:lang w:val="es-ES"/>
        </w:rPr>
      </w:pPr>
      <w:r>
        <w:rPr>
          <w:rFonts w:eastAsia="MS Mincho"/>
          <w:lang w:val="es-ES"/>
        </w:rPr>
        <w:t xml:space="preserve">Reacción a nivel </w:t>
      </w:r>
      <w:proofErr w:type="spellStart"/>
      <w:r>
        <w:rPr>
          <w:rFonts w:eastAsia="MS Mincho"/>
          <w:lang w:val="es-ES"/>
        </w:rPr>
        <w:t>kinematico</w:t>
      </w:r>
      <w:proofErr w:type="spellEnd"/>
      <w:r>
        <w:rPr>
          <w:rFonts w:eastAsia="MS Mincho"/>
          <w:lang w:val="es-ES"/>
        </w:rPr>
        <w:t xml:space="preserve"> Tiempos de reacción, Tiempo para completar la tarea.</w:t>
      </w:r>
    </w:p>
    <w:p w:rsidR="008934FA" w:rsidRDefault="008934FA" w:rsidP="008934FA">
      <w:pPr>
        <w:pStyle w:val="Abstract"/>
        <w:keepNext w:val="0"/>
        <w:numPr>
          <w:ilvl w:val="0"/>
          <w:numId w:val="3"/>
        </w:numPr>
        <w:rPr>
          <w:rFonts w:eastAsia="MS Mincho"/>
          <w:lang w:val="es-ES"/>
        </w:rPr>
      </w:pPr>
      <w:r>
        <w:rPr>
          <w:rFonts w:eastAsia="MS Mincho"/>
          <w:lang w:val="es-ES"/>
        </w:rPr>
        <w:t>Memoria espacial a corto plazo.</w:t>
      </w:r>
    </w:p>
    <w:p w:rsidR="008934FA" w:rsidRDefault="008934FA" w:rsidP="008934FA">
      <w:pPr>
        <w:pStyle w:val="Abstract"/>
        <w:keepNext w:val="0"/>
        <w:numPr>
          <w:ilvl w:val="0"/>
          <w:numId w:val="3"/>
        </w:numPr>
        <w:rPr>
          <w:rFonts w:eastAsia="MS Mincho"/>
          <w:lang w:val="es-ES"/>
        </w:rPr>
      </w:pPr>
      <w:r>
        <w:rPr>
          <w:rFonts w:eastAsia="MS Mincho"/>
          <w:lang w:val="es-ES"/>
        </w:rPr>
        <w:t xml:space="preserve">Validar en base a la ley de </w:t>
      </w:r>
      <w:proofErr w:type="spellStart"/>
      <w:r>
        <w:rPr>
          <w:rFonts w:eastAsia="MS Mincho"/>
          <w:lang w:val="es-ES"/>
        </w:rPr>
        <w:t>Fitts</w:t>
      </w:r>
      <w:proofErr w:type="spellEnd"/>
      <w:r>
        <w:rPr>
          <w:rFonts w:eastAsia="MS Mincho"/>
          <w:lang w:val="es-ES"/>
        </w:rPr>
        <w:t xml:space="preserve">. En función del grado de complejidad que quieres alcanzar un </w:t>
      </w:r>
      <w:proofErr w:type="spellStart"/>
      <w:r>
        <w:rPr>
          <w:rFonts w:eastAsia="MS Mincho"/>
          <w:lang w:val="es-ES"/>
        </w:rPr>
        <w:t>obejtivo</w:t>
      </w:r>
      <w:proofErr w:type="spellEnd"/>
      <w:r>
        <w:rPr>
          <w:rFonts w:eastAsia="MS Mincho"/>
          <w:lang w:val="es-ES"/>
        </w:rPr>
        <w:t xml:space="preserve">, te </w:t>
      </w:r>
      <w:proofErr w:type="spellStart"/>
      <w:r>
        <w:rPr>
          <w:rFonts w:eastAsia="MS Mincho"/>
          <w:lang w:val="es-ES"/>
        </w:rPr>
        <w:t>custa</w:t>
      </w:r>
      <w:proofErr w:type="spellEnd"/>
      <w:r>
        <w:rPr>
          <w:rFonts w:eastAsia="MS Mincho"/>
          <w:lang w:val="es-ES"/>
        </w:rPr>
        <w:t xml:space="preserve"> mas ti </w:t>
      </w:r>
    </w:p>
    <w:p w:rsidR="008934FA" w:rsidRDefault="008934FA" w:rsidP="008934FA">
      <w:pPr>
        <w:pStyle w:val="Abstract"/>
        <w:keepNext w:val="0"/>
        <w:numPr>
          <w:ilvl w:val="0"/>
          <w:numId w:val="3"/>
        </w:numPr>
        <w:rPr>
          <w:rFonts w:eastAsia="MS Mincho"/>
          <w:lang w:val="es-ES"/>
        </w:rPr>
      </w:pPr>
      <w:r>
        <w:rPr>
          <w:rFonts w:eastAsia="MS Mincho"/>
          <w:lang w:val="es-ES"/>
        </w:rPr>
        <w:t>Los tiempos para completar una tarea son mayores en función dela edad de un niño.</w:t>
      </w:r>
    </w:p>
    <w:p w:rsidR="008934FA" w:rsidRPr="00F80DC1" w:rsidRDefault="008934FA" w:rsidP="008934FA">
      <w:pPr>
        <w:pStyle w:val="Abstract"/>
        <w:keepNext w:val="0"/>
        <w:numPr>
          <w:ilvl w:val="0"/>
          <w:numId w:val="3"/>
        </w:numPr>
        <w:rPr>
          <w:rFonts w:eastAsia="MS Mincho"/>
        </w:rPr>
      </w:pPr>
      <w:proofErr w:type="spellStart"/>
      <w:r w:rsidRPr="00F80DC1">
        <w:rPr>
          <w:rFonts w:eastAsia="MS Mincho"/>
        </w:rPr>
        <w:t>seran</w:t>
      </w:r>
      <w:proofErr w:type="spellEnd"/>
    </w:p>
    <w:p w:rsidR="008934FA" w:rsidRPr="008934FA" w:rsidRDefault="008934FA" w:rsidP="008934FA"/>
    <w:p w:rsidR="009A0A25" w:rsidRDefault="009A0A25" w:rsidP="00C1538B">
      <w:pPr>
        <w:spacing w:after="120"/>
        <w:rPr>
          <w:rFonts w:eastAsia="MS Mincho"/>
        </w:rPr>
      </w:pPr>
    </w:p>
    <w:p w:rsidR="009A0A25" w:rsidRDefault="009A0A25" w:rsidP="00C1538B">
      <w:pPr>
        <w:spacing w:after="120"/>
        <w:rPr>
          <w:rFonts w:eastAsia="MS Mincho"/>
        </w:rPr>
      </w:pPr>
    </w:p>
    <w:p w:rsidR="00F4610C" w:rsidRPr="00FB72BE" w:rsidRDefault="00F4610C" w:rsidP="00C1538B">
      <w:pPr>
        <w:spacing w:after="120"/>
        <w:rPr>
          <w:rFonts w:eastAsia="MS Mincho"/>
        </w:rPr>
      </w:pPr>
    </w:p>
    <w:p w:rsidR="00997DEE" w:rsidRPr="00FB72BE" w:rsidRDefault="002452CB" w:rsidP="00161B19">
      <w:pPr>
        <w:pStyle w:val="Ttulo2"/>
        <w:numPr>
          <w:ilvl w:val="1"/>
          <w:numId w:val="3"/>
        </w:numPr>
        <w:spacing w:before="120"/>
      </w:pPr>
      <w:r w:rsidRPr="00FB72BE">
        <w:t xml:space="preserve">The </w:t>
      </w:r>
      <w:r w:rsidR="00997DEE" w:rsidRPr="00FB72BE">
        <w:t>System</w:t>
      </w:r>
    </w:p>
    <w:p w:rsidR="00CE52E9" w:rsidRPr="00FB72BE" w:rsidRDefault="00D14E1C" w:rsidP="00CE52E9">
      <w:pPr>
        <w:rPr>
          <w:rFonts w:eastAsia="MS Mincho"/>
        </w:rPr>
      </w:pPr>
      <w:r w:rsidRPr="00FB72BE">
        <w:rPr>
          <w:rFonts w:eastAsia="MS Mincho"/>
        </w:rPr>
        <w:t xml:space="preserve">Our technological system is </w:t>
      </w:r>
      <w:r w:rsidR="003635AB" w:rsidRPr="00FB72BE">
        <w:rPr>
          <w:rFonts w:eastAsia="MS Mincho"/>
        </w:rPr>
        <w:t>comprised</w:t>
      </w:r>
      <w:r w:rsidRPr="00FB72BE">
        <w:rPr>
          <w:rFonts w:eastAsia="MS Mincho"/>
        </w:rPr>
        <w:t xml:space="preserve"> of </w:t>
      </w:r>
    </w:p>
    <w:p w:rsidR="00ED20E4" w:rsidRPr="00FB72BE" w:rsidRDefault="00ED20E4" w:rsidP="00B87A77">
      <w:pPr>
        <w:rPr>
          <w:rFonts w:eastAsia="MS Mincho"/>
        </w:rPr>
      </w:pPr>
    </w:p>
    <w:p w:rsidR="00646F70" w:rsidRPr="00FB72BE" w:rsidRDefault="00646F70" w:rsidP="0057252B">
      <w:pPr>
        <w:pStyle w:val="Ttulo2"/>
        <w:numPr>
          <w:ilvl w:val="1"/>
          <w:numId w:val="3"/>
        </w:numPr>
        <w:spacing w:before="120"/>
      </w:pPr>
      <w:r w:rsidRPr="00FB72BE">
        <w:t>VR exercises</w:t>
      </w:r>
    </w:p>
    <w:p w:rsidR="00CE52E9" w:rsidRDefault="00CE52E9" w:rsidP="00B87A77">
      <w:pPr>
        <w:rPr>
          <w:rFonts w:eastAsia="MS Mincho"/>
        </w:rPr>
      </w:pPr>
    </w:p>
    <w:p w:rsidR="00CE52E9" w:rsidRDefault="00CE52E9" w:rsidP="00B87A77">
      <w:pPr>
        <w:rPr>
          <w:rFonts w:eastAsia="MS Mincho"/>
        </w:rPr>
      </w:pPr>
    </w:p>
    <w:p w:rsidR="001032B1" w:rsidRPr="00FB72BE" w:rsidRDefault="001032B1" w:rsidP="00B87A77">
      <w:pPr>
        <w:rPr>
          <w:rFonts w:eastAsia="MS Mincho"/>
        </w:rPr>
      </w:pPr>
    </w:p>
    <w:p w:rsidR="00997DEE" w:rsidRPr="00FB72BE" w:rsidRDefault="00997DEE" w:rsidP="00F4610C">
      <w:pPr>
        <w:pStyle w:val="Ttulo1"/>
        <w:numPr>
          <w:ilvl w:val="0"/>
          <w:numId w:val="3"/>
        </w:numPr>
        <w:spacing w:before="120"/>
      </w:pPr>
      <w:r w:rsidRPr="00FB72BE">
        <w:t>PROCEDURE</w:t>
      </w:r>
    </w:p>
    <w:p w:rsidR="00D84AB7" w:rsidRPr="00FB72BE" w:rsidRDefault="000A04E1" w:rsidP="00CE52E9">
      <w:pPr>
        <w:spacing w:after="120"/>
        <w:rPr>
          <w:rFonts w:eastAsia="MS Mincho"/>
        </w:rPr>
      </w:pPr>
      <w:r w:rsidRPr="00FB72BE">
        <w:rPr>
          <w:rFonts w:eastAsia="MS Mincho"/>
        </w:rPr>
        <w:t xml:space="preserve">Before the first session, </w:t>
      </w:r>
      <w:r w:rsidR="00AC041B" w:rsidRPr="00FB72BE">
        <w:rPr>
          <w:rFonts w:eastAsia="MS Mincho"/>
        </w:rPr>
        <w:t xml:space="preserve">the therapist tested </w:t>
      </w:r>
      <w:r w:rsidR="000253EA" w:rsidRPr="00FB72BE">
        <w:rPr>
          <w:rFonts w:eastAsia="MS Mincho"/>
        </w:rPr>
        <w:t xml:space="preserve">all </w:t>
      </w:r>
      <w:r w:rsidR="00AC041B" w:rsidRPr="00FB72BE">
        <w:rPr>
          <w:rFonts w:eastAsia="MS Mincho"/>
        </w:rPr>
        <w:t xml:space="preserve">the participants </w:t>
      </w:r>
    </w:p>
    <w:p w:rsidR="008658DB" w:rsidRPr="00FB72BE" w:rsidRDefault="008658DB" w:rsidP="00B32F5B">
      <w:pPr>
        <w:spacing w:after="120"/>
      </w:pPr>
    </w:p>
    <w:p w:rsidR="00CE52E9" w:rsidRDefault="00CE52E9" w:rsidP="00C1538B">
      <w:pPr>
        <w:spacing w:after="120"/>
      </w:pPr>
    </w:p>
    <w:p w:rsidR="00CE52E9" w:rsidRDefault="008B29E2" w:rsidP="00C1538B">
      <w:pPr>
        <w:spacing w:after="120"/>
      </w:pPr>
      <w:r w:rsidRPr="00FB72BE">
        <w:rPr>
          <w:noProof/>
          <w:lang w:val="es-ES" w:eastAsia="es-ES"/>
        </w:rPr>
        <w:lastRenderedPageBreak/>
        <mc:AlternateContent>
          <mc:Choice Requires="wps">
            <w:drawing>
              <wp:inline distT="0" distB="0" distL="0" distR="0" wp14:anchorId="1ECB870D" wp14:editId="0108C296">
                <wp:extent cx="3065780" cy="2501900"/>
                <wp:effectExtent l="0" t="0" r="1270" b="0"/>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2501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71B8" w:rsidRDefault="001C71B8" w:rsidP="00CE52E9">
                            <w:pPr>
                              <w:pStyle w:val="Epgrafe"/>
                              <w:jc w:val="both"/>
                            </w:pPr>
                          </w:p>
                          <w:p w:rsidR="001C71B8" w:rsidRDefault="001C71B8" w:rsidP="00DC6298">
                            <w:pPr>
                              <w:pStyle w:val="Epgrafe"/>
                            </w:pPr>
                            <w:proofErr w:type="gramStart"/>
                            <w:r>
                              <w:t>Figure 2.</w:t>
                            </w:r>
                            <w:proofErr w:type="gramEnd"/>
                            <w:r>
                              <w:t xml:space="preserve"> </w:t>
                            </w:r>
                            <w:proofErr w:type="gramStart"/>
                            <w:r>
                              <w:t>Participant using the system.</w:t>
                            </w:r>
                            <w:proofErr w:type="gramEnd"/>
                          </w:p>
                          <w:p w:rsidR="001C71B8" w:rsidRDefault="001C71B8" w:rsidP="00DC6298">
                            <w:pPr>
                              <w:pStyle w:val="Epgrafe"/>
                            </w:pPr>
                          </w:p>
                          <w:p w:rsidR="001C71B8" w:rsidRDefault="001C71B8" w:rsidP="00DC6298">
                            <w:pPr>
                              <w:pStyle w:val="Epgrafe"/>
                            </w:pPr>
                            <w:r>
                              <w:t>.</w:t>
                            </w:r>
                          </w:p>
                          <w:p w:rsidR="001C71B8" w:rsidRDefault="001C71B8" w:rsidP="00DC6298">
                            <w:pPr>
                              <w:rPr>
                                <w:lang w:val="en-AU"/>
                              </w:rPr>
                            </w:pPr>
                          </w:p>
                          <w:p w:rsidR="001C71B8" w:rsidRDefault="001C71B8" w:rsidP="00DC6298">
                            <w:pPr>
                              <w:rPr>
                                <w:lang w:val="en-AU"/>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4" o:spid="_x0000_s1026" type="#_x0000_t202" style="width:241.4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C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" stroked="f">
                <v:textbox>
                  <w:txbxContent>
                    <w:p w:rsidR="001C71B8" w:rsidRDefault="001C71B8" w:rsidP="00CE52E9">
                      <w:pPr>
                        <w:pStyle w:val="Epgrafe"/>
                        <w:jc w:val="both"/>
                      </w:pPr>
                    </w:p>
                    <w:p w:rsidR="001C71B8" w:rsidRDefault="001C71B8" w:rsidP="00DC6298">
                      <w:pPr>
                        <w:pStyle w:val="Epgrafe"/>
                      </w:pPr>
                      <w:proofErr w:type="gramStart"/>
                      <w:r>
                        <w:t>Figure 2.</w:t>
                      </w:r>
                      <w:proofErr w:type="gramEnd"/>
                      <w:r>
                        <w:t xml:space="preserve"> </w:t>
                      </w:r>
                      <w:proofErr w:type="gramStart"/>
                      <w:r>
                        <w:t>Participant using the system.</w:t>
                      </w:r>
                      <w:proofErr w:type="gramEnd"/>
                    </w:p>
                    <w:p w:rsidR="001C71B8" w:rsidRDefault="001C71B8" w:rsidP="00DC6298">
                      <w:pPr>
                        <w:pStyle w:val="Epgrafe"/>
                      </w:pPr>
                    </w:p>
                    <w:p w:rsidR="001C71B8" w:rsidRDefault="001C71B8" w:rsidP="00DC6298">
                      <w:pPr>
                        <w:pStyle w:val="Epgrafe"/>
                      </w:pPr>
                      <w:r>
                        <w:t>.</w:t>
                      </w:r>
                    </w:p>
                    <w:p w:rsidR="001C71B8" w:rsidRDefault="001C71B8" w:rsidP="00DC6298">
                      <w:pPr>
                        <w:rPr>
                          <w:lang w:val="en-AU"/>
                        </w:rPr>
                      </w:pPr>
                    </w:p>
                    <w:p w:rsidR="001C71B8" w:rsidRDefault="001C71B8" w:rsidP="00DC6298">
                      <w:pPr>
                        <w:rPr>
                          <w:lang w:val="en-AU"/>
                        </w:rPr>
                      </w:pPr>
                    </w:p>
                  </w:txbxContent>
                </v:textbox>
                <w10:anchorlock/>
              </v:shape>
            </w:pict>
          </mc:Fallback>
        </mc:AlternateContent>
      </w:r>
    </w:p>
    <w:p w:rsidR="00CE52E9" w:rsidRDefault="00CE52E9" w:rsidP="00C1538B">
      <w:pPr>
        <w:spacing w:after="120"/>
      </w:pPr>
    </w:p>
    <w:p w:rsidR="00DC5789" w:rsidRPr="00FB72BE" w:rsidRDefault="00DC5789" w:rsidP="00C1538B">
      <w:pPr>
        <w:spacing w:after="120"/>
      </w:pPr>
    </w:p>
    <w:p w:rsidR="00997DEE" w:rsidRPr="00FB72BE" w:rsidRDefault="00997DEE" w:rsidP="00161B19">
      <w:pPr>
        <w:pStyle w:val="Ttulo1"/>
        <w:numPr>
          <w:ilvl w:val="0"/>
          <w:numId w:val="3"/>
        </w:numPr>
        <w:spacing w:before="120"/>
      </w:pPr>
      <w:r w:rsidRPr="00FB72BE">
        <w:t>RESULTS</w:t>
      </w:r>
    </w:p>
    <w:p w:rsidR="002743C9" w:rsidRDefault="002743C9" w:rsidP="002743C9">
      <w:pPr>
        <w:pStyle w:val="Sangradetextonormal"/>
        <w:ind w:firstLine="0"/>
      </w:pPr>
    </w:p>
    <w:p w:rsidR="00CE52E9" w:rsidRPr="00FB72BE" w:rsidRDefault="00CE52E9" w:rsidP="002743C9">
      <w:pPr>
        <w:pStyle w:val="Sangradetextonormal"/>
        <w:ind w:firstLine="0"/>
      </w:pPr>
    </w:p>
    <w:p w:rsidR="00997DEE" w:rsidRPr="00FB72BE" w:rsidRDefault="00997DEE" w:rsidP="00161B19">
      <w:pPr>
        <w:pStyle w:val="Ttulo1"/>
        <w:numPr>
          <w:ilvl w:val="0"/>
          <w:numId w:val="3"/>
        </w:numPr>
        <w:spacing w:before="120"/>
      </w:pPr>
      <w:r w:rsidRPr="00FB72BE">
        <w:t xml:space="preserve">DISCUSSION AND CONCLUSIONS </w:t>
      </w:r>
    </w:p>
    <w:p w:rsidR="00997359" w:rsidRDefault="00997359" w:rsidP="007A68E8">
      <w:pPr>
        <w:spacing w:after="120"/>
        <w:rPr>
          <w:rFonts w:eastAsia="MS Mincho"/>
        </w:rPr>
      </w:pPr>
    </w:p>
    <w:p w:rsidR="00CE52E9" w:rsidRPr="00FB72BE" w:rsidRDefault="00CE52E9" w:rsidP="007A68E8">
      <w:pPr>
        <w:spacing w:after="120"/>
        <w:rPr>
          <w:rFonts w:eastAsia="MS Mincho"/>
        </w:rPr>
      </w:pPr>
    </w:p>
    <w:p w:rsidR="00997DEE" w:rsidRPr="00FB72BE" w:rsidRDefault="00997DEE" w:rsidP="00A24A8F">
      <w:pPr>
        <w:pStyle w:val="Ttulo1"/>
        <w:spacing w:before="120"/>
      </w:pPr>
      <w:r w:rsidRPr="00FB72BE">
        <w:t>ACKNOWLEDGEMENTS</w:t>
      </w:r>
    </w:p>
    <w:p w:rsidR="007A7AD3" w:rsidRPr="00FB72BE" w:rsidRDefault="00615B9C" w:rsidP="007A7AD3">
      <w:pPr>
        <w:spacing w:after="120"/>
        <w:rPr>
          <w:lang w:val="es-ES_tradnl"/>
        </w:rPr>
      </w:pPr>
      <w:r w:rsidRPr="00FB72BE">
        <w:t xml:space="preserve">The authors would like to acknowledge the support of </w:t>
      </w:r>
      <w:r w:rsidR="00601565" w:rsidRPr="00FB72BE">
        <w:t xml:space="preserve">Universidad de las </w:t>
      </w:r>
      <w:proofErr w:type="spellStart"/>
      <w:r w:rsidR="00601565" w:rsidRPr="00FB72BE">
        <w:t>Fuerzas</w:t>
      </w:r>
      <w:proofErr w:type="spellEnd"/>
      <w:r w:rsidR="00601565" w:rsidRPr="00FB72BE">
        <w:t xml:space="preserve"> Armadas-ESPE</w:t>
      </w:r>
      <w:r w:rsidR="00CE52E9">
        <w:t xml:space="preserve"> </w:t>
      </w:r>
      <w:r w:rsidR="006E5B9A" w:rsidRPr="00FB72BE">
        <w:t xml:space="preserve">in </w:t>
      </w:r>
      <w:r w:rsidRPr="00FB72BE">
        <w:t xml:space="preserve">Ecuador. </w:t>
      </w:r>
      <w:proofErr w:type="spellStart"/>
      <w:r w:rsidRPr="00FB72BE">
        <w:rPr>
          <w:color w:val="000000"/>
          <w:lang w:val="es-ES_tradnl"/>
        </w:rPr>
        <w:t>This</w:t>
      </w:r>
      <w:proofErr w:type="spellEnd"/>
      <w:r w:rsidRPr="00FB72BE">
        <w:rPr>
          <w:color w:val="000000"/>
          <w:lang w:val="es-ES_tradnl"/>
        </w:rPr>
        <w:t xml:space="preserve"> </w:t>
      </w:r>
      <w:proofErr w:type="spellStart"/>
      <w:r w:rsidR="006E5B9A" w:rsidRPr="00FB72BE">
        <w:rPr>
          <w:color w:val="000000"/>
          <w:lang w:val="es-ES_tradnl"/>
        </w:rPr>
        <w:t>project</w:t>
      </w:r>
      <w:proofErr w:type="spellEnd"/>
      <w:r w:rsidR="006E5B9A" w:rsidRPr="00FB72BE">
        <w:rPr>
          <w:color w:val="000000"/>
          <w:lang w:val="es-ES_tradnl"/>
        </w:rPr>
        <w:t xml:space="preserve"> </w:t>
      </w:r>
      <w:proofErr w:type="spellStart"/>
      <w:r w:rsidRPr="00FB72BE">
        <w:rPr>
          <w:color w:val="000000"/>
          <w:lang w:val="es-ES_tradnl"/>
        </w:rPr>
        <w:t>was</w:t>
      </w:r>
      <w:proofErr w:type="spellEnd"/>
      <w:r w:rsidRPr="00FB72BE">
        <w:rPr>
          <w:color w:val="000000"/>
          <w:lang w:val="es-ES_tradnl"/>
        </w:rPr>
        <w:t xml:space="preserve"> </w:t>
      </w:r>
      <w:proofErr w:type="spellStart"/>
      <w:r w:rsidRPr="00FB72BE">
        <w:rPr>
          <w:color w:val="000000"/>
          <w:lang w:val="es-ES_tradnl"/>
        </w:rPr>
        <w:t>funded</w:t>
      </w:r>
      <w:proofErr w:type="spellEnd"/>
      <w:r w:rsidRPr="00FB72BE">
        <w:rPr>
          <w:color w:val="000000"/>
          <w:lang w:val="es-ES_tradnl"/>
        </w:rPr>
        <w:t xml:space="preserve"> </w:t>
      </w:r>
      <w:proofErr w:type="spellStart"/>
      <w:r w:rsidRPr="00FB72BE">
        <w:rPr>
          <w:color w:val="000000"/>
          <w:lang w:val="es-ES_tradnl"/>
        </w:rPr>
        <w:t>by</w:t>
      </w:r>
      <w:proofErr w:type="spellEnd"/>
      <w:r w:rsidRPr="00FB72BE">
        <w:rPr>
          <w:color w:val="000000"/>
          <w:lang w:val="es-ES_tradnl"/>
        </w:rPr>
        <w:t xml:space="preserve"> </w:t>
      </w:r>
      <w:proofErr w:type="spellStart"/>
      <w:r w:rsidRPr="00FB72BE">
        <w:rPr>
          <w:color w:val="000000"/>
          <w:lang w:val="es-ES_tradnl"/>
        </w:rPr>
        <w:t>the</w:t>
      </w:r>
      <w:proofErr w:type="spellEnd"/>
      <w:r w:rsidRPr="00FB72BE">
        <w:rPr>
          <w:color w:val="000000"/>
          <w:lang w:val="es-ES_tradnl"/>
        </w:rPr>
        <w:t xml:space="preserve"> </w:t>
      </w:r>
      <w:r w:rsidRPr="00FB72BE">
        <w:rPr>
          <w:lang w:val="es-ES_tradnl"/>
        </w:rPr>
        <w:t>Gobierno de Aragón, Departamento de Industria e Innovación, y Fondo Social Europeo "Construyendo Europa desde Aragón".</w:t>
      </w:r>
    </w:p>
    <w:p w:rsidR="00997DEE" w:rsidRPr="00FB72BE" w:rsidRDefault="00997DEE" w:rsidP="00161B19">
      <w:pPr>
        <w:pStyle w:val="Ttulo1"/>
        <w:numPr>
          <w:ilvl w:val="0"/>
          <w:numId w:val="3"/>
        </w:numPr>
        <w:spacing w:before="120"/>
      </w:pPr>
      <w:r w:rsidRPr="00FB72BE">
        <w:t>REFERENCES</w:t>
      </w:r>
    </w:p>
    <w:p w:rsidR="007A7AD3" w:rsidRPr="00FB72BE" w:rsidRDefault="00E963BA" w:rsidP="00A24A8F">
      <w:pPr>
        <w:pStyle w:val="references0"/>
        <w:rPr>
          <w:lang w:eastAsia="es-ES_tradnl"/>
        </w:rPr>
      </w:pPr>
      <w:bookmarkStart w:id="1" w:name="_Ref461213825"/>
      <w:bookmarkStart w:id="2" w:name="_Ref380232930"/>
      <w:bookmarkStart w:id="3" w:name="_Ref351848839"/>
      <w:bookmarkStart w:id="4" w:name="_Ref350991259"/>
      <w:r w:rsidRPr="00FB72BE">
        <w:t>Kostopoulos D. Treatment of carpal tunnel syndrome: a review of the non-surgical approaches with emphasis in neural mobilization. J Bodyw Mov Ther 2004; 8:2–8.</w:t>
      </w:r>
      <w:bookmarkEnd w:id="1"/>
    </w:p>
    <w:p w:rsidR="006C5CA4" w:rsidRPr="00FB72BE" w:rsidRDefault="006C5CA4" w:rsidP="008F066A">
      <w:pPr>
        <w:pStyle w:val="references0"/>
        <w:rPr>
          <w:lang w:val="es-ES" w:eastAsia="es-ES"/>
        </w:rPr>
      </w:pPr>
      <w:bookmarkStart w:id="5" w:name="_Ref461213907"/>
      <w:r w:rsidRPr="00FB72BE">
        <w:rPr>
          <w:lang w:eastAsia="es-ES"/>
        </w:rPr>
        <w:t xml:space="preserve">Heuser A, Kourtev H, Winter S, Fensterheim D, Burdea G, Hentz V, Forducey P. Telerehabilitation using the Rutgers Master II glove following carpal tunnel release surgery: proof-of-concept. </w:t>
      </w:r>
      <w:r w:rsidRPr="00FB72BE">
        <w:rPr>
          <w:lang w:val="es-ES" w:eastAsia="es-ES"/>
        </w:rPr>
        <w:t>IEEE Trans Neural Syst Rehabil Eng. 2007Mar;15(1):43-9.</w:t>
      </w:r>
      <w:bookmarkEnd w:id="5"/>
    </w:p>
    <w:p w:rsidR="006C5CA4" w:rsidRPr="00FB72BE" w:rsidRDefault="006C5CA4" w:rsidP="008F066A">
      <w:pPr>
        <w:pStyle w:val="references0"/>
        <w:rPr>
          <w:lang w:val="es-ES" w:eastAsia="es-ES"/>
        </w:rPr>
      </w:pPr>
      <w:bookmarkStart w:id="6" w:name="_Ref461214120"/>
      <w:r w:rsidRPr="00FB72BE">
        <w:rPr>
          <w:lang w:eastAsia="es-ES"/>
        </w:rPr>
        <w:t xml:space="preserve">Thiese MS, Gerr F, Hegmann KT, Harris-Adamson C, Dale AM, Evanoff B, Eisen EA, Kapellusch J, Garg A, Burt S, Bao S, Silverstein B, Merlino L, Rempel D. Effects of varying case definition on carpal tunnel syndrome prevalence estimates in a pooled cohort. </w:t>
      </w:r>
      <w:r w:rsidRPr="00FB72BE">
        <w:rPr>
          <w:lang w:val="es-ES" w:eastAsia="es-ES"/>
        </w:rPr>
        <w:t>Arch Phys Med Rehabil. 2014 Dec;95(12):2320-6.</w:t>
      </w:r>
      <w:bookmarkEnd w:id="6"/>
    </w:p>
    <w:p w:rsidR="006C5CA4" w:rsidRPr="00FB72BE" w:rsidRDefault="00E971DF" w:rsidP="008F066A">
      <w:pPr>
        <w:pStyle w:val="references0"/>
        <w:rPr>
          <w:lang w:val="es-ES" w:eastAsia="es-ES"/>
        </w:rPr>
      </w:pPr>
      <w:bookmarkStart w:id="7" w:name="_Ref461214156"/>
      <w:bookmarkStart w:id="8" w:name="_Ref423531090"/>
      <w:r w:rsidRPr="00FB72BE">
        <w:rPr>
          <w:lang w:eastAsia="es-ES"/>
        </w:rPr>
        <w:t>Castro, A. do A. e, Skare, TL, Nassif PAN, Sakuma AK, Barros WH Sonographic diagnosis of carpal tunnel syndrome: a study in 200 hospital workers. </w:t>
      </w:r>
      <w:r w:rsidRPr="00FB72BE">
        <w:rPr>
          <w:lang w:val="es-ES" w:eastAsia="es-ES"/>
        </w:rPr>
        <w:t>Radiologia Brasileira. 2015;48(5), 287–291.</w:t>
      </w:r>
      <w:bookmarkEnd w:id="7"/>
    </w:p>
    <w:p w:rsidR="006C5CA4" w:rsidRDefault="006C5CA4" w:rsidP="008F066A">
      <w:pPr>
        <w:pStyle w:val="references0"/>
        <w:rPr>
          <w:lang w:val="es-ES" w:eastAsia="es-ES"/>
        </w:rPr>
      </w:pPr>
      <w:bookmarkStart w:id="9" w:name="_Ref461214008"/>
      <w:r w:rsidRPr="00FB72BE">
        <w:rPr>
          <w:lang w:eastAsia="es-ES"/>
        </w:rPr>
        <w:t xml:space="preserve">Alfonso C, Jann S, Massa R, Torreggiani A. Diagnosis, treatment and follow-up of the carpal tunnel syndrome: a review. </w:t>
      </w:r>
      <w:r w:rsidRPr="00FB72BE">
        <w:rPr>
          <w:lang w:val="es-ES" w:eastAsia="es-ES"/>
        </w:rPr>
        <w:t>Neurol Sci. 2010 Jun;31(3):243-52.</w:t>
      </w:r>
      <w:bookmarkEnd w:id="9"/>
    </w:p>
    <w:p w:rsidR="004826A6" w:rsidRPr="00FB72BE" w:rsidRDefault="007D4B15" w:rsidP="004826A6">
      <w:pPr>
        <w:pStyle w:val="references0"/>
        <w:rPr>
          <w:lang w:eastAsia="es-ES"/>
        </w:rPr>
      </w:pPr>
      <w:bookmarkStart w:id="10" w:name="_Ref461219687"/>
      <w:r w:rsidRPr="00FB72BE">
        <w:rPr>
          <w:lang w:eastAsia="es-ES"/>
        </w:rPr>
        <w:br w:type="column"/>
      </w:r>
      <w:bookmarkStart w:id="11" w:name="_Ref461214386"/>
      <w:bookmarkStart w:id="12" w:name="_Ref461219258"/>
      <w:r w:rsidR="004826A6" w:rsidRPr="00FB72BE">
        <w:rPr>
          <w:lang w:eastAsia="es-ES"/>
        </w:rPr>
        <w:lastRenderedPageBreak/>
        <w:t>Newington L, Harris EC,Walker-Bone K. Carpal tunnel syndrome and work. Best Practice &amp; Research. Clinical Rheumatology. 2015; 29(3), 440–453.</w:t>
      </w:r>
      <w:bookmarkEnd w:id="11"/>
    </w:p>
    <w:p w:rsidR="006C275D" w:rsidRPr="00FB72BE" w:rsidRDefault="006C275D" w:rsidP="006C275D">
      <w:pPr>
        <w:pStyle w:val="references0"/>
        <w:rPr>
          <w:lang w:eastAsia="es-ES"/>
        </w:rPr>
      </w:pPr>
      <w:r w:rsidRPr="00FB72BE">
        <w:rPr>
          <w:lang w:eastAsia="es-ES"/>
        </w:rPr>
        <w:t>Fu T, Cao M, Liu F, Zhu J, Ye D, Feng X, Xu Y, Wang G, Bai Y. Carpal tunnel syndrome assessment with ultrasonography: value of inlet-to-outlet median nerve area ratio in patients versus healthy volunteers. PLoS One. 2015 Jan 24;10(1):e0116777.</w:t>
      </w:r>
      <w:bookmarkEnd w:id="12"/>
    </w:p>
    <w:p w:rsidR="0071152B" w:rsidRPr="00FB72BE" w:rsidRDefault="0071152B" w:rsidP="008F066A">
      <w:pPr>
        <w:pStyle w:val="references0"/>
        <w:rPr>
          <w:lang w:val="es-ES" w:eastAsia="es-ES"/>
        </w:rPr>
      </w:pPr>
      <w:r w:rsidRPr="00FB72BE">
        <w:rPr>
          <w:lang w:eastAsia="es-ES"/>
        </w:rPr>
        <w:t xml:space="preserve">Phalen GS.The carpal-tunnel syndrome. Seventeen years’ experience in diagnosis and treatment of six hundred fifty-four hands. </w:t>
      </w:r>
      <w:r w:rsidRPr="00FB72BE">
        <w:rPr>
          <w:lang w:val="es-ES" w:eastAsia="es-ES"/>
        </w:rPr>
        <w:t>J Bone Joint Surg Am 1966; 48: 2112228.</w:t>
      </w:r>
      <w:bookmarkEnd w:id="10"/>
    </w:p>
    <w:p w:rsidR="008A5E40" w:rsidRPr="00FB72BE" w:rsidRDefault="008A5E40" w:rsidP="008F066A">
      <w:pPr>
        <w:pStyle w:val="references0"/>
        <w:rPr>
          <w:lang w:val="es-ES" w:eastAsia="es-ES"/>
        </w:rPr>
      </w:pPr>
      <w:bookmarkStart w:id="13" w:name="_Ref461220113"/>
      <w:r w:rsidRPr="00FB72BE">
        <w:rPr>
          <w:lang w:eastAsia="es-ES"/>
        </w:rPr>
        <w:t xml:space="preserve">Madenci E, Altindag O, Koca I, Yilmaz M, Gur A. Reliability and efficacy of the new massage technique on the treatment in the patients with carpal tunnel syndrome. </w:t>
      </w:r>
      <w:r w:rsidRPr="00FB72BE">
        <w:rPr>
          <w:lang w:val="es-ES" w:eastAsia="es-ES"/>
        </w:rPr>
        <w:t>Rheumatol Int. 2012 Oct;32(10):3171-9.</w:t>
      </w:r>
      <w:bookmarkEnd w:id="13"/>
    </w:p>
    <w:p w:rsidR="00EF4B82" w:rsidRPr="00FB72BE" w:rsidRDefault="00EF4B82" w:rsidP="008F066A">
      <w:pPr>
        <w:pStyle w:val="references0"/>
        <w:rPr>
          <w:lang w:eastAsia="es-ES"/>
        </w:rPr>
      </w:pPr>
      <w:bookmarkStart w:id="14" w:name="_Ref461220411"/>
      <w:r w:rsidRPr="00FB72BE">
        <w:rPr>
          <w:lang w:val="es-ES" w:eastAsia="es-ES"/>
        </w:rPr>
        <w:t xml:space="preserve">Fernández-de-Las Peñas C, Ortega-Santiago R, de la Llave-Rincón AI, Martínez-Perez A, Fahandezh-Saddi Díaz H, Martínez-Martín J, Pareja JA, Cuadrado-Pérez ML. </w:t>
      </w:r>
      <w:r w:rsidRPr="00FB72BE">
        <w:rPr>
          <w:lang w:eastAsia="es-ES"/>
        </w:rPr>
        <w:t>Manual Physical Therapy Versus Surgery for Carpal Tunnel Syndrome: A Randomized Parallel-Group Trial. J Pain. 2015 Nov;16(11):1087-94.</w:t>
      </w:r>
      <w:bookmarkEnd w:id="14"/>
    </w:p>
    <w:p w:rsidR="008C6226" w:rsidRPr="00FB72BE" w:rsidRDefault="008C6226" w:rsidP="008F066A">
      <w:pPr>
        <w:pStyle w:val="references0"/>
        <w:rPr>
          <w:lang w:val="es-ES" w:eastAsia="es-ES"/>
        </w:rPr>
      </w:pPr>
      <w:bookmarkStart w:id="15" w:name="_Ref461220851"/>
      <w:r w:rsidRPr="00FB72BE">
        <w:rPr>
          <w:lang w:eastAsia="es-ES"/>
        </w:rPr>
        <w:t xml:space="preserve">Johansson BB. Multisensory stimulation in stroke rehabilitation. </w:t>
      </w:r>
      <w:r w:rsidRPr="00FB72BE">
        <w:rPr>
          <w:lang w:val="es-ES" w:eastAsia="es-ES"/>
        </w:rPr>
        <w:t>Front Hum Neurosci. 2012 Apr 9;6:60.</w:t>
      </w:r>
      <w:bookmarkEnd w:id="15"/>
    </w:p>
    <w:p w:rsidR="00FC1F06" w:rsidRPr="00FB72BE" w:rsidRDefault="00FC1F06" w:rsidP="008F066A">
      <w:pPr>
        <w:pStyle w:val="references0"/>
        <w:rPr>
          <w:lang w:val="es-ES" w:eastAsia="es-ES"/>
        </w:rPr>
      </w:pPr>
      <w:bookmarkStart w:id="16" w:name="_Ref461221240"/>
      <w:r w:rsidRPr="00FB72BE">
        <w:rPr>
          <w:lang w:eastAsia="es-ES"/>
        </w:rPr>
        <w:t xml:space="preserve">Brunner I, Skouen JS, Hofstad H, Strand LI, Becker F, Sanders AM, Pallesen H, Kristensen T, Michielsen M, Verheyden G. Virtual reality training for upper extremity in subacute stroke (VIRTUES): study protocol for a randomized controlled multicenter trial. </w:t>
      </w:r>
      <w:r w:rsidRPr="00FB72BE">
        <w:rPr>
          <w:lang w:val="es-ES" w:eastAsia="es-ES"/>
        </w:rPr>
        <w:t>BMC Neurol. 2014 Sep 28;14:186.</w:t>
      </w:r>
      <w:bookmarkEnd w:id="16"/>
    </w:p>
    <w:p w:rsidR="00963DB9" w:rsidRPr="00FB72BE" w:rsidRDefault="00963DB9" w:rsidP="008F066A">
      <w:pPr>
        <w:pStyle w:val="references0"/>
        <w:rPr>
          <w:lang w:val="es-ES" w:eastAsia="es-ES"/>
        </w:rPr>
      </w:pPr>
      <w:bookmarkStart w:id="17" w:name="_Ref461221241"/>
      <w:r w:rsidRPr="00FB72BE">
        <w:rPr>
          <w:lang w:val="es-ES" w:eastAsia="es-ES"/>
        </w:rPr>
        <w:t xml:space="preserve">Albiol-Pérez S, Gil-Gómez JA, Llorens R, Alcañiz M, Font CC. </w:t>
      </w:r>
      <w:r w:rsidRPr="00FB72BE">
        <w:rPr>
          <w:lang w:eastAsia="es-ES"/>
        </w:rPr>
        <w:t xml:space="preserve">The role of virtual motor rehabilitation: a quantitative analysis between acute and chronic patients with acquired brain injury. </w:t>
      </w:r>
      <w:r w:rsidRPr="004A09D7">
        <w:rPr>
          <w:lang w:eastAsia="es-ES"/>
        </w:rPr>
        <w:t xml:space="preserve">IEEE J Biomed Health Inform. </w:t>
      </w:r>
      <w:r w:rsidRPr="00FB72BE">
        <w:rPr>
          <w:lang w:val="es-ES" w:eastAsia="es-ES"/>
        </w:rPr>
        <w:t>2014 Jan;18(1):391-8.</w:t>
      </w:r>
      <w:bookmarkEnd w:id="17"/>
    </w:p>
    <w:p w:rsidR="00963DB9" w:rsidRPr="00FB72BE" w:rsidRDefault="00963DB9" w:rsidP="008F066A">
      <w:pPr>
        <w:pStyle w:val="references0"/>
        <w:rPr>
          <w:lang w:val="es-ES" w:eastAsia="es-ES"/>
        </w:rPr>
      </w:pPr>
      <w:bookmarkStart w:id="18" w:name="_Ref461221243"/>
      <w:r w:rsidRPr="00FB72BE">
        <w:rPr>
          <w:lang w:val="es-ES" w:eastAsia="es-ES"/>
        </w:rPr>
        <w:t xml:space="preserve">Albiol-Pérez S, Forcano-García M, Muñoz-Tomás MT, Manzano-Fernández P, Solsona-Hernández S, Mashat MA, Gil-Gómez JA. </w:t>
      </w:r>
      <w:r w:rsidRPr="00FB72BE">
        <w:rPr>
          <w:lang w:eastAsia="es-ES"/>
        </w:rPr>
        <w:t xml:space="preserve">A novel virtual motor rehabilitation system for Guillain-Barré syndrome. </w:t>
      </w:r>
      <w:r w:rsidRPr="00FB72BE">
        <w:rPr>
          <w:lang w:val="es-ES" w:eastAsia="es-ES"/>
        </w:rPr>
        <w:t>Two single case studies. Methods Inf Med. 2015;54(2):127-34.</w:t>
      </w:r>
      <w:bookmarkEnd w:id="18"/>
    </w:p>
    <w:p w:rsidR="00F54537" w:rsidRPr="00FB72BE" w:rsidRDefault="00F54537" w:rsidP="00F54537">
      <w:pPr>
        <w:pStyle w:val="references0"/>
        <w:rPr>
          <w:lang w:val="es-ES" w:eastAsia="es-ES"/>
        </w:rPr>
      </w:pPr>
      <w:bookmarkStart w:id="19" w:name="_Ref461222875"/>
      <w:r w:rsidRPr="00FB72BE">
        <w:rPr>
          <w:lang w:eastAsia="es-ES"/>
        </w:rPr>
        <w:t xml:space="preserve">Merians AS, Poizner H, Boian R, Burdea G, Adamovich S. Sensorimotor training in a virtual reality environment: does it improve functional recovery poststroke? </w:t>
      </w:r>
      <w:r w:rsidRPr="00FB72BE">
        <w:rPr>
          <w:lang w:val="es-ES" w:eastAsia="es-ES"/>
        </w:rPr>
        <w:t>Neurorehabil Neural Repair 2006;</w:t>
      </w:r>
      <w:r w:rsidR="00B84006" w:rsidRPr="00FB72BE">
        <w:rPr>
          <w:lang w:val="es-ES" w:eastAsia="es-ES"/>
        </w:rPr>
        <w:t xml:space="preserve"> </w:t>
      </w:r>
      <w:r w:rsidRPr="00FB72BE">
        <w:rPr>
          <w:lang w:val="es-ES" w:eastAsia="es-ES"/>
        </w:rPr>
        <w:t>20:252–267.</w:t>
      </w:r>
      <w:bookmarkEnd w:id="19"/>
    </w:p>
    <w:p w:rsidR="002C6470" w:rsidRPr="00FB72BE" w:rsidRDefault="003F29DD" w:rsidP="001E3EAC">
      <w:pPr>
        <w:pStyle w:val="references0"/>
        <w:rPr>
          <w:lang w:eastAsia="es-ES_tradnl"/>
        </w:rPr>
      </w:pPr>
      <w:bookmarkStart w:id="20" w:name="_Ref461221774"/>
      <w:r w:rsidRPr="00FB72BE">
        <w:t>Tansel H,  Sinan K,  Doga D,  Marc W.,  Kyle E. MoMiReS: Mobile mixed reality system for physical &amp; occupational therapies for hand and wrist ailments. Innovations in Technology Conference (InnoTek), 2014 IEEE.</w:t>
      </w:r>
      <w:bookmarkEnd w:id="20"/>
    </w:p>
    <w:p w:rsidR="007A18B8" w:rsidRPr="00FB72BE" w:rsidRDefault="007A18B8" w:rsidP="001E3EAC">
      <w:pPr>
        <w:pStyle w:val="references0"/>
        <w:rPr>
          <w:lang w:eastAsia="es-ES_tradnl"/>
        </w:rPr>
      </w:pPr>
      <w:bookmarkStart w:id="21" w:name="_Ref461222908"/>
      <w:r w:rsidRPr="00FB72BE">
        <w:rPr>
          <w:lang w:val="es-ES_tradnl" w:eastAsia="es-ES_tradnl"/>
        </w:rPr>
        <w:t xml:space="preserve">Gil-Gómez J.-A., Gil-Gómez H., Lozano-Quilis J.-A., Manzano-Hernández P., Albiol-Pérez S., Aula-Valero C.: SEQ: suitability evaluation questionnaire for virtual rehabilitation systems. </w:t>
      </w:r>
      <w:r w:rsidRPr="00FB72BE">
        <w:rPr>
          <w:lang w:eastAsia="es-ES_tradnl"/>
        </w:rPr>
        <w:t>Application in a virtual rehabilitation system for balance rehabilitation. In Proceedings of the 7th International Conference on Pervasive Computing Technologies for Healthcare (PervasiveHealth '13). 335-338 (2013).</w:t>
      </w:r>
      <w:bookmarkEnd w:id="21"/>
    </w:p>
    <w:bookmarkEnd w:id="2"/>
    <w:bookmarkEnd w:id="3"/>
    <w:bookmarkEnd w:id="4"/>
    <w:bookmarkEnd w:id="8"/>
    <w:p w:rsidR="00B73C72" w:rsidRPr="006913B3" w:rsidRDefault="00B73C72" w:rsidP="001F3368">
      <w:pPr>
        <w:pStyle w:val="references0"/>
        <w:numPr>
          <w:ilvl w:val="0"/>
          <w:numId w:val="0"/>
        </w:numPr>
        <w:rPr>
          <w:lang w:eastAsia="es-ES"/>
        </w:rPr>
      </w:pPr>
    </w:p>
    <w:sectPr w:rsidR="00B73C72" w:rsidRPr="006913B3" w:rsidSect="001452F3">
      <w:type w:val="continuous"/>
      <w:pgSz w:w="12240" w:h="15840" w:code="1"/>
      <w:pgMar w:top="1080" w:right="1080" w:bottom="1440" w:left="1080" w:header="720" w:footer="720" w:gutter="0"/>
      <w:cols w:num="2" w:space="475"/>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757" w:rsidRDefault="00540757">
      <w:r>
        <w:separator/>
      </w:r>
    </w:p>
  </w:endnote>
  <w:endnote w:type="continuationSeparator" w:id="0">
    <w:p w:rsidR="00540757" w:rsidRDefault="00540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00"/>
    <w:family w:val="swiss"/>
    <w:pitch w:val="variable"/>
    <w:sig w:usb0="00000000"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1B8" w:rsidRDefault="001C71B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C71B8" w:rsidRDefault="001C71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757" w:rsidRDefault="00540757">
      <w:r>
        <w:separator/>
      </w:r>
    </w:p>
  </w:footnote>
  <w:footnote w:type="continuationSeparator" w:id="0">
    <w:p w:rsidR="00540757" w:rsidRDefault="005407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838527C"/>
    <w:lvl w:ilvl="0">
      <w:start w:val="1"/>
      <w:numFmt w:val="decimal"/>
      <w:pStyle w:val="Ttulo9"/>
      <w:lvlText w:val="%1."/>
      <w:lvlJc w:val="left"/>
      <w:pPr>
        <w:tabs>
          <w:tab w:val="num" w:pos="926"/>
        </w:tabs>
        <w:ind w:left="926" w:hanging="360"/>
      </w:pPr>
      <w:rPr>
        <w:rFonts w:cs="Times New Roman"/>
      </w:rPr>
    </w:lvl>
  </w:abstractNum>
  <w:abstractNum w:abstractNumId="1">
    <w:nsid w:val="FFFFFF83"/>
    <w:multiLevelType w:val="singleLevel"/>
    <w:tmpl w:val="536E19F6"/>
    <w:lvl w:ilvl="0">
      <w:start w:val="1"/>
      <w:numFmt w:val="bullet"/>
      <w:pStyle w:val="References"/>
      <w:lvlText w:val=""/>
      <w:lvlJc w:val="left"/>
      <w:pPr>
        <w:tabs>
          <w:tab w:val="num" w:pos="720"/>
        </w:tabs>
        <w:ind w:left="720" w:hanging="360"/>
      </w:pPr>
      <w:rPr>
        <w:rFonts w:ascii="Symbol" w:eastAsia="Times New Roman" w:hAnsi="Symbol" w:hint="default"/>
      </w:rPr>
    </w:lvl>
  </w:abstractNum>
  <w:abstractNum w:abstractNumId="2">
    <w:nsid w:val="FFFFFFFB"/>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
    <w:nsid w:val="FFFFFFFE"/>
    <w:multiLevelType w:val="singleLevel"/>
    <w:tmpl w:val="A208AA3E"/>
    <w:lvl w:ilvl="0">
      <w:numFmt w:val="bullet"/>
      <w:pStyle w:val="Listaconvietas2"/>
      <w:lvlText w:val="*"/>
      <w:lvlJc w:val="left"/>
    </w:lvl>
  </w:abstractNum>
  <w:abstractNum w:abstractNumId="4">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 w:numId="4">
    <w:abstractNumId w:val="3"/>
    <w:lvlOverride w:ilvl="0">
      <w:lvl w:ilvl="0">
        <w:start w:val="1"/>
        <w:numFmt w:val="bullet"/>
        <w:pStyle w:val="Listaconvietas2"/>
        <w:lvlText w:val=""/>
        <w:legacy w:legacy="1" w:legacySpace="0" w:legacyIndent="360"/>
        <w:lvlJc w:val="left"/>
        <w:pPr>
          <w:ind w:left="360" w:hanging="360"/>
        </w:pPr>
        <w:rPr>
          <w:rFonts w:ascii="Times" w:hAnsi="Times" w:hint="default"/>
        </w:rPr>
      </w:lvl>
    </w:lvlOverride>
  </w:num>
  <w:num w:numId="5">
    <w:abstractNumId w:val="5"/>
  </w:num>
  <w:num w:numId="6">
    <w:abstractNumId w:val="4"/>
  </w:num>
  <w:num w:numId="7">
    <w:abstractNumId w:val="4"/>
  </w:num>
  <w:num w:numId="8">
    <w:abstractNumId w:val="4"/>
  </w:num>
  <w:num w:numId="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90"/>
    <w:rsid w:val="0000420B"/>
    <w:rsid w:val="00004679"/>
    <w:rsid w:val="00010A73"/>
    <w:rsid w:val="00012128"/>
    <w:rsid w:val="000134DF"/>
    <w:rsid w:val="00017D01"/>
    <w:rsid w:val="000253EA"/>
    <w:rsid w:val="00025BF0"/>
    <w:rsid w:val="00031669"/>
    <w:rsid w:val="000355F6"/>
    <w:rsid w:val="0003795E"/>
    <w:rsid w:val="00040A16"/>
    <w:rsid w:val="000601ED"/>
    <w:rsid w:val="00061988"/>
    <w:rsid w:val="00061AEB"/>
    <w:rsid w:val="00066B88"/>
    <w:rsid w:val="00067C2C"/>
    <w:rsid w:val="00070A8C"/>
    <w:rsid w:val="00071017"/>
    <w:rsid w:val="0007344B"/>
    <w:rsid w:val="000858EA"/>
    <w:rsid w:val="000877F5"/>
    <w:rsid w:val="00087DB2"/>
    <w:rsid w:val="00093527"/>
    <w:rsid w:val="000937A8"/>
    <w:rsid w:val="00094CA7"/>
    <w:rsid w:val="0009634A"/>
    <w:rsid w:val="000A04E1"/>
    <w:rsid w:val="000A2FDE"/>
    <w:rsid w:val="000A33A5"/>
    <w:rsid w:val="000A3674"/>
    <w:rsid w:val="000A37FF"/>
    <w:rsid w:val="000A4ACE"/>
    <w:rsid w:val="000A4C62"/>
    <w:rsid w:val="000A503C"/>
    <w:rsid w:val="000A6B1A"/>
    <w:rsid w:val="000A6B9A"/>
    <w:rsid w:val="000A78CB"/>
    <w:rsid w:val="000B14ED"/>
    <w:rsid w:val="000B1A06"/>
    <w:rsid w:val="000B5F54"/>
    <w:rsid w:val="000C2834"/>
    <w:rsid w:val="000C4759"/>
    <w:rsid w:val="000C4B11"/>
    <w:rsid w:val="000C6E0D"/>
    <w:rsid w:val="000D24BF"/>
    <w:rsid w:val="000D47DB"/>
    <w:rsid w:val="000D4A24"/>
    <w:rsid w:val="000D7EEC"/>
    <w:rsid w:val="000E1DC7"/>
    <w:rsid w:val="000E1E33"/>
    <w:rsid w:val="000E41CF"/>
    <w:rsid w:val="000E5685"/>
    <w:rsid w:val="000E5859"/>
    <w:rsid w:val="000E592A"/>
    <w:rsid w:val="000E6690"/>
    <w:rsid w:val="000E6736"/>
    <w:rsid w:val="000F01A8"/>
    <w:rsid w:val="001026E0"/>
    <w:rsid w:val="001032B1"/>
    <w:rsid w:val="00104596"/>
    <w:rsid w:val="001050A3"/>
    <w:rsid w:val="00105561"/>
    <w:rsid w:val="00106600"/>
    <w:rsid w:val="00111037"/>
    <w:rsid w:val="00114FBD"/>
    <w:rsid w:val="00117B8C"/>
    <w:rsid w:val="001213B8"/>
    <w:rsid w:val="0012216D"/>
    <w:rsid w:val="00123801"/>
    <w:rsid w:val="00125DEE"/>
    <w:rsid w:val="0013288F"/>
    <w:rsid w:val="001358DE"/>
    <w:rsid w:val="00135B3D"/>
    <w:rsid w:val="001452F3"/>
    <w:rsid w:val="00145A33"/>
    <w:rsid w:val="00153A98"/>
    <w:rsid w:val="00154440"/>
    <w:rsid w:val="00154DF2"/>
    <w:rsid w:val="00156242"/>
    <w:rsid w:val="00160BBE"/>
    <w:rsid w:val="00161B19"/>
    <w:rsid w:val="0016279F"/>
    <w:rsid w:val="00166859"/>
    <w:rsid w:val="0016698F"/>
    <w:rsid w:val="00166F69"/>
    <w:rsid w:val="00167CF1"/>
    <w:rsid w:val="00167E9F"/>
    <w:rsid w:val="00172159"/>
    <w:rsid w:val="00177BE7"/>
    <w:rsid w:val="00180395"/>
    <w:rsid w:val="001811DC"/>
    <w:rsid w:val="001903B6"/>
    <w:rsid w:val="00193073"/>
    <w:rsid w:val="00197A72"/>
    <w:rsid w:val="001A03D8"/>
    <w:rsid w:val="001A17D3"/>
    <w:rsid w:val="001A4E9A"/>
    <w:rsid w:val="001A5AD9"/>
    <w:rsid w:val="001A6CD7"/>
    <w:rsid w:val="001B0A4C"/>
    <w:rsid w:val="001B0A57"/>
    <w:rsid w:val="001B20BC"/>
    <w:rsid w:val="001C2ED4"/>
    <w:rsid w:val="001C5358"/>
    <w:rsid w:val="001C63DE"/>
    <w:rsid w:val="001C71B8"/>
    <w:rsid w:val="001D0049"/>
    <w:rsid w:val="001D17DC"/>
    <w:rsid w:val="001D4219"/>
    <w:rsid w:val="001D4DF1"/>
    <w:rsid w:val="001E0617"/>
    <w:rsid w:val="001E12A5"/>
    <w:rsid w:val="001E24FC"/>
    <w:rsid w:val="001E253E"/>
    <w:rsid w:val="001E37C2"/>
    <w:rsid w:val="001E3EAC"/>
    <w:rsid w:val="001E4A9D"/>
    <w:rsid w:val="001F3368"/>
    <w:rsid w:val="001F35E1"/>
    <w:rsid w:val="001F3AD9"/>
    <w:rsid w:val="001F4140"/>
    <w:rsid w:val="001F5307"/>
    <w:rsid w:val="001F58A6"/>
    <w:rsid w:val="00202A2C"/>
    <w:rsid w:val="00202DB7"/>
    <w:rsid w:val="00204B9C"/>
    <w:rsid w:val="0020509A"/>
    <w:rsid w:val="00205C02"/>
    <w:rsid w:val="0021022B"/>
    <w:rsid w:val="00211B16"/>
    <w:rsid w:val="00215128"/>
    <w:rsid w:val="00222D87"/>
    <w:rsid w:val="00224137"/>
    <w:rsid w:val="00226495"/>
    <w:rsid w:val="00226569"/>
    <w:rsid w:val="0023020D"/>
    <w:rsid w:val="00233E80"/>
    <w:rsid w:val="002352F2"/>
    <w:rsid w:val="002435DE"/>
    <w:rsid w:val="0024487D"/>
    <w:rsid w:val="002452CB"/>
    <w:rsid w:val="00245841"/>
    <w:rsid w:val="0024649D"/>
    <w:rsid w:val="002501FE"/>
    <w:rsid w:val="0025237E"/>
    <w:rsid w:val="00253457"/>
    <w:rsid w:val="00253899"/>
    <w:rsid w:val="00264536"/>
    <w:rsid w:val="0026472A"/>
    <w:rsid w:val="002671A6"/>
    <w:rsid w:val="0027256D"/>
    <w:rsid w:val="002743C9"/>
    <w:rsid w:val="00276AEA"/>
    <w:rsid w:val="002822C7"/>
    <w:rsid w:val="002850DD"/>
    <w:rsid w:val="00292179"/>
    <w:rsid w:val="002935F2"/>
    <w:rsid w:val="00296BFE"/>
    <w:rsid w:val="002A46AE"/>
    <w:rsid w:val="002A5101"/>
    <w:rsid w:val="002A54E8"/>
    <w:rsid w:val="002B16DA"/>
    <w:rsid w:val="002B28D2"/>
    <w:rsid w:val="002B44FC"/>
    <w:rsid w:val="002B4DF1"/>
    <w:rsid w:val="002B65D6"/>
    <w:rsid w:val="002C0164"/>
    <w:rsid w:val="002C3C0F"/>
    <w:rsid w:val="002C4DCD"/>
    <w:rsid w:val="002C6470"/>
    <w:rsid w:val="002D46F7"/>
    <w:rsid w:val="002D64F6"/>
    <w:rsid w:val="002D6A57"/>
    <w:rsid w:val="002E10C8"/>
    <w:rsid w:val="002E607E"/>
    <w:rsid w:val="002F58F1"/>
    <w:rsid w:val="00302257"/>
    <w:rsid w:val="003036BA"/>
    <w:rsid w:val="00304774"/>
    <w:rsid w:val="00310738"/>
    <w:rsid w:val="003113CD"/>
    <w:rsid w:val="00321BF3"/>
    <w:rsid w:val="00322F25"/>
    <w:rsid w:val="00340A0F"/>
    <w:rsid w:val="00341CA1"/>
    <w:rsid w:val="00344306"/>
    <w:rsid w:val="00350E4A"/>
    <w:rsid w:val="0035761E"/>
    <w:rsid w:val="00361277"/>
    <w:rsid w:val="003635AB"/>
    <w:rsid w:val="00363A34"/>
    <w:rsid w:val="00365497"/>
    <w:rsid w:val="00367524"/>
    <w:rsid w:val="00372B5B"/>
    <w:rsid w:val="00374124"/>
    <w:rsid w:val="003748E0"/>
    <w:rsid w:val="00374D15"/>
    <w:rsid w:val="00374F96"/>
    <w:rsid w:val="00380906"/>
    <w:rsid w:val="00381AEB"/>
    <w:rsid w:val="00382904"/>
    <w:rsid w:val="003A0783"/>
    <w:rsid w:val="003A1869"/>
    <w:rsid w:val="003B282B"/>
    <w:rsid w:val="003B28E4"/>
    <w:rsid w:val="003B3754"/>
    <w:rsid w:val="003B3B46"/>
    <w:rsid w:val="003B4153"/>
    <w:rsid w:val="003B4DB0"/>
    <w:rsid w:val="003B52D1"/>
    <w:rsid w:val="003C4DDB"/>
    <w:rsid w:val="003C5A7D"/>
    <w:rsid w:val="003C7483"/>
    <w:rsid w:val="003C7E89"/>
    <w:rsid w:val="003D059D"/>
    <w:rsid w:val="003D15EB"/>
    <w:rsid w:val="003D33F7"/>
    <w:rsid w:val="003D3D7C"/>
    <w:rsid w:val="003D4058"/>
    <w:rsid w:val="003D7885"/>
    <w:rsid w:val="003D7E66"/>
    <w:rsid w:val="003E09EC"/>
    <w:rsid w:val="003E19C2"/>
    <w:rsid w:val="003E3258"/>
    <w:rsid w:val="003F12CB"/>
    <w:rsid w:val="003F256A"/>
    <w:rsid w:val="003F29DD"/>
    <w:rsid w:val="004139C2"/>
    <w:rsid w:val="00415911"/>
    <w:rsid w:val="00416EAE"/>
    <w:rsid w:val="00425BFB"/>
    <w:rsid w:val="0042600E"/>
    <w:rsid w:val="00434677"/>
    <w:rsid w:val="00434FA4"/>
    <w:rsid w:val="004361C2"/>
    <w:rsid w:val="004411B9"/>
    <w:rsid w:val="004516CF"/>
    <w:rsid w:val="00452B8F"/>
    <w:rsid w:val="004537C5"/>
    <w:rsid w:val="00454F6F"/>
    <w:rsid w:val="004553BC"/>
    <w:rsid w:val="00456A8C"/>
    <w:rsid w:val="00457C8D"/>
    <w:rsid w:val="00461E6D"/>
    <w:rsid w:val="00461EF0"/>
    <w:rsid w:val="00464132"/>
    <w:rsid w:val="004663A3"/>
    <w:rsid w:val="00466AC7"/>
    <w:rsid w:val="00470365"/>
    <w:rsid w:val="00472C64"/>
    <w:rsid w:val="00474255"/>
    <w:rsid w:val="00481981"/>
    <w:rsid w:val="004825B1"/>
    <w:rsid w:val="004826A6"/>
    <w:rsid w:val="0048494E"/>
    <w:rsid w:val="00494017"/>
    <w:rsid w:val="00495609"/>
    <w:rsid w:val="00495E7E"/>
    <w:rsid w:val="004967D3"/>
    <w:rsid w:val="004A09D7"/>
    <w:rsid w:val="004A129D"/>
    <w:rsid w:val="004A143D"/>
    <w:rsid w:val="004A1A4F"/>
    <w:rsid w:val="004A24B3"/>
    <w:rsid w:val="004A2DDB"/>
    <w:rsid w:val="004B3C57"/>
    <w:rsid w:val="004B4A8D"/>
    <w:rsid w:val="004B6335"/>
    <w:rsid w:val="004C24E7"/>
    <w:rsid w:val="004C32D9"/>
    <w:rsid w:val="004C3D3A"/>
    <w:rsid w:val="004C4CA2"/>
    <w:rsid w:val="004C593C"/>
    <w:rsid w:val="004D36D3"/>
    <w:rsid w:val="004E1BB1"/>
    <w:rsid w:val="004E2083"/>
    <w:rsid w:val="004E299F"/>
    <w:rsid w:val="004E39B7"/>
    <w:rsid w:val="004E3DD3"/>
    <w:rsid w:val="004E6B8C"/>
    <w:rsid w:val="004E6DF9"/>
    <w:rsid w:val="004F16DD"/>
    <w:rsid w:val="004F2AD0"/>
    <w:rsid w:val="004F35AD"/>
    <w:rsid w:val="00507B17"/>
    <w:rsid w:val="00510D7F"/>
    <w:rsid w:val="00511454"/>
    <w:rsid w:val="0051403F"/>
    <w:rsid w:val="00514A6E"/>
    <w:rsid w:val="0051537B"/>
    <w:rsid w:val="0051569C"/>
    <w:rsid w:val="0051786E"/>
    <w:rsid w:val="005201BC"/>
    <w:rsid w:val="00521ECE"/>
    <w:rsid w:val="0052713F"/>
    <w:rsid w:val="005274DF"/>
    <w:rsid w:val="00527862"/>
    <w:rsid w:val="005310E3"/>
    <w:rsid w:val="00531987"/>
    <w:rsid w:val="00535263"/>
    <w:rsid w:val="0053628A"/>
    <w:rsid w:val="00537ADA"/>
    <w:rsid w:val="00540757"/>
    <w:rsid w:val="00543090"/>
    <w:rsid w:val="005443CB"/>
    <w:rsid w:val="00545C80"/>
    <w:rsid w:val="00546173"/>
    <w:rsid w:val="00551D3A"/>
    <w:rsid w:val="005523EB"/>
    <w:rsid w:val="0055521B"/>
    <w:rsid w:val="00556595"/>
    <w:rsid w:val="00556BB4"/>
    <w:rsid w:val="00566487"/>
    <w:rsid w:val="00567A90"/>
    <w:rsid w:val="005702D7"/>
    <w:rsid w:val="00571B6B"/>
    <w:rsid w:val="0057252B"/>
    <w:rsid w:val="00574A1A"/>
    <w:rsid w:val="005771A8"/>
    <w:rsid w:val="005868D3"/>
    <w:rsid w:val="005909D0"/>
    <w:rsid w:val="00590E29"/>
    <w:rsid w:val="00593673"/>
    <w:rsid w:val="00593C0E"/>
    <w:rsid w:val="005944EE"/>
    <w:rsid w:val="00594839"/>
    <w:rsid w:val="00594B19"/>
    <w:rsid w:val="00594B88"/>
    <w:rsid w:val="00594BEA"/>
    <w:rsid w:val="00596D01"/>
    <w:rsid w:val="005A054E"/>
    <w:rsid w:val="005A2E32"/>
    <w:rsid w:val="005A3FD3"/>
    <w:rsid w:val="005B1B71"/>
    <w:rsid w:val="005B2A97"/>
    <w:rsid w:val="005B3597"/>
    <w:rsid w:val="005B6A93"/>
    <w:rsid w:val="005B7245"/>
    <w:rsid w:val="005B7EE7"/>
    <w:rsid w:val="005C2439"/>
    <w:rsid w:val="005C2F83"/>
    <w:rsid w:val="005C5281"/>
    <w:rsid w:val="005D1CBE"/>
    <w:rsid w:val="005D2432"/>
    <w:rsid w:val="005D7EC3"/>
    <w:rsid w:val="005E3D7A"/>
    <w:rsid w:val="005F394F"/>
    <w:rsid w:val="00600870"/>
    <w:rsid w:val="00600984"/>
    <w:rsid w:val="00601565"/>
    <w:rsid w:val="00611E36"/>
    <w:rsid w:val="00613ADE"/>
    <w:rsid w:val="00615B9C"/>
    <w:rsid w:val="00616CBD"/>
    <w:rsid w:val="0061710B"/>
    <w:rsid w:val="006226F1"/>
    <w:rsid w:val="00622B0B"/>
    <w:rsid w:val="0063393B"/>
    <w:rsid w:val="00634035"/>
    <w:rsid w:val="00636979"/>
    <w:rsid w:val="0064302F"/>
    <w:rsid w:val="00644C61"/>
    <w:rsid w:val="00646675"/>
    <w:rsid w:val="00646F70"/>
    <w:rsid w:val="00647790"/>
    <w:rsid w:val="00647919"/>
    <w:rsid w:val="006612E2"/>
    <w:rsid w:val="0066153B"/>
    <w:rsid w:val="006621CF"/>
    <w:rsid w:val="00663F00"/>
    <w:rsid w:val="0066674A"/>
    <w:rsid w:val="00673BF1"/>
    <w:rsid w:val="00676112"/>
    <w:rsid w:val="00680A12"/>
    <w:rsid w:val="00683AD4"/>
    <w:rsid w:val="0068547D"/>
    <w:rsid w:val="00687B00"/>
    <w:rsid w:val="006913B3"/>
    <w:rsid w:val="0069356A"/>
    <w:rsid w:val="006A044B"/>
    <w:rsid w:val="006A0850"/>
    <w:rsid w:val="006A1FA3"/>
    <w:rsid w:val="006A2299"/>
    <w:rsid w:val="006A412A"/>
    <w:rsid w:val="006A5143"/>
    <w:rsid w:val="006A5806"/>
    <w:rsid w:val="006A5CCA"/>
    <w:rsid w:val="006B049A"/>
    <w:rsid w:val="006B270F"/>
    <w:rsid w:val="006C1A39"/>
    <w:rsid w:val="006C2451"/>
    <w:rsid w:val="006C275D"/>
    <w:rsid w:val="006C276E"/>
    <w:rsid w:val="006C3059"/>
    <w:rsid w:val="006C3772"/>
    <w:rsid w:val="006C5CA4"/>
    <w:rsid w:val="006C66EC"/>
    <w:rsid w:val="006C6F76"/>
    <w:rsid w:val="006D0B86"/>
    <w:rsid w:val="006D451E"/>
    <w:rsid w:val="006D4779"/>
    <w:rsid w:val="006E094D"/>
    <w:rsid w:val="006E3139"/>
    <w:rsid w:val="006E5B9A"/>
    <w:rsid w:val="006E661B"/>
    <w:rsid w:val="006F0006"/>
    <w:rsid w:val="006F0C55"/>
    <w:rsid w:val="006F5D65"/>
    <w:rsid w:val="0070130D"/>
    <w:rsid w:val="007101B0"/>
    <w:rsid w:val="007112F4"/>
    <w:rsid w:val="0071152B"/>
    <w:rsid w:val="00717BF3"/>
    <w:rsid w:val="00717E61"/>
    <w:rsid w:val="00722AAF"/>
    <w:rsid w:val="00726341"/>
    <w:rsid w:val="0072645E"/>
    <w:rsid w:val="007270C2"/>
    <w:rsid w:val="00727AC1"/>
    <w:rsid w:val="007306DE"/>
    <w:rsid w:val="00730CB3"/>
    <w:rsid w:val="0073565E"/>
    <w:rsid w:val="007419C6"/>
    <w:rsid w:val="00743740"/>
    <w:rsid w:val="00744712"/>
    <w:rsid w:val="00746EE7"/>
    <w:rsid w:val="007532F1"/>
    <w:rsid w:val="00761CDA"/>
    <w:rsid w:val="00764718"/>
    <w:rsid w:val="00764CBD"/>
    <w:rsid w:val="007737A2"/>
    <w:rsid w:val="007803D2"/>
    <w:rsid w:val="007825AC"/>
    <w:rsid w:val="00782ACC"/>
    <w:rsid w:val="007841F3"/>
    <w:rsid w:val="00787B44"/>
    <w:rsid w:val="00793DF2"/>
    <w:rsid w:val="007A18B8"/>
    <w:rsid w:val="007A51A4"/>
    <w:rsid w:val="007A68E8"/>
    <w:rsid w:val="007A7AD3"/>
    <w:rsid w:val="007B1A90"/>
    <w:rsid w:val="007B289D"/>
    <w:rsid w:val="007B2A30"/>
    <w:rsid w:val="007B55EC"/>
    <w:rsid w:val="007B64F7"/>
    <w:rsid w:val="007B6B03"/>
    <w:rsid w:val="007C08CF"/>
    <w:rsid w:val="007C0CB0"/>
    <w:rsid w:val="007C3600"/>
    <w:rsid w:val="007D2B1B"/>
    <w:rsid w:val="007D397F"/>
    <w:rsid w:val="007D4B15"/>
    <w:rsid w:val="007D710C"/>
    <w:rsid w:val="007E2C28"/>
    <w:rsid w:val="007E4AC7"/>
    <w:rsid w:val="007E5CDF"/>
    <w:rsid w:val="007F2800"/>
    <w:rsid w:val="007F4411"/>
    <w:rsid w:val="00804275"/>
    <w:rsid w:val="0080439B"/>
    <w:rsid w:val="00807712"/>
    <w:rsid w:val="00811823"/>
    <w:rsid w:val="008122CA"/>
    <w:rsid w:val="00813084"/>
    <w:rsid w:val="00814622"/>
    <w:rsid w:val="00823C0E"/>
    <w:rsid w:val="00823E0A"/>
    <w:rsid w:val="00824223"/>
    <w:rsid w:val="0082560D"/>
    <w:rsid w:val="00827627"/>
    <w:rsid w:val="0083025A"/>
    <w:rsid w:val="008359E5"/>
    <w:rsid w:val="00836C3C"/>
    <w:rsid w:val="008376AB"/>
    <w:rsid w:val="0083795F"/>
    <w:rsid w:val="008407D0"/>
    <w:rsid w:val="00842B34"/>
    <w:rsid w:val="00842D7B"/>
    <w:rsid w:val="00850997"/>
    <w:rsid w:val="00851502"/>
    <w:rsid w:val="008526BC"/>
    <w:rsid w:val="008536AF"/>
    <w:rsid w:val="00854A0B"/>
    <w:rsid w:val="0085625C"/>
    <w:rsid w:val="00860539"/>
    <w:rsid w:val="00861AE0"/>
    <w:rsid w:val="00863E1E"/>
    <w:rsid w:val="0086564C"/>
    <w:rsid w:val="008658DB"/>
    <w:rsid w:val="00871725"/>
    <w:rsid w:val="00872492"/>
    <w:rsid w:val="0087467E"/>
    <w:rsid w:val="008766EB"/>
    <w:rsid w:val="00877BE2"/>
    <w:rsid w:val="00884794"/>
    <w:rsid w:val="00884E17"/>
    <w:rsid w:val="008854DC"/>
    <w:rsid w:val="00891921"/>
    <w:rsid w:val="008920D6"/>
    <w:rsid w:val="008934FA"/>
    <w:rsid w:val="00893971"/>
    <w:rsid w:val="008A310F"/>
    <w:rsid w:val="008A3C10"/>
    <w:rsid w:val="008A5E40"/>
    <w:rsid w:val="008B0AC4"/>
    <w:rsid w:val="008B101A"/>
    <w:rsid w:val="008B197E"/>
    <w:rsid w:val="008B29E2"/>
    <w:rsid w:val="008B6133"/>
    <w:rsid w:val="008C06F5"/>
    <w:rsid w:val="008C1042"/>
    <w:rsid w:val="008C3504"/>
    <w:rsid w:val="008C3DD7"/>
    <w:rsid w:val="008C6226"/>
    <w:rsid w:val="008D2826"/>
    <w:rsid w:val="008D5FC0"/>
    <w:rsid w:val="008E60A4"/>
    <w:rsid w:val="008F066A"/>
    <w:rsid w:val="008F17C1"/>
    <w:rsid w:val="008F2719"/>
    <w:rsid w:val="008F423B"/>
    <w:rsid w:val="008F5D58"/>
    <w:rsid w:val="009020EC"/>
    <w:rsid w:val="00902438"/>
    <w:rsid w:val="00903652"/>
    <w:rsid w:val="00905F41"/>
    <w:rsid w:val="00905F94"/>
    <w:rsid w:val="009068D6"/>
    <w:rsid w:val="00922EDF"/>
    <w:rsid w:val="00926A75"/>
    <w:rsid w:val="00927929"/>
    <w:rsid w:val="00932711"/>
    <w:rsid w:val="00933AF0"/>
    <w:rsid w:val="00933D57"/>
    <w:rsid w:val="0093462F"/>
    <w:rsid w:val="00935A97"/>
    <w:rsid w:val="00947495"/>
    <w:rsid w:val="009510B7"/>
    <w:rsid w:val="009513AB"/>
    <w:rsid w:val="00957BA3"/>
    <w:rsid w:val="009606DC"/>
    <w:rsid w:val="00963DB9"/>
    <w:rsid w:val="009761F1"/>
    <w:rsid w:val="0097689D"/>
    <w:rsid w:val="00986AB4"/>
    <w:rsid w:val="00992859"/>
    <w:rsid w:val="009941C1"/>
    <w:rsid w:val="00997359"/>
    <w:rsid w:val="00997DEE"/>
    <w:rsid w:val="009A0A25"/>
    <w:rsid w:val="009A2B82"/>
    <w:rsid w:val="009A4B7D"/>
    <w:rsid w:val="009B0F88"/>
    <w:rsid w:val="009B4DAB"/>
    <w:rsid w:val="009B5855"/>
    <w:rsid w:val="009B701B"/>
    <w:rsid w:val="009C26B3"/>
    <w:rsid w:val="009C3611"/>
    <w:rsid w:val="009C4F23"/>
    <w:rsid w:val="009C7A4E"/>
    <w:rsid w:val="009D1B77"/>
    <w:rsid w:val="009D1D4D"/>
    <w:rsid w:val="009D3984"/>
    <w:rsid w:val="009D5670"/>
    <w:rsid w:val="009D72FD"/>
    <w:rsid w:val="009D78C6"/>
    <w:rsid w:val="009D79DC"/>
    <w:rsid w:val="009E0121"/>
    <w:rsid w:val="009E120A"/>
    <w:rsid w:val="009E3DB2"/>
    <w:rsid w:val="009E463E"/>
    <w:rsid w:val="009E7CDE"/>
    <w:rsid w:val="009F1F8C"/>
    <w:rsid w:val="009F334B"/>
    <w:rsid w:val="009F441A"/>
    <w:rsid w:val="00A040DB"/>
    <w:rsid w:val="00A052CF"/>
    <w:rsid w:val="00A05A58"/>
    <w:rsid w:val="00A06486"/>
    <w:rsid w:val="00A105B5"/>
    <w:rsid w:val="00A10CD9"/>
    <w:rsid w:val="00A1158C"/>
    <w:rsid w:val="00A119FC"/>
    <w:rsid w:val="00A122EB"/>
    <w:rsid w:val="00A12DFC"/>
    <w:rsid w:val="00A14B1C"/>
    <w:rsid w:val="00A24A8F"/>
    <w:rsid w:val="00A30841"/>
    <w:rsid w:val="00A31815"/>
    <w:rsid w:val="00A320F4"/>
    <w:rsid w:val="00A325D4"/>
    <w:rsid w:val="00A368B3"/>
    <w:rsid w:val="00A36B26"/>
    <w:rsid w:val="00A36BBB"/>
    <w:rsid w:val="00A405EA"/>
    <w:rsid w:val="00A41DEB"/>
    <w:rsid w:val="00A4209B"/>
    <w:rsid w:val="00A4395A"/>
    <w:rsid w:val="00A43B46"/>
    <w:rsid w:val="00A4553A"/>
    <w:rsid w:val="00A47D12"/>
    <w:rsid w:val="00A53D87"/>
    <w:rsid w:val="00A54844"/>
    <w:rsid w:val="00A55CB2"/>
    <w:rsid w:val="00A62C74"/>
    <w:rsid w:val="00A62C94"/>
    <w:rsid w:val="00A63FF7"/>
    <w:rsid w:val="00A646D2"/>
    <w:rsid w:val="00A66E61"/>
    <w:rsid w:val="00A73851"/>
    <w:rsid w:val="00A82421"/>
    <w:rsid w:val="00A86BE7"/>
    <w:rsid w:val="00A90A68"/>
    <w:rsid w:val="00A90BB9"/>
    <w:rsid w:val="00A91EDD"/>
    <w:rsid w:val="00A91F26"/>
    <w:rsid w:val="00A931CA"/>
    <w:rsid w:val="00A94C40"/>
    <w:rsid w:val="00A957D4"/>
    <w:rsid w:val="00A9650D"/>
    <w:rsid w:val="00A967C4"/>
    <w:rsid w:val="00AA0855"/>
    <w:rsid w:val="00AA09DB"/>
    <w:rsid w:val="00AA3713"/>
    <w:rsid w:val="00AA51BB"/>
    <w:rsid w:val="00AB0639"/>
    <w:rsid w:val="00AB1A34"/>
    <w:rsid w:val="00AB2DE3"/>
    <w:rsid w:val="00AB3F4E"/>
    <w:rsid w:val="00AB48E4"/>
    <w:rsid w:val="00AB4C6D"/>
    <w:rsid w:val="00AB5A16"/>
    <w:rsid w:val="00AB6D92"/>
    <w:rsid w:val="00AB7582"/>
    <w:rsid w:val="00AC041B"/>
    <w:rsid w:val="00AC426D"/>
    <w:rsid w:val="00AC5ADA"/>
    <w:rsid w:val="00AC5C63"/>
    <w:rsid w:val="00AD7DCB"/>
    <w:rsid w:val="00AE16B5"/>
    <w:rsid w:val="00AE2664"/>
    <w:rsid w:val="00AE713D"/>
    <w:rsid w:val="00AE75F6"/>
    <w:rsid w:val="00AF167E"/>
    <w:rsid w:val="00AF3C5D"/>
    <w:rsid w:val="00AF4940"/>
    <w:rsid w:val="00AF5F1B"/>
    <w:rsid w:val="00AF66E9"/>
    <w:rsid w:val="00AF7438"/>
    <w:rsid w:val="00B031C7"/>
    <w:rsid w:val="00B041B2"/>
    <w:rsid w:val="00B04219"/>
    <w:rsid w:val="00B04E52"/>
    <w:rsid w:val="00B117EB"/>
    <w:rsid w:val="00B11CC8"/>
    <w:rsid w:val="00B1514D"/>
    <w:rsid w:val="00B16AFE"/>
    <w:rsid w:val="00B17C1A"/>
    <w:rsid w:val="00B215BD"/>
    <w:rsid w:val="00B21BBB"/>
    <w:rsid w:val="00B22FB0"/>
    <w:rsid w:val="00B2393A"/>
    <w:rsid w:val="00B241BB"/>
    <w:rsid w:val="00B266F4"/>
    <w:rsid w:val="00B32F5B"/>
    <w:rsid w:val="00B330F8"/>
    <w:rsid w:val="00B33EA0"/>
    <w:rsid w:val="00B36E9F"/>
    <w:rsid w:val="00B47599"/>
    <w:rsid w:val="00B517B1"/>
    <w:rsid w:val="00B5184B"/>
    <w:rsid w:val="00B52986"/>
    <w:rsid w:val="00B569DD"/>
    <w:rsid w:val="00B56B3C"/>
    <w:rsid w:val="00B63BCD"/>
    <w:rsid w:val="00B738DB"/>
    <w:rsid w:val="00B73C72"/>
    <w:rsid w:val="00B74B6B"/>
    <w:rsid w:val="00B75810"/>
    <w:rsid w:val="00B77E92"/>
    <w:rsid w:val="00B82216"/>
    <w:rsid w:val="00B84006"/>
    <w:rsid w:val="00B84ED2"/>
    <w:rsid w:val="00B85EF1"/>
    <w:rsid w:val="00B8613B"/>
    <w:rsid w:val="00B87A77"/>
    <w:rsid w:val="00B926AD"/>
    <w:rsid w:val="00B95BE9"/>
    <w:rsid w:val="00BA1BEE"/>
    <w:rsid w:val="00BA3704"/>
    <w:rsid w:val="00BA4FB8"/>
    <w:rsid w:val="00BA5E5F"/>
    <w:rsid w:val="00BA651F"/>
    <w:rsid w:val="00BB66A0"/>
    <w:rsid w:val="00BC0DC3"/>
    <w:rsid w:val="00BC0E79"/>
    <w:rsid w:val="00BC56D3"/>
    <w:rsid w:val="00BC6A9A"/>
    <w:rsid w:val="00BD4A38"/>
    <w:rsid w:val="00BD7D21"/>
    <w:rsid w:val="00BD7FD5"/>
    <w:rsid w:val="00BE0296"/>
    <w:rsid w:val="00BE0EB1"/>
    <w:rsid w:val="00BE11B1"/>
    <w:rsid w:val="00BE1C0C"/>
    <w:rsid w:val="00BE2E9A"/>
    <w:rsid w:val="00BF1CEE"/>
    <w:rsid w:val="00BF3697"/>
    <w:rsid w:val="00BF59AF"/>
    <w:rsid w:val="00BF7942"/>
    <w:rsid w:val="00C01E92"/>
    <w:rsid w:val="00C036A1"/>
    <w:rsid w:val="00C073CD"/>
    <w:rsid w:val="00C07BA3"/>
    <w:rsid w:val="00C1048B"/>
    <w:rsid w:val="00C107E9"/>
    <w:rsid w:val="00C138EB"/>
    <w:rsid w:val="00C13D3A"/>
    <w:rsid w:val="00C13D73"/>
    <w:rsid w:val="00C148A2"/>
    <w:rsid w:val="00C1538B"/>
    <w:rsid w:val="00C15875"/>
    <w:rsid w:val="00C2278A"/>
    <w:rsid w:val="00C26BBD"/>
    <w:rsid w:val="00C26BE6"/>
    <w:rsid w:val="00C26ECA"/>
    <w:rsid w:val="00C3149A"/>
    <w:rsid w:val="00C332AC"/>
    <w:rsid w:val="00C45E6E"/>
    <w:rsid w:val="00C478FE"/>
    <w:rsid w:val="00C50EC2"/>
    <w:rsid w:val="00C54F8F"/>
    <w:rsid w:val="00C56D56"/>
    <w:rsid w:val="00C62C55"/>
    <w:rsid w:val="00C64B09"/>
    <w:rsid w:val="00C659FF"/>
    <w:rsid w:val="00C65D16"/>
    <w:rsid w:val="00C71935"/>
    <w:rsid w:val="00C73BBB"/>
    <w:rsid w:val="00C75DF4"/>
    <w:rsid w:val="00C84865"/>
    <w:rsid w:val="00C8560F"/>
    <w:rsid w:val="00C87154"/>
    <w:rsid w:val="00C9014E"/>
    <w:rsid w:val="00C90BBF"/>
    <w:rsid w:val="00CA09A3"/>
    <w:rsid w:val="00CA20D5"/>
    <w:rsid w:val="00CA23F1"/>
    <w:rsid w:val="00CA5222"/>
    <w:rsid w:val="00CB135B"/>
    <w:rsid w:val="00CB4208"/>
    <w:rsid w:val="00CB4646"/>
    <w:rsid w:val="00CB6F5E"/>
    <w:rsid w:val="00CC3985"/>
    <w:rsid w:val="00CC5DED"/>
    <w:rsid w:val="00CD1715"/>
    <w:rsid w:val="00CD488A"/>
    <w:rsid w:val="00CD77D7"/>
    <w:rsid w:val="00CD7EC6"/>
    <w:rsid w:val="00CE1CA6"/>
    <w:rsid w:val="00CE2819"/>
    <w:rsid w:val="00CE2A52"/>
    <w:rsid w:val="00CE52E9"/>
    <w:rsid w:val="00CE64AF"/>
    <w:rsid w:val="00CE682B"/>
    <w:rsid w:val="00CE6EE2"/>
    <w:rsid w:val="00D0122C"/>
    <w:rsid w:val="00D10BA5"/>
    <w:rsid w:val="00D135DF"/>
    <w:rsid w:val="00D14987"/>
    <w:rsid w:val="00D14E1C"/>
    <w:rsid w:val="00D17878"/>
    <w:rsid w:val="00D25FE8"/>
    <w:rsid w:val="00D30452"/>
    <w:rsid w:val="00D31C3E"/>
    <w:rsid w:val="00D3292B"/>
    <w:rsid w:val="00D32E1A"/>
    <w:rsid w:val="00D3324B"/>
    <w:rsid w:val="00D43642"/>
    <w:rsid w:val="00D43FDE"/>
    <w:rsid w:val="00D463E9"/>
    <w:rsid w:val="00D46B0A"/>
    <w:rsid w:val="00D46D15"/>
    <w:rsid w:val="00D54C7E"/>
    <w:rsid w:val="00D57BA3"/>
    <w:rsid w:val="00D630A5"/>
    <w:rsid w:val="00D63785"/>
    <w:rsid w:val="00D65EC2"/>
    <w:rsid w:val="00D70560"/>
    <w:rsid w:val="00D705B1"/>
    <w:rsid w:val="00D747FA"/>
    <w:rsid w:val="00D754D8"/>
    <w:rsid w:val="00D81BFA"/>
    <w:rsid w:val="00D81C81"/>
    <w:rsid w:val="00D84AB7"/>
    <w:rsid w:val="00D84C1B"/>
    <w:rsid w:val="00D87025"/>
    <w:rsid w:val="00D92CB4"/>
    <w:rsid w:val="00D95D81"/>
    <w:rsid w:val="00D9629C"/>
    <w:rsid w:val="00D97328"/>
    <w:rsid w:val="00D97531"/>
    <w:rsid w:val="00DA70EA"/>
    <w:rsid w:val="00DB43F2"/>
    <w:rsid w:val="00DC27B5"/>
    <w:rsid w:val="00DC5789"/>
    <w:rsid w:val="00DC6298"/>
    <w:rsid w:val="00DC7AE1"/>
    <w:rsid w:val="00DD05B1"/>
    <w:rsid w:val="00DD2BEB"/>
    <w:rsid w:val="00DD3859"/>
    <w:rsid w:val="00DE0315"/>
    <w:rsid w:val="00DF3625"/>
    <w:rsid w:val="00DF4D58"/>
    <w:rsid w:val="00E03A7A"/>
    <w:rsid w:val="00E07814"/>
    <w:rsid w:val="00E07B77"/>
    <w:rsid w:val="00E110A2"/>
    <w:rsid w:val="00E13915"/>
    <w:rsid w:val="00E227E5"/>
    <w:rsid w:val="00E24D4A"/>
    <w:rsid w:val="00E26518"/>
    <w:rsid w:val="00E3178B"/>
    <w:rsid w:val="00E41585"/>
    <w:rsid w:val="00E4168D"/>
    <w:rsid w:val="00E50BBC"/>
    <w:rsid w:val="00E5293F"/>
    <w:rsid w:val="00E53474"/>
    <w:rsid w:val="00E56023"/>
    <w:rsid w:val="00E5790A"/>
    <w:rsid w:val="00E618DD"/>
    <w:rsid w:val="00E6473D"/>
    <w:rsid w:val="00E71828"/>
    <w:rsid w:val="00E7326F"/>
    <w:rsid w:val="00E74249"/>
    <w:rsid w:val="00E759A5"/>
    <w:rsid w:val="00E76582"/>
    <w:rsid w:val="00E86148"/>
    <w:rsid w:val="00E8649B"/>
    <w:rsid w:val="00E90D1E"/>
    <w:rsid w:val="00E9264B"/>
    <w:rsid w:val="00E94AA4"/>
    <w:rsid w:val="00E94B45"/>
    <w:rsid w:val="00E963BA"/>
    <w:rsid w:val="00E96A57"/>
    <w:rsid w:val="00E971DF"/>
    <w:rsid w:val="00E97F4C"/>
    <w:rsid w:val="00EA1A4B"/>
    <w:rsid w:val="00EA1DC4"/>
    <w:rsid w:val="00EA4904"/>
    <w:rsid w:val="00EA4DE3"/>
    <w:rsid w:val="00EA71FF"/>
    <w:rsid w:val="00EA7ED0"/>
    <w:rsid w:val="00EB1F32"/>
    <w:rsid w:val="00EB3645"/>
    <w:rsid w:val="00EB6FA8"/>
    <w:rsid w:val="00EC1F6A"/>
    <w:rsid w:val="00EC2E1C"/>
    <w:rsid w:val="00EC3066"/>
    <w:rsid w:val="00EC3AA4"/>
    <w:rsid w:val="00EC4678"/>
    <w:rsid w:val="00ED0A99"/>
    <w:rsid w:val="00ED20E4"/>
    <w:rsid w:val="00ED3D93"/>
    <w:rsid w:val="00ED5529"/>
    <w:rsid w:val="00ED79C6"/>
    <w:rsid w:val="00ED7C04"/>
    <w:rsid w:val="00ED7DD3"/>
    <w:rsid w:val="00EE339C"/>
    <w:rsid w:val="00EE3792"/>
    <w:rsid w:val="00EE3C88"/>
    <w:rsid w:val="00EE523E"/>
    <w:rsid w:val="00EF02B1"/>
    <w:rsid w:val="00EF2A0B"/>
    <w:rsid w:val="00EF336E"/>
    <w:rsid w:val="00EF3736"/>
    <w:rsid w:val="00EF4806"/>
    <w:rsid w:val="00EF4B82"/>
    <w:rsid w:val="00EF7CE4"/>
    <w:rsid w:val="00F045DA"/>
    <w:rsid w:val="00F06C8D"/>
    <w:rsid w:val="00F1265F"/>
    <w:rsid w:val="00F15FAF"/>
    <w:rsid w:val="00F2340C"/>
    <w:rsid w:val="00F25F61"/>
    <w:rsid w:val="00F34C9F"/>
    <w:rsid w:val="00F378AC"/>
    <w:rsid w:val="00F37A00"/>
    <w:rsid w:val="00F43005"/>
    <w:rsid w:val="00F45075"/>
    <w:rsid w:val="00F4610C"/>
    <w:rsid w:val="00F54537"/>
    <w:rsid w:val="00F54D17"/>
    <w:rsid w:val="00F54E31"/>
    <w:rsid w:val="00F61186"/>
    <w:rsid w:val="00F61CDC"/>
    <w:rsid w:val="00F620FC"/>
    <w:rsid w:val="00F63A1A"/>
    <w:rsid w:val="00F64B9A"/>
    <w:rsid w:val="00F671A1"/>
    <w:rsid w:val="00F67559"/>
    <w:rsid w:val="00F70413"/>
    <w:rsid w:val="00F70F24"/>
    <w:rsid w:val="00F73156"/>
    <w:rsid w:val="00F761AB"/>
    <w:rsid w:val="00F775EF"/>
    <w:rsid w:val="00F80DC1"/>
    <w:rsid w:val="00F936C8"/>
    <w:rsid w:val="00F96495"/>
    <w:rsid w:val="00FA137F"/>
    <w:rsid w:val="00FA212F"/>
    <w:rsid w:val="00FA2725"/>
    <w:rsid w:val="00FA2E98"/>
    <w:rsid w:val="00FB03B4"/>
    <w:rsid w:val="00FB220E"/>
    <w:rsid w:val="00FB4089"/>
    <w:rsid w:val="00FB5B3C"/>
    <w:rsid w:val="00FB61D1"/>
    <w:rsid w:val="00FB6953"/>
    <w:rsid w:val="00FB6D74"/>
    <w:rsid w:val="00FB72BE"/>
    <w:rsid w:val="00FC0D9D"/>
    <w:rsid w:val="00FC1F06"/>
    <w:rsid w:val="00FD45B3"/>
    <w:rsid w:val="00FE00DC"/>
    <w:rsid w:val="00FE0522"/>
    <w:rsid w:val="00FE0B58"/>
    <w:rsid w:val="00FE1D97"/>
    <w:rsid w:val="00FE325D"/>
    <w:rsid w:val="00FE6975"/>
    <w:rsid w:val="00FF2372"/>
    <w:rsid w:val="00FF4521"/>
    <w:rsid w:val="00FF64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B2"/>
    <w:pPr>
      <w:spacing w:after="80"/>
      <w:jc w:val="both"/>
    </w:pPr>
    <w:rPr>
      <w:sz w:val="18"/>
      <w:szCs w:val="20"/>
      <w:lang w:val="en-US" w:eastAsia="en-US"/>
    </w:rPr>
  </w:style>
  <w:style w:type="paragraph" w:styleId="Ttulo1">
    <w:name w:val="heading 1"/>
    <w:basedOn w:val="Normal"/>
    <w:next w:val="Normal"/>
    <w:link w:val="Ttulo1Car"/>
    <w:uiPriority w:val="99"/>
    <w:qFormat/>
    <w:rsid w:val="00B041B2"/>
    <w:pPr>
      <w:keepNext/>
      <w:spacing w:before="40" w:after="0"/>
      <w:jc w:val="left"/>
      <w:outlineLvl w:val="0"/>
    </w:pPr>
    <w:rPr>
      <w:b/>
      <w:kern w:val="28"/>
      <w:sz w:val="24"/>
    </w:rPr>
  </w:style>
  <w:style w:type="paragraph" w:styleId="Ttulo2">
    <w:name w:val="heading 2"/>
    <w:basedOn w:val="Ttulo1"/>
    <w:next w:val="Normal"/>
    <w:link w:val="Ttulo2Car"/>
    <w:uiPriority w:val="99"/>
    <w:qFormat/>
    <w:rsid w:val="00B041B2"/>
    <w:pPr>
      <w:numPr>
        <w:ilvl w:val="1"/>
      </w:numPr>
      <w:outlineLvl w:val="1"/>
    </w:pPr>
  </w:style>
  <w:style w:type="paragraph" w:styleId="Ttulo3">
    <w:name w:val="heading 3"/>
    <w:basedOn w:val="Ttulo2"/>
    <w:next w:val="Normal"/>
    <w:link w:val="Ttulo3Car"/>
    <w:uiPriority w:val="99"/>
    <w:qFormat/>
    <w:rsid w:val="00B041B2"/>
    <w:pPr>
      <w:numPr>
        <w:ilvl w:val="2"/>
      </w:numPr>
      <w:outlineLvl w:val="2"/>
    </w:pPr>
    <w:rPr>
      <w:b w:val="0"/>
      <w:i/>
      <w:sz w:val="22"/>
    </w:rPr>
  </w:style>
  <w:style w:type="paragraph" w:styleId="Ttulo4">
    <w:name w:val="heading 4"/>
    <w:basedOn w:val="Ttulo3"/>
    <w:next w:val="Normal"/>
    <w:link w:val="Ttulo4Car"/>
    <w:uiPriority w:val="99"/>
    <w:qFormat/>
    <w:rsid w:val="00B041B2"/>
    <w:pPr>
      <w:numPr>
        <w:ilvl w:val="3"/>
      </w:numPr>
      <w:outlineLvl w:val="3"/>
    </w:pPr>
  </w:style>
  <w:style w:type="paragraph" w:styleId="Ttulo5">
    <w:name w:val="heading 5"/>
    <w:basedOn w:val="Listaconnmeros3"/>
    <w:next w:val="Normal"/>
    <w:link w:val="Ttulo5Car"/>
    <w:uiPriority w:val="99"/>
    <w:qFormat/>
    <w:rsid w:val="00B041B2"/>
    <w:pPr>
      <w:numPr>
        <w:ilvl w:val="4"/>
        <w:numId w:val="1"/>
      </w:numPr>
      <w:tabs>
        <w:tab w:val="clear" w:pos="926"/>
      </w:tabs>
      <w:spacing w:before="40" w:after="0"/>
      <w:ind w:left="0" w:firstLine="0"/>
      <w:jc w:val="left"/>
      <w:outlineLvl w:val="4"/>
    </w:pPr>
    <w:rPr>
      <w:i/>
      <w:sz w:val="22"/>
    </w:rPr>
  </w:style>
  <w:style w:type="paragraph" w:styleId="Ttulo6">
    <w:name w:val="heading 6"/>
    <w:basedOn w:val="Normal"/>
    <w:next w:val="Normal"/>
    <w:link w:val="Ttulo6Car"/>
    <w:uiPriority w:val="99"/>
    <w:qFormat/>
    <w:rsid w:val="00B041B2"/>
    <w:pPr>
      <w:numPr>
        <w:ilvl w:val="5"/>
        <w:numId w:val="1"/>
      </w:numPr>
      <w:tabs>
        <w:tab w:val="clear" w:pos="926"/>
      </w:tabs>
      <w:spacing w:before="240" w:after="60"/>
      <w:ind w:left="0" w:firstLine="0"/>
      <w:outlineLvl w:val="5"/>
    </w:pPr>
    <w:rPr>
      <w:rFonts w:ascii="Arial" w:hAnsi="Arial"/>
      <w:i/>
      <w:sz w:val="22"/>
    </w:rPr>
  </w:style>
  <w:style w:type="paragraph" w:styleId="Ttulo7">
    <w:name w:val="heading 7"/>
    <w:basedOn w:val="Normal"/>
    <w:next w:val="Normal"/>
    <w:link w:val="Ttulo7Car"/>
    <w:uiPriority w:val="99"/>
    <w:qFormat/>
    <w:rsid w:val="00B041B2"/>
    <w:pPr>
      <w:numPr>
        <w:ilvl w:val="6"/>
        <w:numId w:val="1"/>
      </w:numPr>
      <w:tabs>
        <w:tab w:val="clear" w:pos="926"/>
      </w:tabs>
      <w:spacing w:before="240" w:after="60"/>
      <w:ind w:left="0" w:firstLine="0"/>
      <w:outlineLvl w:val="6"/>
    </w:pPr>
    <w:rPr>
      <w:rFonts w:ascii="Arial" w:hAnsi="Arial"/>
    </w:rPr>
  </w:style>
  <w:style w:type="paragraph" w:styleId="Ttulo8">
    <w:name w:val="heading 8"/>
    <w:basedOn w:val="Normal"/>
    <w:next w:val="Normal"/>
    <w:link w:val="Ttulo8Car"/>
    <w:uiPriority w:val="99"/>
    <w:qFormat/>
    <w:rsid w:val="00B041B2"/>
    <w:pPr>
      <w:numPr>
        <w:ilvl w:val="7"/>
        <w:numId w:val="1"/>
      </w:numPr>
      <w:tabs>
        <w:tab w:val="clear" w:pos="926"/>
      </w:tabs>
      <w:spacing w:before="240" w:after="60"/>
      <w:ind w:left="0" w:firstLine="0"/>
      <w:outlineLvl w:val="7"/>
    </w:pPr>
    <w:rPr>
      <w:rFonts w:ascii="Arial" w:hAnsi="Arial"/>
      <w:i/>
    </w:rPr>
  </w:style>
  <w:style w:type="paragraph" w:styleId="Ttulo9">
    <w:name w:val="heading 9"/>
    <w:basedOn w:val="Normal"/>
    <w:next w:val="Normal"/>
    <w:link w:val="Ttulo9Car"/>
    <w:uiPriority w:val="99"/>
    <w:qFormat/>
    <w:rsid w:val="00B041B2"/>
    <w:pPr>
      <w:numPr>
        <w:ilvl w:val="8"/>
        <w:numId w:val="1"/>
      </w:numPr>
      <w:tabs>
        <w:tab w:val="clear" w:pos="926"/>
      </w:tabs>
      <w:spacing w:before="240" w:after="60"/>
      <w:ind w:left="0" w:firstLine="0"/>
      <w:outlineLvl w:val="8"/>
    </w:pPr>
    <w:rPr>
      <w:rFonts w:ascii="Arial" w:hAnsi="Arial"/>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4674C"/>
    <w:rPr>
      <w:b/>
      <w:kern w:val="28"/>
      <w:sz w:val="24"/>
      <w:szCs w:val="20"/>
      <w:lang w:val="en-US" w:eastAsia="en-US"/>
    </w:rPr>
  </w:style>
  <w:style w:type="character" w:customStyle="1" w:styleId="Ttulo2Car">
    <w:name w:val="Título 2 Car"/>
    <w:basedOn w:val="Fuentedeprrafopredeter"/>
    <w:link w:val="Ttulo2"/>
    <w:uiPriority w:val="9"/>
    <w:semiHidden/>
    <w:rsid w:val="0074674C"/>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74674C"/>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9"/>
    <w:locked/>
    <w:rsid w:val="00276AEA"/>
    <w:rPr>
      <w:rFonts w:cs="Times New Roman"/>
      <w:i/>
      <w:kern w:val="28"/>
      <w:sz w:val="22"/>
      <w:lang w:val="en-US" w:eastAsia="en-US" w:bidi="ar-SA"/>
    </w:rPr>
  </w:style>
  <w:style w:type="character" w:customStyle="1" w:styleId="Ttulo5Car">
    <w:name w:val="Título 5 Car"/>
    <w:basedOn w:val="Fuentedeprrafopredeter"/>
    <w:link w:val="Ttulo5"/>
    <w:uiPriority w:val="99"/>
    <w:rsid w:val="0074674C"/>
    <w:rPr>
      <w:i/>
      <w:szCs w:val="20"/>
      <w:lang w:val="en-US" w:eastAsia="en-US"/>
    </w:rPr>
  </w:style>
  <w:style w:type="character" w:customStyle="1" w:styleId="Ttulo6Car">
    <w:name w:val="Título 6 Car"/>
    <w:basedOn w:val="Fuentedeprrafopredeter"/>
    <w:link w:val="Ttulo6"/>
    <w:uiPriority w:val="99"/>
    <w:rsid w:val="0074674C"/>
    <w:rPr>
      <w:rFonts w:ascii="Arial" w:hAnsi="Arial"/>
      <w:i/>
      <w:szCs w:val="20"/>
      <w:lang w:val="en-US" w:eastAsia="en-US"/>
    </w:rPr>
  </w:style>
  <w:style w:type="character" w:customStyle="1" w:styleId="Ttulo7Car">
    <w:name w:val="Título 7 Car"/>
    <w:basedOn w:val="Fuentedeprrafopredeter"/>
    <w:link w:val="Ttulo7"/>
    <w:uiPriority w:val="99"/>
    <w:rsid w:val="0074674C"/>
    <w:rPr>
      <w:rFonts w:ascii="Arial" w:hAnsi="Arial"/>
      <w:sz w:val="18"/>
      <w:szCs w:val="20"/>
      <w:lang w:val="en-US" w:eastAsia="en-US"/>
    </w:rPr>
  </w:style>
  <w:style w:type="character" w:customStyle="1" w:styleId="Ttulo8Car">
    <w:name w:val="Título 8 Car"/>
    <w:basedOn w:val="Fuentedeprrafopredeter"/>
    <w:link w:val="Ttulo8"/>
    <w:uiPriority w:val="99"/>
    <w:rsid w:val="0074674C"/>
    <w:rPr>
      <w:rFonts w:ascii="Arial" w:hAnsi="Arial"/>
      <w:i/>
      <w:sz w:val="18"/>
      <w:szCs w:val="20"/>
      <w:lang w:val="en-US" w:eastAsia="en-US"/>
    </w:rPr>
  </w:style>
  <w:style w:type="character" w:customStyle="1" w:styleId="Ttulo9Car">
    <w:name w:val="Título 9 Car"/>
    <w:basedOn w:val="Fuentedeprrafopredeter"/>
    <w:link w:val="Ttulo9"/>
    <w:uiPriority w:val="99"/>
    <w:rsid w:val="0074674C"/>
    <w:rPr>
      <w:rFonts w:ascii="Arial" w:hAnsi="Arial"/>
      <w:i/>
      <w:sz w:val="18"/>
      <w:szCs w:val="20"/>
      <w:lang w:val="en-US" w:eastAsia="en-US"/>
    </w:rPr>
  </w:style>
  <w:style w:type="character" w:styleId="Refdenotaalpie">
    <w:name w:val="footnote reference"/>
    <w:basedOn w:val="Fuentedeprrafopredeter"/>
    <w:uiPriority w:val="99"/>
    <w:semiHidden/>
    <w:rsid w:val="00B041B2"/>
    <w:rPr>
      <w:rFonts w:ascii="Times New Roman" w:hAnsi="Times New Roman" w:cs="Times New Roman"/>
      <w:sz w:val="18"/>
      <w:vertAlign w:val="superscript"/>
    </w:rPr>
  </w:style>
  <w:style w:type="paragraph" w:customStyle="1" w:styleId="Author">
    <w:name w:val="Author"/>
    <w:basedOn w:val="Normal"/>
    <w:uiPriority w:val="99"/>
    <w:rsid w:val="00B041B2"/>
    <w:pPr>
      <w:jc w:val="center"/>
    </w:pPr>
    <w:rPr>
      <w:rFonts w:ascii="Helvetica" w:hAnsi="Helvetica"/>
      <w:sz w:val="24"/>
    </w:rPr>
  </w:style>
  <w:style w:type="paragraph" w:customStyle="1" w:styleId="Paper-Title">
    <w:name w:val="Paper-Title"/>
    <w:basedOn w:val="Normal"/>
    <w:uiPriority w:val="99"/>
    <w:rsid w:val="00B041B2"/>
    <w:pPr>
      <w:spacing w:after="120"/>
      <w:jc w:val="center"/>
    </w:pPr>
    <w:rPr>
      <w:rFonts w:ascii="Helvetica" w:hAnsi="Helvetica"/>
      <w:b/>
      <w:sz w:val="36"/>
    </w:rPr>
  </w:style>
  <w:style w:type="paragraph" w:customStyle="1" w:styleId="Affiliations">
    <w:name w:val="Affiliations"/>
    <w:basedOn w:val="Normal"/>
    <w:uiPriority w:val="99"/>
    <w:rsid w:val="00B041B2"/>
    <w:pPr>
      <w:jc w:val="center"/>
    </w:pPr>
    <w:rPr>
      <w:rFonts w:ascii="Helvetica" w:hAnsi="Helvetica"/>
      <w:sz w:val="20"/>
    </w:rPr>
  </w:style>
  <w:style w:type="paragraph" w:styleId="Textonotapie">
    <w:name w:val="footnote text"/>
    <w:basedOn w:val="Normal"/>
    <w:link w:val="TextonotapieCar"/>
    <w:uiPriority w:val="99"/>
    <w:semiHidden/>
    <w:rsid w:val="00B041B2"/>
    <w:pPr>
      <w:ind w:left="144" w:hanging="144"/>
    </w:pPr>
  </w:style>
  <w:style w:type="character" w:customStyle="1" w:styleId="TextonotapieCar">
    <w:name w:val="Texto nota pie Car"/>
    <w:basedOn w:val="Fuentedeprrafopredeter"/>
    <w:link w:val="Textonotapie"/>
    <w:uiPriority w:val="99"/>
    <w:semiHidden/>
    <w:rsid w:val="0074674C"/>
    <w:rPr>
      <w:sz w:val="20"/>
      <w:szCs w:val="20"/>
      <w:lang w:val="en-US" w:eastAsia="en-US"/>
    </w:rPr>
  </w:style>
  <w:style w:type="paragraph" w:customStyle="1" w:styleId="Bullet">
    <w:name w:val="Bullet"/>
    <w:basedOn w:val="Normal"/>
    <w:uiPriority w:val="99"/>
    <w:rsid w:val="00B041B2"/>
    <w:pPr>
      <w:ind w:left="144" w:hanging="144"/>
    </w:pPr>
  </w:style>
  <w:style w:type="paragraph" w:styleId="Piedepgina">
    <w:name w:val="footer"/>
    <w:basedOn w:val="Normal"/>
    <w:link w:val="PiedepginaCar"/>
    <w:uiPriority w:val="99"/>
    <w:rsid w:val="00B041B2"/>
    <w:pPr>
      <w:tabs>
        <w:tab w:val="center" w:pos="4320"/>
        <w:tab w:val="right" w:pos="8640"/>
      </w:tabs>
    </w:pPr>
  </w:style>
  <w:style w:type="character" w:customStyle="1" w:styleId="PiedepginaCar">
    <w:name w:val="Pie de página Car"/>
    <w:basedOn w:val="Fuentedeprrafopredeter"/>
    <w:link w:val="Piedepgina"/>
    <w:uiPriority w:val="99"/>
    <w:semiHidden/>
    <w:rsid w:val="0074674C"/>
    <w:rPr>
      <w:sz w:val="18"/>
      <w:szCs w:val="20"/>
      <w:lang w:val="en-US" w:eastAsia="en-US"/>
    </w:rPr>
  </w:style>
  <w:style w:type="paragraph" w:customStyle="1" w:styleId="E-Mail">
    <w:name w:val="E-Mail"/>
    <w:basedOn w:val="Author"/>
    <w:uiPriority w:val="99"/>
    <w:rsid w:val="00B041B2"/>
    <w:pPr>
      <w:spacing w:after="60"/>
    </w:pPr>
  </w:style>
  <w:style w:type="paragraph" w:customStyle="1" w:styleId="Abstract">
    <w:name w:val="Abstract"/>
    <w:basedOn w:val="Ttulo1"/>
    <w:uiPriority w:val="99"/>
    <w:rsid w:val="00B041B2"/>
    <w:pPr>
      <w:spacing w:before="0" w:after="120"/>
      <w:jc w:val="both"/>
      <w:outlineLvl w:val="9"/>
    </w:pPr>
    <w:rPr>
      <w:b w:val="0"/>
      <w:sz w:val="18"/>
    </w:rPr>
  </w:style>
  <w:style w:type="paragraph" w:styleId="Listaconnmeros3">
    <w:name w:val="List Number 3"/>
    <w:basedOn w:val="Normal"/>
    <w:uiPriority w:val="99"/>
    <w:rsid w:val="00B041B2"/>
    <w:pPr>
      <w:ind w:left="1080" w:hanging="360"/>
    </w:pPr>
  </w:style>
  <w:style w:type="paragraph" w:customStyle="1" w:styleId="Captions">
    <w:name w:val="Captions"/>
    <w:basedOn w:val="Normal"/>
    <w:uiPriority w:val="99"/>
    <w:rsid w:val="00B041B2"/>
    <w:pPr>
      <w:framePr w:w="4680" w:h="2160" w:hRule="exact" w:hSpace="187" w:wrap="around" w:hAnchor="text" w:yAlign="bottom" w:anchorLock="1"/>
      <w:jc w:val="center"/>
    </w:pPr>
    <w:rPr>
      <w:b/>
    </w:rPr>
  </w:style>
  <w:style w:type="paragraph" w:customStyle="1" w:styleId="References">
    <w:name w:val="References"/>
    <w:basedOn w:val="Normal"/>
    <w:uiPriority w:val="99"/>
    <w:rsid w:val="00B041B2"/>
    <w:pPr>
      <w:numPr>
        <w:numId w:val="2"/>
      </w:numPr>
      <w:tabs>
        <w:tab w:val="clear" w:pos="720"/>
        <w:tab w:val="num" w:pos="360"/>
      </w:tabs>
      <w:ind w:left="360"/>
      <w:jc w:val="left"/>
    </w:pPr>
  </w:style>
  <w:style w:type="character" w:styleId="Nmerodepgina">
    <w:name w:val="page number"/>
    <w:basedOn w:val="Fuentedeprrafopredeter"/>
    <w:uiPriority w:val="99"/>
    <w:rsid w:val="00B041B2"/>
    <w:rPr>
      <w:rFonts w:cs="Times New Roman"/>
    </w:rPr>
  </w:style>
  <w:style w:type="paragraph" w:styleId="Sangradetextonormal">
    <w:name w:val="Body Text Indent"/>
    <w:basedOn w:val="Normal"/>
    <w:link w:val="SangradetextonormalCar"/>
    <w:rsid w:val="00B041B2"/>
    <w:pPr>
      <w:spacing w:after="0"/>
      <w:ind w:firstLine="360"/>
    </w:pPr>
  </w:style>
  <w:style w:type="character" w:customStyle="1" w:styleId="SangradetextonormalCar">
    <w:name w:val="Sangría de texto normal Car"/>
    <w:basedOn w:val="Fuentedeprrafopredeter"/>
    <w:link w:val="Sangradetextonormal"/>
    <w:uiPriority w:val="99"/>
    <w:locked/>
    <w:rsid w:val="008C1042"/>
    <w:rPr>
      <w:sz w:val="18"/>
      <w:lang w:val="en-US" w:eastAsia="en-US"/>
    </w:rPr>
  </w:style>
  <w:style w:type="paragraph" w:styleId="Mapadeldocumento">
    <w:name w:val="Document Map"/>
    <w:basedOn w:val="Normal"/>
    <w:link w:val="MapadeldocumentoCar"/>
    <w:uiPriority w:val="99"/>
    <w:semiHidden/>
    <w:rsid w:val="00B041B2"/>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74674C"/>
    <w:rPr>
      <w:sz w:val="0"/>
      <w:szCs w:val="0"/>
      <w:lang w:val="en-US" w:eastAsia="en-US"/>
    </w:rPr>
  </w:style>
  <w:style w:type="paragraph" w:styleId="Epgrafe">
    <w:name w:val="caption"/>
    <w:basedOn w:val="Normal"/>
    <w:next w:val="Normal"/>
    <w:qFormat/>
    <w:rsid w:val="00B041B2"/>
    <w:pPr>
      <w:jc w:val="center"/>
    </w:pPr>
    <w:rPr>
      <w:rFonts w:cs="Miriam"/>
      <w:b/>
      <w:bCs/>
      <w:szCs w:val="18"/>
      <w:lang w:eastAsia="en-AU"/>
    </w:rPr>
  </w:style>
  <w:style w:type="paragraph" w:styleId="Textoindependiente">
    <w:name w:val="Body Text"/>
    <w:basedOn w:val="Normal"/>
    <w:link w:val="TextoindependienteCar"/>
    <w:uiPriority w:val="99"/>
    <w:rsid w:val="00B041B2"/>
    <w:pPr>
      <w:framePr w:w="4680" w:h="2112" w:hRule="exact" w:hSpace="187" w:wrap="around" w:vAnchor="page" w:hAnchor="page" w:x="1155" w:y="12245" w:anchorLock="1"/>
      <w:spacing w:after="0"/>
    </w:pPr>
    <w:rPr>
      <w:sz w:val="16"/>
    </w:rPr>
  </w:style>
  <w:style w:type="character" w:customStyle="1" w:styleId="TextoindependienteCar">
    <w:name w:val="Texto independiente Car"/>
    <w:basedOn w:val="Fuentedeprrafopredeter"/>
    <w:link w:val="Textoindependiente"/>
    <w:uiPriority w:val="99"/>
    <w:semiHidden/>
    <w:rsid w:val="0074674C"/>
    <w:rPr>
      <w:sz w:val="18"/>
      <w:szCs w:val="20"/>
      <w:lang w:val="en-US" w:eastAsia="en-US"/>
    </w:rPr>
  </w:style>
  <w:style w:type="character" w:styleId="Hipervnculo">
    <w:name w:val="Hyperlink"/>
    <w:basedOn w:val="Fuentedeprrafopredeter"/>
    <w:uiPriority w:val="99"/>
    <w:rsid w:val="00B041B2"/>
    <w:rPr>
      <w:rFonts w:cs="Times New Roman"/>
      <w:color w:val="0000FF"/>
      <w:u w:val="single"/>
    </w:rPr>
  </w:style>
  <w:style w:type="paragraph" w:styleId="Encabezado">
    <w:name w:val="header"/>
    <w:basedOn w:val="Normal"/>
    <w:link w:val="EncabezadoCar"/>
    <w:uiPriority w:val="99"/>
    <w:rsid w:val="00B041B2"/>
    <w:pPr>
      <w:tabs>
        <w:tab w:val="center" w:pos="4320"/>
        <w:tab w:val="right" w:pos="8640"/>
      </w:tabs>
    </w:pPr>
  </w:style>
  <w:style w:type="character" w:customStyle="1" w:styleId="EncabezadoCar">
    <w:name w:val="Encabezado Car"/>
    <w:basedOn w:val="Fuentedeprrafopredeter"/>
    <w:link w:val="Encabezado"/>
    <w:uiPriority w:val="99"/>
    <w:semiHidden/>
    <w:rsid w:val="0074674C"/>
    <w:rPr>
      <w:sz w:val="18"/>
      <w:szCs w:val="20"/>
      <w:lang w:val="en-US" w:eastAsia="en-US"/>
    </w:rPr>
  </w:style>
  <w:style w:type="character" w:customStyle="1" w:styleId="hps">
    <w:name w:val="hps"/>
    <w:basedOn w:val="Fuentedeprrafopredeter"/>
    <w:uiPriority w:val="99"/>
    <w:rsid w:val="00F67559"/>
    <w:rPr>
      <w:rFonts w:cs="Times New Roman"/>
    </w:rPr>
  </w:style>
  <w:style w:type="character" w:customStyle="1" w:styleId="cit-auth">
    <w:name w:val="cit-auth"/>
    <w:basedOn w:val="Fuentedeprrafopredeter"/>
    <w:uiPriority w:val="99"/>
    <w:rsid w:val="00C15875"/>
    <w:rPr>
      <w:rFonts w:cs="Times New Roman"/>
    </w:rPr>
  </w:style>
  <w:style w:type="character" w:customStyle="1" w:styleId="cit-name-surname">
    <w:name w:val="cit-name-surname"/>
    <w:basedOn w:val="Fuentedeprrafopredeter"/>
    <w:uiPriority w:val="99"/>
    <w:rsid w:val="00C15875"/>
    <w:rPr>
      <w:rFonts w:cs="Times New Roman"/>
    </w:rPr>
  </w:style>
  <w:style w:type="character" w:customStyle="1" w:styleId="cit-name-given-names">
    <w:name w:val="cit-name-given-names"/>
    <w:basedOn w:val="Fuentedeprrafopredeter"/>
    <w:uiPriority w:val="99"/>
    <w:rsid w:val="00C15875"/>
    <w:rPr>
      <w:rFonts w:cs="Times New Roman"/>
    </w:rPr>
  </w:style>
  <w:style w:type="character" w:styleId="CitaHTML">
    <w:name w:val="HTML Cite"/>
    <w:basedOn w:val="Fuentedeprrafopredeter"/>
    <w:uiPriority w:val="99"/>
    <w:rsid w:val="00C15875"/>
    <w:rPr>
      <w:rFonts w:cs="Times New Roman"/>
      <w:i/>
    </w:rPr>
  </w:style>
  <w:style w:type="character" w:customStyle="1" w:styleId="cit-article-title">
    <w:name w:val="cit-article-title"/>
    <w:basedOn w:val="Fuentedeprrafopredeter"/>
    <w:uiPriority w:val="99"/>
    <w:rsid w:val="00C15875"/>
    <w:rPr>
      <w:rFonts w:cs="Times New Roman"/>
    </w:rPr>
  </w:style>
  <w:style w:type="character" w:customStyle="1" w:styleId="cit-ed">
    <w:name w:val="cit-ed"/>
    <w:basedOn w:val="Fuentedeprrafopredeter"/>
    <w:uiPriority w:val="99"/>
    <w:rsid w:val="00C15875"/>
    <w:rPr>
      <w:rFonts w:cs="Times New Roman"/>
    </w:rPr>
  </w:style>
  <w:style w:type="character" w:customStyle="1" w:styleId="cit-source">
    <w:name w:val="cit-source"/>
    <w:basedOn w:val="Fuentedeprrafopredeter"/>
    <w:uiPriority w:val="99"/>
    <w:rsid w:val="00C15875"/>
    <w:rPr>
      <w:rFonts w:cs="Times New Roman"/>
    </w:rPr>
  </w:style>
  <w:style w:type="character" w:customStyle="1" w:styleId="cit-publ-loc">
    <w:name w:val="cit-publ-loc"/>
    <w:basedOn w:val="Fuentedeprrafopredeter"/>
    <w:uiPriority w:val="99"/>
    <w:rsid w:val="00C15875"/>
    <w:rPr>
      <w:rFonts w:cs="Times New Roman"/>
    </w:rPr>
  </w:style>
  <w:style w:type="character" w:customStyle="1" w:styleId="cit-publ-name">
    <w:name w:val="cit-publ-name"/>
    <w:basedOn w:val="Fuentedeprrafopredeter"/>
    <w:uiPriority w:val="99"/>
    <w:rsid w:val="00C15875"/>
    <w:rPr>
      <w:rFonts w:cs="Times New Roman"/>
    </w:rPr>
  </w:style>
  <w:style w:type="character" w:customStyle="1" w:styleId="cit-vol">
    <w:name w:val="cit-vol"/>
    <w:basedOn w:val="Fuentedeprrafopredeter"/>
    <w:uiPriority w:val="99"/>
    <w:rsid w:val="00C15875"/>
    <w:rPr>
      <w:rFonts w:cs="Times New Roman"/>
    </w:rPr>
  </w:style>
  <w:style w:type="character" w:customStyle="1" w:styleId="cit-fpage">
    <w:name w:val="cit-fpage"/>
    <w:basedOn w:val="Fuentedeprrafopredeter"/>
    <w:uiPriority w:val="99"/>
    <w:rsid w:val="00C15875"/>
    <w:rPr>
      <w:rFonts w:cs="Times New Roman"/>
    </w:rPr>
  </w:style>
  <w:style w:type="character" w:customStyle="1" w:styleId="cit-lpage">
    <w:name w:val="cit-lpage"/>
    <w:basedOn w:val="Fuentedeprrafopredeter"/>
    <w:uiPriority w:val="99"/>
    <w:rsid w:val="00C15875"/>
    <w:rPr>
      <w:rFonts w:cs="Times New Roman"/>
    </w:rPr>
  </w:style>
  <w:style w:type="paragraph" w:styleId="Listaconvietas2">
    <w:name w:val="List Bullet 2"/>
    <w:basedOn w:val="Normal"/>
    <w:autoRedefine/>
    <w:uiPriority w:val="99"/>
    <w:semiHidden/>
    <w:rsid w:val="005868D3"/>
    <w:pPr>
      <w:numPr>
        <w:numId w:val="4"/>
      </w:numPr>
      <w:tabs>
        <w:tab w:val="num" w:pos="720"/>
      </w:tabs>
      <w:spacing w:after="120"/>
      <w:ind w:left="720"/>
    </w:pPr>
    <w:rPr>
      <w:sz w:val="20"/>
    </w:rPr>
  </w:style>
  <w:style w:type="character" w:styleId="Textoennegrita">
    <w:name w:val="Strong"/>
    <w:basedOn w:val="Fuentedeprrafopredeter"/>
    <w:uiPriority w:val="22"/>
    <w:qFormat/>
    <w:rsid w:val="00861AE0"/>
    <w:rPr>
      <w:rFonts w:cs="Times New Roman"/>
      <w:b/>
    </w:rPr>
  </w:style>
  <w:style w:type="character" w:customStyle="1" w:styleId="mixed-citation">
    <w:name w:val="mixed-citation"/>
    <w:basedOn w:val="Fuentedeprrafopredeter"/>
    <w:uiPriority w:val="99"/>
    <w:rsid w:val="00AF4940"/>
    <w:rPr>
      <w:rFonts w:cs="Times New Roman"/>
    </w:rPr>
  </w:style>
  <w:style w:type="character" w:customStyle="1" w:styleId="ref-journal">
    <w:name w:val="ref-journal"/>
    <w:basedOn w:val="Fuentedeprrafopredeter"/>
    <w:uiPriority w:val="99"/>
    <w:rsid w:val="00AF4940"/>
    <w:rPr>
      <w:rFonts w:cs="Times New Roman"/>
    </w:rPr>
  </w:style>
  <w:style w:type="character" w:customStyle="1" w:styleId="ref-vol">
    <w:name w:val="ref-vol"/>
    <w:basedOn w:val="Fuentedeprrafopredeter"/>
    <w:uiPriority w:val="99"/>
    <w:rsid w:val="00AF4940"/>
    <w:rPr>
      <w:rFonts w:cs="Times New Roman"/>
    </w:rPr>
  </w:style>
  <w:style w:type="character" w:styleId="nfasis">
    <w:name w:val="Emphasis"/>
    <w:basedOn w:val="Fuentedeprrafopredeter"/>
    <w:uiPriority w:val="20"/>
    <w:qFormat/>
    <w:rsid w:val="00C036A1"/>
    <w:rPr>
      <w:rFonts w:cs="Times New Roman"/>
      <w:i/>
    </w:rPr>
  </w:style>
  <w:style w:type="paragraph" w:styleId="Textodeglobo">
    <w:name w:val="Balloon Text"/>
    <w:basedOn w:val="Normal"/>
    <w:link w:val="TextodegloboCar"/>
    <w:uiPriority w:val="99"/>
    <w:rsid w:val="00514A6E"/>
    <w:pPr>
      <w:spacing w:after="0"/>
    </w:pPr>
    <w:rPr>
      <w:rFonts w:ascii="Tahoma" w:hAnsi="Tahoma"/>
      <w:sz w:val="16"/>
      <w:szCs w:val="16"/>
    </w:rPr>
  </w:style>
  <w:style w:type="character" w:customStyle="1" w:styleId="TextodegloboCar">
    <w:name w:val="Texto de globo Car"/>
    <w:basedOn w:val="Fuentedeprrafopredeter"/>
    <w:link w:val="Textodeglobo"/>
    <w:uiPriority w:val="99"/>
    <w:locked/>
    <w:rsid w:val="00514A6E"/>
    <w:rPr>
      <w:rFonts w:ascii="Tahoma" w:hAnsi="Tahoma"/>
      <w:sz w:val="16"/>
      <w:lang w:val="en-US" w:eastAsia="en-US"/>
    </w:rPr>
  </w:style>
  <w:style w:type="character" w:customStyle="1" w:styleId="previewtxt">
    <w:name w:val="previewtxt"/>
    <w:basedOn w:val="Fuentedeprrafopredeter"/>
    <w:uiPriority w:val="99"/>
    <w:rsid w:val="008920D6"/>
    <w:rPr>
      <w:rFonts w:cs="Times New Roman"/>
    </w:rPr>
  </w:style>
  <w:style w:type="paragraph" w:styleId="HTMLconformatoprevio">
    <w:name w:val="HTML Preformatted"/>
    <w:basedOn w:val="Normal"/>
    <w:link w:val="HTMLconformatoprevioCar"/>
    <w:uiPriority w:val="99"/>
    <w:rsid w:val="0046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74674C"/>
    <w:rPr>
      <w:rFonts w:ascii="Courier New" w:hAnsi="Courier New" w:cs="Courier New"/>
      <w:sz w:val="20"/>
      <w:szCs w:val="20"/>
      <w:lang w:val="en-US" w:eastAsia="en-US"/>
    </w:rPr>
  </w:style>
  <w:style w:type="paragraph" w:customStyle="1" w:styleId="title1">
    <w:name w:val="title1"/>
    <w:basedOn w:val="Normal"/>
    <w:uiPriority w:val="99"/>
    <w:rsid w:val="009F441A"/>
    <w:pPr>
      <w:spacing w:after="0"/>
      <w:jc w:val="left"/>
    </w:pPr>
    <w:rPr>
      <w:sz w:val="27"/>
      <w:szCs w:val="27"/>
      <w:lang w:val="es-ES" w:eastAsia="es-ES"/>
    </w:rPr>
  </w:style>
  <w:style w:type="paragraph" w:customStyle="1" w:styleId="desc2">
    <w:name w:val="desc2"/>
    <w:basedOn w:val="Normal"/>
    <w:uiPriority w:val="99"/>
    <w:rsid w:val="009F441A"/>
    <w:pPr>
      <w:spacing w:after="0"/>
      <w:jc w:val="left"/>
    </w:pPr>
    <w:rPr>
      <w:sz w:val="26"/>
      <w:szCs w:val="26"/>
      <w:lang w:val="es-ES" w:eastAsia="es-ES"/>
    </w:rPr>
  </w:style>
  <w:style w:type="paragraph" w:customStyle="1" w:styleId="details1">
    <w:name w:val="details1"/>
    <w:basedOn w:val="Normal"/>
    <w:uiPriority w:val="99"/>
    <w:rsid w:val="009F441A"/>
    <w:pPr>
      <w:spacing w:after="0"/>
      <w:jc w:val="left"/>
    </w:pPr>
    <w:rPr>
      <w:sz w:val="22"/>
      <w:szCs w:val="22"/>
      <w:lang w:val="es-ES" w:eastAsia="es-ES"/>
    </w:rPr>
  </w:style>
  <w:style w:type="character" w:customStyle="1" w:styleId="jrnl">
    <w:name w:val="jrnl"/>
    <w:basedOn w:val="Fuentedeprrafopredeter"/>
    <w:uiPriority w:val="99"/>
    <w:rsid w:val="009F441A"/>
    <w:rPr>
      <w:rFonts w:cs="Times New Roman"/>
    </w:rPr>
  </w:style>
  <w:style w:type="paragraph" w:customStyle="1" w:styleId="Default">
    <w:name w:val="Default"/>
    <w:uiPriority w:val="99"/>
    <w:rsid w:val="003A0783"/>
    <w:pPr>
      <w:autoSpaceDE w:val="0"/>
      <w:autoSpaceDN w:val="0"/>
      <w:adjustRightInd w:val="0"/>
    </w:pPr>
    <w:rPr>
      <w:rFonts w:ascii="Arial" w:hAnsi="Arial" w:cs="Arial"/>
      <w:color w:val="000000"/>
      <w:sz w:val="24"/>
      <w:szCs w:val="24"/>
    </w:rPr>
  </w:style>
  <w:style w:type="character" w:customStyle="1" w:styleId="shorttext">
    <w:name w:val="short_text"/>
    <w:basedOn w:val="Fuentedeprrafopredeter"/>
    <w:uiPriority w:val="99"/>
    <w:rsid w:val="0051537B"/>
    <w:rPr>
      <w:rFonts w:cs="Times New Roman"/>
    </w:rPr>
  </w:style>
  <w:style w:type="paragraph" w:customStyle="1" w:styleId="tablecopy">
    <w:name w:val="table copy"/>
    <w:uiPriority w:val="99"/>
    <w:rsid w:val="00A24A8F"/>
    <w:pPr>
      <w:jc w:val="both"/>
    </w:pPr>
    <w:rPr>
      <w:noProof/>
      <w:sz w:val="16"/>
      <w:szCs w:val="16"/>
      <w:lang w:val="en-US" w:eastAsia="en-US"/>
    </w:rPr>
  </w:style>
  <w:style w:type="paragraph" w:customStyle="1" w:styleId="equation">
    <w:name w:val="equation"/>
    <w:basedOn w:val="Normal"/>
    <w:uiPriority w:val="99"/>
    <w:rsid w:val="00A24A8F"/>
    <w:pPr>
      <w:tabs>
        <w:tab w:val="center" w:pos="2520"/>
        <w:tab w:val="right" w:pos="5040"/>
      </w:tabs>
      <w:spacing w:before="240" w:after="240" w:line="216" w:lineRule="auto"/>
      <w:jc w:val="center"/>
    </w:pPr>
    <w:rPr>
      <w:rFonts w:ascii="Symbol" w:hAnsi="Symbol" w:cs="Symbol"/>
      <w:sz w:val="20"/>
    </w:rPr>
  </w:style>
  <w:style w:type="paragraph" w:customStyle="1" w:styleId="figurecaption">
    <w:name w:val="figure caption"/>
    <w:uiPriority w:val="99"/>
    <w:rsid w:val="00A24A8F"/>
    <w:pPr>
      <w:numPr>
        <w:numId w:val="5"/>
      </w:numPr>
      <w:tabs>
        <w:tab w:val="clear" w:pos="720"/>
      </w:tabs>
      <w:spacing w:before="80" w:after="200"/>
      <w:jc w:val="center"/>
    </w:pPr>
    <w:rPr>
      <w:noProof/>
      <w:sz w:val="16"/>
      <w:szCs w:val="16"/>
      <w:lang w:val="en-US" w:eastAsia="en-US"/>
    </w:rPr>
  </w:style>
  <w:style w:type="paragraph" w:customStyle="1" w:styleId="references0">
    <w:name w:val="references"/>
    <w:uiPriority w:val="99"/>
    <w:rsid w:val="00A24A8F"/>
    <w:pPr>
      <w:numPr>
        <w:numId w:val="6"/>
      </w:numPr>
      <w:spacing w:after="50" w:line="180" w:lineRule="exact"/>
      <w:jc w:val="both"/>
    </w:pPr>
    <w:rPr>
      <w:rFonts w:eastAsia="MS Mincho"/>
      <w:noProof/>
      <w:sz w:val="16"/>
      <w:szCs w:val="16"/>
      <w:lang w:val="en-US" w:eastAsia="en-US"/>
    </w:rPr>
  </w:style>
  <w:style w:type="character" w:styleId="Nmerodelnea">
    <w:name w:val="line number"/>
    <w:basedOn w:val="Fuentedeprrafopredeter"/>
    <w:uiPriority w:val="99"/>
    <w:rsid w:val="00CE2A52"/>
    <w:rPr>
      <w:rFonts w:cs="Times New Roman"/>
    </w:rPr>
  </w:style>
  <w:style w:type="character" w:customStyle="1" w:styleId="apple-converted-space">
    <w:name w:val="apple-converted-space"/>
    <w:basedOn w:val="Fuentedeprrafopredeter"/>
    <w:rsid w:val="006C1A39"/>
  </w:style>
  <w:style w:type="paragraph" w:styleId="Prrafodelista">
    <w:name w:val="List Paragraph"/>
    <w:basedOn w:val="Normal"/>
    <w:uiPriority w:val="34"/>
    <w:qFormat/>
    <w:rsid w:val="006C275D"/>
    <w:pPr>
      <w:ind w:left="720"/>
      <w:contextualSpacing/>
    </w:pPr>
  </w:style>
  <w:style w:type="character" w:styleId="Refdecomentario">
    <w:name w:val="annotation reference"/>
    <w:basedOn w:val="Fuentedeprrafopredeter"/>
    <w:uiPriority w:val="99"/>
    <w:semiHidden/>
    <w:unhideWhenUsed/>
    <w:rsid w:val="00067C2C"/>
    <w:rPr>
      <w:sz w:val="18"/>
      <w:szCs w:val="18"/>
    </w:rPr>
  </w:style>
  <w:style w:type="paragraph" w:styleId="Textocomentario">
    <w:name w:val="annotation text"/>
    <w:basedOn w:val="Normal"/>
    <w:link w:val="TextocomentarioCar"/>
    <w:uiPriority w:val="99"/>
    <w:semiHidden/>
    <w:unhideWhenUsed/>
    <w:rsid w:val="00067C2C"/>
    <w:rPr>
      <w:sz w:val="24"/>
      <w:szCs w:val="24"/>
    </w:rPr>
  </w:style>
  <w:style w:type="character" w:customStyle="1" w:styleId="TextocomentarioCar">
    <w:name w:val="Texto comentario Car"/>
    <w:basedOn w:val="Fuentedeprrafopredeter"/>
    <w:link w:val="Textocomentario"/>
    <w:uiPriority w:val="99"/>
    <w:semiHidden/>
    <w:rsid w:val="00067C2C"/>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067C2C"/>
    <w:rPr>
      <w:b/>
      <w:bCs/>
      <w:sz w:val="20"/>
      <w:szCs w:val="20"/>
    </w:rPr>
  </w:style>
  <w:style w:type="character" w:customStyle="1" w:styleId="AsuntodelcomentarioCar">
    <w:name w:val="Asunto del comentario Car"/>
    <w:basedOn w:val="TextocomentarioCar"/>
    <w:link w:val="Asuntodelcomentario"/>
    <w:uiPriority w:val="99"/>
    <w:semiHidden/>
    <w:rsid w:val="00067C2C"/>
    <w:rPr>
      <w:b/>
      <w:bCs/>
      <w:sz w:val="20"/>
      <w:szCs w:val="20"/>
      <w:lang w:val="en-US" w:eastAsia="en-US"/>
    </w:rPr>
  </w:style>
  <w:style w:type="paragraph" w:styleId="Revisin">
    <w:name w:val="Revision"/>
    <w:hidden/>
    <w:uiPriority w:val="99"/>
    <w:semiHidden/>
    <w:rsid w:val="00FF2372"/>
    <w:rPr>
      <w:sz w:val="18"/>
      <w:szCs w:val="20"/>
      <w:lang w:val="en-US" w:eastAsia="en-US"/>
    </w:rPr>
  </w:style>
  <w:style w:type="paragraph" w:styleId="Sinespaciado">
    <w:name w:val="No Spacing"/>
    <w:aliases w:val="Normal2"/>
    <w:uiPriority w:val="1"/>
    <w:qFormat/>
    <w:rsid w:val="0066674A"/>
    <w:pPr>
      <w:tabs>
        <w:tab w:val="left" w:pos="567"/>
      </w:tabs>
      <w:spacing w:before="120" w:after="120"/>
      <w:ind w:firstLine="567"/>
      <w:jc w:val="both"/>
    </w:pPr>
    <w:rPr>
      <w:rFonts w:eastAsia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B2"/>
    <w:pPr>
      <w:spacing w:after="80"/>
      <w:jc w:val="both"/>
    </w:pPr>
    <w:rPr>
      <w:sz w:val="18"/>
      <w:szCs w:val="20"/>
      <w:lang w:val="en-US" w:eastAsia="en-US"/>
    </w:rPr>
  </w:style>
  <w:style w:type="paragraph" w:styleId="Ttulo1">
    <w:name w:val="heading 1"/>
    <w:basedOn w:val="Normal"/>
    <w:next w:val="Normal"/>
    <w:link w:val="Ttulo1Car"/>
    <w:uiPriority w:val="99"/>
    <w:qFormat/>
    <w:rsid w:val="00B041B2"/>
    <w:pPr>
      <w:keepNext/>
      <w:spacing w:before="40" w:after="0"/>
      <w:jc w:val="left"/>
      <w:outlineLvl w:val="0"/>
    </w:pPr>
    <w:rPr>
      <w:b/>
      <w:kern w:val="28"/>
      <w:sz w:val="24"/>
    </w:rPr>
  </w:style>
  <w:style w:type="paragraph" w:styleId="Ttulo2">
    <w:name w:val="heading 2"/>
    <w:basedOn w:val="Ttulo1"/>
    <w:next w:val="Normal"/>
    <w:link w:val="Ttulo2Car"/>
    <w:uiPriority w:val="99"/>
    <w:qFormat/>
    <w:rsid w:val="00B041B2"/>
    <w:pPr>
      <w:numPr>
        <w:ilvl w:val="1"/>
      </w:numPr>
      <w:outlineLvl w:val="1"/>
    </w:pPr>
  </w:style>
  <w:style w:type="paragraph" w:styleId="Ttulo3">
    <w:name w:val="heading 3"/>
    <w:basedOn w:val="Ttulo2"/>
    <w:next w:val="Normal"/>
    <w:link w:val="Ttulo3Car"/>
    <w:uiPriority w:val="99"/>
    <w:qFormat/>
    <w:rsid w:val="00B041B2"/>
    <w:pPr>
      <w:numPr>
        <w:ilvl w:val="2"/>
      </w:numPr>
      <w:outlineLvl w:val="2"/>
    </w:pPr>
    <w:rPr>
      <w:b w:val="0"/>
      <w:i/>
      <w:sz w:val="22"/>
    </w:rPr>
  </w:style>
  <w:style w:type="paragraph" w:styleId="Ttulo4">
    <w:name w:val="heading 4"/>
    <w:basedOn w:val="Ttulo3"/>
    <w:next w:val="Normal"/>
    <w:link w:val="Ttulo4Car"/>
    <w:uiPriority w:val="99"/>
    <w:qFormat/>
    <w:rsid w:val="00B041B2"/>
    <w:pPr>
      <w:numPr>
        <w:ilvl w:val="3"/>
      </w:numPr>
      <w:outlineLvl w:val="3"/>
    </w:pPr>
  </w:style>
  <w:style w:type="paragraph" w:styleId="Ttulo5">
    <w:name w:val="heading 5"/>
    <w:basedOn w:val="Listaconnmeros3"/>
    <w:next w:val="Normal"/>
    <w:link w:val="Ttulo5Car"/>
    <w:uiPriority w:val="99"/>
    <w:qFormat/>
    <w:rsid w:val="00B041B2"/>
    <w:pPr>
      <w:numPr>
        <w:ilvl w:val="4"/>
        <w:numId w:val="1"/>
      </w:numPr>
      <w:tabs>
        <w:tab w:val="clear" w:pos="926"/>
      </w:tabs>
      <w:spacing w:before="40" w:after="0"/>
      <w:ind w:left="0" w:firstLine="0"/>
      <w:jc w:val="left"/>
      <w:outlineLvl w:val="4"/>
    </w:pPr>
    <w:rPr>
      <w:i/>
      <w:sz w:val="22"/>
    </w:rPr>
  </w:style>
  <w:style w:type="paragraph" w:styleId="Ttulo6">
    <w:name w:val="heading 6"/>
    <w:basedOn w:val="Normal"/>
    <w:next w:val="Normal"/>
    <w:link w:val="Ttulo6Car"/>
    <w:uiPriority w:val="99"/>
    <w:qFormat/>
    <w:rsid w:val="00B041B2"/>
    <w:pPr>
      <w:numPr>
        <w:ilvl w:val="5"/>
        <w:numId w:val="1"/>
      </w:numPr>
      <w:tabs>
        <w:tab w:val="clear" w:pos="926"/>
      </w:tabs>
      <w:spacing w:before="240" w:after="60"/>
      <w:ind w:left="0" w:firstLine="0"/>
      <w:outlineLvl w:val="5"/>
    </w:pPr>
    <w:rPr>
      <w:rFonts w:ascii="Arial" w:hAnsi="Arial"/>
      <w:i/>
      <w:sz w:val="22"/>
    </w:rPr>
  </w:style>
  <w:style w:type="paragraph" w:styleId="Ttulo7">
    <w:name w:val="heading 7"/>
    <w:basedOn w:val="Normal"/>
    <w:next w:val="Normal"/>
    <w:link w:val="Ttulo7Car"/>
    <w:uiPriority w:val="99"/>
    <w:qFormat/>
    <w:rsid w:val="00B041B2"/>
    <w:pPr>
      <w:numPr>
        <w:ilvl w:val="6"/>
        <w:numId w:val="1"/>
      </w:numPr>
      <w:tabs>
        <w:tab w:val="clear" w:pos="926"/>
      </w:tabs>
      <w:spacing w:before="240" w:after="60"/>
      <w:ind w:left="0" w:firstLine="0"/>
      <w:outlineLvl w:val="6"/>
    </w:pPr>
    <w:rPr>
      <w:rFonts w:ascii="Arial" w:hAnsi="Arial"/>
    </w:rPr>
  </w:style>
  <w:style w:type="paragraph" w:styleId="Ttulo8">
    <w:name w:val="heading 8"/>
    <w:basedOn w:val="Normal"/>
    <w:next w:val="Normal"/>
    <w:link w:val="Ttulo8Car"/>
    <w:uiPriority w:val="99"/>
    <w:qFormat/>
    <w:rsid w:val="00B041B2"/>
    <w:pPr>
      <w:numPr>
        <w:ilvl w:val="7"/>
        <w:numId w:val="1"/>
      </w:numPr>
      <w:tabs>
        <w:tab w:val="clear" w:pos="926"/>
      </w:tabs>
      <w:spacing w:before="240" w:after="60"/>
      <w:ind w:left="0" w:firstLine="0"/>
      <w:outlineLvl w:val="7"/>
    </w:pPr>
    <w:rPr>
      <w:rFonts w:ascii="Arial" w:hAnsi="Arial"/>
      <w:i/>
    </w:rPr>
  </w:style>
  <w:style w:type="paragraph" w:styleId="Ttulo9">
    <w:name w:val="heading 9"/>
    <w:basedOn w:val="Normal"/>
    <w:next w:val="Normal"/>
    <w:link w:val="Ttulo9Car"/>
    <w:uiPriority w:val="99"/>
    <w:qFormat/>
    <w:rsid w:val="00B041B2"/>
    <w:pPr>
      <w:numPr>
        <w:ilvl w:val="8"/>
        <w:numId w:val="1"/>
      </w:numPr>
      <w:tabs>
        <w:tab w:val="clear" w:pos="926"/>
      </w:tabs>
      <w:spacing w:before="240" w:after="60"/>
      <w:ind w:left="0" w:firstLine="0"/>
      <w:outlineLvl w:val="8"/>
    </w:pPr>
    <w:rPr>
      <w:rFonts w:ascii="Arial" w:hAnsi="Arial"/>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4674C"/>
    <w:rPr>
      <w:b/>
      <w:kern w:val="28"/>
      <w:sz w:val="24"/>
      <w:szCs w:val="20"/>
      <w:lang w:val="en-US" w:eastAsia="en-US"/>
    </w:rPr>
  </w:style>
  <w:style w:type="character" w:customStyle="1" w:styleId="Ttulo2Car">
    <w:name w:val="Título 2 Car"/>
    <w:basedOn w:val="Fuentedeprrafopredeter"/>
    <w:link w:val="Ttulo2"/>
    <w:uiPriority w:val="9"/>
    <w:semiHidden/>
    <w:rsid w:val="0074674C"/>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74674C"/>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9"/>
    <w:locked/>
    <w:rsid w:val="00276AEA"/>
    <w:rPr>
      <w:rFonts w:cs="Times New Roman"/>
      <w:i/>
      <w:kern w:val="28"/>
      <w:sz w:val="22"/>
      <w:lang w:val="en-US" w:eastAsia="en-US" w:bidi="ar-SA"/>
    </w:rPr>
  </w:style>
  <w:style w:type="character" w:customStyle="1" w:styleId="Ttulo5Car">
    <w:name w:val="Título 5 Car"/>
    <w:basedOn w:val="Fuentedeprrafopredeter"/>
    <w:link w:val="Ttulo5"/>
    <w:uiPriority w:val="99"/>
    <w:rsid w:val="0074674C"/>
    <w:rPr>
      <w:i/>
      <w:szCs w:val="20"/>
      <w:lang w:val="en-US" w:eastAsia="en-US"/>
    </w:rPr>
  </w:style>
  <w:style w:type="character" w:customStyle="1" w:styleId="Ttulo6Car">
    <w:name w:val="Título 6 Car"/>
    <w:basedOn w:val="Fuentedeprrafopredeter"/>
    <w:link w:val="Ttulo6"/>
    <w:uiPriority w:val="99"/>
    <w:rsid w:val="0074674C"/>
    <w:rPr>
      <w:rFonts w:ascii="Arial" w:hAnsi="Arial"/>
      <w:i/>
      <w:szCs w:val="20"/>
      <w:lang w:val="en-US" w:eastAsia="en-US"/>
    </w:rPr>
  </w:style>
  <w:style w:type="character" w:customStyle="1" w:styleId="Ttulo7Car">
    <w:name w:val="Título 7 Car"/>
    <w:basedOn w:val="Fuentedeprrafopredeter"/>
    <w:link w:val="Ttulo7"/>
    <w:uiPriority w:val="99"/>
    <w:rsid w:val="0074674C"/>
    <w:rPr>
      <w:rFonts w:ascii="Arial" w:hAnsi="Arial"/>
      <w:sz w:val="18"/>
      <w:szCs w:val="20"/>
      <w:lang w:val="en-US" w:eastAsia="en-US"/>
    </w:rPr>
  </w:style>
  <w:style w:type="character" w:customStyle="1" w:styleId="Ttulo8Car">
    <w:name w:val="Título 8 Car"/>
    <w:basedOn w:val="Fuentedeprrafopredeter"/>
    <w:link w:val="Ttulo8"/>
    <w:uiPriority w:val="99"/>
    <w:rsid w:val="0074674C"/>
    <w:rPr>
      <w:rFonts w:ascii="Arial" w:hAnsi="Arial"/>
      <w:i/>
      <w:sz w:val="18"/>
      <w:szCs w:val="20"/>
      <w:lang w:val="en-US" w:eastAsia="en-US"/>
    </w:rPr>
  </w:style>
  <w:style w:type="character" w:customStyle="1" w:styleId="Ttulo9Car">
    <w:name w:val="Título 9 Car"/>
    <w:basedOn w:val="Fuentedeprrafopredeter"/>
    <w:link w:val="Ttulo9"/>
    <w:uiPriority w:val="99"/>
    <w:rsid w:val="0074674C"/>
    <w:rPr>
      <w:rFonts w:ascii="Arial" w:hAnsi="Arial"/>
      <w:i/>
      <w:sz w:val="18"/>
      <w:szCs w:val="20"/>
      <w:lang w:val="en-US" w:eastAsia="en-US"/>
    </w:rPr>
  </w:style>
  <w:style w:type="character" w:styleId="Refdenotaalpie">
    <w:name w:val="footnote reference"/>
    <w:basedOn w:val="Fuentedeprrafopredeter"/>
    <w:uiPriority w:val="99"/>
    <w:semiHidden/>
    <w:rsid w:val="00B041B2"/>
    <w:rPr>
      <w:rFonts w:ascii="Times New Roman" w:hAnsi="Times New Roman" w:cs="Times New Roman"/>
      <w:sz w:val="18"/>
      <w:vertAlign w:val="superscript"/>
    </w:rPr>
  </w:style>
  <w:style w:type="paragraph" w:customStyle="1" w:styleId="Author">
    <w:name w:val="Author"/>
    <w:basedOn w:val="Normal"/>
    <w:uiPriority w:val="99"/>
    <w:rsid w:val="00B041B2"/>
    <w:pPr>
      <w:jc w:val="center"/>
    </w:pPr>
    <w:rPr>
      <w:rFonts w:ascii="Helvetica" w:hAnsi="Helvetica"/>
      <w:sz w:val="24"/>
    </w:rPr>
  </w:style>
  <w:style w:type="paragraph" w:customStyle="1" w:styleId="Paper-Title">
    <w:name w:val="Paper-Title"/>
    <w:basedOn w:val="Normal"/>
    <w:uiPriority w:val="99"/>
    <w:rsid w:val="00B041B2"/>
    <w:pPr>
      <w:spacing w:after="120"/>
      <w:jc w:val="center"/>
    </w:pPr>
    <w:rPr>
      <w:rFonts w:ascii="Helvetica" w:hAnsi="Helvetica"/>
      <w:b/>
      <w:sz w:val="36"/>
    </w:rPr>
  </w:style>
  <w:style w:type="paragraph" w:customStyle="1" w:styleId="Affiliations">
    <w:name w:val="Affiliations"/>
    <w:basedOn w:val="Normal"/>
    <w:uiPriority w:val="99"/>
    <w:rsid w:val="00B041B2"/>
    <w:pPr>
      <w:jc w:val="center"/>
    </w:pPr>
    <w:rPr>
      <w:rFonts w:ascii="Helvetica" w:hAnsi="Helvetica"/>
      <w:sz w:val="20"/>
    </w:rPr>
  </w:style>
  <w:style w:type="paragraph" w:styleId="Textonotapie">
    <w:name w:val="footnote text"/>
    <w:basedOn w:val="Normal"/>
    <w:link w:val="TextonotapieCar"/>
    <w:uiPriority w:val="99"/>
    <w:semiHidden/>
    <w:rsid w:val="00B041B2"/>
    <w:pPr>
      <w:ind w:left="144" w:hanging="144"/>
    </w:pPr>
  </w:style>
  <w:style w:type="character" w:customStyle="1" w:styleId="TextonotapieCar">
    <w:name w:val="Texto nota pie Car"/>
    <w:basedOn w:val="Fuentedeprrafopredeter"/>
    <w:link w:val="Textonotapie"/>
    <w:uiPriority w:val="99"/>
    <w:semiHidden/>
    <w:rsid w:val="0074674C"/>
    <w:rPr>
      <w:sz w:val="20"/>
      <w:szCs w:val="20"/>
      <w:lang w:val="en-US" w:eastAsia="en-US"/>
    </w:rPr>
  </w:style>
  <w:style w:type="paragraph" w:customStyle="1" w:styleId="Bullet">
    <w:name w:val="Bullet"/>
    <w:basedOn w:val="Normal"/>
    <w:uiPriority w:val="99"/>
    <w:rsid w:val="00B041B2"/>
    <w:pPr>
      <w:ind w:left="144" w:hanging="144"/>
    </w:pPr>
  </w:style>
  <w:style w:type="paragraph" w:styleId="Piedepgina">
    <w:name w:val="footer"/>
    <w:basedOn w:val="Normal"/>
    <w:link w:val="PiedepginaCar"/>
    <w:uiPriority w:val="99"/>
    <w:rsid w:val="00B041B2"/>
    <w:pPr>
      <w:tabs>
        <w:tab w:val="center" w:pos="4320"/>
        <w:tab w:val="right" w:pos="8640"/>
      </w:tabs>
    </w:pPr>
  </w:style>
  <w:style w:type="character" w:customStyle="1" w:styleId="PiedepginaCar">
    <w:name w:val="Pie de página Car"/>
    <w:basedOn w:val="Fuentedeprrafopredeter"/>
    <w:link w:val="Piedepgina"/>
    <w:uiPriority w:val="99"/>
    <w:semiHidden/>
    <w:rsid w:val="0074674C"/>
    <w:rPr>
      <w:sz w:val="18"/>
      <w:szCs w:val="20"/>
      <w:lang w:val="en-US" w:eastAsia="en-US"/>
    </w:rPr>
  </w:style>
  <w:style w:type="paragraph" w:customStyle="1" w:styleId="E-Mail">
    <w:name w:val="E-Mail"/>
    <w:basedOn w:val="Author"/>
    <w:uiPriority w:val="99"/>
    <w:rsid w:val="00B041B2"/>
    <w:pPr>
      <w:spacing w:after="60"/>
    </w:pPr>
  </w:style>
  <w:style w:type="paragraph" w:customStyle="1" w:styleId="Abstract">
    <w:name w:val="Abstract"/>
    <w:basedOn w:val="Ttulo1"/>
    <w:uiPriority w:val="99"/>
    <w:rsid w:val="00B041B2"/>
    <w:pPr>
      <w:spacing w:before="0" w:after="120"/>
      <w:jc w:val="both"/>
      <w:outlineLvl w:val="9"/>
    </w:pPr>
    <w:rPr>
      <w:b w:val="0"/>
      <w:sz w:val="18"/>
    </w:rPr>
  </w:style>
  <w:style w:type="paragraph" w:styleId="Listaconnmeros3">
    <w:name w:val="List Number 3"/>
    <w:basedOn w:val="Normal"/>
    <w:uiPriority w:val="99"/>
    <w:rsid w:val="00B041B2"/>
    <w:pPr>
      <w:ind w:left="1080" w:hanging="360"/>
    </w:pPr>
  </w:style>
  <w:style w:type="paragraph" w:customStyle="1" w:styleId="Captions">
    <w:name w:val="Captions"/>
    <w:basedOn w:val="Normal"/>
    <w:uiPriority w:val="99"/>
    <w:rsid w:val="00B041B2"/>
    <w:pPr>
      <w:framePr w:w="4680" w:h="2160" w:hRule="exact" w:hSpace="187" w:wrap="around" w:hAnchor="text" w:yAlign="bottom" w:anchorLock="1"/>
      <w:jc w:val="center"/>
    </w:pPr>
    <w:rPr>
      <w:b/>
    </w:rPr>
  </w:style>
  <w:style w:type="paragraph" w:customStyle="1" w:styleId="References">
    <w:name w:val="References"/>
    <w:basedOn w:val="Normal"/>
    <w:uiPriority w:val="99"/>
    <w:rsid w:val="00B041B2"/>
    <w:pPr>
      <w:numPr>
        <w:numId w:val="2"/>
      </w:numPr>
      <w:tabs>
        <w:tab w:val="clear" w:pos="720"/>
        <w:tab w:val="num" w:pos="360"/>
      </w:tabs>
      <w:ind w:left="360"/>
      <w:jc w:val="left"/>
    </w:pPr>
  </w:style>
  <w:style w:type="character" w:styleId="Nmerodepgina">
    <w:name w:val="page number"/>
    <w:basedOn w:val="Fuentedeprrafopredeter"/>
    <w:uiPriority w:val="99"/>
    <w:rsid w:val="00B041B2"/>
    <w:rPr>
      <w:rFonts w:cs="Times New Roman"/>
    </w:rPr>
  </w:style>
  <w:style w:type="paragraph" w:styleId="Sangradetextonormal">
    <w:name w:val="Body Text Indent"/>
    <w:basedOn w:val="Normal"/>
    <w:link w:val="SangradetextonormalCar"/>
    <w:rsid w:val="00B041B2"/>
    <w:pPr>
      <w:spacing w:after="0"/>
      <w:ind w:firstLine="360"/>
    </w:pPr>
  </w:style>
  <w:style w:type="character" w:customStyle="1" w:styleId="SangradetextonormalCar">
    <w:name w:val="Sangría de texto normal Car"/>
    <w:basedOn w:val="Fuentedeprrafopredeter"/>
    <w:link w:val="Sangradetextonormal"/>
    <w:uiPriority w:val="99"/>
    <w:locked/>
    <w:rsid w:val="008C1042"/>
    <w:rPr>
      <w:sz w:val="18"/>
      <w:lang w:val="en-US" w:eastAsia="en-US"/>
    </w:rPr>
  </w:style>
  <w:style w:type="paragraph" w:styleId="Mapadeldocumento">
    <w:name w:val="Document Map"/>
    <w:basedOn w:val="Normal"/>
    <w:link w:val="MapadeldocumentoCar"/>
    <w:uiPriority w:val="99"/>
    <w:semiHidden/>
    <w:rsid w:val="00B041B2"/>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74674C"/>
    <w:rPr>
      <w:sz w:val="0"/>
      <w:szCs w:val="0"/>
      <w:lang w:val="en-US" w:eastAsia="en-US"/>
    </w:rPr>
  </w:style>
  <w:style w:type="paragraph" w:styleId="Epgrafe">
    <w:name w:val="caption"/>
    <w:basedOn w:val="Normal"/>
    <w:next w:val="Normal"/>
    <w:qFormat/>
    <w:rsid w:val="00B041B2"/>
    <w:pPr>
      <w:jc w:val="center"/>
    </w:pPr>
    <w:rPr>
      <w:rFonts w:cs="Miriam"/>
      <w:b/>
      <w:bCs/>
      <w:szCs w:val="18"/>
      <w:lang w:eastAsia="en-AU"/>
    </w:rPr>
  </w:style>
  <w:style w:type="paragraph" w:styleId="Textoindependiente">
    <w:name w:val="Body Text"/>
    <w:basedOn w:val="Normal"/>
    <w:link w:val="TextoindependienteCar"/>
    <w:uiPriority w:val="99"/>
    <w:rsid w:val="00B041B2"/>
    <w:pPr>
      <w:framePr w:w="4680" w:h="2112" w:hRule="exact" w:hSpace="187" w:wrap="around" w:vAnchor="page" w:hAnchor="page" w:x="1155" w:y="12245" w:anchorLock="1"/>
      <w:spacing w:after="0"/>
    </w:pPr>
    <w:rPr>
      <w:sz w:val="16"/>
    </w:rPr>
  </w:style>
  <w:style w:type="character" w:customStyle="1" w:styleId="TextoindependienteCar">
    <w:name w:val="Texto independiente Car"/>
    <w:basedOn w:val="Fuentedeprrafopredeter"/>
    <w:link w:val="Textoindependiente"/>
    <w:uiPriority w:val="99"/>
    <w:semiHidden/>
    <w:rsid w:val="0074674C"/>
    <w:rPr>
      <w:sz w:val="18"/>
      <w:szCs w:val="20"/>
      <w:lang w:val="en-US" w:eastAsia="en-US"/>
    </w:rPr>
  </w:style>
  <w:style w:type="character" w:styleId="Hipervnculo">
    <w:name w:val="Hyperlink"/>
    <w:basedOn w:val="Fuentedeprrafopredeter"/>
    <w:uiPriority w:val="99"/>
    <w:rsid w:val="00B041B2"/>
    <w:rPr>
      <w:rFonts w:cs="Times New Roman"/>
      <w:color w:val="0000FF"/>
      <w:u w:val="single"/>
    </w:rPr>
  </w:style>
  <w:style w:type="paragraph" w:styleId="Encabezado">
    <w:name w:val="header"/>
    <w:basedOn w:val="Normal"/>
    <w:link w:val="EncabezadoCar"/>
    <w:uiPriority w:val="99"/>
    <w:rsid w:val="00B041B2"/>
    <w:pPr>
      <w:tabs>
        <w:tab w:val="center" w:pos="4320"/>
        <w:tab w:val="right" w:pos="8640"/>
      </w:tabs>
    </w:pPr>
  </w:style>
  <w:style w:type="character" w:customStyle="1" w:styleId="EncabezadoCar">
    <w:name w:val="Encabezado Car"/>
    <w:basedOn w:val="Fuentedeprrafopredeter"/>
    <w:link w:val="Encabezado"/>
    <w:uiPriority w:val="99"/>
    <w:semiHidden/>
    <w:rsid w:val="0074674C"/>
    <w:rPr>
      <w:sz w:val="18"/>
      <w:szCs w:val="20"/>
      <w:lang w:val="en-US" w:eastAsia="en-US"/>
    </w:rPr>
  </w:style>
  <w:style w:type="character" w:customStyle="1" w:styleId="hps">
    <w:name w:val="hps"/>
    <w:basedOn w:val="Fuentedeprrafopredeter"/>
    <w:uiPriority w:val="99"/>
    <w:rsid w:val="00F67559"/>
    <w:rPr>
      <w:rFonts w:cs="Times New Roman"/>
    </w:rPr>
  </w:style>
  <w:style w:type="character" w:customStyle="1" w:styleId="cit-auth">
    <w:name w:val="cit-auth"/>
    <w:basedOn w:val="Fuentedeprrafopredeter"/>
    <w:uiPriority w:val="99"/>
    <w:rsid w:val="00C15875"/>
    <w:rPr>
      <w:rFonts w:cs="Times New Roman"/>
    </w:rPr>
  </w:style>
  <w:style w:type="character" w:customStyle="1" w:styleId="cit-name-surname">
    <w:name w:val="cit-name-surname"/>
    <w:basedOn w:val="Fuentedeprrafopredeter"/>
    <w:uiPriority w:val="99"/>
    <w:rsid w:val="00C15875"/>
    <w:rPr>
      <w:rFonts w:cs="Times New Roman"/>
    </w:rPr>
  </w:style>
  <w:style w:type="character" w:customStyle="1" w:styleId="cit-name-given-names">
    <w:name w:val="cit-name-given-names"/>
    <w:basedOn w:val="Fuentedeprrafopredeter"/>
    <w:uiPriority w:val="99"/>
    <w:rsid w:val="00C15875"/>
    <w:rPr>
      <w:rFonts w:cs="Times New Roman"/>
    </w:rPr>
  </w:style>
  <w:style w:type="character" w:styleId="CitaHTML">
    <w:name w:val="HTML Cite"/>
    <w:basedOn w:val="Fuentedeprrafopredeter"/>
    <w:uiPriority w:val="99"/>
    <w:rsid w:val="00C15875"/>
    <w:rPr>
      <w:rFonts w:cs="Times New Roman"/>
      <w:i/>
    </w:rPr>
  </w:style>
  <w:style w:type="character" w:customStyle="1" w:styleId="cit-article-title">
    <w:name w:val="cit-article-title"/>
    <w:basedOn w:val="Fuentedeprrafopredeter"/>
    <w:uiPriority w:val="99"/>
    <w:rsid w:val="00C15875"/>
    <w:rPr>
      <w:rFonts w:cs="Times New Roman"/>
    </w:rPr>
  </w:style>
  <w:style w:type="character" w:customStyle="1" w:styleId="cit-ed">
    <w:name w:val="cit-ed"/>
    <w:basedOn w:val="Fuentedeprrafopredeter"/>
    <w:uiPriority w:val="99"/>
    <w:rsid w:val="00C15875"/>
    <w:rPr>
      <w:rFonts w:cs="Times New Roman"/>
    </w:rPr>
  </w:style>
  <w:style w:type="character" w:customStyle="1" w:styleId="cit-source">
    <w:name w:val="cit-source"/>
    <w:basedOn w:val="Fuentedeprrafopredeter"/>
    <w:uiPriority w:val="99"/>
    <w:rsid w:val="00C15875"/>
    <w:rPr>
      <w:rFonts w:cs="Times New Roman"/>
    </w:rPr>
  </w:style>
  <w:style w:type="character" w:customStyle="1" w:styleId="cit-publ-loc">
    <w:name w:val="cit-publ-loc"/>
    <w:basedOn w:val="Fuentedeprrafopredeter"/>
    <w:uiPriority w:val="99"/>
    <w:rsid w:val="00C15875"/>
    <w:rPr>
      <w:rFonts w:cs="Times New Roman"/>
    </w:rPr>
  </w:style>
  <w:style w:type="character" w:customStyle="1" w:styleId="cit-publ-name">
    <w:name w:val="cit-publ-name"/>
    <w:basedOn w:val="Fuentedeprrafopredeter"/>
    <w:uiPriority w:val="99"/>
    <w:rsid w:val="00C15875"/>
    <w:rPr>
      <w:rFonts w:cs="Times New Roman"/>
    </w:rPr>
  </w:style>
  <w:style w:type="character" w:customStyle="1" w:styleId="cit-vol">
    <w:name w:val="cit-vol"/>
    <w:basedOn w:val="Fuentedeprrafopredeter"/>
    <w:uiPriority w:val="99"/>
    <w:rsid w:val="00C15875"/>
    <w:rPr>
      <w:rFonts w:cs="Times New Roman"/>
    </w:rPr>
  </w:style>
  <w:style w:type="character" w:customStyle="1" w:styleId="cit-fpage">
    <w:name w:val="cit-fpage"/>
    <w:basedOn w:val="Fuentedeprrafopredeter"/>
    <w:uiPriority w:val="99"/>
    <w:rsid w:val="00C15875"/>
    <w:rPr>
      <w:rFonts w:cs="Times New Roman"/>
    </w:rPr>
  </w:style>
  <w:style w:type="character" w:customStyle="1" w:styleId="cit-lpage">
    <w:name w:val="cit-lpage"/>
    <w:basedOn w:val="Fuentedeprrafopredeter"/>
    <w:uiPriority w:val="99"/>
    <w:rsid w:val="00C15875"/>
    <w:rPr>
      <w:rFonts w:cs="Times New Roman"/>
    </w:rPr>
  </w:style>
  <w:style w:type="paragraph" w:styleId="Listaconvietas2">
    <w:name w:val="List Bullet 2"/>
    <w:basedOn w:val="Normal"/>
    <w:autoRedefine/>
    <w:uiPriority w:val="99"/>
    <w:semiHidden/>
    <w:rsid w:val="005868D3"/>
    <w:pPr>
      <w:numPr>
        <w:numId w:val="4"/>
      </w:numPr>
      <w:tabs>
        <w:tab w:val="num" w:pos="720"/>
      </w:tabs>
      <w:spacing w:after="120"/>
      <w:ind w:left="720"/>
    </w:pPr>
    <w:rPr>
      <w:sz w:val="20"/>
    </w:rPr>
  </w:style>
  <w:style w:type="character" w:styleId="Textoennegrita">
    <w:name w:val="Strong"/>
    <w:basedOn w:val="Fuentedeprrafopredeter"/>
    <w:uiPriority w:val="22"/>
    <w:qFormat/>
    <w:rsid w:val="00861AE0"/>
    <w:rPr>
      <w:rFonts w:cs="Times New Roman"/>
      <w:b/>
    </w:rPr>
  </w:style>
  <w:style w:type="character" w:customStyle="1" w:styleId="mixed-citation">
    <w:name w:val="mixed-citation"/>
    <w:basedOn w:val="Fuentedeprrafopredeter"/>
    <w:uiPriority w:val="99"/>
    <w:rsid w:val="00AF4940"/>
    <w:rPr>
      <w:rFonts w:cs="Times New Roman"/>
    </w:rPr>
  </w:style>
  <w:style w:type="character" w:customStyle="1" w:styleId="ref-journal">
    <w:name w:val="ref-journal"/>
    <w:basedOn w:val="Fuentedeprrafopredeter"/>
    <w:uiPriority w:val="99"/>
    <w:rsid w:val="00AF4940"/>
    <w:rPr>
      <w:rFonts w:cs="Times New Roman"/>
    </w:rPr>
  </w:style>
  <w:style w:type="character" w:customStyle="1" w:styleId="ref-vol">
    <w:name w:val="ref-vol"/>
    <w:basedOn w:val="Fuentedeprrafopredeter"/>
    <w:uiPriority w:val="99"/>
    <w:rsid w:val="00AF4940"/>
    <w:rPr>
      <w:rFonts w:cs="Times New Roman"/>
    </w:rPr>
  </w:style>
  <w:style w:type="character" w:styleId="nfasis">
    <w:name w:val="Emphasis"/>
    <w:basedOn w:val="Fuentedeprrafopredeter"/>
    <w:uiPriority w:val="20"/>
    <w:qFormat/>
    <w:rsid w:val="00C036A1"/>
    <w:rPr>
      <w:rFonts w:cs="Times New Roman"/>
      <w:i/>
    </w:rPr>
  </w:style>
  <w:style w:type="paragraph" w:styleId="Textodeglobo">
    <w:name w:val="Balloon Text"/>
    <w:basedOn w:val="Normal"/>
    <w:link w:val="TextodegloboCar"/>
    <w:uiPriority w:val="99"/>
    <w:rsid w:val="00514A6E"/>
    <w:pPr>
      <w:spacing w:after="0"/>
    </w:pPr>
    <w:rPr>
      <w:rFonts w:ascii="Tahoma" w:hAnsi="Tahoma"/>
      <w:sz w:val="16"/>
      <w:szCs w:val="16"/>
    </w:rPr>
  </w:style>
  <w:style w:type="character" w:customStyle="1" w:styleId="TextodegloboCar">
    <w:name w:val="Texto de globo Car"/>
    <w:basedOn w:val="Fuentedeprrafopredeter"/>
    <w:link w:val="Textodeglobo"/>
    <w:uiPriority w:val="99"/>
    <w:locked/>
    <w:rsid w:val="00514A6E"/>
    <w:rPr>
      <w:rFonts w:ascii="Tahoma" w:hAnsi="Tahoma"/>
      <w:sz w:val="16"/>
      <w:lang w:val="en-US" w:eastAsia="en-US"/>
    </w:rPr>
  </w:style>
  <w:style w:type="character" w:customStyle="1" w:styleId="previewtxt">
    <w:name w:val="previewtxt"/>
    <w:basedOn w:val="Fuentedeprrafopredeter"/>
    <w:uiPriority w:val="99"/>
    <w:rsid w:val="008920D6"/>
    <w:rPr>
      <w:rFonts w:cs="Times New Roman"/>
    </w:rPr>
  </w:style>
  <w:style w:type="paragraph" w:styleId="HTMLconformatoprevio">
    <w:name w:val="HTML Preformatted"/>
    <w:basedOn w:val="Normal"/>
    <w:link w:val="HTMLconformatoprevioCar"/>
    <w:uiPriority w:val="99"/>
    <w:rsid w:val="0046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74674C"/>
    <w:rPr>
      <w:rFonts w:ascii="Courier New" w:hAnsi="Courier New" w:cs="Courier New"/>
      <w:sz w:val="20"/>
      <w:szCs w:val="20"/>
      <w:lang w:val="en-US" w:eastAsia="en-US"/>
    </w:rPr>
  </w:style>
  <w:style w:type="paragraph" w:customStyle="1" w:styleId="title1">
    <w:name w:val="title1"/>
    <w:basedOn w:val="Normal"/>
    <w:uiPriority w:val="99"/>
    <w:rsid w:val="009F441A"/>
    <w:pPr>
      <w:spacing w:after="0"/>
      <w:jc w:val="left"/>
    </w:pPr>
    <w:rPr>
      <w:sz w:val="27"/>
      <w:szCs w:val="27"/>
      <w:lang w:val="es-ES" w:eastAsia="es-ES"/>
    </w:rPr>
  </w:style>
  <w:style w:type="paragraph" w:customStyle="1" w:styleId="desc2">
    <w:name w:val="desc2"/>
    <w:basedOn w:val="Normal"/>
    <w:uiPriority w:val="99"/>
    <w:rsid w:val="009F441A"/>
    <w:pPr>
      <w:spacing w:after="0"/>
      <w:jc w:val="left"/>
    </w:pPr>
    <w:rPr>
      <w:sz w:val="26"/>
      <w:szCs w:val="26"/>
      <w:lang w:val="es-ES" w:eastAsia="es-ES"/>
    </w:rPr>
  </w:style>
  <w:style w:type="paragraph" w:customStyle="1" w:styleId="details1">
    <w:name w:val="details1"/>
    <w:basedOn w:val="Normal"/>
    <w:uiPriority w:val="99"/>
    <w:rsid w:val="009F441A"/>
    <w:pPr>
      <w:spacing w:after="0"/>
      <w:jc w:val="left"/>
    </w:pPr>
    <w:rPr>
      <w:sz w:val="22"/>
      <w:szCs w:val="22"/>
      <w:lang w:val="es-ES" w:eastAsia="es-ES"/>
    </w:rPr>
  </w:style>
  <w:style w:type="character" w:customStyle="1" w:styleId="jrnl">
    <w:name w:val="jrnl"/>
    <w:basedOn w:val="Fuentedeprrafopredeter"/>
    <w:uiPriority w:val="99"/>
    <w:rsid w:val="009F441A"/>
    <w:rPr>
      <w:rFonts w:cs="Times New Roman"/>
    </w:rPr>
  </w:style>
  <w:style w:type="paragraph" w:customStyle="1" w:styleId="Default">
    <w:name w:val="Default"/>
    <w:uiPriority w:val="99"/>
    <w:rsid w:val="003A0783"/>
    <w:pPr>
      <w:autoSpaceDE w:val="0"/>
      <w:autoSpaceDN w:val="0"/>
      <w:adjustRightInd w:val="0"/>
    </w:pPr>
    <w:rPr>
      <w:rFonts w:ascii="Arial" w:hAnsi="Arial" w:cs="Arial"/>
      <w:color w:val="000000"/>
      <w:sz w:val="24"/>
      <w:szCs w:val="24"/>
    </w:rPr>
  </w:style>
  <w:style w:type="character" w:customStyle="1" w:styleId="shorttext">
    <w:name w:val="short_text"/>
    <w:basedOn w:val="Fuentedeprrafopredeter"/>
    <w:uiPriority w:val="99"/>
    <w:rsid w:val="0051537B"/>
    <w:rPr>
      <w:rFonts w:cs="Times New Roman"/>
    </w:rPr>
  </w:style>
  <w:style w:type="paragraph" w:customStyle="1" w:styleId="tablecopy">
    <w:name w:val="table copy"/>
    <w:uiPriority w:val="99"/>
    <w:rsid w:val="00A24A8F"/>
    <w:pPr>
      <w:jc w:val="both"/>
    </w:pPr>
    <w:rPr>
      <w:noProof/>
      <w:sz w:val="16"/>
      <w:szCs w:val="16"/>
      <w:lang w:val="en-US" w:eastAsia="en-US"/>
    </w:rPr>
  </w:style>
  <w:style w:type="paragraph" w:customStyle="1" w:styleId="equation">
    <w:name w:val="equation"/>
    <w:basedOn w:val="Normal"/>
    <w:uiPriority w:val="99"/>
    <w:rsid w:val="00A24A8F"/>
    <w:pPr>
      <w:tabs>
        <w:tab w:val="center" w:pos="2520"/>
        <w:tab w:val="right" w:pos="5040"/>
      </w:tabs>
      <w:spacing w:before="240" w:after="240" w:line="216" w:lineRule="auto"/>
      <w:jc w:val="center"/>
    </w:pPr>
    <w:rPr>
      <w:rFonts w:ascii="Symbol" w:hAnsi="Symbol" w:cs="Symbol"/>
      <w:sz w:val="20"/>
    </w:rPr>
  </w:style>
  <w:style w:type="paragraph" w:customStyle="1" w:styleId="figurecaption">
    <w:name w:val="figure caption"/>
    <w:uiPriority w:val="99"/>
    <w:rsid w:val="00A24A8F"/>
    <w:pPr>
      <w:numPr>
        <w:numId w:val="5"/>
      </w:numPr>
      <w:tabs>
        <w:tab w:val="clear" w:pos="720"/>
      </w:tabs>
      <w:spacing w:before="80" w:after="200"/>
      <w:jc w:val="center"/>
    </w:pPr>
    <w:rPr>
      <w:noProof/>
      <w:sz w:val="16"/>
      <w:szCs w:val="16"/>
      <w:lang w:val="en-US" w:eastAsia="en-US"/>
    </w:rPr>
  </w:style>
  <w:style w:type="paragraph" w:customStyle="1" w:styleId="references0">
    <w:name w:val="references"/>
    <w:uiPriority w:val="99"/>
    <w:rsid w:val="00A24A8F"/>
    <w:pPr>
      <w:numPr>
        <w:numId w:val="6"/>
      </w:numPr>
      <w:spacing w:after="50" w:line="180" w:lineRule="exact"/>
      <w:jc w:val="both"/>
    </w:pPr>
    <w:rPr>
      <w:rFonts w:eastAsia="MS Mincho"/>
      <w:noProof/>
      <w:sz w:val="16"/>
      <w:szCs w:val="16"/>
      <w:lang w:val="en-US" w:eastAsia="en-US"/>
    </w:rPr>
  </w:style>
  <w:style w:type="character" w:styleId="Nmerodelnea">
    <w:name w:val="line number"/>
    <w:basedOn w:val="Fuentedeprrafopredeter"/>
    <w:uiPriority w:val="99"/>
    <w:rsid w:val="00CE2A52"/>
    <w:rPr>
      <w:rFonts w:cs="Times New Roman"/>
    </w:rPr>
  </w:style>
  <w:style w:type="character" w:customStyle="1" w:styleId="apple-converted-space">
    <w:name w:val="apple-converted-space"/>
    <w:basedOn w:val="Fuentedeprrafopredeter"/>
    <w:rsid w:val="006C1A39"/>
  </w:style>
  <w:style w:type="paragraph" w:styleId="Prrafodelista">
    <w:name w:val="List Paragraph"/>
    <w:basedOn w:val="Normal"/>
    <w:uiPriority w:val="34"/>
    <w:qFormat/>
    <w:rsid w:val="006C275D"/>
    <w:pPr>
      <w:ind w:left="720"/>
      <w:contextualSpacing/>
    </w:pPr>
  </w:style>
  <w:style w:type="character" w:styleId="Refdecomentario">
    <w:name w:val="annotation reference"/>
    <w:basedOn w:val="Fuentedeprrafopredeter"/>
    <w:uiPriority w:val="99"/>
    <w:semiHidden/>
    <w:unhideWhenUsed/>
    <w:rsid w:val="00067C2C"/>
    <w:rPr>
      <w:sz w:val="18"/>
      <w:szCs w:val="18"/>
    </w:rPr>
  </w:style>
  <w:style w:type="paragraph" w:styleId="Textocomentario">
    <w:name w:val="annotation text"/>
    <w:basedOn w:val="Normal"/>
    <w:link w:val="TextocomentarioCar"/>
    <w:uiPriority w:val="99"/>
    <w:semiHidden/>
    <w:unhideWhenUsed/>
    <w:rsid w:val="00067C2C"/>
    <w:rPr>
      <w:sz w:val="24"/>
      <w:szCs w:val="24"/>
    </w:rPr>
  </w:style>
  <w:style w:type="character" w:customStyle="1" w:styleId="TextocomentarioCar">
    <w:name w:val="Texto comentario Car"/>
    <w:basedOn w:val="Fuentedeprrafopredeter"/>
    <w:link w:val="Textocomentario"/>
    <w:uiPriority w:val="99"/>
    <w:semiHidden/>
    <w:rsid w:val="00067C2C"/>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067C2C"/>
    <w:rPr>
      <w:b/>
      <w:bCs/>
      <w:sz w:val="20"/>
      <w:szCs w:val="20"/>
    </w:rPr>
  </w:style>
  <w:style w:type="character" w:customStyle="1" w:styleId="AsuntodelcomentarioCar">
    <w:name w:val="Asunto del comentario Car"/>
    <w:basedOn w:val="TextocomentarioCar"/>
    <w:link w:val="Asuntodelcomentario"/>
    <w:uiPriority w:val="99"/>
    <w:semiHidden/>
    <w:rsid w:val="00067C2C"/>
    <w:rPr>
      <w:b/>
      <w:bCs/>
      <w:sz w:val="20"/>
      <w:szCs w:val="20"/>
      <w:lang w:val="en-US" w:eastAsia="en-US"/>
    </w:rPr>
  </w:style>
  <w:style w:type="paragraph" w:styleId="Revisin">
    <w:name w:val="Revision"/>
    <w:hidden/>
    <w:uiPriority w:val="99"/>
    <w:semiHidden/>
    <w:rsid w:val="00FF2372"/>
    <w:rPr>
      <w:sz w:val="18"/>
      <w:szCs w:val="20"/>
      <w:lang w:val="en-US" w:eastAsia="en-US"/>
    </w:rPr>
  </w:style>
  <w:style w:type="paragraph" w:styleId="Sinespaciado">
    <w:name w:val="No Spacing"/>
    <w:aliases w:val="Normal2"/>
    <w:uiPriority w:val="1"/>
    <w:qFormat/>
    <w:rsid w:val="0066674A"/>
    <w:pPr>
      <w:tabs>
        <w:tab w:val="left" w:pos="567"/>
      </w:tabs>
      <w:spacing w:before="120" w:after="120"/>
      <w:ind w:firstLine="567"/>
      <w:jc w:val="both"/>
    </w:pPr>
    <w:rPr>
      <w:rFonts w:eastAsia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7090">
      <w:bodyDiv w:val="1"/>
      <w:marLeft w:val="0"/>
      <w:marRight w:val="0"/>
      <w:marTop w:val="0"/>
      <w:marBottom w:val="0"/>
      <w:divBdr>
        <w:top w:val="none" w:sz="0" w:space="0" w:color="auto"/>
        <w:left w:val="none" w:sz="0" w:space="0" w:color="auto"/>
        <w:bottom w:val="none" w:sz="0" w:space="0" w:color="auto"/>
        <w:right w:val="none" w:sz="0" w:space="0" w:color="auto"/>
      </w:divBdr>
    </w:div>
    <w:div w:id="369653045">
      <w:bodyDiv w:val="1"/>
      <w:marLeft w:val="0"/>
      <w:marRight w:val="0"/>
      <w:marTop w:val="0"/>
      <w:marBottom w:val="0"/>
      <w:divBdr>
        <w:top w:val="none" w:sz="0" w:space="0" w:color="auto"/>
        <w:left w:val="none" w:sz="0" w:space="0" w:color="auto"/>
        <w:bottom w:val="none" w:sz="0" w:space="0" w:color="auto"/>
        <w:right w:val="none" w:sz="0" w:space="0" w:color="auto"/>
      </w:divBdr>
    </w:div>
    <w:div w:id="390159343">
      <w:bodyDiv w:val="1"/>
      <w:marLeft w:val="0"/>
      <w:marRight w:val="0"/>
      <w:marTop w:val="0"/>
      <w:marBottom w:val="0"/>
      <w:divBdr>
        <w:top w:val="none" w:sz="0" w:space="0" w:color="auto"/>
        <w:left w:val="none" w:sz="0" w:space="0" w:color="auto"/>
        <w:bottom w:val="none" w:sz="0" w:space="0" w:color="auto"/>
        <w:right w:val="none" w:sz="0" w:space="0" w:color="auto"/>
      </w:divBdr>
    </w:div>
    <w:div w:id="469246633">
      <w:bodyDiv w:val="1"/>
      <w:marLeft w:val="0"/>
      <w:marRight w:val="0"/>
      <w:marTop w:val="0"/>
      <w:marBottom w:val="0"/>
      <w:divBdr>
        <w:top w:val="none" w:sz="0" w:space="0" w:color="auto"/>
        <w:left w:val="none" w:sz="0" w:space="0" w:color="auto"/>
        <w:bottom w:val="none" w:sz="0" w:space="0" w:color="auto"/>
        <w:right w:val="none" w:sz="0" w:space="0" w:color="auto"/>
      </w:divBdr>
    </w:div>
    <w:div w:id="478811651">
      <w:bodyDiv w:val="1"/>
      <w:marLeft w:val="0"/>
      <w:marRight w:val="0"/>
      <w:marTop w:val="0"/>
      <w:marBottom w:val="0"/>
      <w:divBdr>
        <w:top w:val="none" w:sz="0" w:space="0" w:color="auto"/>
        <w:left w:val="none" w:sz="0" w:space="0" w:color="auto"/>
        <w:bottom w:val="none" w:sz="0" w:space="0" w:color="auto"/>
        <w:right w:val="none" w:sz="0" w:space="0" w:color="auto"/>
      </w:divBdr>
    </w:div>
    <w:div w:id="499083279">
      <w:bodyDiv w:val="1"/>
      <w:marLeft w:val="0"/>
      <w:marRight w:val="0"/>
      <w:marTop w:val="0"/>
      <w:marBottom w:val="0"/>
      <w:divBdr>
        <w:top w:val="none" w:sz="0" w:space="0" w:color="auto"/>
        <w:left w:val="none" w:sz="0" w:space="0" w:color="auto"/>
        <w:bottom w:val="none" w:sz="0" w:space="0" w:color="auto"/>
        <w:right w:val="none" w:sz="0" w:space="0" w:color="auto"/>
      </w:divBdr>
    </w:div>
    <w:div w:id="516314400">
      <w:bodyDiv w:val="1"/>
      <w:marLeft w:val="0"/>
      <w:marRight w:val="0"/>
      <w:marTop w:val="0"/>
      <w:marBottom w:val="0"/>
      <w:divBdr>
        <w:top w:val="none" w:sz="0" w:space="0" w:color="auto"/>
        <w:left w:val="none" w:sz="0" w:space="0" w:color="auto"/>
        <w:bottom w:val="none" w:sz="0" w:space="0" w:color="auto"/>
        <w:right w:val="none" w:sz="0" w:space="0" w:color="auto"/>
      </w:divBdr>
    </w:div>
    <w:div w:id="608247158">
      <w:bodyDiv w:val="1"/>
      <w:marLeft w:val="0"/>
      <w:marRight w:val="0"/>
      <w:marTop w:val="0"/>
      <w:marBottom w:val="0"/>
      <w:divBdr>
        <w:top w:val="none" w:sz="0" w:space="0" w:color="auto"/>
        <w:left w:val="none" w:sz="0" w:space="0" w:color="auto"/>
        <w:bottom w:val="none" w:sz="0" w:space="0" w:color="auto"/>
        <w:right w:val="none" w:sz="0" w:space="0" w:color="auto"/>
      </w:divBdr>
    </w:div>
    <w:div w:id="623737681">
      <w:bodyDiv w:val="1"/>
      <w:marLeft w:val="0"/>
      <w:marRight w:val="0"/>
      <w:marTop w:val="0"/>
      <w:marBottom w:val="0"/>
      <w:divBdr>
        <w:top w:val="none" w:sz="0" w:space="0" w:color="auto"/>
        <w:left w:val="none" w:sz="0" w:space="0" w:color="auto"/>
        <w:bottom w:val="none" w:sz="0" w:space="0" w:color="auto"/>
        <w:right w:val="none" w:sz="0" w:space="0" w:color="auto"/>
      </w:divBdr>
    </w:div>
    <w:div w:id="626856237">
      <w:bodyDiv w:val="1"/>
      <w:marLeft w:val="0"/>
      <w:marRight w:val="0"/>
      <w:marTop w:val="0"/>
      <w:marBottom w:val="0"/>
      <w:divBdr>
        <w:top w:val="none" w:sz="0" w:space="0" w:color="auto"/>
        <w:left w:val="none" w:sz="0" w:space="0" w:color="auto"/>
        <w:bottom w:val="none" w:sz="0" w:space="0" w:color="auto"/>
        <w:right w:val="none" w:sz="0" w:space="0" w:color="auto"/>
      </w:divBdr>
    </w:div>
    <w:div w:id="647322615">
      <w:bodyDiv w:val="1"/>
      <w:marLeft w:val="0"/>
      <w:marRight w:val="0"/>
      <w:marTop w:val="0"/>
      <w:marBottom w:val="0"/>
      <w:divBdr>
        <w:top w:val="none" w:sz="0" w:space="0" w:color="auto"/>
        <w:left w:val="none" w:sz="0" w:space="0" w:color="auto"/>
        <w:bottom w:val="none" w:sz="0" w:space="0" w:color="auto"/>
        <w:right w:val="none" w:sz="0" w:space="0" w:color="auto"/>
      </w:divBdr>
    </w:div>
    <w:div w:id="737946398">
      <w:bodyDiv w:val="1"/>
      <w:marLeft w:val="0"/>
      <w:marRight w:val="0"/>
      <w:marTop w:val="0"/>
      <w:marBottom w:val="0"/>
      <w:divBdr>
        <w:top w:val="none" w:sz="0" w:space="0" w:color="auto"/>
        <w:left w:val="none" w:sz="0" w:space="0" w:color="auto"/>
        <w:bottom w:val="none" w:sz="0" w:space="0" w:color="auto"/>
        <w:right w:val="none" w:sz="0" w:space="0" w:color="auto"/>
      </w:divBdr>
    </w:div>
    <w:div w:id="819073876">
      <w:bodyDiv w:val="1"/>
      <w:marLeft w:val="0"/>
      <w:marRight w:val="0"/>
      <w:marTop w:val="0"/>
      <w:marBottom w:val="0"/>
      <w:divBdr>
        <w:top w:val="none" w:sz="0" w:space="0" w:color="auto"/>
        <w:left w:val="none" w:sz="0" w:space="0" w:color="auto"/>
        <w:bottom w:val="none" w:sz="0" w:space="0" w:color="auto"/>
        <w:right w:val="none" w:sz="0" w:space="0" w:color="auto"/>
      </w:divBdr>
    </w:div>
    <w:div w:id="850492915">
      <w:bodyDiv w:val="1"/>
      <w:marLeft w:val="0"/>
      <w:marRight w:val="0"/>
      <w:marTop w:val="0"/>
      <w:marBottom w:val="0"/>
      <w:divBdr>
        <w:top w:val="none" w:sz="0" w:space="0" w:color="auto"/>
        <w:left w:val="none" w:sz="0" w:space="0" w:color="auto"/>
        <w:bottom w:val="none" w:sz="0" w:space="0" w:color="auto"/>
        <w:right w:val="none" w:sz="0" w:space="0" w:color="auto"/>
      </w:divBdr>
    </w:div>
    <w:div w:id="892737079">
      <w:bodyDiv w:val="1"/>
      <w:marLeft w:val="0"/>
      <w:marRight w:val="0"/>
      <w:marTop w:val="0"/>
      <w:marBottom w:val="0"/>
      <w:divBdr>
        <w:top w:val="none" w:sz="0" w:space="0" w:color="auto"/>
        <w:left w:val="none" w:sz="0" w:space="0" w:color="auto"/>
        <w:bottom w:val="none" w:sz="0" w:space="0" w:color="auto"/>
        <w:right w:val="none" w:sz="0" w:space="0" w:color="auto"/>
      </w:divBdr>
    </w:div>
    <w:div w:id="912282100">
      <w:bodyDiv w:val="1"/>
      <w:marLeft w:val="0"/>
      <w:marRight w:val="0"/>
      <w:marTop w:val="0"/>
      <w:marBottom w:val="0"/>
      <w:divBdr>
        <w:top w:val="none" w:sz="0" w:space="0" w:color="auto"/>
        <w:left w:val="none" w:sz="0" w:space="0" w:color="auto"/>
        <w:bottom w:val="none" w:sz="0" w:space="0" w:color="auto"/>
        <w:right w:val="none" w:sz="0" w:space="0" w:color="auto"/>
      </w:divBdr>
    </w:div>
    <w:div w:id="947198094">
      <w:bodyDiv w:val="1"/>
      <w:marLeft w:val="0"/>
      <w:marRight w:val="0"/>
      <w:marTop w:val="0"/>
      <w:marBottom w:val="0"/>
      <w:divBdr>
        <w:top w:val="none" w:sz="0" w:space="0" w:color="auto"/>
        <w:left w:val="none" w:sz="0" w:space="0" w:color="auto"/>
        <w:bottom w:val="none" w:sz="0" w:space="0" w:color="auto"/>
        <w:right w:val="none" w:sz="0" w:space="0" w:color="auto"/>
      </w:divBdr>
    </w:div>
    <w:div w:id="985088189">
      <w:bodyDiv w:val="1"/>
      <w:marLeft w:val="0"/>
      <w:marRight w:val="0"/>
      <w:marTop w:val="0"/>
      <w:marBottom w:val="0"/>
      <w:divBdr>
        <w:top w:val="none" w:sz="0" w:space="0" w:color="auto"/>
        <w:left w:val="none" w:sz="0" w:space="0" w:color="auto"/>
        <w:bottom w:val="none" w:sz="0" w:space="0" w:color="auto"/>
        <w:right w:val="none" w:sz="0" w:space="0" w:color="auto"/>
      </w:divBdr>
    </w:div>
    <w:div w:id="1072384329">
      <w:bodyDiv w:val="1"/>
      <w:marLeft w:val="0"/>
      <w:marRight w:val="0"/>
      <w:marTop w:val="0"/>
      <w:marBottom w:val="0"/>
      <w:divBdr>
        <w:top w:val="none" w:sz="0" w:space="0" w:color="auto"/>
        <w:left w:val="none" w:sz="0" w:space="0" w:color="auto"/>
        <w:bottom w:val="none" w:sz="0" w:space="0" w:color="auto"/>
        <w:right w:val="none" w:sz="0" w:space="0" w:color="auto"/>
      </w:divBdr>
      <w:divsChild>
        <w:div w:id="378939396">
          <w:marLeft w:val="0"/>
          <w:marRight w:val="0"/>
          <w:marTop w:val="0"/>
          <w:marBottom w:val="0"/>
          <w:divBdr>
            <w:top w:val="none" w:sz="0" w:space="0" w:color="auto"/>
            <w:left w:val="none" w:sz="0" w:space="0" w:color="auto"/>
            <w:bottom w:val="none" w:sz="0" w:space="0" w:color="auto"/>
            <w:right w:val="none" w:sz="0" w:space="0" w:color="auto"/>
          </w:divBdr>
        </w:div>
        <w:div w:id="1151940586">
          <w:marLeft w:val="0"/>
          <w:marRight w:val="0"/>
          <w:marTop w:val="0"/>
          <w:marBottom w:val="0"/>
          <w:divBdr>
            <w:top w:val="none" w:sz="0" w:space="0" w:color="auto"/>
            <w:left w:val="none" w:sz="0" w:space="0" w:color="auto"/>
            <w:bottom w:val="none" w:sz="0" w:space="0" w:color="auto"/>
            <w:right w:val="none" w:sz="0" w:space="0" w:color="auto"/>
          </w:divBdr>
        </w:div>
        <w:div w:id="1638491985">
          <w:marLeft w:val="0"/>
          <w:marRight w:val="0"/>
          <w:marTop w:val="0"/>
          <w:marBottom w:val="0"/>
          <w:divBdr>
            <w:top w:val="none" w:sz="0" w:space="0" w:color="auto"/>
            <w:left w:val="none" w:sz="0" w:space="0" w:color="auto"/>
            <w:bottom w:val="none" w:sz="0" w:space="0" w:color="auto"/>
            <w:right w:val="none" w:sz="0" w:space="0" w:color="auto"/>
          </w:divBdr>
        </w:div>
      </w:divsChild>
    </w:div>
    <w:div w:id="1110735276">
      <w:bodyDiv w:val="1"/>
      <w:marLeft w:val="0"/>
      <w:marRight w:val="0"/>
      <w:marTop w:val="0"/>
      <w:marBottom w:val="0"/>
      <w:divBdr>
        <w:top w:val="none" w:sz="0" w:space="0" w:color="auto"/>
        <w:left w:val="none" w:sz="0" w:space="0" w:color="auto"/>
        <w:bottom w:val="none" w:sz="0" w:space="0" w:color="auto"/>
        <w:right w:val="none" w:sz="0" w:space="0" w:color="auto"/>
      </w:divBdr>
    </w:div>
    <w:div w:id="1113283578">
      <w:bodyDiv w:val="1"/>
      <w:marLeft w:val="0"/>
      <w:marRight w:val="0"/>
      <w:marTop w:val="0"/>
      <w:marBottom w:val="0"/>
      <w:divBdr>
        <w:top w:val="none" w:sz="0" w:space="0" w:color="auto"/>
        <w:left w:val="none" w:sz="0" w:space="0" w:color="auto"/>
        <w:bottom w:val="none" w:sz="0" w:space="0" w:color="auto"/>
        <w:right w:val="none" w:sz="0" w:space="0" w:color="auto"/>
      </w:divBdr>
    </w:div>
    <w:div w:id="1122580270">
      <w:bodyDiv w:val="1"/>
      <w:marLeft w:val="0"/>
      <w:marRight w:val="0"/>
      <w:marTop w:val="0"/>
      <w:marBottom w:val="0"/>
      <w:divBdr>
        <w:top w:val="none" w:sz="0" w:space="0" w:color="auto"/>
        <w:left w:val="none" w:sz="0" w:space="0" w:color="auto"/>
        <w:bottom w:val="none" w:sz="0" w:space="0" w:color="auto"/>
        <w:right w:val="none" w:sz="0" w:space="0" w:color="auto"/>
      </w:divBdr>
    </w:div>
    <w:div w:id="1136029904">
      <w:bodyDiv w:val="1"/>
      <w:marLeft w:val="0"/>
      <w:marRight w:val="0"/>
      <w:marTop w:val="0"/>
      <w:marBottom w:val="0"/>
      <w:divBdr>
        <w:top w:val="none" w:sz="0" w:space="0" w:color="auto"/>
        <w:left w:val="none" w:sz="0" w:space="0" w:color="auto"/>
        <w:bottom w:val="none" w:sz="0" w:space="0" w:color="auto"/>
        <w:right w:val="none" w:sz="0" w:space="0" w:color="auto"/>
      </w:divBdr>
    </w:div>
    <w:div w:id="1146899710">
      <w:bodyDiv w:val="1"/>
      <w:marLeft w:val="0"/>
      <w:marRight w:val="0"/>
      <w:marTop w:val="0"/>
      <w:marBottom w:val="0"/>
      <w:divBdr>
        <w:top w:val="none" w:sz="0" w:space="0" w:color="auto"/>
        <w:left w:val="none" w:sz="0" w:space="0" w:color="auto"/>
        <w:bottom w:val="none" w:sz="0" w:space="0" w:color="auto"/>
        <w:right w:val="none" w:sz="0" w:space="0" w:color="auto"/>
      </w:divBdr>
    </w:div>
    <w:div w:id="1219245650">
      <w:bodyDiv w:val="1"/>
      <w:marLeft w:val="0"/>
      <w:marRight w:val="0"/>
      <w:marTop w:val="0"/>
      <w:marBottom w:val="0"/>
      <w:divBdr>
        <w:top w:val="none" w:sz="0" w:space="0" w:color="auto"/>
        <w:left w:val="none" w:sz="0" w:space="0" w:color="auto"/>
        <w:bottom w:val="none" w:sz="0" w:space="0" w:color="auto"/>
        <w:right w:val="none" w:sz="0" w:space="0" w:color="auto"/>
      </w:divBdr>
    </w:div>
    <w:div w:id="1271933207">
      <w:bodyDiv w:val="1"/>
      <w:marLeft w:val="0"/>
      <w:marRight w:val="0"/>
      <w:marTop w:val="0"/>
      <w:marBottom w:val="0"/>
      <w:divBdr>
        <w:top w:val="none" w:sz="0" w:space="0" w:color="auto"/>
        <w:left w:val="none" w:sz="0" w:space="0" w:color="auto"/>
        <w:bottom w:val="none" w:sz="0" w:space="0" w:color="auto"/>
        <w:right w:val="none" w:sz="0" w:space="0" w:color="auto"/>
      </w:divBdr>
    </w:div>
    <w:div w:id="1286424989">
      <w:bodyDiv w:val="1"/>
      <w:marLeft w:val="0"/>
      <w:marRight w:val="0"/>
      <w:marTop w:val="0"/>
      <w:marBottom w:val="0"/>
      <w:divBdr>
        <w:top w:val="none" w:sz="0" w:space="0" w:color="auto"/>
        <w:left w:val="none" w:sz="0" w:space="0" w:color="auto"/>
        <w:bottom w:val="none" w:sz="0" w:space="0" w:color="auto"/>
        <w:right w:val="none" w:sz="0" w:space="0" w:color="auto"/>
      </w:divBdr>
    </w:div>
    <w:div w:id="1314487620">
      <w:bodyDiv w:val="1"/>
      <w:marLeft w:val="0"/>
      <w:marRight w:val="0"/>
      <w:marTop w:val="0"/>
      <w:marBottom w:val="0"/>
      <w:divBdr>
        <w:top w:val="none" w:sz="0" w:space="0" w:color="auto"/>
        <w:left w:val="none" w:sz="0" w:space="0" w:color="auto"/>
        <w:bottom w:val="none" w:sz="0" w:space="0" w:color="auto"/>
        <w:right w:val="none" w:sz="0" w:space="0" w:color="auto"/>
      </w:divBdr>
    </w:div>
    <w:div w:id="1408456376">
      <w:marLeft w:val="0"/>
      <w:marRight w:val="0"/>
      <w:marTop w:val="0"/>
      <w:marBottom w:val="0"/>
      <w:divBdr>
        <w:top w:val="none" w:sz="0" w:space="0" w:color="auto"/>
        <w:left w:val="none" w:sz="0" w:space="0" w:color="auto"/>
        <w:bottom w:val="none" w:sz="0" w:space="0" w:color="auto"/>
        <w:right w:val="none" w:sz="0" w:space="0" w:color="auto"/>
      </w:divBdr>
      <w:divsChild>
        <w:div w:id="1408456410">
          <w:marLeft w:val="0"/>
          <w:marRight w:val="0"/>
          <w:marTop w:val="0"/>
          <w:marBottom w:val="0"/>
          <w:divBdr>
            <w:top w:val="none" w:sz="0" w:space="0" w:color="auto"/>
            <w:left w:val="none" w:sz="0" w:space="0" w:color="auto"/>
            <w:bottom w:val="none" w:sz="0" w:space="0" w:color="auto"/>
            <w:right w:val="none" w:sz="0" w:space="0" w:color="auto"/>
          </w:divBdr>
          <w:divsChild>
            <w:div w:id="1408456391">
              <w:marLeft w:val="0"/>
              <w:marRight w:val="0"/>
              <w:marTop w:val="0"/>
              <w:marBottom w:val="0"/>
              <w:divBdr>
                <w:top w:val="none" w:sz="0" w:space="0" w:color="auto"/>
                <w:left w:val="none" w:sz="0" w:space="0" w:color="auto"/>
                <w:bottom w:val="none" w:sz="0" w:space="0" w:color="auto"/>
                <w:right w:val="none" w:sz="0" w:space="0" w:color="auto"/>
              </w:divBdr>
              <w:divsChild>
                <w:div w:id="1408456394">
                  <w:marLeft w:val="0"/>
                  <w:marRight w:val="0"/>
                  <w:marTop w:val="0"/>
                  <w:marBottom w:val="0"/>
                  <w:divBdr>
                    <w:top w:val="none" w:sz="0" w:space="0" w:color="auto"/>
                    <w:left w:val="none" w:sz="0" w:space="0" w:color="auto"/>
                    <w:bottom w:val="none" w:sz="0" w:space="0" w:color="auto"/>
                    <w:right w:val="none" w:sz="0" w:space="0" w:color="auto"/>
                  </w:divBdr>
                  <w:divsChild>
                    <w:div w:id="1408456402">
                      <w:marLeft w:val="0"/>
                      <w:marRight w:val="0"/>
                      <w:marTop w:val="0"/>
                      <w:marBottom w:val="0"/>
                      <w:divBdr>
                        <w:top w:val="none" w:sz="0" w:space="0" w:color="auto"/>
                        <w:left w:val="none" w:sz="0" w:space="0" w:color="auto"/>
                        <w:bottom w:val="none" w:sz="0" w:space="0" w:color="auto"/>
                        <w:right w:val="none" w:sz="0" w:space="0" w:color="auto"/>
                      </w:divBdr>
                      <w:divsChild>
                        <w:div w:id="1408456375">
                          <w:marLeft w:val="0"/>
                          <w:marRight w:val="0"/>
                          <w:marTop w:val="0"/>
                          <w:marBottom w:val="0"/>
                          <w:divBdr>
                            <w:top w:val="none" w:sz="0" w:space="0" w:color="auto"/>
                            <w:left w:val="none" w:sz="0" w:space="0" w:color="auto"/>
                            <w:bottom w:val="none" w:sz="0" w:space="0" w:color="auto"/>
                            <w:right w:val="none" w:sz="0" w:space="0" w:color="auto"/>
                          </w:divBdr>
                          <w:divsChild>
                            <w:div w:id="1408456377">
                              <w:marLeft w:val="0"/>
                              <w:marRight w:val="0"/>
                              <w:marTop w:val="0"/>
                              <w:marBottom w:val="0"/>
                              <w:divBdr>
                                <w:top w:val="none" w:sz="0" w:space="0" w:color="auto"/>
                                <w:left w:val="none" w:sz="0" w:space="0" w:color="auto"/>
                                <w:bottom w:val="none" w:sz="0" w:space="0" w:color="auto"/>
                                <w:right w:val="none" w:sz="0" w:space="0" w:color="auto"/>
                              </w:divBdr>
                              <w:divsChild>
                                <w:div w:id="1408456381">
                                  <w:marLeft w:val="0"/>
                                  <w:marRight w:val="0"/>
                                  <w:marTop w:val="0"/>
                                  <w:marBottom w:val="0"/>
                                  <w:divBdr>
                                    <w:top w:val="none" w:sz="0" w:space="0" w:color="auto"/>
                                    <w:left w:val="none" w:sz="0" w:space="0" w:color="auto"/>
                                    <w:bottom w:val="none" w:sz="0" w:space="0" w:color="auto"/>
                                    <w:right w:val="none" w:sz="0" w:space="0" w:color="auto"/>
                                  </w:divBdr>
                                </w:div>
                                <w:div w:id="14084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56384">
      <w:marLeft w:val="0"/>
      <w:marRight w:val="0"/>
      <w:marTop w:val="0"/>
      <w:marBottom w:val="0"/>
      <w:divBdr>
        <w:top w:val="none" w:sz="0" w:space="0" w:color="auto"/>
        <w:left w:val="none" w:sz="0" w:space="0" w:color="auto"/>
        <w:bottom w:val="none" w:sz="0" w:space="0" w:color="auto"/>
        <w:right w:val="none" w:sz="0" w:space="0" w:color="auto"/>
      </w:divBdr>
      <w:divsChild>
        <w:div w:id="1408456374">
          <w:marLeft w:val="0"/>
          <w:marRight w:val="0"/>
          <w:marTop w:val="0"/>
          <w:marBottom w:val="0"/>
          <w:divBdr>
            <w:top w:val="none" w:sz="0" w:space="0" w:color="auto"/>
            <w:left w:val="none" w:sz="0" w:space="0" w:color="auto"/>
            <w:bottom w:val="none" w:sz="0" w:space="0" w:color="auto"/>
            <w:right w:val="none" w:sz="0" w:space="0" w:color="auto"/>
          </w:divBdr>
          <w:divsChild>
            <w:div w:id="1408456371">
              <w:marLeft w:val="0"/>
              <w:marRight w:val="0"/>
              <w:marTop w:val="0"/>
              <w:marBottom w:val="0"/>
              <w:divBdr>
                <w:top w:val="none" w:sz="0" w:space="0" w:color="auto"/>
                <w:left w:val="none" w:sz="0" w:space="0" w:color="auto"/>
                <w:bottom w:val="none" w:sz="0" w:space="0" w:color="auto"/>
                <w:right w:val="none" w:sz="0" w:space="0" w:color="auto"/>
              </w:divBdr>
              <w:divsChild>
                <w:div w:id="1408456392">
                  <w:marLeft w:val="0"/>
                  <w:marRight w:val="0"/>
                  <w:marTop w:val="0"/>
                  <w:marBottom w:val="0"/>
                  <w:divBdr>
                    <w:top w:val="none" w:sz="0" w:space="0" w:color="auto"/>
                    <w:left w:val="none" w:sz="0" w:space="0" w:color="auto"/>
                    <w:bottom w:val="none" w:sz="0" w:space="0" w:color="auto"/>
                    <w:right w:val="none" w:sz="0" w:space="0" w:color="auto"/>
                  </w:divBdr>
                  <w:divsChild>
                    <w:div w:id="1408456380">
                      <w:marLeft w:val="0"/>
                      <w:marRight w:val="0"/>
                      <w:marTop w:val="0"/>
                      <w:marBottom w:val="0"/>
                      <w:divBdr>
                        <w:top w:val="none" w:sz="0" w:space="0" w:color="auto"/>
                        <w:left w:val="none" w:sz="0" w:space="0" w:color="auto"/>
                        <w:bottom w:val="none" w:sz="0" w:space="0" w:color="auto"/>
                        <w:right w:val="none" w:sz="0" w:space="0" w:color="auto"/>
                      </w:divBdr>
                      <w:divsChild>
                        <w:div w:id="1408456390">
                          <w:marLeft w:val="0"/>
                          <w:marRight w:val="0"/>
                          <w:marTop w:val="0"/>
                          <w:marBottom w:val="0"/>
                          <w:divBdr>
                            <w:top w:val="none" w:sz="0" w:space="0" w:color="auto"/>
                            <w:left w:val="none" w:sz="0" w:space="0" w:color="auto"/>
                            <w:bottom w:val="none" w:sz="0" w:space="0" w:color="auto"/>
                            <w:right w:val="none" w:sz="0" w:space="0" w:color="auto"/>
                          </w:divBdr>
                          <w:divsChild>
                            <w:div w:id="1408456409">
                              <w:marLeft w:val="0"/>
                              <w:marRight w:val="0"/>
                              <w:marTop w:val="0"/>
                              <w:marBottom w:val="0"/>
                              <w:divBdr>
                                <w:top w:val="none" w:sz="0" w:space="0" w:color="auto"/>
                                <w:left w:val="none" w:sz="0" w:space="0" w:color="auto"/>
                                <w:bottom w:val="none" w:sz="0" w:space="0" w:color="auto"/>
                                <w:right w:val="none" w:sz="0" w:space="0" w:color="auto"/>
                              </w:divBdr>
                              <w:divsChild>
                                <w:div w:id="14084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56386">
      <w:marLeft w:val="0"/>
      <w:marRight w:val="0"/>
      <w:marTop w:val="0"/>
      <w:marBottom w:val="0"/>
      <w:divBdr>
        <w:top w:val="none" w:sz="0" w:space="0" w:color="auto"/>
        <w:left w:val="none" w:sz="0" w:space="0" w:color="auto"/>
        <w:bottom w:val="none" w:sz="0" w:space="0" w:color="auto"/>
        <w:right w:val="none" w:sz="0" w:space="0" w:color="auto"/>
      </w:divBdr>
      <w:divsChild>
        <w:div w:id="1408456403">
          <w:marLeft w:val="0"/>
          <w:marRight w:val="0"/>
          <w:marTop w:val="0"/>
          <w:marBottom w:val="0"/>
          <w:divBdr>
            <w:top w:val="none" w:sz="0" w:space="0" w:color="auto"/>
            <w:left w:val="none" w:sz="0" w:space="0" w:color="auto"/>
            <w:bottom w:val="none" w:sz="0" w:space="0" w:color="auto"/>
            <w:right w:val="none" w:sz="0" w:space="0" w:color="auto"/>
          </w:divBdr>
          <w:divsChild>
            <w:div w:id="1408456383">
              <w:marLeft w:val="0"/>
              <w:marRight w:val="0"/>
              <w:marTop w:val="0"/>
              <w:marBottom w:val="0"/>
              <w:divBdr>
                <w:top w:val="none" w:sz="0" w:space="0" w:color="auto"/>
                <w:left w:val="none" w:sz="0" w:space="0" w:color="auto"/>
                <w:bottom w:val="none" w:sz="0" w:space="0" w:color="auto"/>
                <w:right w:val="none" w:sz="0" w:space="0" w:color="auto"/>
              </w:divBdr>
              <w:divsChild>
                <w:div w:id="1408456370">
                  <w:marLeft w:val="0"/>
                  <w:marRight w:val="0"/>
                  <w:marTop w:val="0"/>
                  <w:marBottom w:val="0"/>
                  <w:divBdr>
                    <w:top w:val="none" w:sz="0" w:space="0" w:color="auto"/>
                    <w:left w:val="none" w:sz="0" w:space="0" w:color="auto"/>
                    <w:bottom w:val="none" w:sz="0" w:space="0" w:color="auto"/>
                    <w:right w:val="none" w:sz="0" w:space="0" w:color="auto"/>
                  </w:divBdr>
                  <w:divsChild>
                    <w:div w:id="1408456399">
                      <w:marLeft w:val="0"/>
                      <w:marRight w:val="0"/>
                      <w:marTop w:val="0"/>
                      <w:marBottom w:val="0"/>
                      <w:divBdr>
                        <w:top w:val="none" w:sz="0" w:space="0" w:color="auto"/>
                        <w:left w:val="none" w:sz="0" w:space="0" w:color="auto"/>
                        <w:bottom w:val="none" w:sz="0" w:space="0" w:color="auto"/>
                        <w:right w:val="none" w:sz="0" w:space="0" w:color="auto"/>
                      </w:divBdr>
                      <w:divsChild>
                        <w:div w:id="1408456379">
                          <w:marLeft w:val="0"/>
                          <w:marRight w:val="0"/>
                          <w:marTop w:val="0"/>
                          <w:marBottom w:val="0"/>
                          <w:divBdr>
                            <w:top w:val="none" w:sz="0" w:space="0" w:color="auto"/>
                            <w:left w:val="none" w:sz="0" w:space="0" w:color="auto"/>
                            <w:bottom w:val="none" w:sz="0" w:space="0" w:color="auto"/>
                            <w:right w:val="none" w:sz="0" w:space="0" w:color="auto"/>
                          </w:divBdr>
                          <w:divsChild>
                            <w:div w:id="14084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56387">
      <w:marLeft w:val="0"/>
      <w:marRight w:val="0"/>
      <w:marTop w:val="0"/>
      <w:marBottom w:val="0"/>
      <w:divBdr>
        <w:top w:val="none" w:sz="0" w:space="0" w:color="auto"/>
        <w:left w:val="none" w:sz="0" w:space="0" w:color="auto"/>
        <w:bottom w:val="none" w:sz="0" w:space="0" w:color="auto"/>
        <w:right w:val="none" w:sz="0" w:space="0" w:color="auto"/>
      </w:divBdr>
    </w:div>
    <w:div w:id="1408456400">
      <w:marLeft w:val="0"/>
      <w:marRight w:val="0"/>
      <w:marTop w:val="0"/>
      <w:marBottom w:val="0"/>
      <w:divBdr>
        <w:top w:val="none" w:sz="0" w:space="0" w:color="auto"/>
        <w:left w:val="none" w:sz="0" w:space="0" w:color="auto"/>
        <w:bottom w:val="none" w:sz="0" w:space="0" w:color="auto"/>
        <w:right w:val="none" w:sz="0" w:space="0" w:color="auto"/>
      </w:divBdr>
    </w:div>
    <w:div w:id="1408456404">
      <w:marLeft w:val="0"/>
      <w:marRight w:val="0"/>
      <w:marTop w:val="0"/>
      <w:marBottom w:val="0"/>
      <w:divBdr>
        <w:top w:val="none" w:sz="0" w:space="0" w:color="auto"/>
        <w:left w:val="none" w:sz="0" w:space="0" w:color="auto"/>
        <w:bottom w:val="none" w:sz="0" w:space="0" w:color="auto"/>
        <w:right w:val="none" w:sz="0" w:space="0" w:color="auto"/>
      </w:divBdr>
    </w:div>
    <w:div w:id="1408456406">
      <w:marLeft w:val="0"/>
      <w:marRight w:val="0"/>
      <w:marTop w:val="0"/>
      <w:marBottom w:val="0"/>
      <w:divBdr>
        <w:top w:val="none" w:sz="0" w:space="0" w:color="auto"/>
        <w:left w:val="none" w:sz="0" w:space="0" w:color="auto"/>
        <w:bottom w:val="none" w:sz="0" w:space="0" w:color="auto"/>
        <w:right w:val="none" w:sz="0" w:space="0" w:color="auto"/>
      </w:divBdr>
      <w:divsChild>
        <w:div w:id="1408456368">
          <w:marLeft w:val="0"/>
          <w:marRight w:val="0"/>
          <w:marTop w:val="0"/>
          <w:marBottom w:val="0"/>
          <w:divBdr>
            <w:top w:val="none" w:sz="0" w:space="0" w:color="auto"/>
            <w:left w:val="none" w:sz="0" w:space="0" w:color="auto"/>
            <w:bottom w:val="none" w:sz="0" w:space="0" w:color="auto"/>
            <w:right w:val="none" w:sz="0" w:space="0" w:color="auto"/>
          </w:divBdr>
          <w:divsChild>
            <w:div w:id="1408456398">
              <w:marLeft w:val="0"/>
              <w:marRight w:val="0"/>
              <w:marTop w:val="0"/>
              <w:marBottom w:val="0"/>
              <w:divBdr>
                <w:top w:val="none" w:sz="0" w:space="0" w:color="auto"/>
                <w:left w:val="none" w:sz="0" w:space="0" w:color="auto"/>
                <w:bottom w:val="none" w:sz="0" w:space="0" w:color="auto"/>
                <w:right w:val="none" w:sz="0" w:space="0" w:color="auto"/>
              </w:divBdr>
              <w:divsChild>
                <w:div w:id="1408456407">
                  <w:marLeft w:val="0"/>
                  <w:marRight w:val="0"/>
                  <w:marTop w:val="0"/>
                  <w:marBottom w:val="0"/>
                  <w:divBdr>
                    <w:top w:val="none" w:sz="0" w:space="0" w:color="auto"/>
                    <w:left w:val="none" w:sz="0" w:space="0" w:color="auto"/>
                    <w:bottom w:val="none" w:sz="0" w:space="0" w:color="auto"/>
                    <w:right w:val="none" w:sz="0" w:space="0" w:color="auto"/>
                  </w:divBdr>
                  <w:divsChild>
                    <w:div w:id="1408456405">
                      <w:marLeft w:val="0"/>
                      <w:marRight w:val="0"/>
                      <w:marTop w:val="0"/>
                      <w:marBottom w:val="0"/>
                      <w:divBdr>
                        <w:top w:val="none" w:sz="0" w:space="0" w:color="auto"/>
                        <w:left w:val="none" w:sz="0" w:space="0" w:color="auto"/>
                        <w:bottom w:val="none" w:sz="0" w:space="0" w:color="auto"/>
                        <w:right w:val="none" w:sz="0" w:space="0" w:color="auto"/>
                      </w:divBdr>
                      <w:divsChild>
                        <w:div w:id="1408456382">
                          <w:marLeft w:val="0"/>
                          <w:marRight w:val="0"/>
                          <w:marTop w:val="0"/>
                          <w:marBottom w:val="0"/>
                          <w:divBdr>
                            <w:top w:val="none" w:sz="0" w:space="0" w:color="auto"/>
                            <w:left w:val="none" w:sz="0" w:space="0" w:color="auto"/>
                            <w:bottom w:val="none" w:sz="0" w:space="0" w:color="auto"/>
                            <w:right w:val="none" w:sz="0" w:space="0" w:color="auto"/>
                          </w:divBdr>
                          <w:divsChild>
                            <w:div w:id="1408456378">
                              <w:marLeft w:val="0"/>
                              <w:marRight w:val="0"/>
                              <w:marTop w:val="120"/>
                              <w:marBottom w:val="360"/>
                              <w:divBdr>
                                <w:top w:val="none" w:sz="0" w:space="0" w:color="auto"/>
                                <w:left w:val="none" w:sz="0" w:space="0" w:color="auto"/>
                                <w:bottom w:val="none" w:sz="0" w:space="0" w:color="auto"/>
                                <w:right w:val="none" w:sz="0" w:space="0" w:color="auto"/>
                              </w:divBdr>
                              <w:divsChild>
                                <w:div w:id="1408456369">
                                  <w:marLeft w:val="0"/>
                                  <w:marRight w:val="0"/>
                                  <w:marTop w:val="0"/>
                                  <w:marBottom w:val="0"/>
                                  <w:divBdr>
                                    <w:top w:val="none" w:sz="0" w:space="0" w:color="auto"/>
                                    <w:left w:val="none" w:sz="0" w:space="0" w:color="auto"/>
                                    <w:bottom w:val="none" w:sz="0" w:space="0" w:color="auto"/>
                                    <w:right w:val="none" w:sz="0" w:space="0" w:color="auto"/>
                                  </w:divBdr>
                                </w:div>
                                <w:div w:id="1408456395">
                                  <w:marLeft w:val="282"/>
                                  <w:marRight w:val="0"/>
                                  <w:marTop w:val="0"/>
                                  <w:marBottom w:val="0"/>
                                  <w:divBdr>
                                    <w:top w:val="none" w:sz="0" w:space="0" w:color="auto"/>
                                    <w:left w:val="none" w:sz="0" w:space="0" w:color="auto"/>
                                    <w:bottom w:val="none" w:sz="0" w:space="0" w:color="auto"/>
                                    <w:right w:val="none" w:sz="0" w:space="0" w:color="auto"/>
                                  </w:divBdr>
                                  <w:divsChild>
                                    <w:div w:id="140845641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456408">
      <w:marLeft w:val="0"/>
      <w:marRight w:val="0"/>
      <w:marTop w:val="0"/>
      <w:marBottom w:val="0"/>
      <w:divBdr>
        <w:top w:val="none" w:sz="0" w:space="0" w:color="auto"/>
        <w:left w:val="none" w:sz="0" w:space="0" w:color="auto"/>
        <w:bottom w:val="none" w:sz="0" w:space="0" w:color="auto"/>
        <w:right w:val="none" w:sz="0" w:space="0" w:color="auto"/>
      </w:divBdr>
      <w:divsChild>
        <w:div w:id="1408456397">
          <w:marLeft w:val="0"/>
          <w:marRight w:val="0"/>
          <w:marTop w:val="0"/>
          <w:marBottom w:val="0"/>
          <w:divBdr>
            <w:top w:val="none" w:sz="0" w:space="0" w:color="auto"/>
            <w:left w:val="none" w:sz="0" w:space="0" w:color="auto"/>
            <w:bottom w:val="none" w:sz="0" w:space="0" w:color="auto"/>
            <w:right w:val="none" w:sz="0" w:space="0" w:color="auto"/>
          </w:divBdr>
          <w:divsChild>
            <w:div w:id="1408456388">
              <w:marLeft w:val="0"/>
              <w:marRight w:val="0"/>
              <w:marTop w:val="0"/>
              <w:marBottom w:val="0"/>
              <w:divBdr>
                <w:top w:val="none" w:sz="0" w:space="0" w:color="auto"/>
                <w:left w:val="none" w:sz="0" w:space="0" w:color="auto"/>
                <w:bottom w:val="none" w:sz="0" w:space="0" w:color="auto"/>
                <w:right w:val="none" w:sz="0" w:space="0" w:color="auto"/>
              </w:divBdr>
              <w:divsChild>
                <w:div w:id="1408456396">
                  <w:marLeft w:val="0"/>
                  <w:marRight w:val="0"/>
                  <w:marTop w:val="0"/>
                  <w:marBottom w:val="0"/>
                  <w:divBdr>
                    <w:top w:val="none" w:sz="0" w:space="0" w:color="auto"/>
                    <w:left w:val="none" w:sz="0" w:space="0" w:color="auto"/>
                    <w:bottom w:val="none" w:sz="0" w:space="0" w:color="auto"/>
                    <w:right w:val="none" w:sz="0" w:space="0" w:color="auto"/>
                  </w:divBdr>
                  <w:divsChild>
                    <w:div w:id="1408456372">
                      <w:marLeft w:val="0"/>
                      <w:marRight w:val="0"/>
                      <w:marTop w:val="0"/>
                      <w:marBottom w:val="0"/>
                      <w:divBdr>
                        <w:top w:val="none" w:sz="0" w:space="0" w:color="auto"/>
                        <w:left w:val="none" w:sz="0" w:space="0" w:color="auto"/>
                        <w:bottom w:val="none" w:sz="0" w:space="0" w:color="auto"/>
                        <w:right w:val="none" w:sz="0" w:space="0" w:color="auto"/>
                      </w:divBdr>
                      <w:divsChild>
                        <w:div w:id="1408456385">
                          <w:marLeft w:val="0"/>
                          <w:marRight w:val="0"/>
                          <w:marTop w:val="0"/>
                          <w:marBottom w:val="0"/>
                          <w:divBdr>
                            <w:top w:val="none" w:sz="0" w:space="0" w:color="auto"/>
                            <w:left w:val="none" w:sz="0" w:space="0" w:color="auto"/>
                            <w:bottom w:val="none" w:sz="0" w:space="0" w:color="auto"/>
                            <w:right w:val="none" w:sz="0" w:space="0" w:color="auto"/>
                          </w:divBdr>
                          <w:divsChild>
                            <w:div w:id="1408456373">
                              <w:marLeft w:val="0"/>
                              <w:marRight w:val="0"/>
                              <w:marTop w:val="120"/>
                              <w:marBottom w:val="360"/>
                              <w:divBdr>
                                <w:top w:val="none" w:sz="0" w:space="0" w:color="auto"/>
                                <w:left w:val="none" w:sz="0" w:space="0" w:color="auto"/>
                                <w:bottom w:val="none" w:sz="0" w:space="0" w:color="auto"/>
                                <w:right w:val="none" w:sz="0" w:space="0" w:color="auto"/>
                              </w:divBdr>
                              <w:divsChild>
                                <w:div w:id="1408456389">
                                  <w:marLeft w:val="282"/>
                                  <w:marRight w:val="0"/>
                                  <w:marTop w:val="0"/>
                                  <w:marBottom w:val="0"/>
                                  <w:divBdr>
                                    <w:top w:val="none" w:sz="0" w:space="0" w:color="auto"/>
                                    <w:left w:val="none" w:sz="0" w:space="0" w:color="auto"/>
                                    <w:bottom w:val="none" w:sz="0" w:space="0" w:color="auto"/>
                                    <w:right w:val="none" w:sz="0" w:space="0" w:color="auto"/>
                                  </w:divBdr>
                                  <w:divsChild>
                                    <w:div w:id="140845641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07841">
      <w:bodyDiv w:val="1"/>
      <w:marLeft w:val="0"/>
      <w:marRight w:val="0"/>
      <w:marTop w:val="0"/>
      <w:marBottom w:val="0"/>
      <w:divBdr>
        <w:top w:val="none" w:sz="0" w:space="0" w:color="auto"/>
        <w:left w:val="none" w:sz="0" w:space="0" w:color="auto"/>
        <w:bottom w:val="none" w:sz="0" w:space="0" w:color="auto"/>
        <w:right w:val="none" w:sz="0" w:space="0" w:color="auto"/>
      </w:divBdr>
    </w:div>
    <w:div w:id="1451047190">
      <w:bodyDiv w:val="1"/>
      <w:marLeft w:val="0"/>
      <w:marRight w:val="0"/>
      <w:marTop w:val="0"/>
      <w:marBottom w:val="0"/>
      <w:divBdr>
        <w:top w:val="none" w:sz="0" w:space="0" w:color="auto"/>
        <w:left w:val="none" w:sz="0" w:space="0" w:color="auto"/>
        <w:bottom w:val="none" w:sz="0" w:space="0" w:color="auto"/>
        <w:right w:val="none" w:sz="0" w:space="0" w:color="auto"/>
      </w:divBdr>
    </w:div>
    <w:div w:id="1523129406">
      <w:bodyDiv w:val="1"/>
      <w:marLeft w:val="0"/>
      <w:marRight w:val="0"/>
      <w:marTop w:val="0"/>
      <w:marBottom w:val="0"/>
      <w:divBdr>
        <w:top w:val="none" w:sz="0" w:space="0" w:color="auto"/>
        <w:left w:val="none" w:sz="0" w:space="0" w:color="auto"/>
        <w:bottom w:val="none" w:sz="0" w:space="0" w:color="auto"/>
        <w:right w:val="none" w:sz="0" w:space="0" w:color="auto"/>
      </w:divBdr>
    </w:div>
    <w:div w:id="1653944547">
      <w:bodyDiv w:val="1"/>
      <w:marLeft w:val="0"/>
      <w:marRight w:val="0"/>
      <w:marTop w:val="0"/>
      <w:marBottom w:val="0"/>
      <w:divBdr>
        <w:top w:val="none" w:sz="0" w:space="0" w:color="auto"/>
        <w:left w:val="none" w:sz="0" w:space="0" w:color="auto"/>
        <w:bottom w:val="none" w:sz="0" w:space="0" w:color="auto"/>
        <w:right w:val="none" w:sz="0" w:space="0" w:color="auto"/>
      </w:divBdr>
    </w:div>
    <w:div w:id="1714840386">
      <w:bodyDiv w:val="1"/>
      <w:marLeft w:val="0"/>
      <w:marRight w:val="0"/>
      <w:marTop w:val="0"/>
      <w:marBottom w:val="0"/>
      <w:divBdr>
        <w:top w:val="none" w:sz="0" w:space="0" w:color="auto"/>
        <w:left w:val="none" w:sz="0" w:space="0" w:color="auto"/>
        <w:bottom w:val="none" w:sz="0" w:space="0" w:color="auto"/>
        <w:right w:val="none" w:sz="0" w:space="0" w:color="auto"/>
      </w:divBdr>
    </w:div>
    <w:div w:id="1782064457">
      <w:bodyDiv w:val="1"/>
      <w:marLeft w:val="0"/>
      <w:marRight w:val="0"/>
      <w:marTop w:val="0"/>
      <w:marBottom w:val="0"/>
      <w:divBdr>
        <w:top w:val="none" w:sz="0" w:space="0" w:color="auto"/>
        <w:left w:val="none" w:sz="0" w:space="0" w:color="auto"/>
        <w:bottom w:val="none" w:sz="0" w:space="0" w:color="auto"/>
        <w:right w:val="none" w:sz="0" w:space="0" w:color="auto"/>
      </w:divBdr>
    </w:div>
    <w:div w:id="1950503319">
      <w:bodyDiv w:val="1"/>
      <w:marLeft w:val="0"/>
      <w:marRight w:val="0"/>
      <w:marTop w:val="0"/>
      <w:marBottom w:val="0"/>
      <w:divBdr>
        <w:top w:val="none" w:sz="0" w:space="0" w:color="auto"/>
        <w:left w:val="none" w:sz="0" w:space="0" w:color="auto"/>
        <w:bottom w:val="none" w:sz="0" w:space="0" w:color="auto"/>
        <w:right w:val="none" w:sz="0" w:space="0" w:color="auto"/>
      </w:divBdr>
    </w:div>
    <w:div w:id="1983389825">
      <w:bodyDiv w:val="1"/>
      <w:marLeft w:val="0"/>
      <w:marRight w:val="0"/>
      <w:marTop w:val="0"/>
      <w:marBottom w:val="0"/>
      <w:divBdr>
        <w:top w:val="none" w:sz="0" w:space="0" w:color="auto"/>
        <w:left w:val="none" w:sz="0" w:space="0" w:color="auto"/>
        <w:bottom w:val="none" w:sz="0" w:space="0" w:color="auto"/>
        <w:right w:val="none" w:sz="0" w:space="0" w:color="auto"/>
      </w:divBdr>
    </w:div>
    <w:div w:id="2028166482">
      <w:bodyDiv w:val="1"/>
      <w:marLeft w:val="0"/>
      <w:marRight w:val="0"/>
      <w:marTop w:val="0"/>
      <w:marBottom w:val="0"/>
      <w:divBdr>
        <w:top w:val="none" w:sz="0" w:space="0" w:color="auto"/>
        <w:left w:val="none" w:sz="0" w:space="0" w:color="auto"/>
        <w:bottom w:val="none" w:sz="0" w:space="0" w:color="auto"/>
        <w:right w:val="none" w:sz="0" w:space="0" w:color="auto"/>
      </w:divBdr>
    </w:div>
    <w:div w:id="2055959364">
      <w:bodyDiv w:val="1"/>
      <w:marLeft w:val="0"/>
      <w:marRight w:val="0"/>
      <w:marTop w:val="0"/>
      <w:marBottom w:val="0"/>
      <w:divBdr>
        <w:top w:val="none" w:sz="0" w:space="0" w:color="auto"/>
        <w:left w:val="none" w:sz="0" w:space="0" w:color="auto"/>
        <w:bottom w:val="none" w:sz="0" w:space="0" w:color="auto"/>
        <w:right w:val="none" w:sz="0" w:space="0" w:color="auto"/>
      </w:divBdr>
    </w:div>
    <w:div w:id="2064517204">
      <w:bodyDiv w:val="1"/>
      <w:marLeft w:val="0"/>
      <w:marRight w:val="0"/>
      <w:marTop w:val="0"/>
      <w:marBottom w:val="0"/>
      <w:divBdr>
        <w:top w:val="none" w:sz="0" w:space="0" w:color="auto"/>
        <w:left w:val="none" w:sz="0" w:space="0" w:color="auto"/>
        <w:bottom w:val="none" w:sz="0" w:space="0" w:color="auto"/>
        <w:right w:val="none" w:sz="0" w:space="0" w:color="auto"/>
      </w:divBdr>
    </w:div>
    <w:div w:id="206794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145/3051488.3051517" TargetMode="External"/><Relationship Id="rId5" Type="http://schemas.openxmlformats.org/officeDocument/2006/relationships/settings" Target="settings.xml"/><Relationship Id="rId10" Type="http://schemas.openxmlformats.org/officeDocument/2006/relationships/hyperlink" Target="mailto:Permissions@acm.org"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8B8D93-FFAB-42B6-AE84-892F11BD3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6532</Words>
  <Characters>35929</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Proceedings Template - WORD</vt:lpstr>
    </vt:vector>
  </TitlesOfParts>
  <Company>ACM</Company>
  <LinksUpToDate>false</LinksUpToDate>
  <CharactersWithSpaces>42377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njach</cp:lastModifiedBy>
  <cp:revision>7</cp:revision>
  <cp:lastPrinted>2016-09-26T11:03:00Z</cp:lastPrinted>
  <dcterms:created xsi:type="dcterms:W3CDTF">2019-03-20T18:05:00Z</dcterms:created>
  <dcterms:modified xsi:type="dcterms:W3CDTF">2019-03-21T05:47:00Z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zotero-version="5.0.55"&gt;&lt;session id="rwSgeLDZ"/&gt;&lt;style id="http://www.zotero.org/styles/ieee" locale="en-US" hasBibliography="1" bibliographyStyleHasBeenSet="0"/&gt;&lt;prefs&gt;&lt;pref name="fieldType" value="Field"/&gt;&lt;pref name="automaticJour</vt:lpwstr>
  </property>
  <property fmtid="{D5CDD505-2E9C-101B-9397-08002B2CF9AE}" pid="4" name="ZOTERO_PREF_2">
    <vt:lpwstr>nalAbbreviations" value="true"/&gt;&lt;/prefs&gt;&lt;/data&gt;</vt:lpwstr>
  </property>
</Properties>
</file>