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好的，我们把目标压到“能落地的小型试验”：基座用 **Qwen2.5-0.5B-Instruct**，先做**监督微调（SFT）**得到稳定的四项能力原型，然后在这个 SFT 模型上做**强化学习（RL）**增强决策（尤其是“回退/重跑/澄清”的策略性）。下面是**不含实现代码**但可直接照着推进的方案。</w:t>
        <w:br/>
        <w:br/>
        <w:t># 1. 明确四项能力与产物格式</w:t>
        <w:br/>
        <w:t>我们把能力拆成 4 个“可评测子任务”，统一用函数调用/JSON 作为模型输出，便于评测与RL。</w:t>
        <w:br/>
        <w:br/>
        <w:t>1) 意图识别（Intent）</w:t>
        <w:br/>
        <w:t>- 输入：用户/医生自然语言一句话</w:t>
        <w:br/>
        <w:t xml:space="preserve">- 输出（JSON）：`{type, node?, slot?, topic?}`  </w:t>
        <w:br/>
        <w:t>- 评价：意图准确率、槽位F1、非法JSON率</w:t>
        <w:br/>
        <w:br/>
        <w:t>2) 状态管理/流程编排（Planner）</w:t>
        <w:br/>
        <w:t>- 输入：`patient_state`（关键字段子集）+ `executed_nodes` + 最近对话意图</w:t>
        <w:br/>
        <w:t>- 输出（JSON 动作）：`{action: EXECUTE|ROLLBACK|CLARIFY|GENERATE_REPORT, node?, slot?}`</w:t>
        <w:br/>
        <w:t>- 评价：任务完成率、平均步骤、无效回退率、强约束满足率</w:t>
        <w:br/>
        <w:br/>
        <w:t>3) 报告生成（Reporter）</w:t>
        <w:br/>
        <w:t>- 输入：最终结构化 `state`</w:t>
        <w:br/>
        <w:t>- 输出：`{pro: "...", patient: "..."}` 两版文本</w:t>
        <w:br/>
        <w:t>- 评价：字段一致性（自动规则）、专家打分（语言质量/可读性）、事实错误率</w:t>
        <w:br/>
        <w:br/>
        <w:t>4) 患者沟通（Communicator）</w:t>
        <w:br/>
        <w:t>- 输入：同上 + 额外关注点（topic）</w:t>
        <w:br/>
        <w:t>- 输出：一段通俗话术（或JSON字段 + 文本）</w:t>
        <w:br/>
        <w:t>- 评价：可读性、风险表达合规、医生打分</w:t>
        <w:br/>
        <w:br/>
        <w:t>&gt; 统一 ChatML 指令风格 + “只输出 JSON”约束，后续 SFT 与 RL 都用同一接口。</w:t>
        <w:br/>
        <w:br/>
        <w:t># 2. 数据设计与准备（SFT 用）</w:t>
        <w:br/>
        <w:t>最小可行数据面，先拿你已有两例 JSON 做“模板化扩增”，迅速得到几十到上百条训练样本。</w:t>
        <w:br/>
        <w:br/>
        <w:t>- 意图识别集（≥200条）：把真实口令/口语化变体写成“用户→标准JSON”。覆盖：继续、出报告、回退到各节点、澄清若干slot、患者沟通主题。</w:t>
        <w:br/>
        <w:t>- 编排轨迹集（≥100条）：由你现有流程回放生成（观察→动作）。每条包含：`(state摘要, executed_nodes, last_intent) -&gt; next_action_json`。人工少量校对“黄金轨迹”。</w:t>
        <w:br/>
        <w:t>- 报告对齐集（≥50条）：输入“结构化关键字段”→输出“专业版/患者版”两段参考文本（从历史报告或模板改写）。</w:t>
        <w:br/>
        <w:t>- 沟通话术集（≥50条）：按不同 TI-RADS、是否弥漫性病变、是否淋巴结可疑等，写多种常见问答/说明。</w:t>
        <w:br/>
        <w:br/>
        <w:t>数据格式统一为对话样式（system+user+assistant），assistant 严格给出 **单段 JSON** 或指定字段，便于训练时自动校验。</w:t>
        <w:br/>
        <w:br/>
        <w:t># 3. 训练策略（SFT 阶段）</w:t>
        <w:br/>
        <w:t>目标：让 0.5B 模型先“听得懂并按格式输出”，再考虑策略。</w:t>
        <w:br/>
        <w:br/>
        <w:t>- 方式：LoRA/QLoRA SFT（显存/内存友好）。建议“多任务混合训练”（四任务样本混合打乱）。</w:t>
        <w:br/>
        <w:t xml:space="preserve">- 采样与损失：  </w:t>
        <w:br/>
        <w:t xml:space="preserve">  - 意图/编排：严格 JSON 输出，加入“无效输出惩罚”样本（few negative）。  </w:t>
        <w:br/>
        <w:t xml:space="preserve">  - 报告/沟通：模板块+少量生成；限定段落与长度，避免胡写。</w:t>
        <w:br/>
        <w:t>- 训练配比（起步）：Intent:Planner:Report:Comm ≈ 4:3:2:1</w:t>
        <w:br/>
        <w:t>- 校验：每个 batch 在线做 JSON 解析；无效样本丢弃或重权重。</w:t>
        <w:br/>
        <w:t>- 选择保存：看验证集四任务指标综合最优的 checkpoint。</w:t>
        <w:br/>
        <w:br/>
        <w:t># 4. 强化学习（RL）阶段设计</w:t>
        <w:br/>
        <w:t>目标：提升“流程决策”的有效性与稳健性（尤其回退/澄清/少走弯路）。对报告与沟通只做轻度奖励约束（事实一致、安全）。</w:t>
        <w:br/>
        <w:br/>
        <w:t>## 4.1 MDP 抽象</w:t>
        <w:br/>
        <w:t xml:space="preserve">- **状态 s**：`(state摘要, executed_nodes, outstanding_requirements, last_intent, history_k)`  </w:t>
        <w:br/>
        <w:t xml:space="preserve">- **动作 a**：标准动作 JSON（与 Planner 输出一致）  </w:t>
        <w:br/>
        <w:t xml:space="preserve">- **转移**：你已有“执行器/模拟器”负责：执行动作→写回 state/exec_nodes → 产生下一观测  </w:t>
        <w:br/>
        <w:t>- **终止**：报告成功产出并通过规则校验，或达到步数上限</w:t>
        <w:br/>
        <w:br/>
        <w:t>## 4.2 奖励设计（组合）</w:t>
        <w:br/>
        <w:t xml:space="preserve">- 完成奖励：+1（生成报告且强规则全过）  </w:t>
        <w:br/>
        <w:t xml:space="preserve">- 步骤代价：每步 −0.02（鼓励短路径）  </w:t>
        <w:br/>
        <w:t xml:space="preserve">- 回退有效：若回退后最终通过校验 +0.2；无效回退 −0.1  </w:t>
        <w:br/>
        <w:t xml:space="preserve">- 澄清命中：澄清导致关键缺失项被补齐 +0.1  </w:t>
        <w:br/>
        <w:t xml:space="preserve">- 违规/无效JSON：−0.5  </w:t>
        <w:br/>
        <w:t xml:space="preserve">- 报告一致性：结构化字段与输出文本比对通过 +0.2（超出可不做）  </w:t>
        <w:br/>
        <w:t>&gt; 可先用上述“代理奖励”（proxy rewards），后续再接医生小样本打分做“人类偏好奖励”（DPO/GRPO 风格）。</w:t>
        <w:br/>
        <w:br/>
        <w:t>## 4.3 算法与流程</w:t>
        <w:br/>
        <w:t xml:space="preserve">- **离线预热**：用 SFT 轨迹生成回放，做离线 REINFORCE/GRPO（更稳）；  </w:t>
        <w:br/>
        <w:t xml:space="preserve">- **在线小规模**：环境=你的模拟执行器；算法可用 PPO/GRPO 小批量并行采样；  </w:t>
        <w:br/>
        <w:t xml:space="preserve">- **价值对齐**：加入规则约束（非法动作直接剪枝或给大负奖励）。  </w:t>
        <w:br/>
        <w:t xml:space="preserve">- **稳定技巧**：  </w:t>
        <w:br/>
        <w:t xml:space="preserve">  - 动作空间统一 JSON 模板（few-shot in-context）；  </w:t>
        <w:br/>
        <w:t xml:space="preserve">  - 温度低采样，Top-p 0.9；  </w:t>
        <w:br/>
        <w:t xml:space="preserve">  - KL 约束回到 SFT 策略，避免发散（PPO/GRPO自带）。</w:t>
        <w:br/>
        <w:br/>
        <w:t># 5. 评测方案与门槛</w:t>
        <w:br/>
        <w:t xml:space="preserve">- **意图**：acc≥95%，JSON 合法率≥99%（小样本场景）  </w:t>
        <w:br/>
        <w:t xml:space="preserve">- **编排**：任务完成率≥90%，平均步数 ≤ 基线−10%  </w:t>
        <w:br/>
        <w:t xml:space="preserve">- **报告**：字段一致性≥95%，专家打分≥3.5/5，无事实型错误  </w:t>
        <w:br/>
        <w:t xml:space="preserve">- **沟通**：医生打分≥4/5，敏感用语零违例  </w:t>
        <w:br/>
        <w:t>- **鲁棒性**：10个“回退→重跑”场景通过率≥90%</w:t>
        <w:br/>
        <w:br/>
        <w:t># 6. 数据闭环与在环校正</w:t>
        <w:br/>
        <w:t xml:space="preserve">- 线上/模拟交互全量打日志：`(观测, 动作JSON, 执行结果, 奖励, 失败原因)`  </w:t>
        <w:br/>
        <w:t xml:space="preserve">- 每周：  </w:t>
        <w:br/>
        <w:t xml:space="preserve">  - 抽 20 条失败样本做人审 + 规则补丁  </w:t>
        <w:br/>
        <w:t xml:space="preserve">  - 追加到 SFT 数据（增量混合训练）  </w:t>
        <w:br/>
        <w:t xml:space="preserve">  - RL 用新回放更新离线池，短轮再训练</w:t>
        <w:br/>
        <w:br/>
        <w:t># 7. 资源与配置建议</w:t>
        <w:br/>
        <w:t xml:space="preserve">- 0.5B + LoRA：单张 8GB 显卡或 CPU 也能跑（训练建议 12GB+）。  </w:t>
        <w:br/>
        <w:t xml:space="preserve">- SFT 数据规模：**起步 400–800 样本**即可看到稳定改进（意图/编排为主）。  </w:t>
        <w:br/>
        <w:t>- RL 采样：先离线 5–10k 轨迹步；在线每轮 2–5k 步足够观察到“少走弯路”的提升。</w:t>
        <w:br/>
        <w:br/>
        <w:t># 8. 里程碑（两到三周）</w:t>
        <w:br/>
        <w:t xml:space="preserve">1) **W1-SFT**：清洗/构造四任务数据 → 多任务LoRA SFT → 验证集通过（JSON合法率≥99%）。  </w:t>
        <w:br/>
        <w:t xml:space="preserve">2) **W2-RL(离线)**：把 SFT 轨迹做离线 RL（GRPO/REINFORCE）→ 决策步数下降、完成率上升。  </w:t>
        <w:br/>
        <w:t>3) **W3-RL(在线)+评测**：接模拟执行器做小规模在线 PPO/GRPO → 回退/澄清策略更稳 → 出综合报告。</w:t>
        <w:br/>
        <w:br/>
        <w:t># 9. 落地清单（你现在就可以开始准备）</w:t>
        <w:br/>
        <w:t xml:space="preserve">- [ ] 确认节点命名与“回退清空字段表”（哪一节点会写哪些字段）  </w:t>
        <w:br/>
        <w:t xml:space="preserve">- [ ] 汇总 5 类典型意图的口语化表述（≥200条）  </w:t>
        <w:br/>
        <w:t xml:space="preserve">- [ ] 从两例 JSON 自动生成 20–40 条编排轨迹（含回退/澄清）  </w:t>
        <w:br/>
        <w:t xml:space="preserve">- [ ] 报告模板：专业版/患者版的段落与必含字段清单  </w:t>
        <w:br/>
        <w:t xml:space="preserve">- [ ] 规则校验器：字段一致性检查（报告对齐）+ JSON 合法性检查  </w:t>
        <w:br/>
        <w:t>- [ ] 模拟执行器：根据动作 JSON 修改 `state` 与 `executed_nodes`（可不接真实图像）</w:t>
        <w:br/>
        <w:br/>
        <w:t>---</w:t>
        <w:br/>
        <w:br/>
        <w:t>这套方案的核心是：**先用SFT把“听懂+按格式说”打稳，再用RL优化“何时回退/何时澄清/怎样最少步完成”**。你只要把样本与规则准备好，就能快速验证这条路线是否可行。需要的话，我可以把“样本模板与评测清单”按你的字段名细化成可直接填充的空表格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