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D85E8" w14:textId="59C444B1" w:rsidR="00F42590" w:rsidRDefault="00C8462F" w:rsidP="007234A0">
      <w:pPr>
        <w:rPr>
          <w:rFonts w:ascii="Times New Roman" w:hAnsi="Times New Roman"/>
          <w:sz w:val="22"/>
        </w:rPr>
      </w:pPr>
      <w:r w:rsidRPr="003E76C0">
        <w:rPr>
          <w:rFonts w:ascii="Times New Roman" w:hAnsi="Times New Roman"/>
          <w:noProof/>
          <w:sz w:val="22"/>
        </w:rPr>
        <w:drawing>
          <wp:inline distT="0" distB="0" distL="0" distR="0" wp14:anchorId="08477ED6" wp14:editId="73ECAD60">
            <wp:extent cx="6510020" cy="941705"/>
            <wp:effectExtent l="0" t="0" r="0" b="0"/>
            <wp:docPr id="1" name="Picture 9" descr="Letterhead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tterheadLogo-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0020" cy="941705"/>
                    </a:xfrm>
                    <a:prstGeom prst="rect">
                      <a:avLst/>
                    </a:prstGeom>
                    <a:noFill/>
                    <a:ln>
                      <a:noFill/>
                    </a:ln>
                  </pic:spPr>
                </pic:pic>
              </a:graphicData>
            </a:graphic>
          </wp:inline>
        </w:drawing>
      </w:r>
    </w:p>
    <w:p w14:paraId="08C6DAE5" w14:textId="77777777" w:rsidR="007234A0" w:rsidRPr="0081432A" w:rsidRDefault="007234A0" w:rsidP="007234A0">
      <w:pPr>
        <w:pStyle w:val="BasicParagraph"/>
        <w:tabs>
          <w:tab w:val="left" w:pos="1930"/>
          <w:tab w:val="left" w:pos="2480"/>
        </w:tabs>
        <w:suppressAutoHyphens/>
        <w:rPr>
          <w:rFonts w:ascii="Times New Roman" w:hAnsi="Times New Roman" w:cs="Times New Roman"/>
          <w:color w:val="auto"/>
          <w:sz w:val="6"/>
        </w:rPr>
      </w:pPr>
      <w:r w:rsidRPr="0081432A">
        <w:rPr>
          <w:rFonts w:ascii="Times New Roman" w:hAnsi="Times New Roman" w:cs="Times New Roman"/>
          <w:color w:val="auto"/>
          <w:sz w:val="6"/>
        </w:rPr>
        <w:tab/>
      </w:r>
      <w:r>
        <w:rPr>
          <w:rFonts w:ascii="Times New Roman" w:hAnsi="Times New Roman" w:cs="Times New Roman"/>
          <w:color w:val="auto"/>
          <w:sz w:val="6"/>
        </w:rPr>
        <w:tab/>
      </w:r>
    </w:p>
    <w:p w14:paraId="4FC82CDA" w14:textId="4F8F1B20" w:rsidR="007234A0" w:rsidRPr="00444FB5" w:rsidRDefault="00B012A9" w:rsidP="007234A0">
      <w:pPr>
        <w:pStyle w:val="BasicParagraph"/>
        <w:suppressAutoHyphens/>
        <w:ind w:left="1224"/>
        <w:rPr>
          <w:rFonts w:ascii="Times New Roman" w:hAnsi="Times New Roman" w:cs="ACaslonPro-Regular"/>
          <w:spacing w:val="4"/>
          <w:sz w:val="18"/>
          <w:szCs w:val="18"/>
        </w:rPr>
      </w:pPr>
      <w:r>
        <w:rPr>
          <w:rFonts w:ascii="Times New Roman" w:hAnsi="Times New Roman" w:cs="ACaslonPro-Regular"/>
          <w:spacing w:val="4"/>
          <w:sz w:val="18"/>
          <w:szCs w:val="18"/>
        </w:rPr>
        <w:fldChar w:fldCharType="begin">
          <w:ffData>
            <w:name w:val="unit"/>
            <w:enabled/>
            <w:calcOnExit w:val="0"/>
            <w:textInput>
              <w:default w:val="SCHOOL OF PSYCHOLOGY"/>
              <w:format w:val="UPPERCASE"/>
            </w:textInput>
          </w:ffData>
        </w:fldChar>
      </w:r>
      <w:bookmarkStart w:id="0" w:name="unit"/>
      <w:r>
        <w:rPr>
          <w:rFonts w:ascii="Times New Roman" w:hAnsi="Times New Roman" w:cs="ACaslonPro-Regular"/>
          <w:spacing w:val="4"/>
          <w:sz w:val="18"/>
          <w:szCs w:val="18"/>
        </w:rPr>
        <w:instrText xml:space="preserve"> FORMTEXT </w:instrText>
      </w:r>
      <w:r>
        <w:rPr>
          <w:rFonts w:ascii="Times New Roman" w:hAnsi="Times New Roman" w:cs="ACaslonPro-Regular"/>
          <w:spacing w:val="4"/>
          <w:sz w:val="18"/>
          <w:szCs w:val="18"/>
        </w:rPr>
      </w:r>
      <w:r>
        <w:rPr>
          <w:rFonts w:ascii="Times New Roman" w:hAnsi="Times New Roman" w:cs="ACaslonPro-Regular"/>
          <w:spacing w:val="4"/>
          <w:sz w:val="18"/>
          <w:szCs w:val="18"/>
        </w:rPr>
        <w:fldChar w:fldCharType="separate"/>
      </w:r>
      <w:r>
        <w:rPr>
          <w:rFonts w:ascii="Times New Roman" w:hAnsi="Times New Roman" w:cs="ACaslonPro-Regular"/>
          <w:noProof/>
          <w:spacing w:val="4"/>
          <w:sz w:val="18"/>
          <w:szCs w:val="18"/>
        </w:rPr>
        <w:t>SCHOOL OF PSYCHOLOGY</w:t>
      </w:r>
      <w:r>
        <w:rPr>
          <w:rFonts w:ascii="Times New Roman" w:hAnsi="Times New Roman" w:cs="ACaslonPro-Regular"/>
          <w:spacing w:val="4"/>
          <w:sz w:val="18"/>
          <w:szCs w:val="18"/>
        </w:rPr>
        <w:fldChar w:fldCharType="end"/>
      </w:r>
      <w:bookmarkEnd w:id="0"/>
    </w:p>
    <w:p w14:paraId="4D6D80BC" w14:textId="5330C42B" w:rsidR="007234A0" w:rsidRPr="007831EE" w:rsidRDefault="007234A0" w:rsidP="007234A0">
      <w:pPr>
        <w:pStyle w:val="BasicParagraph"/>
        <w:tabs>
          <w:tab w:val="left" w:pos="2280"/>
        </w:tabs>
        <w:suppressAutoHyphens/>
        <w:ind w:left="1224"/>
        <w:rPr>
          <w:rFonts w:ascii="Times New Roman" w:hAnsi="Times New Roman" w:cs="ACaslonPro-Regular"/>
          <w:sz w:val="12"/>
          <w:szCs w:val="18"/>
        </w:rPr>
      </w:pPr>
      <w:r w:rsidRPr="007831EE">
        <w:rPr>
          <w:rFonts w:ascii="Times New Roman" w:hAnsi="Times New Roman" w:cs="ACaslonPro-Regular"/>
          <w:sz w:val="12"/>
          <w:szCs w:val="18"/>
        </w:rPr>
        <w:tab/>
      </w:r>
    </w:p>
    <w:p w14:paraId="7CF08875" w14:textId="4B9AA9DB" w:rsidR="007234A0" w:rsidRPr="00444FB5" w:rsidRDefault="00424B0E" w:rsidP="007234A0">
      <w:pPr>
        <w:pStyle w:val="BasicParagraph"/>
        <w:suppressAutoHyphens/>
        <w:ind w:left="1224"/>
        <w:rPr>
          <w:rFonts w:ascii="Times New Roman" w:hAnsi="Times New Roman" w:cs="ACaslonPro-Regular"/>
          <w:sz w:val="18"/>
          <w:szCs w:val="18"/>
        </w:rPr>
      </w:pPr>
      <w:r>
        <w:rPr>
          <w:rFonts w:ascii="Times New Roman" w:hAnsi="Times New Roman" w:cs="ACaslonPro-Regular"/>
          <w:sz w:val="18"/>
          <w:szCs w:val="18"/>
        </w:rPr>
        <w:fldChar w:fldCharType="begin">
          <w:ffData>
            <w:name w:val="Address"/>
            <w:enabled/>
            <w:calcOnExit w:val="0"/>
            <w:textInput>
              <w:default w:val="118 College Drive #5025"/>
            </w:textInput>
          </w:ffData>
        </w:fldChar>
      </w:r>
      <w:bookmarkStart w:id="1" w:name="Address"/>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118 College Drive #5025</w:t>
      </w:r>
      <w:r>
        <w:rPr>
          <w:rFonts w:ascii="Times New Roman" w:hAnsi="Times New Roman" w:cs="ACaslonPro-Regular"/>
          <w:sz w:val="18"/>
          <w:szCs w:val="18"/>
        </w:rPr>
        <w:fldChar w:fldCharType="end"/>
      </w:r>
      <w:bookmarkEnd w:id="1"/>
      <w:r w:rsidR="007234A0" w:rsidRPr="00444FB5">
        <w:rPr>
          <w:rFonts w:ascii="Times New Roman" w:hAnsi="Times New Roman" w:cs="ACaslonPro-Regular"/>
          <w:sz w:val="18"/>
          <w:szCs w:val="18"/>
        </w:rPr>
        <w:t xml:space="preserve">  |</w:t>
      </w:r>
      <w:r w:rsidR="007234A0">
        <w:rPr>
          <w:rFonts w:ascii="Times New Roman" w:hAnsi="Times New Roman" w:cs="ACaslonPro-Regular"/>
          <w:sz w:val="18"/>
          <w:szCs w:val="18"/>
        </w:rPr>
        <w:t xml:space="preserve">  </w:t>
      </w:r>
      <w:r w:rsidR="007234A0">
        <w:rPr>
          <w:rFonts w:ascii="Times New Roman" w:hAnsi="Times New Roman" w:cs="ACaslonPro-Regular"/>
          <w:sz w:val="18"/>
          <w:szCs w:val="18"/>
        </w:rPr>
        <w:fldChar w:fldCharType="begin">
          <w:ffData>
            <w:name w:val="address2"/>
            <w:enabled/>
            <w:calcOnExit w:val="0"/>
            <w:textInput>
              <w:default w:val="Hattiesburg, MS 39406-0001  "/>
            </w:textInput>
          </w:ffData>
        </w:fldChar>
      </w:r>
      <w:bookmarkStart w:id="2" w:name="address2"/>
      <w:r w:rsidR="007234A0">
        <w:rPr>
          <w:rFonts w:ascii="Times New Roman" w:hAnsi="Times New Roman" w:cs="ACaslonPro-Regular"/>
          <w:sz w:val="18"/>
          <w:szCs w:val="18"/>
        </w:rPr>
        <w:instrText xml:space="preserve"> FORMTEXT </w:instrText>
      </w:r>
      <w:r w:rsidR="007234A0">
        <w:rPr>
          <w:rFonts w:ascii="Times New Roman" w:hAnsi="Times New Roman" w:cs="ACaslonPro-Regular"/>
          <w:sz w:val="18"/>
          <w:szCs w:val="18"/>
        </w:rPr>
      </w:r>
      <w:r w:rsidR="007234A0">
        <w:rPr>
          <w:rFonts w:ascii="Times New Roman" w:hAnsi="Times New Roman" w:cs="ACaslonPro-Regular"/>
          <w:sz w:val="18"/>
          <w:szCs w:val="18"/>
        </w:rPr>
        <w:fldChar w:fldCharType="separate"/>
      </w:r>
      <w:r w:rsidR="007234A0">
        <w:rPr>
          <w:rFonts w:ascii="Times New Roman" w:hAnsi="Times New Roman" w:cs="ACaslonPro-Regular"/>
          <w:noProof/>
          <w:sz w:val="18"/>
          <w:szCs w:val="18"/>
        </w:rPr>
        <w:t xml:space="preserve">Hattiesburg, MS 39406-0001  </w:t>
      </w:r>
      <w:r w:rsidR="007234A0">
        <w:rPr>
          <w:rFonts w:ascii="Times New Roman" w:hAnsi="Times New Roman" w:cs="ACaslonPro-Regular"/>
          <w:sz w:val="18"/>
          <w:szCs w:val="18"/>
        </w:rPr>
        <w:fldChar w:fldCharType="end"/>
      </w:r>
      <w:bookmarkEnd w:id="2"/>
      <w:r w:rsidR="007234A0" w:rsidRPr="00444FB5">
        <w:rPr>
          <w:rFonts w:ascii="Times New Roman" w:hAnsi="Times New Roman" w:cs="ACaslonPro-Regular"/>
          <w:sz w:val="18"/>
          <w:szCs w:val="18"/>
        </w:rPr>
        <w:t xml:space="preserve"> </w:t>
      </w:r>
    </w:p>
    <w:p w14:paraId="32AFDA61" w14:textId="03FAA870" w:rsidR="007234A0" w:rsidRPr="00444FB5" w:rsidRDefault="007234A0" w:rsidP="007234A0">
      <w:pPr>
        <w:ind w:left="1224"/>
        <w:rPr>
          <w:rFonts w:ascii="Times New Roman" w:hAnsi="Times New Roman"/>
        </w:rPr>
      </w:pPr>
      <w:r>
        <w:rPr>
          <w:rFonts w:ascii="Times New Roman" w:hAnsi="Times New Roman" w:cs="ACaslonPro-Regular"/>
          <w:sz w:val="18"/>
          <w:szCs w:val="18"/>
        </w:rPr>
        <w:t>Phone</w:t>
      </w:r>
      <w:r w:rsidRPr="00444FB5">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phone"/>
            <w:enabled/>
            <w:calcOnExit w:val="0"/>
            <w:textInput>
              <w:default w:val="601.266.5411"/>
            </w:textInput>
          </w:ffData>
        </w:fldChar>
      </w:r>
      <w:bookmarkStart w:id="3" w:name="phone"/>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601.266.5411</w:t>
      </w:r>
      <w:r w:rsidR="00424B0E">
        <w:rPr>
          <w:rFonts w:ascii="Times New Roman" w:hAnsi="Times New Roman" w:cs="ACaslonPro-Regular"/>
          <w:sz w:val="18"/>
          <w:szCs w:val="18"/>
        </w:rPr>
        <w:fldChar w:fldCharType="end"/>
      </w:r>
      <w:bookmarkEnd w:id="3"/>
      <w:r>
        <w:rPr>
          <w:rFonts w:ascii="Times New Roman" w:hAnsi="Times New Roman" w:cs="ACaslonPro-Regular"/>
          <w:sz w:val="18"/>
          <w:szCs w:val="18"/>
        </w:rPr>
        <w:t xml:space="preserve">  |  Fax: </w:t>
      </w:r>
      <w:r w:rsidR="00424B0E">
        <w:rPr>
          <w:rFonts w:ascii="Times New Roman" w:hAnsi="Times New Roman" w:cs="ACaslonPro-Regular"/>
          <w:sz w:val="18"/>
          <w:szCs w:val="18"/>
        </w:rPr>
        <w:fldChar w:fldCharType="begin">
          <w:ffData>
            <w:name w:val="fax"/>
            <w:enabled/>
            <w:calcOnExit w:val="0"/>
            <w:textInput>
              <w:default w:val="601.266.5580"/>
            </w:textInput>
          </w:ffData>
        </w:fldChar>
      </w:r>
      <w:bookmarkStart w:id="4" w:name="fax"/>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601.266.5580</w:t>
      </w:r>
      <w:r w:rsidR="00424B0E">
        <w:rPr>
          <w:rFonts w:ascii="Times New Roman" w:hAnsi="Times New Roman" w:cs="ACaslonPro-Regular"/>
          <w:sz w:val="18"/>
          <w:szCs w:val="18"/>
        </w:rPr>
        <w:fldChar w:fldCharType="end"/>
      </w:r>
      <w:bookmarkEnd w:id="4"/>
      <w:r w:rsidRPr="00444FB5">
        <w:rPr>
          <w:rFonts w:ascii="Times New Roman" w:hAnsi="Times New Roman" w:cs="ACaslonPro-Regular"/>
          <w:sz w:val="18"/>
          <w:szCs w:val="18"/>
        </w:rPr>
        <w:t xml:space="preserve">  | </w:t>
      </w:r>
      <w:r>
        <w:rPr>
          <w:rFonts w:ascii="Times New Roman" w:hAnsi="Times New Roman" w:cs="ACaslonPro-Regular"/>
          <w:sz w:val="18"/>
          <w:szCs w:val="18"/>
        </w:rPr>
        <w:t xml:space="preserve"> </w:t>
      </w:r>
      <w:r w:rsidR="00424B0E">
        <w:rPr>
          <w:rFonts w:ascii="Times New Roman" w:hAnsi="Times New Roman" w:cs="ACaslonPro-Regular"/>
          <w:sz w:val="18"/>
          <w:szCs w:val="18"/>
        </w:rPr>
        <w:fldChar w:fldCharType="begin">
          <w:ffData>
            <w:name w:val="email"/>
            <w:enabled/>
            <w:calcOnExit w:val="0"/>
            <w:textInput>
              <w:default w:val="mark.huff"/>
            </w:textInput>
          </w:ffData>
        </w:fldChar>
      </w:r>
      <w:bookmarkStart w:id="5" w:name="email"/>
      <w:r w:rsidR="00424B0E">
        <w:rPr>
          <w:rFonts w:ascii="Times New Roman" w:hAnsi="Times New Roman" w:cs="ACaslonPro-Regular"/>
          <w:sz w:val="18"/>
          <w:szCs w:val="18"/>
        </w:rPr>
        <w:instrText xml:space="preserve"> FORMTEXT </w:instrText>
      </w:r>
      <w:r w:rsidR="00424B0E">
        <w:rPr>
          <w:rFonts w:ascii="Times New Roman" w:hAnsi="Times New Roman" w:cs="ACaslonPro-Regular"/>
          <w:sz w:val="18"/>
          <w:szCs w:val="18"/>
        </w:rPr>
      </w:r>
      <w:r w:rsidR="00424B0E">
        <w:rPr>
          <w:rFonts w:ascii="Times New Roman" w:hAnsi="Times New Roman" w:cs="ACaslonPro-Regular"/>
          <w:sz w:val="18"/>
          <w:szCs w:val="18"/>
        </w:rPr>
        <w:fldChar w:fldCharType="separate"/>
      </w:r>
      <w:r w:rsidR="00424B0E">
        <w:rPr>
          <w:rFonts w:ascii="Times New Roman" w:hAnsi="Times New Roman" w:cs="ACaslonPro-Regular"/>
          <w:noProof/>
          <w:sz w:val="18"/>
          <w:szCs w:val="18"/>
        </w:rPr>
        <w:t>mark.huff</w:t>
      </w:r>
      <w:r w:rsidR="00424B0E">
        <w:rPr>
          <w:rFonts w:ascii="Times New Roman" w:hAnsi="Times New Roman" w:cs="ACaslonPro-Regular"/>
          <w:sz w:val="18"/>
          <w:szCs w:val="18"/>
        </w:rPr>
        <w:fldChar w:fldCharType="end"/>
      </w:r>
      <w:bookmarkEnd w:id="5"/>
      <w:r w:rsidRPr="00444FB5">
        <w:rPr>
          <w:rFonts w:ascii="Times New Roman" w:hAnsi="Times New Roman" w:cs="ACaslonPro-Regular"/>
          <w:sz w:val="18"/>
          <w:szCs w:val="18"/>
        </w:rPr>
        <w:t xml:space="preserve">@usm.edu  |  </w:t>
      </w:r>
      <w:r>
        <w:rPr>
          <w:rFonts w:ascii="Times New Roman" w:hAnsi="Times New Roman" w:cs="ACaslonPro-Regular"/>
          <w:sz w:val="18"/>
          <w:szCs w:val="18"/>
        </w:rPr>
        <w:fldChar w:fldCharType="begin">
          <w:ffData>
            <w:name w:val="web"/>
            <w:enabled/>
            <w:calcOnExit w:val="0"/>
            <w:textInput>
              <w:default w:val="www.usm.edu"/>
            </w:textInput>
          </w:ffData>
        </w:fldChar>
      </w:r>
      <w:bookmarkStart w:id="6" w:name="web"/>
      <w:r>
        <w:rPr>
          <w:rFonts w:ascii="Times New Roman" w:hAnsi="Times New Roman" w:cs="ACaslonPro-Regular"/>
          <w:sz w:val="18"/>
          <w:szCs w:val="18"/>
        </w:rPr>
        <w:instrText xml:space="preserve"> FORMTEXT </w:instrText>
      </w:r>
      <w:r>
        <w:rPr>
          <w:rFonts w:ascii="Times New Roman" w:hAnsi="Times New Roman" w:cs="ACaslonPro-Regular"/>
          <w:sz w:val="18"/>
          <w:szCs w:val="18"/>
        </w:rPr>
      </w:r>
      <w:r>
        <w:rPr>
          <w:rFonts w:ascii="Times New Roman" w:hAnsi="Times New Roman" w:cs="ACaslonPro-Regular"/>
          <w:sz w:val="18"/>
          <w:szCs w:val="18"/>
        </w:rPr>
        <w:fldChar w:fldCharType="separate"/>
      </w:r>
      <w:r>
        <w:rPr>
          <w:rFonts w:ascii="Times New Roman" w:hAnsi="Times New Roman" w:cs="ACaslonPro-Regular"/>
          <w:noProof/>
          <w:sz w:val="18"/>
          <w:szCs w:val="18"/>
        </w:rPr>
        <w:t>www.usm.edu</w:t>
      </w:r>
      <w:r>
        <w:rPr>
          <w:rFonts w:ascii="Times New Roman" w:hAnsi="Times New Roman" w:cs="ACaslonPro-Regular"/>
          <w:sz w:val="18"/>
          <w:szCs w:val="18"/>
        </w:rPr>
        <w:fldChar w:fldCharType="end"/>
      </w:r>
      <w:bookmarkEnd w:id="6"/>
    </w:p>
    <w:p w14:paraId="404A649A" w14:textId="77777777" w:rsidR="007234A0" w:rsidRPr="00444FB5" w:rsidRDefault="007234A0" w:rsidP="007234A0">
      <w:pPr>
        <w:rPr>
          <w:rFonts w:ascii="Times New Roman" w:hAnsi="Times New Roman"/>
        </w:rPr>
      </w:pPr>
    </w:p>
    <w:p w14:paraId="010241B7" w14:textId="60CA6F0D" w:rsidR="007234A0" w:rsidRPr="00B61FE3" w:rsidRDefault="00F7052E" w:rsidP="007234A0">
      <w:pPr>
        <w:pStyle w:val="DateandRecipient"/>
        <w:spacing w:before="0"/>
        <w:ind w:left="1224"/>
        <w:rPr>
          <w:rFonts w:ascii="Times New Roman" w:hAnsi="Times New Roman" w:cs="ACaslonPro-Regular"/>
          <w:color w:val="auto"/>
          <w:szCs w:val="18"/>
        </w:rPr>
      </w:pPr>
      <w:r>
        <w:rPr>
          <w:rFonts w:ascii="Times New Roman" w:hAnsi="Times New Roman" w:cs="ACaslonPro-Regular"/>
          <w:color w:val="auto"/>
          <w:szCs w:val="18"/>
        </w:rPr>
        <w:t>May 27, 2019</w:t>
      </w:r>
    </w:p>
    <w:p w14:paraId="4E9FADD2" w14:textId="77777777" w:rsidR="007234A0" w:rsidRPr="00B61FE3" w:rsidRDefault="007234A0" w:rsidP="007234A0">
      <w:pPr>
        <w:pStyle w:val="DateandRecipient"/>
        <w:spacing w:before="0"/>
        <w:ind w:left="504" w:firstLine="720"/>
        <w:rPr>
          <w:rFonts w:ascii="Times New Roman" w:hAnsi="Times New Roman" w:cs="ACaslonPro-Regular"/>
          <w:color w:val="auto"/>
          <w:szCs w:val="18"/>
        </w:rPr>
      </w:pPr>
    </w:p>
    <w:p w14:paraId="7172F3BE" w14:textId="6390E4B1" w:rsidR="007234A0" w:rsidRDefault="009D4435" w:rsidP="00B61FE3">
      <w:pPr>
        <w:pStyle w:val="DateandRecipient"/>
        <w:spacing w:before="0" w:line="240" w:lineRule="auto"/>
        <w:ind w:left="1224"/>
        <w:rPr>
          <w:rFonts w:ascii="Times New Roman" w:hAnsi="Times New Roman" w:cs="ACaslonPro-Regular"/>
          <w:color w:val="auto"/>
          <w:szCs w:val="18"/>
        </w:rPr>
      </w:pPr>
      <w:r>
        <w:rPr>
          <w:rFonts w:ascii="Times New Roman" w:hAnsi="Times New Roman" w:cs="ACaslonPro-Regular"/>
          <w:color w:val="auto"/>
          <w:szCs w:val="18"/>
        </w:rPr>
        <w:t>The Graduate School</w:t>
      </w:r>
    </w:p>
    <w:p w14:paraId="3C03B2CC" w14:textId="24C5AC5D" w:rsidR="00DA4470" w:rsidRDefault="009D4435" w:rsidP="00B61FE3">
      <w:pPr>
        <w:pStyle w:val="DateandRecipient"/>
        <w:spacing w:before="0" w:line="240" w:lineRule="auto"/>
        <w:ind w:left="1224"/>
        <w:rPr>
          <w:rFonts w:ascii="Times New Roman" w:hAnsi="Times New Roman"/>
          <w:color w:val="auto"/>
        </w:rPr>
      </w:pPr>
      <w:r>
        <w:rPr>
          <w:rFonts w:ascii="Times New Roman" w:hAnsi="Times New Roman"/>
          <w:color w:val="auto"/>
        </w:rPr>
        <w:t>McCain Library</w:t>
      </w:r>
    </w:p>
    <w:p w14:paraId="4D66363C" w14:textId="62587DD9" w:rsidR="003079DE"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The University of Southern Mississippi</w:t>
      </w:r>
    </w:p>
    <w:p w14:paraId="77E0EA5C" w14:textId="1BCB8795" w:rsidR="001F6571" w:rsidRDefault="001F6571" w:rsidP="00B61FE3">
      <w:pPr>
        <w:pStyle w:val="DateandRecipient"/>
        <w:spacing w:before="0" w:line="240" w:lineRule="auto"/>
        <w:ind w:left="1224"/>
        <w:rPr>
          <w:rFonts w:ascii="Times New Roman" w:hAnsi="Times New Roman"/>
          <w:color w:val="auto"/>
        </w:rPr>
      </w:pPr>
      <w:r>
        <w:rPr>
          <w:rFonts w:ascii="Times New Roman" w:hAnsi="Times New Roman"/>
          <w:color w:val="auto"/>
        </w:rPr>
        <w:t>118 College Drive, #5024</w:t>
      </w:r>
    </w:p>
    <w:p w14:paraId="29918BAF" w14:textId="0A703FCE" w:rsidR="009F0716" w:rsidRPr="00B61FE3" w:rsidRDefault="007A01F8" w:rsidP="00B61FE3">
      <w:pPr>
        <w:pStyle w:val="DateandRecipient"/>
        <w:spacing w:before="0" w:line="240" w:lineRule="auto"/>
        <w:ind w:left="1224"/>
        <w:rPr>
          <w:rFonts w:ascii="Times New Roman" w:hAnsi="Times New Roman"/>
          <w:color w:val="auto"/>
        </w:rPr>
      </w:pPr>
      <w:r>
        <w:rPr>
          <w:rFonts w:ascii="Times New Roman" w:hAnsi="Times New Roman"/>
          <w:color w:val="auto"/>
        </w:rPr>
        <w:t>Hattiesburg, MS  39406</w:t>
      </w:r>
    </w:p>
    <w:p w14:paraId="61FDA46D" w14:textId="175CAA37" w:rsidR="007234A0" w:rsidRPr="00B61FE3" w:rsidRDefault="007A01F8" w:rsidP="00B61FE3">
      <w:pPr>
        <w:pStyle w:val="DateandRecipient"/>
        <w:spacing w:line="240" w:lineRule="auto"/>
        <w:ind w:left="1224"/>
        <w:rPr>
          <w:rFonts w:ascii="Times New Roman" w:hAnsi="Times New Roman"/>
          <w:color w:val="auto"/>
        </w:rPr>
      </w:pPr>
      <w:r>
        <w:rPr>
          <w:rFonts w:ascii="Times New Roman" w:hAnsi="Times New Roman"/>
          <w:color w:val="auto"/>
        </w:rPr>
        <w:t>To whom it may concern</w:t>
      </w:r>
      <w:r w:rsidR="007234A0" w:rsidRPr="00B61FE3">
        <w:rPr>
          <w:rFonts w:ascii="Times New Roman" w:hAnsi="Times New Roman" w:cs="ACaslonPro-Regular"/>
          <w:color w:val="auto"/>
          <w:szCs w:val="18"/>
        </w:rPr>
        <w:t>:</w:t>
      </w:r>
    </w:p>
    <w:p w14:paraId="5A99D2B9" w14:textId="77777777" w:rsidR="007234A0" w:rsidRPr="00B61FE3" w:rsidRDefault="007234A0" w:rsidP="007234A0">
      <w:pPr>
        <w:pStyle w:val="BasicParagraph"/>
        <w:suppressAutoHyphens/>
        <w:ind w:left="1224"/>
        <w:rPr>
          <w:rFonts w:ascii="Times New Roman" w:hAnsi="Times New Roman" w:cs="TimesNewRomanPSMT"/>
          <w:color w:val="auto"/>
          <w:sz w:val="22"/>
          <w:szCs w:val="22"/>
        </w:rPr>
      </w:pPr>
    </w:p>
    <w:p w14:paraId="51B592B7" w14:textId="0C0E8693" w:rsidR="00DA46E1" w:rsidRDefault="003445F4" w:rsidP="00107C73">
      <w:pPr>
        <w:ind w:left="1224"/>
        <w:rPr>
          <w:rFonts w:ascii="Times New Roman" w:hAnsi="Times New Roman"/>
          <w:sz w:val="22"/>
          <w:szCs w:val="22"/>
        </w:rPr>
      </w:pPr>
      <w:r>
        <w:rPr>
          <w:rFonts w:ascii="Times New Roman" w:hAnsi="Times New Roman"/>
          <w:sz w:val="22"/>
          <w:szCs w:val="22"/>
        </w:rPr>
        <w:tab/>
      </w:r>
      <w:r w:rsidR="001F6571">
        <w:rPr>
          <w:rFonts w:ascii="Times New Roman" w:hAnsi="Times New Roman"/>
          <w:sz w:val="22"/>
          <w:szCs w:val="22"/>
        </w:rPr>
        <w:t xml:space="preserve">I am writing in support of </w:t>
      </w:r>
      <w:r w:rsidR="00F7052E">
        <w:rPr>
          <w:rFonts w:ascii="Times New Roman" w:hAnsi="Times New Roman"/>
          <w:sz w:val="22"/>
          <w:szCs w:val="22"/>
        </w:rPr>
        <w:t>Nicholas Maxwell’s</w:t>
      </w:r>
      <w:r w:rsidR="001F6571">
        <w:rPr>
          <w:rFonts w:ascii="Times New Roman" w:hAnsi="Times New Roman"/>
          <w:sz w:val="22"/>
          <w:szCs w:val="22"/>
        </w:rPr>
        <w:t xml:space="preserve"> application for the Graduate Competitive Travel Award</w:t>
      </w:r>
      <w:r w:rsidR="000B4F4A">
        <w:rPr>
          <w:rFonts w:ascii="Times New Roman" w:hAnsi="Times New Roman"/>
          <w:sz w:val="22"/>
          <w:szCs w:val="22"/>
        </w:rPr>
        <w:t xml:space="preserve">. This award will provide </w:t>
      </w:r>
      <w:r w:rsidR="00F7052E">
        <w:rPr>
          <w:rFonts w:ascii="Times New Roman" w:hAnsi="Times New Roman"/>
          <w:sz w:val="22"/>
          <w:szCs w:val="22"/>
        </w:rPr>
        <w:t>Nick</w:t>
      </w:r>
      <w:r w:rsidR="000B4F4A">
        <w:rPr>
          <w:rFonts w:ascii="Times New Roman" w:hAnsi="Times New Roman"/>
          <w:sz w:val="22"/>
          <w:szCs w:val="22"/>
        </w:rPr>
        <w:t xml:space="preserve"> with travel support to present his work a</w:t>
      </w:r>
      <w:r w:rsidR="00473BED">
        <w:rPr>
          <w:rFonts w:ascii="Times New Roman" w:hAnsi="Times New Roman"/>
          <w:sz w:val="22"/>
          <w:szCs w:val="22"/>
        </w:rPr>
        <w:t xml:space="preserve">t a major conference and will </w:t>
      </w:r>
      <w:r w:rsidR="003B600F">
        <w:rPr>
          <w:rFonts w:ascii="Times New Roman" w:hAnsi="Times New Roman"/>
          <w:sz w:val="22"/>
          <w:szCs w:val="22"/>
        </w:rPr>
        <w:t>greatly help with his educational development and growth as a graduate student.</w:t>
      </w:r>
    </w:p>
    <w:p w14:paraId="11ED3C04" w14:textId="552425F7" w:rsidR="00516044" w:rsidRDefault="00516044" w:rsidP="003445F4">
      <w:pPr>
        <w:ind w:left="1224" w:firstLine="216"/>
        <w:rPr>
          <w:rFonts w:ascii="Times New Roman" w:hAnsi="Times New Roman"/>
          <w:sz w:val="22"/>
          <w:szCs w:val="22"/>
        </w:rPr>
      </w:pPr>
    </w:p>
    <w:p w14:paraId="66D15DA1" w14:textId="2AA60E04" w:rsidR="00516044" w:rsidRDefault="003B600F" w:rsidP="003445F4">
      <w:pPr>
        <w:ind w:left="1224" w:firstLine="216"/>
        <w:rPr>
          <w:rFonts w:ascii="Times New Roman" w:hAnsi="Times New Roman"/>
          <w:sz w:val="22"/>
          <w:szCs w:val="22"/>
        </w:rPr>
      </w:pPr>
      <w:r>
        <w:rPr>
          <w:rFonts w:ascii="Times New Roman" w:hAnsi="Times New Roman"/>
          <w:sz w:val="22"/>
          <w:szCs w:val="22"/>
        </w:rPr>
        <w:t>The award will be utilized towards</w:t>
      </w:r>
      <w:r w:rsidR="00390A0A">
        <w:rPr>
          <w:rFonts w:ascii="Times New Roman" w:hAnsi="Times New Roman"/>
          <w:sz w:val="22"/>
          <w:szCs w:val="22"/>
        </w:rPr>
        <w:t xml:space="preserve"> </w:t>
      </w:r>
      <w:r w:rsidR="00F7052E">
        <w:rPr>
          <w:rFonts w:ascii="Times New Roman" w:hAnsi="Times New Roman"/>
          <w:sz w:val="22"/>
          <w:szCs w:val="22"/>
        </w:rPr>
        <w:t>Nick’s</w:t>
      </w:r>
      <w:r w:rsidR="00390A0A">
        <w:rPr>
          <w:rFonts w:ascii="Times New Roman" w:hAnsi="Times New Roman"/>
          <w:sz w:val="22"/>
          <w:szCs w:val="22"/>
        </w:rPr>
        <w:t xml:space="preserve"> attendance to the </w:t>
      </w:r>
      <w:r w:rsidR="00F7052E">
        <w:rPr>
          <w:rFonts w:ascii="Times New Roman" w:hAnsi="Times New Roman"/>
          <w:sz w:val="22"/>
          <w:szCs w:val="22"/>
        </w:rPr>
        <w:t>60</w:t>
      </w:r>
      <w:r w:rsidR="00F7052E" w:rsidRPr="00F7052E">
        <w:rPr>
          <w:rFonts w:ascii="Times New Roman" w:hAnsi="Times New Roman"/>
          <w:sz w:val="22"/>
          <w:szCs w:val="22"/>
          <w:vertAlign w:val="superscript"/>
        </w:rPr>
        <w:t>th</w:t>
      </w:r>
      <w:r w:rsidR="00390A0A">
        <w:rPr>
          <w:rFonts w:ascii="Times New Roman" w:hAnsi="Times New Roman"/>
          <w:sz w:val="22"/>
          <w:szCs w:val="22"/>
        </w:rPr>
        <w:t xml:space="preserve"> annual meeting of the Psychonomic </w:t>
      </w:r>
      <w:proofErr w:type="gramStart"/>
      <w:r w:rsidR="00390A0A">
        <w:rPr>
          <w:rFonts w:ascii="Times New Roman" w:hAnsi="Times New Roman"/>
          <w:sz w:val="22"/>
          <w:szCs w:val="22"/>
        </w:rPr>
        <w:t>Society</w:t>
      </w:r>
      <w:proofErr w:type="gramEnd"/>
      <w:r w:rsidR="00345D38">
        <w:rPr>
          <w:rFonts w:ascii="Times New Roman" w:hAnsi="Times New Roman"/>
          <w:sz w:val="22"/>
          <w:szCs w:val="22"/>
        </w:rPr>
        <w:t xml:space="preserve"> which is being held this year in </w:t>
      </w:r>
      <w:r w:rsidR="00F7052E">
        <w:rPr>
          <w:rFonts w:ascii="Times New Roman" w:hAnsi="Times New Roman"/>
          <w:sz w:val="22"/>
          <w:szCs w:val="22"/>
        </w:rPr>
        <w:t>Montreal, QC Canada</w:t>
      </w:r>
      <w:r w:rsidR="00DE6E5C">
        <w:rPr>
          <w:rFonts w:ascii="Times New Roman" w:hAnsi="Times New Roman"/>
          <w:sz w:val="22"/>
          <w:szCs w:val="22"/>
        </w:rPr>
        <w:t xml:space="preserve"> on November </w:t>
      </w:r>
      <w:r w:rsidR="00151A07">
        <w:rPr>
          <w:rFonts w:ascii="Times New Roman" w:hAnsi="Times New Roman"/>
          <w:sz w:val="22"/>
          <w:szCs w:val="22"/>
        </w:rPr>
        <w:t>14-17</w:t>
      </w:r>
      <w:r w:rsidR="00345D38">
        <w:rPr>
          <w:rFonts w:ascii="Times New Roman" w:hAnsi="Times New Roman"/>
          <w:sz w:val="22"/>
          <w:szCs w:val="22"/>
        </w:rPr>
        <w:t>. The Psychonomic conference is the major international conference</w:t>
      </w:r>
      <w:r w:rsidR="006E66DB">
        <w:rPr>
          <w:rFonts w:ascii="Times New Roman" w:hAnsi="Times New Roman"/>
          <w:sz w:val="22"/>
          <w:szCs w:val="22"/>
        </w:rPr>
        <w:t xml:space="preserve"> for Cognitive Psychology and Judgment and Decision Making and currently has over 5,000 members</w:t>
      </w:r>
      <w:r w:rsidR="00BF4A08">
        <w:rPr>
          <w:rFonts w:ascii="Times New Roman" w:hAnsi="Times New Roman"/>
          <w:sz w:val="22"/>
          <w:szCs w:val="22"/>
        </w:rPr>
        <w:t xml:space="preserve"> and often attracts more than 2,500 researchers, students, and professionals who are engaged</w:t>
      </w:r>
      <w:r w:rsidR="00C9486D">
        <w:rPr>
          <w:rFonts w:ascii="Times New Roman" w:hAnsi="Times New Roman"/>
          <w:sz w:val="22"/>
          <w:szCs w:val="22"/>
        </w:rPr>
        <w:t xml:space="preserve"> in the above areas (</w:t>
      </w:r>
      <w:hyperlink r:id="rId6" w:history="1">
        <w:r w:rsidR="00C9486D" w:rsidRPr="00885CED">
          <w:rPr>
            <w:rStyle w:val="Hyperlink"/>
            <w:rFonts w:ascii="Times New Roman" w:hAnsi="Times New Roman"/>
            <w:sz w:val="22"/>
            <w:szCs w:val="22"/>
          </w:rPr>
          <w:t>www.psychonomic.org</w:t>
        </w:r>
      </w:hyperlink>
      <w:r w:rsidR="00C9486D">
        <w:rPr>
          <w:rFonts w:ascii="Times New Roman" w:hAnsi="Times New Roman"/>
          <w:sz w:val="22"/>
          <w:szCs w:val="22"/>
        </w:rPr>
        <w:t>). The Psychonomic conference is the flagship meeting</w:t>
      </w:r>
      <w:r w:rsidR="00E42D4C">
        <w:rPr>
          <w:rFonts w:ascii="Times New Roman" w:hAnsi="Times New Roman"/>
          <w:sz w:val="22"/>
          <w:szCs w:val="22"/>
        </w:rPr>
        <w:t xml:space="preserve"> for researchers in cognition and </w:t>
      </w:r>
      <w:r w:rsidR="00151A07">
        <w:rPr>
          <w:rFonts w:ascii="Times New Roman" w:hAnsi="Times New Roman"/>
          <w:sz w:val="22"/>
          <w:szCs w:val="22"/>
        </w:rPr>
        <w:t>Nick</w:t>
      </w:r>
      <w:r w:rsidR="00E42D4C">
        <w:rPr>
          <w:rFonts w:ascii="Times New Roman" w:hAnsi="Times New Roman"/>
          <w:sz w:val="22"/>
          <w:szCs w:val="22"/>
        </w:rPr>
        <w:t xml:space="preserve"> has an excellent opportunity to join them in </w:t>
      </w:r>
      <w:r w:rsidR="00EB2DE3">
        <w:rPr>
          <w:rFonts w:ascii="Times New Roman" w:hAnsi="Times New Roman"/>
          <w:sz w:val="22"/>
          <w:szCs w:val="22"/>
        </w:rPr>
        <w:t>November. It is critically important for his educational development to be provided with additional exposure to the cutting</w:t>
      </w:r>
      <w:r w:rsidR="00151A07">
        <w:rPr>
          <w:rFonts w:ascii="Times New Roman" w:hAnsi="Times New Roman"/>
          <w:sz w:val="22"/>
          <w:szCs w:val="22"/>
        </w:rPr>
        <w:t>-</w:t>
      </w:r>
      <w:r w:rsidR="00EB2DE3">
        <w:rPr>
          <w:rFonts w:ascii="Times New Roman" w:hAnsi="Times New Roman"/>
          <w:sz w:val="22"/>
          <w:szCs w:val="22"/>
        </w:rPr>
        <w:t xml:space="preserve">edge research </w:t>
      </w:r>
      <w:r w:rsidR="00915D79">
        <w:rPr>
          <w:rFonts w:ascii="Times New Roman" w:hAnsi="Times New Roman"/>
          <w:sz w:val="22"/>
          <w:szCs w:val="22"/>
        </w:rPr>
        <w:t xml:space="preserve">and to build collaborative relationships that can assist him in networking with scholars at other institutions. </w:t>
      </w:r>
    </w:p>
    <w:p w14:paraId="147B36D8" w14:textId="77777777" w:rsidR="00DA46E1" w:rsidRDefault="00DA46E1" w:rsidP="00B61FE3">
      <w:pPr>
        <w:tabs>
          <w:tab w:val="left" w:pos="2600"/>
        </w:tabs>
        <w:ind w:left="1224"/>
        <w:rPr>
          <w:rFonts w:ascii="Times New Roman" w:hAnsi="Times New Roman"/>
          <w:sz w:val="22"/>
          <w:szCs w:val="22"/>
        </w:rPr>
      </w:pPr>
    </w:p>
    <w:p w14:paraId="3378F5F8" w14:textId="1A4061A8" w:rsidR="00B61FE3" w:rsidRDefault="00151A07" w:rsidP="003445F4">
      <w:pPr>
        <w:ind w:left="1224" w:firstLine="216"/>
        <w:rPr>
          <w:rFonts w:ascii="Times New Roman" w:hAnsi="Times New Roman"/>
          <w:sz w:val="22"/>
          <w:szCs w:val="22"/>
        </w:rPr>
      </w:pPr>
      <w:r>
        <w:rPr>
          <w:rFonts w:ascii="Times New Roman" w:hAnsi="Times New Roman"/>
          <w:sz w:val="22"/>
          <w:szCs w:val="22"/>
        </w:rPr>
        <w:t>Nick</w:t>
      </w:r>
      <w:r w:rsidR="00915D79">
        <w:rPr>
          <w:rFonts w:ascii="Times New Roman" w:hAnsi="Times New Roman"/>
          <w:sz w:val="22"/>
          <w:szCs w:val="22"/>
        </w:rPr>
        <w:t xml:space="preserve"> is fully eligible for this award: He </w:t>
      </w:r>
      <w:r w:rsidR="00DA4147">
        <w:rPr>
          <w:rFonts w:ascii="Times New Roman" w:hAnsi="Times New Roman"/>
          <w:sz w:val="22"/>
          <w:szCs w:val="22"/>
        </w:rPr>
        <w:t xml:space="preserve">is currently a graduate student who is enrolled in our PhD program in Brain &amp; Behavior and is in good academic standing. He </w:t>
      </w:r>
      <w:r w:rsidR="00EF3718">
        <w:rPr>
          <w:rFonts w:ascii="Times New Roman" w:hAnsi="Times New Roman"/>
          <w:sz w:val="22"/>
          <w:szCs w:val="22"/>
        </w:rPr>
        <w:t xml:space="preserve">began his studies in Fall </w:t>
      </w:r>
      <w:r>
        <w:rPr>
          <w:rFonts w:ascii="Times New Roman" w:hAnsi="Times New Roman"/>
          <w:sz w:val="22"/>
          <w:szCs w:val="22"/>
        </w:rPr>
        <w:t>2018</w:t>
      </w:r>
      <w:r w:rsidR="00EF3718">
        <w:rPr>
          <w:rFonts w:ascii="Times New Roman" w:hAnsi="Times New Roman"/>
          <w:sz w:val="22"/>
          <w:szCs w:val="22"/>
        </w:rPr>
        <w:t xml:space="preserve"> has not applied for this award previously. </w:t>
      </w:r>
      <w:r>
        <w:rPr>
          <w:rFonts w:ascii="Times New Roman" w:hAnsi="Times New Roman"/>
          <w:sz w:val="22"/>
          <w:szCs w:val="22"/>
        </w:rPr>
        <w:t>Nick</w:t>
      </w:r>
      <w:r w:rsidR="006C66FA">
        <w:rPr>
          <w:rFonts w:ascii="Times New Roman" w:hAnsi="Times New Roman"/>
          <w:sz w:val="22"/>
          <w:szCs w:val="22"/>
        </w:rPr>
        <w:t xml:space="preserve"> has </w:t>
      </w:r>
      <w:r w:rsidR="005B212F">
        <w:rPr>
          <w:rFonts w:ascii="Times New Roman" w:hAnsi="Times New Roman"/>
          <w:sz w:val="22"/>
          <w:szCs w:val="22"/>
        </w:rPr>
        <w:t>submitted an abstract to the conference</w:t>
      </w:r>
      <w:r w:rsidR="006302F0">
        <w:rPr>
          <w:rFonts w:ascii="Times New Roman" w:hAnsi="Times New Roman"/>
          <w:sz w:val="22"/>
          <w:szCs w:val="22"/>
        </w:rPr>
        <w:t>, though h</w:t>
      </w:r>
      <w:r w:rsidR="00EF3718">
        <w:rPr>
          <w:rFonts w:ascii="Times New Roman" w:hAnsi="Times New Roman"/>
          <w:sz w:val="22"/>
          <w:szCs w:val="22"/>
        </w:rPr>
        <w:t>is presentation has not yet been accepted for this award</w:t>
      </w:r>
      <w:r w:rsidR="00213E26">
        <w:rPr>
          <w:rFonts w:ascii="Times New Roman" w:hAnsi="Times New Roman"/>
          <w:sz w:val="22"/>
          <w:szCs w:val="22"/>
        </w:rPr>
        <w:t xml:space="preserve"> as the deadline for submissions was not until June 1</w:t>
      </w:r>
      <w:r w:rsidR="00213E26" w:rsidRPr="004A7EF3">
        <w:rPr>
          <w:rFonts w:ascii="Times New Roman" w:hAnsi="Times New Roman"/>
          <w:sz w:val="22"/>
          <w:szCs w:val="22"/>
          <w:vertAlign w:val="superscript"/>
        </w:rPr>
        <w:t>st</w:t>
      </w:r>
      <w:r w:rsidR="00CF63F7">
        <w:rPr>
          <w:rFonts w:ascii="Times New Roman" w:hAnsi="Times New Roman"/>
          <w:sz w:val="22"/>
          <w:szCs w:val="22"/>
        </w:rPr>
        <w:t>.</w:t>
      </w:r>
      <w:r w:rsidR="004A7EF3">
        <w:rPr>
          <w:rFonts w:ascii="Times New Roman" w:hAnsi="Times New Roman"/>
          <w:sz w:val="22"/>
          <w:szCs w:val="22"/>
        </w:rPr>
        <w:t xml:space="preserve"> </w:t>
      </w:r>
      <w:r w:rsidR="00CF63F7">
        <w:rPr>
          <w:rFonts w:ascii="Times New Roman" w:hAnsi="Times New Roman"/>
          <w:sz w:val="22"/>
          <w:szCs w:val="22"/>
        </w:rPr>
        <w:t xml:space="preserve">Conference </w:t>
      </w:r>
      <w:r w:rsidR="004A7EF3">
        <w:rPr>
          <w:rFonts w:ascii="Times New Roman" w:hAnsi="Times New Roman"/>
          <w:sz w:val="22"/>
          <w:szCs w:val="22"/>
        </w:rPr>
        <w:t xml:space="preserve">decisions are often made </w:t>
      </w:r>
      <w:r w:rsidR="00CF63F7">
        <w:rPr>
          <w:rFonts w:ascii="Times New Roman" w:hAnsi="Times New Roman"/>
          <w:sz w:val="22"/>
          <w:szCs w:val="22"/>
        </w:rPr>
        <w:t>in</w:t>
      </w:r>
      <w:r w:rsidR="004A7EF3">
        <w:rPr>
          <w:rFonts w:ascii="Times New Roman" w:hAnsi="Times New Roman"/>
          <w:sz w:val="22"/>
          <w:szCs w:val="22"/>
        </w:rPr>
        <w:t xml:space="preserve"> late August or early September—times outside of the application window. </w:t>
      </w:r>
      <w:r w:rsidR="006302F0">
        <w:rPr>
          <w:rFonts w:ascii="Times New Roman" w:hAnsi="Times New Roman"/>
          <w:sz w:val="22"/>
          <w:szCs w:val="22"/>
        </w:rPr>
        <w:t>In an email exchange with Dr. Coats,</w:t>
      </w:r>
      <w:r w:rsidR="00DD4F8F">
        <w:rPr>
          <w:rFonts w:ascii="Times New Roman" w:hAnsi="Times New Roman"/>
          <w:sz w:val="22"/>
          <w:szCs w:val="22"/>
        </w:rPr>
        <w:t xml:space="preserve"> I was informed that </w:t>
      </w:r>
      <w:r>
        <w:rPr>
          <w:rFonts w:ascii="Times New Roman" w:hAnsi="Times New Roman"/>
          <w:sz w:val="22"/>
          <w:szCs w:val="22"/>
        </w:rPr>
        <w:t>Nick</w:t>
      </w:r>
      <w:r w:rsidR="00DD4F8F">
        <w:rPr>
          <w:rFonts w:ascii="Times New Roman" w:hAnsi="Times New Roman"/>
          <w:sz w:val="22"/>
          <w:szCs w:val="22"/>
        </w:rPr>
        <w:t xml:space="preserve"> would still be eligible for this award given the </w:t>
      </w:r>
      <w:r w:rsidR="002B6622">
        <w:rPr>
          <w:rFonts w:ascii="Times New Roman" w:hAnsi="Times New Roman"/>
          <w:sz w:val="22"/>
          <w:szCs w:val="22"/>
        </w:rPr>
        <w:t>discrepancy between the award deadline and</w:t>
      </w:r>
      <w:r w:rsidR="001D0B71">
        <w:rPr>
          <w:rFonts w:ascii="Times New Roman" w:hAnsi="Times New Roman"/>
          <w:sz w:val="22"/>
          <w:szCs w:val="22"/>
        </w:rPr>
        <w:t xml:space="preserve"> notifications of conference acceptance. I am listed as a co-author on his submission and can confirm that he will attend this conference</w:t>
      </w:r>
      <w:r w:rsidR="00C04728">
        <w:rPr>
          <w:rFonts w:ascii="Times New Roman" w:hAnsi="Times New Roman"/>
          <w:sz w:val="22"/>
          <w:szCs w:val="22"/>
        </w:rPr>
        <w:t xml:space="preserve"> upon acceptance.</w:t>
      </w:r>
    </w:p>
    <w:p w14:paraId="045FE1DF" w14:textId="6D68CE86" w:rsidR="00C61D56" w:rsidRDefault="00C61D56" w:rsidP="003445F4">
      <w:pPr>
        <w:ind w:left="1224" w:firstLine="216"/>
        <w:rPr>
          <w:rFonts w:ascii="Times New Roman" w:hAnsi="Times New Roman"/>
          <w:sz w:val="22"/>
          <w:szCs w:val="22"/>
        </w:rPr>
      </w:pPr>
    </w:p>
    <w:p w14:paraId="4280EF21" w14:textId="073C3AD2" w:rsidR="00B61FE3" w:rsidRDefault="00C04728" w:rsidP="003445F4">
      <w:pPr>
        <w:ind w:left="1224" w:firstLine="216"/>
        <w:rPr>
          <w:rFonts w:ascii="Times New Roman" w:hAnsi="Times New Roman"/>
          <w:sz w:val="22"/>
          <w:szCs w:val="22"/>
        </w:rPr>
      </w:pPr>
      <w:r>
        <w:rPr>
          <w:rFonts w:ascii="Times New Roman" w:hAnsi="Times New Roman"/>
          <w:sz w:val="22"/>
          <w:szCs w:val="22"/>
        </w:rPr>
        <w:t xml:space="preserve">I will also note that the School of Psychology </w:t>
      </w:r>
      <w:r w:rsidR="00B762CD">
        <w:rPr>
          <w:rFonts w:ascii="Times New Roman" w:hAnsi="Times New Roman"/>
          <w:sz w:val="22"/>
          <w:szCs w:val="22"/>
        </w:rPr>
        <w:t>is prepared to provide matching funds for the conference up to $250</w:t>
      </w:r>
      <w:r w:rsidR="001C4173">
        <w:rPr>
          <w:rFonts w:ascii="Times New Roman" w:hAnsi="Times New Roman"/>
          <w:sz w:val="22"/>
          <w:szCs w:val="22"/>
        </w:rPr>
        <w:t xml:space="preserve"> as required by the application.</w:t>
      </w:r>
    </w:p>
    <w:p w14:paraId="2CA94C3A" w14:textId="75DE20EA" w:rsidR="001C4173" w:rsidRDefault="001C4173" w:rsidP="003445F4">
      <w:pPr>
        <w:ind w:left="1224" w:firstLine="216"/>
        <w:rPr>
          <w:rFonts w:ascii="Times New Roman" w:hAnsi="Times New Roman"/>
          <w:sz w:val="22"/>
          <w:szCs w:val="22"/>
        </w:rPr>
      </w:pPr>
    </w:p>
    <w:p w14:paraId="65A194A9" w14:textId="46470DC2" w:rsidR="001C4173" w:rsidRPr="00B61FE3" w:rsidRDefault="001C4173" w:rsidP="003445F4">
      <w:pPr>
        <w:ind w:left="1224" w:firstLine="216"/>
        <w:rPr>
          <w:rFonts w:ascii="Times New Roman" w:hAnsi="Times New Roman"/>
          <w:sz w:val="22"/>
          <w:szCs w:val="22"/>
        </w:rPr>
      </w:pPr>
      <w:r>
        <w:rPr>
          <w:rFonts w:ascii="Times New Roman" w:hAnsi="Times New Roman"/>
          <w:sz w:val="22"/>
          <w:szCs w:val="22"/>
        </w:rPr>
        <w:t xml:space="preserve">If you have any questions about </w:t>
      </w:r>
      <w:r w:rsidR="00151A07">
        <w:rPr>
          <w:rFonts w:ascii="Times New Roman" w:hAnsi="Times New Roman"/>
          <w:sz w:val="22"/>
          <w:szCs w:val="22"/>
        </w:rPr>
        <w:t>Nick’s</w:t>
      </w:r>
      <w:r w:rsidR="008B482E">
        <w:rPr>
          <w:rFonts w:ascii="Times New Roman" w:hAnsi="Times New Roman"/>
          <w:sz w:val="22"/>
          <w:szCs w:val="22"/>
        </w:rPr>
        <w:t xml:space="preserve"> conference submission or his application, please do not hesitate to contact me</w:t>
      </w:r>
      <w:r w:rsidR="00B46CE2">
        <w:rPr>
          <w:rFonts w:ascii="Times New Roman" w:hAnsi="Times New Roman"/>
          <w:sz w:val="22"/>
          <w:szCs w:val="22"/>
        </w:rPr>
        <w:t xml:space="preserve"> following my contact information below</w:t>
      </w:r>
      <w:r w:rsidR="008B482E">
        <w:rPr>
          <w:rFonts w:ascii="Times New Roman" w:hAnsi="Times New Roman"/>
          <w:sz w:val="22"/>
          <w:szCs w:val="22"/>
        </w:rPr>
        <w:t>.</w:t>
      </w:r>
    </w:p>
    <w:p w14:paraId="67629C21" w14:textId="77777777" w:rsidR="00B61FE3" w:rsidRPr="00B61FE3" w:rsidRDefault="00B61FE3" w:rsidP="00B61FE3">
      <w:pPr>
        <w:tabs>
          <w:tab w:val="left" w:pos="2600"/>
        </w:tabs>
        <w:ind w:left="1224"/>
        <w:rPr>
          <w:rFonts w:ascii="Times New Roman" w:hAnsi="Times New Roman"/>
          <w:sz w:val="22"/>
          <w:szCs w:val="22"/>
        </w:rPr>
      </w:pPr>
    </w:p>
    <w:p w14:paraId="4D0C8158"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t>Sincerely,</w:t>
      </w:r>
    </w:p>
    <w:p w14:paraId="6BA0FC7D" w14:textId="22B7588F" w:rsidR="00B61FE3" w:rsidRPr="00B61FE3" w:rsidRDefault="00C14D37" w:rsidP="00C14D37">
      <w:pPr>
        <w:tabs>
          <w:tab w:val="left" w:pos="2600"/>
        </w:tabs>
        <w:ind w:left="1224"/>
        <w:rPr>
          <w:rFonts w:ascii="Times New Roman" w:hAnsi="Times New Roman"/>
          <w:sz w:val="22"/>
          <w:szCs w:val="22"/>
        </w:rPr>
      </w:pPr>
      <w:r>
        <w:rPr>
          <w:rFonts w:ascii="Times New Roman" w:hAnsi="Times New Roman"/>
          <w:noProof/>
          <w:sz w:val="22"/>
          <w:szCs w:val="22"/>
        </w:rPr>
        <w:drawing>
          <wp:inline distT="0" distB="0" distL="0" distR="0" wp14:anchorId="217C2B23" wp14:editId="2C501B92">
            <wp:extent cx="1876425" cy="734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0868" cy="763124"/>
                    </a:xfrm>
                    <a:prstGeom prst="rect">
                      <a:avLst/>
                    </a:prstGeom>
                    <a:noFill/>
                    <a:ln>
                      <a:noFill/>
                    </a:ln>
                  </pic:spPr>
                </pic:pic>
              </a:graphicData>
            </a:graphic>
          </wp:inline>
        </w:drawing>
      </w:r>
    </w:p>
    <w:p w14:paraId="1A0346A4" w14:textId="77777777" w:rsidR="00B61FE3" w:rsidRPr="00B61FE3" w:rsidRDefault="00B61FE3" w:rsidP="00B61FE3">
      <w:pPr>
        <w:tabs>
          <w:tab w:val="left" w:pos="2600"/>
        </w:tabs>
        <w:ind w:left="1224"/>
        <w:rPr>
          <w:rFonts w:ascii="Times New Roman" w:hAnsi="Times New Roman"/>
          <w:sz w:val="22"/>
          <w:szCs w:val="22"/>
        </w:rPr>
      </w:pPr>
      <w:r w:rsidRPr="00B61FE3">
        <w:rPr>
          <w:rFonts w:ascii="Times New Roman" w:hAnsi="Times New Roman"/>
          <w:sz w:val="22"/>
          <w:szCs w:val="22"/>
        </w:rPr>
        <w:lastRenderedPageBreak/>
        <w:t>Mark J. Huff, PhD</w:t>
      </w:r>
    </w:p>
    <w:p w14:paraId="0AB9C58B" w14:textId="5252D372"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Assistant Professor</w:t>
      </w:r>
      <w:r w:rsidR="00B61FE3" w:rsidRPr="00B61FE3">
        <w:rPr>
          <w:rFonts w:ascii="Times New Roman" w:hAnsi="Times New Roman"/>
          <w:sz w:val="22"/>
          <w:szCs w:val="22"/>
        </w:rPr>
        <w:t>, Psychology</w:t>
      </w:r>
    </w:p>
    <w:p w14:paraId="13DC0F4F" w14:textId="1AC95E1A"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The University of Southern Mississippi</w:t>
      </w:r>
    </w:p>
    <w:p w14:paraId="7C440ACF" w14:textId="438CD158" w:rsidR="00B61FE3" w:rsidRPr="00B61FE3" w:rsidRDefault="00C62B39" w:rsidP="00B61FE3">
      <w:pPr>
        <w:tabs>
          <w:tab w:val="left" w:pos="2600"/>
        </w:tabs>
        <w:ind w:left="1224"/>
        <w:rPr>
          <w:rFonts w:ascii="Times New Roman" w:hAnsi="Times New Roman"/>
          <w:sz w:val="22"/>
          <w:szCs w:val="22"/>
        </w:rPr>
      </w:pPr>
      <w:r>
        <w:rPr>
          <w:rFonts w:ascii="Times New Roman" w:hAnsi="Times New Roman"/>
          <w:sz w:val="22"/>
          <w:szCs w:val="22"/>
        </w:rPr>
        <w:t>601.266.5411</w:t>
      </w:r>
    </w:p>
    <w:p w14:paraId="4317EF63" w14:textId="2802A265" w:rsidR="007234A0" w:rsidRDefault="00C43C67" w:rsidP="00B61FE3">
      <w:pPr>
        <w:tabs>
          <w:tab w:val="left" w:pos="2600"/>
        </w:tabs>
        <w:ind w:left="1224"/>
        <w:rPr>
          <w:rFonts w:ascii="Times New Roman" w:hAnsi="Times New Roman"/>
          <w:sz w:val="22"/>
          <w:szCs w:val="22"/>
        </w:rPr>
      </w:pPr>
      <w:r w:rsidRPr="00C43C67">
        <w:rPr>
          <w:rFonts w:ascii="Times New Roman" w:hAnsi="Times New Roman"/>
          <w:sz w:val="22"/>
          <w:szCs w:val="22"/>
        </w:rPr>
        <w:t>mark.huff@usm.edu</w:t>
      </w:r>
    </w:p>
    <w:p w14:paraId="4057E877" w14:textId="2714B5E2" w:rsidR="00C43C67" w:rsidRDefault="00C43C67" w:rsidP="00C43C67">
      <w:pPr>
        <w:tabs>
          <w:tab w:val="left" w:pos="2600"/>
        </w:tabs>
        <w:rPr>
          <w:rFonts w:ascii="Times New Roman" w:hAnsi="Times New Roman"/>
          <w:sz w:val="22"/>
          <w:szCs w:val="22"/>
        </w:rPr>
      </w:pPr>
    </w:p>
    <w:p w14:paraId="60925B44" w14:textId="081CD004" w:rsidR="00C43C67" w:rsidRDefault="00C43C67">
      <w:pPr>
        <w:rPr>
          <w:rFonts w:ascii="Times New Roman" w:hAnsi="Times New Roman"/>
          <w:sz w:val="22"/>
          <w:szCs w:val="22"/>
        </w:rPr>
      </w:pPr>
      <w:r>
        <w:rPr>
          <w:rFonts w:ascii="Times New Roman" w:hAnsi="Times New Roman"/>
          <w:sz w:val="22"/>
          <w:szCs w:val="22"/>
        </w:rPr>
        <w:br w:type="page"/>
      </w:r>
    </w:p>
    <w:p w14:paraId="78B8A8D9" w14:textId="77777777" w:rsidR="00C43C67" w:rsidRDefault="00C43C67" w:rsidP="00C43C67">
      <w:pPr>
        <w:tabs>
          <w:tab w:val="left" w:pos="2600"/>
        </w:tabs>
        <w:spacing w:line="480" w:lineRule="auto"/>
        <w:rPr>
          <w:rFonts w:ascii="Times New Roman" w:hAnsi="Times New Roman"/>
          <w:szCs w:val="22"/>
        </w:rPr>
        <w:sectPr w:rsidR="00C43C67" w:rsidSect="00C43C67">
          <w:pgSz w:w="12240" w:h="15840"/>
          <w:pgMar w:top="720" w:right="720" w:bottom="720" w:left="720" w:header="720" w:footer="720" w:gutter="0"/>
          <w:cols w:space="720"/>
          <w:docGrid w:linePitch="326"/>
        </w:sectPr>
      </w:pPr>
    </w:p>
    <w:p w14:paraId="6B3AEA9A" w14:textId="21C47FC2" w:rsidR="00C43C67" w:rsidRDefault="00C43C67" w:rsidP="00C43C67">
      <w:pPr>
        <w:tabs>
          <w:tab w:val="left" w:pos="720"/>
          <w:tab w:val="left" w:pos="2600"/>
        </w:tabs>
        <w:spacing w:line="480" w:lineRule="auto"/>
        <w:rPr>
          <w:rFonts w:ascii="Times New Roman" w:hAnsi="Times New Roman"/>
          <w:szCs w:val="22"/>
        </w:rPr>
      </w:pPr>
      <w:r>
        <w:rPr>
          <w:rFonts w:ascii="Times New Roman" w:hAnsi="Times New Roman"/>
          <w:szCs w:val="22"/>
        </w:rPr>
        <w:lastRenderedPageBreak/>
        <w:tab/>
      </w:r>
      <w:r w:rsidRPr="00C43C67">
        <w:rPr>
          <w:rFonts w:ascii="Times New Roman" w:hAnsi="Times New Roman"/>
          <w:szCs w:val="22"/>
        </w:rPr>
        <w:t>I will be presenting my research at the 60th meeting of the Psychonomic Society, which will be held November 14th through the 17th in Montreal, Canada. The Psychonomic Society is one of the largest international societies of cognitive psychologists, with approximately 5000 members across the world, including some of the most distinguished researchers in the field. The primary goal of the society is to encourage the growth of cognitive psychology as a science through the publication of scholarly journals and annual meetings. These meetings focus on new and emerging areas of study, the use of novel research techniques, and have an emphasis on fostering collaboration amongst and discussion amongst cognitive psychologists.</w:t>
      </w:r>
    </w:p>
    <w:p w14:paraId="5464DC54" w14:textId="0A65F744" w:rsidR="00C43C67" w:rsidRDefault="00C43C67" w:rsidP="00C43C67">
      <w:pPr>
        <w:tabs>
          <w:tab w:val="left" w:pos="720"/>
        </w:tabs>
        <w:spacing w:line="480" w:lineRule="auto"/>
        <w:rPr>
          <w:rFonts w:ascii="Times New Roman" w:hAnsi="Times New Roman"/>
          <w:szCs w:val="22"/>
        </w:rPr>
      </w:pPr>
      <w:r>
        <w:rPr>
          <w:rFonts w:ascii="Times New Roman" w:hAnsi="Times New Roman"/>
          <w:szCs w:val="22"/>
        </w:rPr>
        <w:tab/>
      </w:r>
      <w:r w:rsidRPr="00C43C67">
        <w:rPr>
          <w:rFonts w:ascii="Times New Roman" w:hAnsi="Times New Roman"/>
          <w:szCs w:val="22"/>
        </w:rPr>
        <w:t xml:space="preserve">Participating in this conference is important to my professional development as an academic for two reasons. First, this conference provides me with the opportunity to present my research on an international scale. This is valuable experience, as it allows me to receive feedback on my work from experts in the field, share my work to a diverse audience, and gives me exposure to new and emerging trends within the field of cognitive science. Second, this conference provides me with an excellent opportunity to make connections with other researchers in the field, as I will have the opportunity to network with experts, and connect with other graduate students conducting related research, which </w:t>
      </w:r>
      <w:proofErr w:type="gramStart"/>
      <w:r w:rsidRPr="00C43C67">
        <w:rPr>
          <w:rFonts w:ascii="Times New Roman" w:hAnsi="Times New Roman"/>
          <w:szCs w:val="22"/>
        </w:rPr>
        <w:t>opens up</w:t>
      </w:r>
      <w:proofErr w:type="gramEnd"/>
      <w:r w:rsidRPr="00C43C67">
        <w:rPr>
          <w:rFonts w:ascii="Times New Roman" w:hAnsi="Times New Roman"/>
          <w:szCs w:val="22"/>
        </w:rPr>
        <w:t xml:space="preserve"> the possibility of collaboration on future products.</w:t>
      </w:r>
    </w:p>
    <w:p w14:paraId="04CBB19D" w14:textId="15699992" w:rsidR="00C43C67" w:rsidRDefault="00C43C67" w:rsidP="00C43C67">
      <w:pPr>
        <w:tabs>
          <w:tab w:val="left" w:pos="720"/>
        </w:tabs>
        <w:spacing w:line="480" w:lineRule="auto"/>
        <w:rPr>
          <w:rFonts w:ascii="Times New Roman" w:hAnsi="Times New Roman"/>
          <w:szCs w:val="22"/>
        </w:rPr>
      </w:pPr>
    </w:p>
    <w:p w14:paraId="0F353F19" w14:textId="08C25962" w:rsidR="00C43C67" w:rsidRDefault="00C43C67">
      <w:pPr>
        <w:rPr>
          <w:rFonts w:ascii="Times New Roman" w:hAnsi="Times New Roman"/>
          <w:szCs w:val="22"/>
        </w:rPr>
      </w:pPr>
      <w:r>
        <w:rPr>
          <w:rFonts w:ascii="Times New Roman" w:hAnsi="Times New Roman"/>
          <w:szCs w:val="22"/>
        </w:rPr>
        <w:br w:type="page"/>
      </w:r>
    </w:p>
    <w:p w14:paraId="22EBBA07" w14:textId="48F42B5B" w:rsidR="00C43C67" w:rsidRPr="00C43C67" w:rsidRDefault="00C43C67" w:rsidP="00C43C67">
      <w:pPr>
        <w:tabs>
          <w:tab w:val="left" w:pos="720"/>
        </w:tabs>
        <w:spacing w:line="480" w:lineRule="auto"/>
        <w:rPr>
          <w:rFonts w:ascii="Times New Roman" w:hAnsi="Times New Roman"/>
          <w:b/>
          <w:szCs w:val="22"/>
        </w:rPr>
      </w:pPr>
      <w:r w:rsidRPr="00C43C67">
        <w:rPr>
          <w:rFonts w:ascii="Times New Roman" w:hAnsi="Times New Roman"/>
          <w:b/>
          <w:szCs w:val="22"/>
        </w:rPr>
        <w:lastRenderedPageBreak/>
        <w:t>Submission Confirmation:</w:t>
      </w:r>
    </w:p>
    <w:p w14:paraId="5A30183A" w14:textId="2D3B7FCB" w:rsidR="00C43C67" w:rsidRDefault="00C43C67" w:rsidP="00C43C67">
      <w:pPr>
        <w:tabs>
          <w:tab w:val="left" w:pos="720"/>
        </w:tabs>
        <w:spacing w:line="480" w:lineRule="auto"/>
        <w:rPr>
          <w:rFonts w:ascii="Times New Roman" w:hAnsi="Times New Roman"/>
          <w:szCs w:val="22"/>
        </w:rPr>
      </w:pPr>
      <w:r>
        <w:rPr>
          <w:noProof/>
        </w:rPr>
        <w:drawing>
          <wp:inline distT="0" distB="0" distL="0" distR="0" wp14:anchorId="57CB7D64" wp14:editId="769E2D44">
            <wp:extent cx="6598763"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8217" cy="2674863"/>
                    </a:xfrm>
                    <a:prstGeom prst="rect">
                      <a:avLst/>
                    </a:prstGeom>
                    <a:noFill/>
                    <a:ln>
                      <a:noFill/>
                    </a:ln>
                  </pic:spPr>
                </pic:pic>
              </a:graphicData>
            </a:graphic>
          </wp:inline>
        </w:drawing>
      </w:r>
    </w:p>
    <w:p w14:paraId="5EA2637D" w14:textId="6606D611" w:rsidR="00C43C67" w:rsidRDefault="00C43C67">
      <w:pPr>
        <w:rPr>
          <w:rFonts w:ascii="Times New Roman" w:hAnsi="Times New Roman"/>
          <w:szCs w:val="22"/>
        </w:rPr>
      </w:pPr>
      <w:r>
        <w:rPr>
          <w:rFonts w:ascii="Times New Roman" w:hAnsi="Times New Roman"/>
          <w:szCs w:val="22"/>
        </w:rPr>
        <w:br w:type="page"/>
      </w:r>
    </w:p>
    <w:p w14:paraId="3363E75D" w14:textId="6783412D" w:rsidR="00C43C67" w:rsidRPr="00C43C67" w:rsidRDefault="00C43C67" w:rsidP="00C43C67">
      <w:pPr>
        <w:spacing w:line="480" w:lineRule="auto"/>
        <w:contextualSpacing/>
        <w:rPr>
          <w:rFonts w:ascii="Times New Roman" w:hAnsi="Times New Roman"/>
          <w:b/>
        </w:rPr>
      </w:pPr>
      <w:r>
        <w:rPr>
          <w:rFonts w:ascii="Times New Roman" w:hAnsi="Times New Roman"/>
          <w:b/>
        </w:rPr>
        <w:lastRenderedPageBreak/>
        <w:t>Submitted Abstract:</w:t>
      </w:r>
    </w:p>
    <w:p w14:paraId="765B460C" w14:textId="3FFBA133" w:rsidR="00C43C67" w:rsidRDefault="00C43C67" w:rsidP="00C43C67">
      <w:pPr>
        <w:spacing w:line="480" w:lineRule="auto"/>
        <w:contextualSpacing/>
        <w:rPr>
          <w:rFonts w:ascii="Times New Roman" w:hAnsi="Times New Roman"/>
        </w:rPr>
      </w:pPr>
      <w:r>
        <w:rPr>
          <w:rFonts w:ascii="Times New Roman" w:hAnsi="Times New Roman"/>
        </w:rPr>
        <w:t xml:space="preserve">Title: </w:t>
      </w:r>
      <w:r w:rsidRPr="0033215A">
        <w:rPr>
          <w:rFonts w:ascii="Times New Roman" w:hAnsi="Times New Roman"/>
        </w:rPr>
        <w:t>Relations are not Always Beneficial: The Effect of Associative Direction on Judgments of Learning</w:t>
      </w:r>
    </w:p>
    <w:p w14:paraId="269B2595" w14:textId="77777777" w:rsidR="00C43C67" w:rsidRDefault="00C43C67" w:rsidP="00C43C67">
      <w:pPr>
        <w:spacing w:line="480" w:lineRule="auto"/>
        <w:contextualSpacing/>
        <w:rPr>
          <w:rFonts w:ascii="Times New Roman" w:hAnsi="Times New Roman"/>
        </w:rPr>
      </w:pPr>
      <w:r>
        <w:rPr>
          <w:rFonts w:ascii="Times New Roman" w:hAnsi="Times New Roman"/>
        </w:rPr>
        <w:t>Authors: Nicholas P. Maxwell &amp; Mark J. Huff</w:t>
      </w:r>
    </w:p>
    <w:p w14:paraId="28FD9C46" w14:textId="76FFCF24" w:rsidR="00C43C67" w:rsidRDefault="00C43C67" w:rsidP="00C43C67">
      <w:pPr>
        <w:spacing w:line="480" w:lineRule="auto"/>
        <w:contextualSpacing/>
        <w:rPr>
          <w:rFonts w:ascii="Times New Roman" w:hAnsi="Times New Roman"/>
        </w:rPr>
      </w:pPr>
      <w:r>
        <w:rPr>
          <w:rFonts w:ascii="Times New Roman" w:hAnsi="Times New Roman"/>
        </w:rPr>
        <w:t>T</w:t>
      </w:r>
      <w:r w:rsidRPr="004E314E">
        <w:rPr>
          <w:rFonts w:ascii="Times New Roman" w:hAnsi="Times New Roman"/>
        </w:rPr>
        <w:t>he associative direction of cue-target pair</w:t>
      </w:r>
      <w:r>
        <w:rPr>
          <w:rFonts w:ascii="Times New Roman" w:hAnsi="Times New Roman"/>
        </w:rPr>
        <w:t>s</w:t>
      </w:r>
      <w:r w:rsidRPr="004E314E">
        <w:rPr>
          <w:rFonts w:ascii="Times New Roman" w:hAnsi="Times New Roman"/>
        </w:rPr>
        <w:t xml:space="preserve"> </w:t>
      </w:r>
      <w:r>
        <w:rPr>
          <w:rFonts w:ascii="Times New Roman" w:hAnsi="Times New Roman"/>
        </w:rPr>
        <w:t>has been shown</w:t>
      </w:r>
      <w:r w:rsidRPr="004E314E">
        <w:rPr>
          <w:rFonts w:ascii="Times New Roman" w:hAnsi="Times New Roman"/>
        </w:rPr>
        <w:t xml:space="preserve"> </w:t>
      </w:r>
      <w:r>
        <w:rPr>
          <w:rFonts w:ascii="Times New Roman" w:hAnsi="Times New Roman"/>
        </w:rPr>
        <w:t>affect the accuracy of memory predictions through judgements of learning (JOLs).</w:t>
      </w:r>
      <w:r w:rsidRPr="004E314E">
        <w:rPr>
          <w:rFonts w:ascii="Times New Roman" w:hAnsi="Times New Roman"/>
        </w:rPr>
        <w:t xml:space="preserve"> Forward associative pairs (e.g., credit-card) are </w:t>
      </w:r>
      <w:r>
        <w:rPr>
          <w:rFonts w:ascii="Times New Roman" w:hAnsi="Times New Roman"/>
        </w:rPr>
        <w:t xml:space="preserve">generally </w:t>
      </w:r>
      <w:r w:rsidRPr="004E314E">
        <w:rPr>
          <w:rFonts w:ascii="Times New Roman" w:hAnsi="Times New Roman"/>
        </w:rPr>
        <w:t xml:space="preserve">well calibrated (i.e., </w:t>
      </w:r>
      <w:r>
        <w:rPr>
          <w:rFonts w:ascii="Times New Roman" w:hAnsi="Times New Roman"/>
        </w:rPr>
        <w:t xml:space="preserve">similar </w:t>
      </w:r>
      <w:r w:rsidRPr="004E314E">
        <w:rPr>
          <w:rFonts w:ascii="Times New Roman" w:hAnsi="Times New Roman"/>
        </w:rPr>
        <w:t xml:space="preserve">JOL estimates and </w:t>
      </w:r>
      <w:r>
        <w:rPr>
          <w:rFonts w:ascii="Times New Roman" w:hAnsi="Times New Roman"/>
        </w:rPr>
        <w:t xml:space="preserve">later </w:t>
      </w:r>
      <w:r w:rsidRPr="004E314E">
        <w:rPr>
          <w:rFonts w:ascii="Times New Roman" w:hAnsi="Times New Roman"/>
        </w:rPr>
        <w:t xml:space="preserve">recall accuracy), </w:t>
      </w:r>
      <w:r>
        <w:rPr>
          <w:rFonts w:ascii="Times New Roman" w:hAnsi="Times New Roman"/>
        </w:rPr>
        <w:t>however</w:t>
      </w:r>
      <w:r w:rsidRPr="004E314E">
        <w:rPr>
          <w:rFonts w:ascii="Times New Roman" w:hAnsi="Times New Roman"/>
        </w:rPr>
        <w:t xml:space="preserve"> JOL ratings </w:t>
      </w:r>
      <w:r>
        <w:rPr>
          <w:rFonts w:ascii="Times New Roman" w:hAnsi="Times New Roman"/>
        </w:rPr>
        <w:t>often exceed later</w:t>
      </w:r>
      <w:r w:rsidRPr="004E314E">
        <w:rPr>
          <w:rFonts w:ascii="Times New Roman" w:hAnsi="Times New Roman"/>
        </w:rPr>
        <w:t xml:space="preserve"> recall accuracy</w:t>
      </w:r>
      <w:r>
        <w:rPr>
          <w:rFonts w:ascii="Times New Roman" w:hAnsi="Times New Roman"/>
        </w:rPr>
        <w:t xml:space="preserve"> for backward pairs (e.g., card-credit)</w:t>
      </w:r>
      <w:r w:rsidRPr="004E314E">
        <w:rPr>
          <w:rFonts w:ascii="Times New Roman" w:hAnsi="Times New Roman"/>
        </w:rPr>
        <w:t xml:space="preserve">. </w:t>
      </w:r>
      <w:r>
        <w:rPr>
          <w:rFonts w:ascii="Times New Roman" w:hAnsi="Times New Roman"/>
        </w:rPr>
        <w:t>T</w:t>
      </w:r>
      <w:r w:rsidRPr="004E314E">
        <w:rPr>
          <w:rFonts w:ascii="Times New Roman" w:hAnsi="Times New Roman"/>
        </w:rPr>
        <w:t>he present study</w:t>
      </w:r>
      <w:r>
        <w:rPr>
          <w:rFonts w:ascii="Times New Roman" w:hAnsi="Times New Roman"/>
        </w:rPr>
        <w:t xml:space="preserve"> evaluates this pattern by examining the correspondence between JOLs and recall accuracy on symmetrical (e.g., salt-pepper), forward, backward, and unrelated pairs when study was either self-paced (Experiment 1) or when a 5-second deadline was given to study and provide a JOL (Experiment 2).</w:t>
      </w:r>
      <w:r w:rsidRPr="004E314E">
        <w:rPr>
          <w:rFonts w:ascii="Times New Roman" w:hAnsi="Times New Roman"/>
        </w:rPr>
        <w:t xml:space="preserve"> </w:t>
      </w:r>
      <w:r>
        <w:rPr>
          <w:rFonts w:ascii="Times New Roman" w:hAnsi="Times New Roman"/>
        </w:rPr>
        <w:t>Across experiments</w:t>
      </w:r>
      <w:r w:rsidRPr="004E314E">
        <w:rPr>
          <w:rFonts w:ascii="Times New Roman" w:hAnsi="Times New Roman"/>
        </w:rPr>
        <w:t xml:space="preserve">, JOLs </w:t>
      </w:r>
      <w:r>
        <w:rPr>
          <w:rFonts w:ascii="Times New Roman" w:hAnsi="Times New Roman"/>
        </w:rPr>
        <w:t xml:space="preserve">accurately estimated recall accuracy </w:t>
      </w:r>
      <w:r w:rsidRPr="004E314E">
        <w:rPr>
          <w:rFonts w:ascii="Times New Roman" w:hAnsi="Times New Roman"/>
        </w:rPr>
        <w:t xml:space="preserve">for forward </w:t>
      </w:r>
      <w:r>
        <w:rPr>
          <w:rFonts w:ascii="Times New Roman" w:hAnsi="Times New Roman"/>
        </w:rPr>
        <w:t>pairs</w:t>
      </w:r>
      <w:r w:rsidRPr="004E314E">
        <w:rPr>
          <w:rFonts w:ascii="Times New Roman" w:hAnsi="Times New Roman"/>
        </w:rPr>
        <w:t>, but overestimated recall for</w:t>
      </w:r>
      <w:r>
        <w:rPr>
          <w:rFonts w:ascii="Times New Roman" w:hAnsi="Times New Roman"/>
        </w:rPr>
        <w:t xml:space="preserve"> symmetrical,</w:t>
      </w:r>
      <w:r w:rsidRPr="004E314E">
        <w:rPr>
          <w:rFonts w:ascii="Times New Roman" w:hAnsi="Times New Roman"/>
        </w:rPr>
        <w:t xml:space="preserve"> backward</w:t>
      </w:r>
      <w:r>
        <w:rPr>
          <w:rFonts w:ascii="Times New Roman" w:hAnsi="Times New Roman"/>
        </w:rPr>
        <w:t>,</w:t>
      </w:r>
      <w:r w:rsidRPr="004E314E">
        <w:rPr>
          <w:rFonts w:ascii="Times New Roman" w:hAnsi="Times New Roman"/>
        </w:rPr>
        <w:t xml:space="preserve"> and </w:t>
      </w:r>
      <w:r>
        <w:rPr>
          <w:rFonts w:ascii="Times New Roman" w:hAnsi="Times New Roman"/>
        </w:rPr>
        <w:t>unrelated</w:t>
      </w:r>
      <w:r w:rsidRPr="004E314E">
        <w:rPr>
          <w:rFonts w:ascii="Times New Roman" w:hAnsi="Times New Roman"/>
        </w:rPr>
        <w:t xml:space="preserve"> pairs. </w:t>
      </w:r>
      <w:r>
        <w:rPr>
          <w:rFonts w:ascii="Times New Roman" w:hAnsi="Times New Roman"/>
        </w:rPr>
        <w:t>Novel c</w:t>
      </w:r>
      <w:r w:rsidRPr="004E314E">
        <w:rPr>
          <w:rFonts w:ascii="Times New Roman" w:hAnsi="Times New Roman"/>
        </w:rPr>
        <w:t xml:space="preserve">alibration plots depicting JOL ratings against their corresponding recall </w:t>
      </w:r>
      <w:r>
        <w:rPr>
          <w:rFonts w:ascii="Times New Roman" w:hAnsi="Times New Roman"/>
        </w:rPr>
        <w:t>accuracy</w:t>
      </w:r>
      <w:r w:rsidRPr="004E314E">
        <w:rPr>
          <w:rFonts w:ascii="Times New Roman" w:hAnsi="Times New Roman"/>
        </w:rPr>
        <w:t xml:space="preserve"> </w:t>
      </w:r>
      <w:r>
        <w:rPr>
          <w:rFonts w:ascii="Times New Roman" w:hAnsi="Times New Roman"/>
        </w:rPr>
        <w:t>indicated JOL overestimations occurred across</w:t>
      </w:r>
      <w:r w:rsidRPr="004E314E">
        <w:rPr>
          <w:rFonts w:ascii="Times New Roman" w:hAnsi="Times New Roman"/>
        </w:rPr>
        <w:t xml:space="preserve"> recall </w:t>
      </w:r>
      <w:r>
        <w:rPr>
          <w:rFonts w:ascii="Times New Roman" w:hAnsi="Times New Roman"/>
        </w:rPr>
        <w:t>accuracy levels for unrelated pairs</w:t>
      </w:r>
      <w:r w:rsidRPr="004E314E">
        <w:rPr>
          <w:rFonts w:ascii="Times New Roman" w:hAnsi="Times New Roman"/>
        </w:rPr>
        <w:t xml:space="preserve">, but </w:t>
      </w:r>
      <w:r>
        <w:rPr>
          <w:rFonts w:ascii="Times New Roman" w:hAnsi="Times New Roman"/>
        </w:rPr>
        <w:t>JOLs only overestimated recall accuracy for symmetrical, forward, and backward pairs when recall accuracy was relatively high (&gt; 60%).</w:t>
      </w:r>
    </w:p>
    <w:p w14:paraId="4EBA95E2" w14:textId="6714D80A" w:rsidR="00C43C67" w:rsidRDefault="00C43C67">
      <w:pPr>
        <w:rPr>
          <w:rFonts w:ascii="Times New Roman" w:hAnsi="Times New Roman"/>
        </w:rPr>
      </w:pPr>
      <w:r>
        <w:rPr>
          <w:rFonts w:ascii="Times New Roman" w:hAnsi="Times New Roman"/>
        </w:rPr>
        <w:br w:type="page"/>
      </w:r>
    </w:p>
    <w:p w14:paraId="281AD3F3" w14:textId="5298838D" w:rsidR="00C43C67" w:rsidRPr="00C43C67" w:rsidRDefault="00C43C67" w:rsidP="00C43C67">
      <w:pPr>
        <w:rPr>
          <w:b/>
        </w:rPr>
      </w:pPr>
      <w:r w:rsidRPr="00C43C67">
        <w:rPr>
          <w:b/>
        </w:rPr>
        <w:lastRenderedPageBreak/>
        <w:t>Estimated Budget:</w:t>
      </w:r>
    </w:p>
    <w:p w14:paraId="482A770D" w14:textId="77777777" w:rsidR="00C43C67" w:rsidRDefault="00C43C67" w:rsidP="00C43C67"/>
    <w:p w14:paraId="6C746272" w14:textId="340111F6" w:rsidR="00C43C67" w:rsidRDefault="00C43C67" w:rsidP="00C43C67">
      <w:r>
        <w:t>I am expecting a round trip flight to Montreal to cost at least $400.</w:t>
      </w:r>
    </w:p>
    <w:p w14:paraId="47F1A68D" w14:textId="77777777" w:rsidR="00C43C67" w:rsidRDefault="00C43C67" w:rsidP="00C43C67">
      <w:r w:rsidRPr="00A97465">
        <w:rPr>
          <w:noProof/>
        </w:rPr>
        <w:drawing>
          <wp:inline distT="0" distB="0" distL="0" distR="0" wp14:anchorId="6EB61BFA" wp14:editId="5B5C4319">
            <wp:extent cx="5943600" cy="484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45050"/>
                    </a:xfrm>
                    <a:prstGeom prst="rect">
                      <a:avLst/>
                    </a:prstGeom>
                  </pic:spPr>
                </pic:pic>
              </a:graphicData>
            </a:graphic>
          </wp:inline>
        </w:drawing>
      </w:r>
    </w:p>
    <w:p w14:paraId="1C8F41DF" w14:textId="77777777" w:rsidR="00C43C67" w:rsidRDefault="00C43C67" w:rsidP="00C43C67"/>
    <w:p w14:paraId="3EDEC8E6" w14:textId="77777777" w:rsidR="00C43C67" w:rsidRDefault="00C43C67" w:rsidP="00C43C67">
      <w:r>
        <w:t>The conference sponsored hotel is not yet available, but a search of nearby listings shows that I should expect to spend at least $100 a night on hotel accommodations. Since I will be staying for four nights, I should expect to spend at least $400.</w:t>
      </w:r>
    </w:p>
    <w:p w14:paraId="03CE04F0" w14:textId="77777777" w:rsidR="00C43C67" w:rsidRDefault="00C43C67" w:rsidP="00C43C67">
      <w:r w:rsidRPr="00A97465">
        <w:rPr>
          <w:noProof/>
        </w:rPr>
        <w:lastRenderedPageBreak/>
        <w:drawing>
          <wp:inline distT="0" distB="0" distL="0" distR="0" wp14:anchorId="7D870AE4" wp14:editId="40B9D3D9">
            <wp:extent cx="5943600" cy="5311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1140"/>
                    </a:xfrm>
                    <a:prstGeom prst="rect">
                      <a:avLst/>
                    </a:prstGeom>
                  </pic:spPr>
                </pic:pic>
              </a:graphicData>
            </a:graphic>
          </wp:inline>
        </w:drawing>
      </w:r>
    </w:p>
    <w:p w14:paraId="11A01573" w14:textId="77777777" w:rsidR="00C43C67" w:rsidRDefault="00C43C67" w:rsidP="00C43C67"/>
    <w:p w14:paraId="4563A156" w14:textId="5D690C30" w:rsidR="00C43C67" w:rsidRDefault="00C43C67" w:rsidP="00C43C67">
      <w:r>
        <w:t>Finally, The U.S. Department of State meal per diam for Montreal is $110</w:t>
      </w:r>
      <w:r>
        <w:t xml:space="preserve"> per day</w:t>
      </w:r>
      <w:bookmarkStart w:id="7" w:name="_GoBack"/>
      <w:bookmarkEnd w:id="7"/>
      <w:r>
        <w:t>. (</w:t>
      </w:r>
      <w:hyperlink r:id="rId11" w:history="1">
        <w:r w:rsidRPr="00076CCC">
          <w:rPr>
            <w:rStyle w:val="Hyperlink"/>
          </w:rPr>
          <w:t>https://aoprals.state.gov/web920/per_diem_action.asp?MenuHide=1&amp;CountryCode=1079</w:t>
        </w:r>
      </w:hyperlink>
      <w:r>
        <w:t>). For four days, that would be approximately $400.</w:t>
      </w:r>
    </w:p>
    <w:p w14:paraId="1A3141CD" w14:textId="77777777" w:rsidR="00C43C67" w:rsidRDefault="00C43C67" w:rsidP="00C43C67">
      <w:r>
        <w:t>Thus, I am anticipating that the cost of this trip will be approximately $1,200.</w:t>
      </w:r>
    </w:p>
    <w:p w14:paraId="25B0E8C7" w14:textId="77777777" w:rsidR="00C43C67" w:rsidRDefault="00C43C67" w:rsidP="00C43C67">
      <w:pPr>
        <w:spacing w:line="480" w:lineRule="auto"/>
        <w:contextualSpacing/>
      </w:pPr>
    </w:p>
    <w:p w14:paraId="2F4F2A4F" w14:textId="77777777" w:rsidR="00C43C67" w:rsidRPr="00C43C67" w:rsidRDefault="00C43C67" w:rsidP="00C43C67">
      <w:pPr>
        <w:tabs>
          <w:tab w:val="left" w:pos="720"/>
        </w:tabs>
        <w:spacing w:line="480" w:lineRule="auto"/>
        <w:rPr>
          <w:rFonts w:ascii="Times New Roman" w:hAnsi="Times New Roman"/>
          <w:szCs w:val="22"/>
        </w:rPr>
      </w:pPr>
    </w:p>
    <w:sectPr w:rsidR="00C43C67" w:rsidRPr="00C43C67" w:rsidSect="00C43C67">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TimesNewRomanPSMT">
    <w:altName w:val="Ugly Face"/>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62F"/>
    <w:rsid w:val="00010732"/>
    <w:rsid w:val="00020CA5"/>
    <w:rsid w:val="00032FE6"/>
    <w:rsid w:val="0004585D"/>
    <w:rsid w:val="00073684"/>
    <w:rsid w:val="00087C95"/>
    <w:rsid w:val="000A52EF"/>
    <w:rsid w:val="000B4F4A"/>
    <w:rsid w:val="000F58AE"/>
    <w:rsid w:val="00107C73"/>
    <w:rsid w:val="00150FE4"/>
    <w:rsid w:val="00151A07"/>
    <w:rsid w:val="001B1575"/>
    <w:rsid w:val="001B4240"/>
    <w:rsid w:val="001B6654"/>
    <w:rsid w:val="001C4173"/>
    <w:rsid w:val="001D0B71"/>
    <w:rsid w:val="001F2900"/>
    <w:rsid w:val="001F6571"/>
    <w:rsid w:val="00213CD7"/>
    <w:rsid w:val="00213E26"/>
    <w:rsid w:val="00241DD7"/>
    <w:rsid w:val="00246190"/>
    <w:rsid w:val="002516C1"/>
    <w:rsid w:val="00275E58"/>
    <w:rsid w:val="00291C55"/>
    <w:rsid w:val="00293E9E"/>
    <w:rsid w:val="002B6622"/>
    <w:rsid w:val="002D3922"/>
    <w:rsid w:val="002F5F4B"/>
    <w:rsid w:val="003079DE"/>
    <w:rsid w:val="0031779B"/>
    <w:rsid w:val="003268A5"/>
    <w:rsid w:val="003341C2"/>
    <w:rsid w:val="00337167"/>
    <w:rsid w:val="003445F4"/>
    <w:rsid w:val="00345D38"/>
    <w:rsid w:val="00372DA2"/>
    <w:rsid w:val="00380529"/>
    <w:rsid w:val="00390A0A"/>
    <w:rsid w:val="003B600F"/>
    <w:rsid w:val="003D3FBA"/>
    <w:rsid w:val="003F4FB1"/>
    <w:rsid w:val="00410F64"/>
    <w:rsid w:val="00412D50"/>
    <w:rsid w:val="00424B0E"/>
    <w:rsid w:val="0046411F"/>
    <w:rsid w:val="0046718F"/>
    <w:rsid w:val="00473BED"/>
    <w:rsid w:val="004A7EF3"/>
    <w:rsid w:val="004C74D8"/>
    <w:rsid w:val="004F2EDC"/>
    <w:rsid w:val="005029A2"/>
    <w:rsid w:val="00516044"/>
    <w:rsid w:val="0054422F"/>
    <w:rsid w:val="00557F13"/>
    <w:rsid w:val="005706A6"/>
    <w:rsid w:val="005748CB"/>
    <w:rsid w:val="005B1D88"/>
    <w:rsid w:val="005B212F"/>
    <w:rsid w:val="005B73A8"/>
    <w:rsid w:val="005F32AD"/>
    <w:rsid w:val="006273A3"/>
    <w:rsid w:val="006302F0"/>
    <w:rsid w:val="00646A26"/>
    <w:rsid w:val="006844BF"/>
    <w:rsid w:val="006B0A2E"/>
    <w:rsid w:val="006C66FA"/>
    <w:rsid w:val="006D5401"/>
    <w:rsid w:val="006E1211"/>
    <w:rsid w:val="006E66DB"/>
    <w:rsid w:val="007234A0"/>
    <w:rsid w:val="00727FD8"/>
    <w:rsid w:val="00761CF4"/>
    <w:rsid w:val="0077111C"/>
    <w:rsid w:val="007918FC"/>
    <w:rsid w:val="007A01F8"/>
    <w:rsid w:val="007A4BC2"/>
    <w:rsid w:val="0080109A"/>
    <w:rsid w:val="00806113"/>
    <w:rsid w:val="00830B06"/>
    <w:rsid w:val="008B482E"/>
    <w:rsid w:val="008C440E"/>
    <w:rsid w:val="00915D79"/>
    <w:rsid w:val="00915E8E"/>
    <w:rsid w:val="009408EF"/>
    <w:rsid w:val="00965705"/>
    <w:rsid w:val="009D4435"/>
    <w:rsid w:val="009F0716"/>
    <w:rsid w:val="00A17832"/>
    <w:rsid w:val="00A24934"/>
    <w:rsid w:val="00A34DF6"/>
    <w:rsid w:val="00A647BC"/>
    <w:rsid w:val="00A72424"/>
    <w:rsid w:val="00A94EC8"/>
    <w:rsid w:val="00A95868"/>
    <w:rsid w:val="00AA1FA9"/>
    <w:rsid w:val="00AC6DEA"/>
    <w:rsid w:val="00AD3940"/>
    <w:rsid w:val="00AF48BB"/>
    <w:rsid w:val="00B012A9"/>
    <w:rsid w:val="00B24AF4"/>
    <w:rsid w:val="00B46CE2"/>
    <w:rsid w:val="00B57662"/>
    <w:rsid w:val="00B61FE3"/>
    <w:rsid w:val="00B762CD"/>
    <w:rsid w:val="00BA4870"/>
    <w:rsid w:val="00BC4F23"/>
    <w:rsid w:val="00BF4A08"/>
    <w:rsid w:val="00C04728"/>
    <w:rsid w:val="00C14D37"/>
    <w:rsid w:val="00C30F13"/>
    <w:rsid w:val="00C408E5"/>
    <w:rsid w:val="00C43A81"/>
    <w:rsid w:val="00C43C67"/>
    <w:rsid w:val="00C578A7"/>
    <w:rsid w:val="00C61D56"/>
    <w:rsid w:val="00C62B39"/>
    <w:rsid w:val="00C81C41"/>
    <w:rsid w:val="00C8462F"/>
    <w:rsid w:val="00C9486D"/>
    <w:rsid w:val="00CB305B"/>
    <w:rsid w:val="00CD45EF"/>
    <w:rsid w:val="00CD5DF3"/>
    <w:rsid w:val="00CF63F7"/>
    <w:rsid w:val="00D01B6B"/>
    <w:rsid w:val="00D841D3"/>
    <w:rsid w:val="00DA4147"/>
    <w:rsid w:val="00DA4470"/>
    <w:rsid w:val="00DA46E1"/>
    <w:rsid w:val="00DB2D42"/>
    <w:rsid w:val="00DC2C72"/>
    <w:rsid w:val="00DD4F8F"/>
    <w:rsid w:val="00DE0EA6"/>
    <w:rsid w:val="00DE6E5C"/>
    <w:rsid w:val="00DF6991"/>
    <w:rsid w:val="00E363BD"/>
    <w:rsid w:val="00E42D4C"/>
    <w:rsid w:val="00E610B3"/>
    <w:rsid w:val="00E63E68"/>
    <w:rsid w:val="00E658EC"/>
    <w:rsid w:val="00E666C8"/>
    <w:rsid w:val="00E66D7A"/>
    <w:rsid w:val="00E876E2"/>
    <w:rsid w:val="00EB0E47"/>
    <w:rsid w:val="00EB2DE3"/>
    <w:rsid w:val="00EB5EF9"/>
    <w:rsid w:val="00EF3718"/>
    <w:rsid w:val="00EF7DEB"/>
    <w:rsid w:val="00F06985"/>
    <w:rsid w:val="00F7052E"/>
    <w:rsid w:val="00F811D5"/>
    <w:rsid w:val="00F86C81"/>
    <w:rsid w:val="00F86E1C"/>
    <w:rsid w:val="00F87622"/>
    <w:rsid w:val="00FA0876"/>
    <w:rsid w:val="00FA72B6"/>
    <w:rsid w:val="00FB34A4"/>
    <w:rsid w:val="00FF20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C11EE1"/>
  <w15:chartTrackingRefBased/>
  <w15:docId w15:val="{86EB0C69-A100-49F4-8E86-D8EA09C1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AB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B5A0E"/>
    <w:rPr>
      <w:rFonts w:ascii="Lucida Grande" w:hAnsi="Lucida Grande"/>
      <w:sz w:val="18"/>
      <w:szCs w:val="18"/>
    </w:rPr>
  </w:style>
  <w:style w:type="paragraph" w:customStyle="1" w:styleId="BasicParagraph">
    <w:name w:val="[Basic Paragraph]"/>
    <w:basedOn w:val="Normal"/>
    <w:uiPriority w:val="99"/>
    <w:rsid w:val="00481DA4"/>
    <w:pPr>
      <w:widowControl w:val="0"/>
      <w:autoSpaceDE w:val="0"/>
      <w:autoSpaceDN w:val="0"/>
      <w:adjustRightInd w:val="0"/>
      <w:spacing w:line="288" w:lineRule="auto"/>
      <w:textAlignment w:val="center"/>
    </w:pPr>
    <w:rPr>
      <w:rFonts w:ascii="Times-Roman" w:hAnsi="Times-Roman" w:cs="Times-Roman"/>
      <w:color w:val="000000"/>
    </w:rPr>
  </w:style>
  <w:style w:type="character" w:styleId="Hyperlink">
    <w:name w:val="Hyperlink"/>
    <w:basedOn w:val="DefaultParagraphFont"/>
    <w:uiPriority w:val="99"/>
    <w:unhideWhenUsed/>
    <w:rsid w:val="006E136A"/>
    <w:rPr>
      <w:color w:val="0000FF"/>
      <w:u w:val="single"/>
    </w:rPr>
  </w:style>
  <w:style w:type="character" w:styleId="FollowedHyperlink">
    <w:name w:val="FollowedHyperlink"/>
    <w:basedOn w:val="DefaultParagraphFont"/>
    <w:uiPriority w:val="99"/>
    <w:semiHidden/>
    <w:unhideWhenUsed/>
    <w:rsid w:val="006E136A"/>
    <w:rPr>
      <w:color w:val="800080"/>
      <w:u w:val="single"/>
    </w:rPr>
  </w:style>
  <w:style w:type="paragraph" w:customStyle="1" w:styleId="Address">
    <w:name w:val="Address"/>
    <w:basedOn w:val="Normal"/>
    <w:rsid w:val="00F42590"/>
    <w:pPr>
      <w:spacing w:line="300" w:lineRule="auto"/>
    </w:pPr>
    <w:rPr>
      <w:rFonts w:eastAsia="Times New Roman"/>
      <w:sz w:val="18"/>
      <w:szCs w:val="22"/>
    </w:rPr>
  </w:style>
  <w:style w:type="paragraph" w:customStyle="1" w:styleId="DateandRecipient">
    <w:name w:val="Date and Recipient"/>
    <w:basedOn w:val="Normal"/>
    <w:rsid w:val="00F42590"/>
    <w:pPr>
      <w:spacing w:before="400" w:line="300" w:lineRule="auto"/>
    </w:pPr>
    <w:rPr>
      <w:rFonts w:eastAsia="Times New Roman"/>
      <w:color w:val="404040"/>
      <w:sz w:val="22"/>
      <w:szCs w:val="22"/>
    </w:rPr>
  </w:style>
  <w:style w:type="paragraph" w:styleId="Signature">
    <w:name w:val="Signature"/>
    <w:basedOn w:val="Normal"/>
    <w:link w:val="SignatureChar"/>
    <w:rsid w:val="00F42590"/>
    <w:pPr>
      <w:spacing w:before="600" w:line="300" w:lineRule="auto"/>
    </w:pPr>
    <w:rPr>
      <w:rFonts w:eastAsia="Times New Roman"/>
      <w:color w:val="404040"/>
      <w:sz w:val="22"/>
      <w:szCs w:val="22"/>
    </w:rPr>
  </w:style>
  <w:style w:type="character" w:customStyle="1" w:styleId="SignatureChar">
    <w:name w:val="Signature Char"/>
    <w:basedOn w:val="DefaultParagraphFont"/>
    <w:link w:val="Signature"/>
    <w:rsid w:val="00F42590"/>
    <w:rPr>
      <w:rFonts w:ascii="Cambria" w:eastAsia="Times New Roman" w:hAnsi="Cambria" w:cs="Times New Roman"/>
      <w:color w:val="404040"/>
      <w:sz w:val="22"/>
      <w:szCs w:val="22"/>
    </w:rPr>
  </w:style>
  <w:style w:type="character" w:styleId="UnresolvedMention">
    <w:name w:val="Unresolved Mention"/>
    <w:basedOn w:val="DefaultParagraphFont"/>
    <w:uiPriority w:val="99"/>
    <w:semiHidden/>
    <w:unhideWhenUsed/>
    <w:rsid w:val="00C94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sychonomic.org" TargetMode="External"/><Relationship Id="rId11" Type="http://schemas.openxmlformats.org/officeDocument/2006/relationships/hyperlink" Target="https://aoprals.state.gov/web920/per_diem_action.asp?MenuHide=1&amp;CountryCode=1079"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huf\AppData\Local\Temp\Temp1_Electronic_Letter.zip\Electronic_Letter\Univ_LH_Electron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2887-7DFC-445F-A02E-C15107BB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Univ_LH_Electronic</Template>
  <TotalTime>1</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Southern Mississippi</Company>
  <LinksUpToDate>false</LinksUpToDate>
  <CharactersWithSpaces>6460</CharactersWithSpaces>
  <SharedDoc>false</SharedDoc>
  <HLinks>
    <vt:vector size="6" baseType="variant">
      <vt:variant>
        <vt:i4>589893</vt:i4>
      </vt:variant>
      <vt:variant>
        <vt:i4>42</vt:i4>
      </vt:variant>
      <vt:variant>
        <vt:i4>0</vt:i4>
      </vt:variant>
      <vt:variant>
        <vt:i4>5</vt:i4>
      </vt:variant>
      <vt:variant>
        <vt:lpwstr>http://www.usm.edu/pr/graphstandards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cp:lastModifiedBy>Nick Maxwell</cp:lastModifiedBy>
  <cp:revision>2</cp:revision>
  <cp:lastPrinted>2010-07-09T17:01:00Z</cp:lastPrinted>
  <dcterms:created xsi:type="dcterms:W3CDTF">2019-05-28T14:42:00Z</dcterms:created>
  <dcterms:modified xsi:type="dcterms:W3CDTF">2019-05-28T14:42:00Z</dcterms:modified>
</cp:coreProperties>
</file>