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r w:rsidR="0013538C" w:rsidRPr="00384A57">
        <w:rPr>
          <w:rFonts w:eastAsia="Arial"/>
          <w:sz w:val="24"/>
          <w:szCs w:val="24"/>
        </w:rPr>
        <w:t>Namias</w:t>
      </w:r>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547637BA"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nicholas.maxwell@usm.edu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57B67BE0" w:rsidR="0013538C" w:rsidRPr="00384A57" w:rsidRDefault="009A715A" w:rsidP="003E50D7">
      <w:pPr>
        <w:spacing w:line="480" w:lineRule="auto"/>
        <w:rPr>
          <w:sz w:val="24"/>
          <w:szCs w:val="24"/>
        </w:rPr>
      </w:pPr>
      <w:r w:rsidRPr="00384A57">
        <w:rPr>
          <w:sz w:val="24"/>
          <w:szCs w:val="24"/>
        </w:rPr>
        <w:t xml:space="preserve">Task-switching </w:t>
      </w:r>
      <w:r w:rsidR="00AF08EB">
        <w:rPr>
          <w:sz w:val="24"/>
          <w:szCs w:val="24"/>
        </w:rPr>
        <w:t>paradigms</w:t>
      </w:r>
      <w:r w:rsidR="00AF08EB" w:rsidRPr="00384A57">
        <w:rPr>
          <w:sz w:val="24"/>
          <w:szCs w:val="24"/>
        </w:rPr>
        <w:t xml:space="preserve"> </w:t>
      </w:r>
      <w:r w:rsidRPr="00384A57">
        <w:rPr>
          <w:sz w:val="24"/>
          <w:szCs w:val="24"/>
        </w:rPr>
        <w:t>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0EBB1738"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r w:rsidR="00E4421A">
        <w:rPr>
          <w:sz w:val="24"/>
          <w:szCs w:val="24"/>
        </w:rPr>
        <w:t>2</w:t>
      </w:r>
    </w:p>
    <w:p w14:paraId="395A0EFD" w14:textId="3A7686D3" w:rsidR="006C0CFD" w:rsidRPr="00384A57" w:rsidRDefault="006C0CFD" w:rsidP="003E50D7">
      <w:pPr>
        <w:spacing w:line="480" w:lineRule="auto"/>
        <w:rPr>
          <w:sz w:val="24"/>
          <w:szCs w:val="24"/>
        </w:r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Attentional Control</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Working Memory</w:t>
      </w:r>
      <w:r w:rsidR="00EA108E" w:rsidRPr="00384A57">
        <w:rPr>
          <w:rFonts w:eastAsia="Arial"/>
          <w:sz w:val="24"/>
          <w:szCs w:val="24"/>
        </w:rPr>
        <w:t xml:space="preserve">; </w:t>
      </w:r>
      <w:r w:rsidR="00AA0E25">
        <w:rPr>
          <w:rFonts w:eastAsia="Arial"/>
          <w:sz w:val="24"/>
          <w:szCs w:val="24"/>
        </w:rPr>
        <w:t>Monitoring</w:t>
      </w:r>
    </w:p>
    <w:p w14:paraId="4EFDC73E" w14:textId="77777777" w:rsidR="006C0CFD" w:rsidRPr="00384A57" w:rsidRDefault="006C0CFD" w:rsidP="006C0CFD">
      <w:pPr>
        <w:spacing w:after="160" w:line="259" w:lineRule="auto"/>
        <w:rPr>
          <w:rFonts w:eastAsia="Arial"/>
          <w:sz w:val="24"/>
          <w:szCs w:val="24"/>
        </w:rPr>
        <w:sectPr w:rsidR="006C0CFD" w:rsidRPr="00384A57"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Pr="00384A57">
        <w:rPr>
          <w:rFonts w:eastAsia="Arial"/>
          <w:sz w:val="24"/>
          <w:szCs w:val="24"/>
        </w:rPr>
        <w:t xml:space="preserve"> </w:t>
      </w:r>
    </w:p>
    <w:p w14:paraId="62148BFF" w14:textId="79027B31"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Pr="00384A57">
        <w:rPr>
          <w:sz w:val="24"/>
        </w:rPr>
        <w:t xml:space="preserve">a </w:t>
      </w:r>
      <w:r w:rsidR="00A66F1E" w:rsidRPr="00384A57">
        <w:rPr>
          <w:sz w:val="24"/>
        </w:rPr>
        <w:t>key</w:t>
      </w:r>
      <w:r w:rsidR="00A61411" w:rsidRPr="00384A57">
        <w:rPr>
          <w:sz w:val="24"/>
        </w:rPr>
        <w:t xml:space="preserve"> </w:t>
      </w:r>
      <w:r w:rsidRPr="00384A57">
        <w:rPr>
          <w:sz w:val="24"/>
        </w:rPr>
        <w:t xml:space="preserve">aspect of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play</w:t>
      </w:r>
      <w:r w:rsidR="00D71CF0" w:rsidRPr="00384A57">
        <w:rPr>
          <w:sz w:val="24"/>
        </w:rPr>
        <w:t>s</w:t>
      </w:r>
      <w:r w:rsidR="00AF3B71" w:rsidRPr="00384A57">
        <w:rPr>
          <w:sz w:val="24"/>
        </w:rPr>
        <w:t xml:space="preserve"> a </w:t>
      </w:r>
      <w:r w:rsidR="00A66F1E" w:rsidRPr="00384A57">
        <w:rPr>
          <w:sz w:val="24"/>
        </w:rPr>
        <w:t xml:space="preserve">critical </w:t>
      </w:r>
      <w:r w:rsidR="00AF3B71" w:rsidRPr="00384A57">
        <w:rPr>
          <w:sz w:val="24"/>
        </w:rPr>
        <w:t>role in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36EE90BF"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Balota,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 xml:space="preserve">both </w:t>
      </w:r>
      <w:r w:rsidR="00E05F53" w:rsidRPr="00384A57">
        <w:rPr>
          <w:sz w:val="24"/>
        </w:rPr>
        <w:t xml:space="preserve">individuals with low working memory </w:t>
      </w:r>
      <w:r w:rsidR="00EB0AE6" w:rsidRPr="00384A57">
        <w:rPr>
          <w:sz w:val="24"/>
        </w:rPr>
        <w:t xml:space="preserve">span </w:t>
      </w:r>
      <w:r w:rsidR="00F069EE">
        <w:rPr>
          <w:sz w:val="24"/>
        </w:rPr>
        <w:t>and individuals with 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4AFE5A6F"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(e.g., Jersild, 1927; Rogers &amp; Monsell, 1995</w:t>
      </w:r>
      <w:r w:rsidR="00162E48">
        <w:rPr>
          <w:sz w:val="24"/>
        </w:rPr>
        <w:t>;</w:t>
      </w:r>
      <w:r w:rsidR="007C6957" w:rsidRPr="00384A57">
        <w:rPr>
          <w:sz w:val="24"/>
        </w:rPr>
        <w:t xml:space="preserve"> see De Jong, 2000; Kiesel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require</w:t>
      </w:r>
      <w:r w:rsidR="00766905">
        <w:rPr>
          <w:sz w:val="24"/>
        </w:rPr>
        <w:t>s</w:t>
      </w:r>
      <w:r w:rsidR="00B41CF1" w:rsidRPr="00384A57">
        <w:rPr>
          <w:sz w:val="24"/>
        </w:rPr>
        <w:t xml:space="preserve"> participants to keep a relevant task-set active in working memory (i.e., the current task instructions) while suppressing irrelevant but salient information from the inactive task-set. </w:t>
      </w:r>
      <w:r w:rsidR="00162E48">
        <w:rPr>
          <w:sz w:val="24"/>
        </w:rPr>
        <w:t>Switch</w:t>
      </w:r>
      <w:r w:rsidR="00B41CF1" w:rsidRPr="00384A57">
        <w:rPr>
          <w:sz w:val="24"/>
        </w:rPr>
        <w:t xml:space="preserve"> tasks</w:t>
      </w:r>
      <w:r w:rsidR="00581B55">
        <w:rPr>
          <w:sz w:val="24"/>
        </w:rPr>
        <w:t xml:space="preserve"> therefore</w:t>
      </w:r>
      <w:r w:rsidR="00B41CF1" w:rsidRPr="00384A57">
        <w:rPr>
          <w:sz w:val="24"/>
        </w:rPr>
        <w:t xml:space="preserve"> provide a situation in which attentional control</w:t>
      </w:r>
      <w:r w:rsidR="00406631" w:rsidRPr="00384A57">
        <w:rPr>
          <w:sz w:val="24"/>
        </w:rPr>
        <w:t>/</w:t>
      </w:r>
      <w:r w:rsidR="00B41CF1" w:rsidRPr="00384A57">
        <w:rPr>
          <w:sz w:val="24"/>
        </w:rPr>
        <w:t>working memory systems are taxed.</w:t>
      </w:r>
    </w:p>
    <w:p w14:paraId="073EB76D" w14:textId="4FB108CB"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Pr="00384A57">
        <w:rPr>
          <w:sz w:val="24"/>
        </w:rPr>
        <w:t>task-switching</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studies including</w:t>
      </w:r>
      <w:r w:rsidR="00D14510" w:rsidRPr="00384A57">
        <w:rPr>
          <w:sz w:val="24"/>
        </w:rPr>
        <w:t xml:space="preserve">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 xml:space="preserve">(e.g., </w:t>
      </w:r>
      <w:r w:rsidR="00B156BA" w:rsidRPr="00384A57">
        <w:rPr>
          <w:sz w:val="24"/>
        </w:rPr>
        <w:t>Huff, Balota, Minear, Aschenbrenner, &amp; Duchek,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(e.g.</w:t>
      </w:r>
      <w:r w:rsidR="00D50632">
        <w:rPr>
          <w:sz w:val="24"/>
        </w:rPr>
        <w:t>, Drahiem, Hicks, &amp; Engle, 2010, etc.</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49D468E3"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Balota, &amp; Duchek</w:t>
      </w:r>
      <w:r w:rsidR="00DC2F1F" w:rsidRPr="00384A57">
        <w:rPr>
          <w:sz w:val="24"/>
        </w:rPr>
        <w:t>, 2010;</w:t>
      </w:r>
      <w:r w:rsidR="00D01120" w:rsidRPr="00384A57">
        <w:rPr>
          <w:sz w:val="24"/>
        </w:rPr>
        <w:t xml:space="preserve"> Mayr, 2001; </w:t>
      </w:r>
      <w:r w:rsidR="00674B27" w:rsidRPr="00384A57">
        <w:rPr>
          <w:sz w:val="24"/>
        </w:rPr>
        <w:t>Minear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w:t>
      </w:r>
      <w:r w:rsidR="007545EA" w:rsidRPr="00384A57">
        <w:rPr>
          <w:sz w:val="24"/>
        </w:rPr>
        <w:lastRenderedPageBreak/>
        <w:t>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 xml:space="preserve">(Kiesel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67ACC54D"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 xml:space="preserve">be performed (Luwel, </w:t>
      </w:r>
      <w:r w:rsidR="00265889" w:rsidRPr="00384A57">
        <w:rPr>
          <w:sz w:val="24"/>
          <w:szCs w:val="24"/>
        </w:rPr>
        <w:t>S</w:t>
      </w:r>
      <w:r w:rsidR="00823A97" w:rsidRPr="00384A57">
        <w:rPr>
          <w:sz w:val="24"/>
          <w:szCs w:val="24"/>
        </w:rPr>
        <w:t xml:space="preserve">chillemans, Ongehan, </w:t>
      </w:r>
      <w:r w:rsidR="00265889" w:rsidRPr="00384A57">
        <w:rPr>
          <w:sz w:val="24"/>
          <w:szCs w:val="24"/>
        </w:rPr>
        <w:t>&amp;</w:t>
      </w:r>
      <w:r w:rsidR="00823A97" w:rsidRPr="00384A57">
        <w:rPr>
          <w:sz w:val="24"/>
          <w:szCs w:val="24"/>
        </w:rPr>
        <w:t xml:space="preserve"> Vershaffel</w:t>
      </w:r>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xml:space="preserve">, and </w:t>
      </w:r>
      <w:r w:rsidR="00992779" w:rsidRPr="00384A57">
        <w:rPr>
          <w:sz w:val="24"/>
          <w:szCs w:val="24"/>
        </w:rPr>
        <w:lastRenderedPageBreak/>
        <w:t>one used in the current study,</w:t>
      </w:r>
      <w:r w:rsidR="004A779B" w:rsidRPr="00384A57">
        <w:rPr>
          <w:sz w:val="24"/>
          <w:szCs w:val="24"/>
        </w:rPr>
        <w:t xml:space="preserve"> </w:t>
      </w:r>
      <w:r w:rsidR="009D6A87" w:rsidRPr="00384A57">
        <w:rPr>
          <w:sz w:val="24"/>
          <w:szCs w:val="24"/>
        </w:rPr>
        <w:t xml:space="preserve">is the Consonant-Vowel/Odd-Even task (CVOE; Minear &amp; Shah, 2008; Huff et al., 2015),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03A8E085"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r w:rsidR="003C6B7D">
        <w:rPr>
          <w:sz w:val="24"/>
        </w:rPr>
        <w:t xml:space="preserve">commonly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r w:rsidR="00BC201C" w:rsidRPr="00384A57">
        <w:rPr>
          <w:sz w:val="24"/>
        </w:rPr>
        <w:t xml:space="preserve">Tse, Balota, Yap, Duchek,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Tse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00B9FA87" w:rsidR="00B71B1E" w:rsidRPr="00384A57" w:rsidRDefault="00116BE8" w:rsidP="00B71B1E">
      <w:pPr>
        <w:spacing w:line="480" w:lineRule="auto"/>
        <w:ind w:firstLine="720"/>
        <w:rPr>
          <w:sz w:val="24"/>
          <w:highlight w:val="yellow"/>
        </w:rPr>
      </w:pPr>
      <w:r w:rsidRPr="00384A57">
        <w:rPr>
          <w:sz w:val="24"/>
        </w:rPr>
        <w:lastRenderedPageBreak/>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r w:rsidR="003C6B7D">
        <w:rPr>
          <w:sz w:val="24"/>
        </w:rPr>
        <w:t xml:space="preserve"> relative to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3BBF5D5E"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lastRenderedPageBreak/>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Meiran,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Armony, &amp; Greenshpan</w:t>
      </w:r>
      <w:r w:rsidR="00EB5993" w:rsidRPr="00384A57">
        <w:rPr>
          <w:sz w:val="24"/>
        </w:rPr>
        <w:t>, 2000) randomly interrupt task sequences with instructions to change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task-changes occur following a set interval</w:t>
      </w:r>
      <w:r w:rsidR="005B28D9">
        <w:rPr>
          <w:sz w:val="24"/>
        </w:rPr>
        <w:t xml:space="preserve">, random </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452FE145" w:rsidR="00131F2C" w:rsidRPr="00384A57" w:rsidRDefault="002B638A" w:rsidP="00A047BD">
      <w:pPr>
        <w:spacing w:line="480" w:lineRule="auto"/>
        <w:rPr>
          <w:sz w:val="24"/>
        </w:rPr>
      </w:pPr>
      <w:r w:rsidRPr="00384A57">
        <w:rPr>
          <w:sz w:val="24"/>
        </w:rPr>
        <w:tab/>
        <w:t xml:space="preserve">Previous research has investigated the effects of predictive </w:t>
      </w:r>
      <w:r w:rsidR="00D83DD4" w:rsidRPr="00384A57">
        <w:rPr>
          <w:sz w:val="24"/>
        </w:rPr>
        <w:t>versus</w:t>
      </w:r>
      <w:r w:rsidRPr="00384A57">
        <w:rPr>
          <w:sz w:val="24"/>
        </w:rPr>
        <w:t xml:space="preserve"> random switching on RTs and error rates. </w:t>
      </w:r>
      <w:r w:rsidR="005C064B" w:rsidRPr="00384A57">
        <w:rPr>
          <w:sz w:val="24"/>
        </w:rPr>
        <w:t>For example</w:t>
      </w:r>
      <w:r w:rsidR="00340CA9" w:rsidRPr="00384A57">
        <w:rPr>
          <w:sz w:val="24"/>
        </w:rPr>
        <w:t xml:space="preserve">,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 unavailable</w:t>
      </w:r>
      <w:r w:rsidR="0001322D" w:rsidRPr="00384A57">
        <w:rPr>
          <w:sz w:val="24"/>
        </w:rPr>
        <w:t xml:space="preserve">. </w:t>
      </w:r>
    </w:p>
    <w:p w14:paraId="6F09EAA3" w14:textId="5B6D5A5E" w:rsidR="00692C50" w:rsidRPr="00384A57" w:rsidRDefault="00340CA9" w:rsidP="00FF2EDE">
      <w:pPr>
        <w:spacing w:line="480" w:lineRule="auto"/>
        <w:ind w:firstLine="720"/>
        <w:rPr>
          <w:sz w:val="24"/>
        </w:rPr>
      </w:pPr>
      <w:r w:rsidRPr="00384A57">
        <w:rPr>
          <w:sz w:val="24"/>
        </w:rPr>
        <w:t xml:space="preserve">Minear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w:t>
      </w:r>
      <w:r w:rsidR="00131F2C" w:rsidRPr="00384A57">
        <w:rPr>
          <w:sz w:val="24"/>
        </w:rPr>
        <w:lastRenderedPageBreak/>
        <w:t xml:space="preserve">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7777777" w:rsidR="007B3F6E" w:rsidRDefault="00502345" w:rsidP="0076173B">
      <w:pPr>
        <w:spacing w:line="480" w:lineRule="auto"/>
        <w:ind w:firstLine="720"/>
        <w:rPr>
          <w:sz w:val="24"/>
        </w:rPr>
      </w:pPr>
      <w:r w:rsidRPr="00384A57">
        <w:rPr>
          <w:sz w:val="24"/>
        </w:rPr>
        <w:t>Regarding switch costs</w:t>
      </w:r>
      <w:r w:rsidR="00391FF8" w:rsidRPr="00384A57">
        <w:rPr>
          <w:sz w:val="24"/>
        </w:rPr>
        <w:t xml:space="preserve">, </w:t>
      </w:r>
      <w:r w:rsidR="003120BE" w:rsidRPr="00384A57">
        <w:rPr>
          <w:sz w:val="24"/>
        </w:rPr>
        <w:t xml:space="preserve">Minear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w:t>
      </w:r>
      <w:r w:rsidRPr="00384A57">
        <w:rPr>
          <w:sz w:val="24"/>
        </w:rPr>
        <w:lastRenderedPageBreak/>
        <w:t xml:space="preserve">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w:t>
      </w:r>
    </w:p>
    <w:p w14:paraId="5CB523CA" w14:textId="2CC1AA41" w:rsidR="00F02CC9" w:rsidRPr="00384A57" w:rsidRDefault="007B3F6E" w:rsidP="0076173B">
      <w:pPr>
        <w:spacing w:line="480" w:lineRule="auto"/>
        <w:ind w:firstLine="720"/>
        <w:rPr>
          <w:sz w:val="24"/>
        </w:rPr>
      </w:pPr>
      <w:r>
        <w:rPr>
          <w:sz w:val="24"/>
        </w:rPr>
        <w:t>For</w:t>
      </w:r>
      <w:r w:rsidR="00502345" w:rsidRPr="00384A57">
        <w:rPr>
          <w:sz w:val="24"/>
        </w:rPr>
        <w:t xml:space="preserve"> global switch costs</w:t>
      </w:r>
      <w:r w:rsidR="003120BE" w:rsidRPr="00384A57">
        <w:rPr>
          <w:sz w:val="24"/>
        </w:rPr>
        <w:t xml:space="preserve">, </w:t>
      </w:r>
      <w:r w:rsidR="00502345" w:rsidRPr="00384A57">
        <w:rPr>
          <w:sz w:val="24"/>
        </w:rPr>
        <w:t xml:space="preserve">we </w:t>
      </w:r>
      <w:r w:rsidR="00092E75" w:rsidRPr="00384A57">
        <w:rPr>
          <w:sz w:val="24"/>
        </w:rPr>
        <w:t xml:space="preserve">expected </w:t>
      </w:r>
      <w:r w:rsidR="003120BE" w:rsidRPr="00384A57">
        <w:rPr>
          <w:sz w:val="24"/>
        </w:rPr>
        <w:t xml:space="preserve">an increase when </w:t>
      </w:r>
      <w:r w:rsidR="00135192">
        <w:rPr>
          <w:sz w:val="24"/>
        </w:rPr>
        <w:t>task-</w:t>
      </w:r>
      <w:r w:rsidR="003120BE" w:rsidRPr="00384A57">
        <w:rPr>
          <w:sz w:val="24"/>
        </w:rPr>
        <w:t>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B4610D" w:rsidRPr="00384A57">
        <w:rPr>
          <w:sz w:val="24"/>
        </w:rPr>
        <w:t>sequence</w:t>
      </w:r>
      <w:r w:rsidR="00656031" w:rsidRPr="00384A57">
        <w:rPr>
          <w:sz w:val="24"/>
        </w:rPr>
        <w:t>. 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also requires </w:t>
      </w:r>
      <w:r w:rsidR="00895D69">
        <w:rPr>
          <w:sz w:val="24"/>
        </w:rPr>
        <w:t xml:space="preserve">that </w:t>
      </w:r>
      <w:r w:rsidR="00092E75" w:rsidRPr="00384A57">
        <w:rPr>
          <w:sz w:val="24"/>
        </w:rPr>
        <w:t xml:space="preserve">participants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run</w:t>
      </w:r>
      <w:r w:rsidR="00656031" w:rsidRPr="00384A57">
        <w:rPr>
          <w:sz w:val="24"/>
        </w:rPr>
        <w:t xml:space="preserve">. </w:t>
      </w:r>
      <w:r w:rsidR="00AA0E25">
        <w:rPr>
          <w:sz w:val="24"/>
        </w:rPr>
        <w:t xml:space="preserve">When a </w:t>
      </w:r>
      <w:r w:rsidR="00895D69">
        <w:rPr>
          <w:sz w:val="24"/>
        </w:rPr>
        <w:t>task</w:t>
      </w:r>
      <w:r w:rsidR="00BC3FC0">
        <w:rPr>
          <w:sz w:val="24"/>
        </w:rPr>
        <w:t xml:space="preserve"> </w:t>
      </w:r>
      <w:r w:rsidR="00AA0E25">
        <w:rPr>
          <w:sz w:val="24"/>
        </w:rPr>
        <w:t xml:space="preserve">switch is </w:t>
      </w:r>
      <w:r w:rsidR="00BC3FC0">
        <w:rPr>
          <w:sz w:val="24"/>
        </w:rPr>
        <w:t>detected</w:t>
      </w:r>
      <w:r w:rsidR="00AA0E25">
        <w:rPr>
          <w:sz w:val="24"/>
        </w:rPr>
        <w:t>, participants must activate the new task-set in working memory</w:t>
      </w:r>
      <w:r w:rsidR="00637F95">
        <w:rPr>
          <w:sz w:val="24"/>
        </w:rPr>
        <w:t xml:space="preserve"> </w:t>
      </w:r>
      <w:r w:rsidR="00BC3FC0">
        <w:rPr>
          <w:sz w:val="24"/>
        </w:rPr>
        <w:t>to make a correct response</w:t>
      </w:r>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relative to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sidR="00F9483E">
        <w:rPr>
          <w:sz w:val="24"/>
        </w:rPr>
        <w:t xml:space="preserve">a consistent sequence of trials is unavailable for participants to monitor their progression through. </w:t>
      </w:r>
      <w:r w:rsidR="003120BE" w:rsidRPr="00384A57">
        <w:rPr>
          <w:sz w:val="24"/>
        </w:rPr>
        <w:t xml:space="preserve">Thus, we anticipated a dissociation between local and global switch costs </w:t>
      </w:r>
      <w:r w:rsidR="00637F95">
        <w:rPr>
          <w:sz w:val="24"/>
        </w:rPr>
        <w:t>between both trial</w:t>
      </w:r>
      <w:r w:rsidR="003120BE" w:rsidRPr="00384A57">
        <w:rPr>
          <w:sz w:val="24"/>
        </w:rPr>
        <w:t xml:space="preserve"> </w:t>
      </w:r>
      <w:r w:rsidR="00637F95" w:rsidRPr="00384A57">
        <w:rPr>
          <w:sz w:val="24"/>
        </w:rPr>
        <w:t>sequ</w:t>
      </w:r>
      <w:r w:rsidR="00637F95">
        <w:rPr>
          <w:sz w:val="24"/>
        </w:rPr>
        <w:t>encings.</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413CF872"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w:t>
      </w:r>
      <w:r w:rsidR="008E1C19" w:rsidRPr="00384A57">
        <w:rPr>
          <w:sz w:val="24"/>
        </w:rPr>
        <w:lastRenderedPageBreak/>
        <w:t>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(Faul, Erdfelder,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 </w:t>
      </w:r>
      <w:r w:rsidR="00D71AE4" w:rsidRPr="00384A57">
        <w:rPr>
          <w:sz w:val="24"/>
        </w:rPr>
        <w:t>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5B140F6B"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numbers were</w:t>
      </w:r>
      <w:r w:rsidR="00B07B04" w:rsidRPr="00384A57">
        <w:rPr>
          <w:sz w:val="24"/>
        </w:rPr>
        <w:t xml:space="preserve"> 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C216BD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w:t>
      </w:r>
      <w:r w:rsidR="000F1660" w:rsidRPr="00384A57">
        <w:rPr>
          <w:sz w:val="24"/>
        </w:rPr>
        <w:lastRenderedPageBreak/>
        <w:t>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 These keys were selected given that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4F475E81"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 xml:space="preserve">n the switch blocks, the task change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For each trial, participants were </w:t>
      </w:r>
      <w:r w:rsidR="0018695B">
        <w:rPr>
          <w:sz w:val="24"/>
        </w:rPr>
        <w:t>cued</w:t>
      </w:r>
      <w:r w:rsidR="00162266" w:rsidRPr="00384A57">
        <w:rPr>
          <w:sz w:val="24"/>
        </w:rPr>
        <w:t xml:space="preserve"> with the word “letter” or “number”, which </w:t>
      </w:r>
      <w:r w:rsidR="00162266" w:rsidRPr="00384A57">
        <w:rPr>
          <w:sz w:val="24"/>
        </w:rPr>
        <w:lastRenderedPageBreak/>
        <w:t>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 P</w:t>
      </w:r>
      <w:r w:rsidR="00162266" w:rsidRPr="00384A57">
        <w:rPr>
          <w:sz w:val="24"/>
        </w:rPr>
        <w:t xml:space="preserve">articipants were informed that the </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6E2DFB95"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the time course of each trial)</w:t>
      </w:r>
      <w:r w:rsidR="00646A99" w:rsidRPr="00384A57">
        <w:rPr>
          <w:sz w:val="24"/>
        </w:rPr>
        <w:t>.</w:t>
      </w:r>
      <w:r w:rsidRPr="00384A57">
        <w:rPr>
          <w:sz w:val="24"/>
        </w:rPr>
        <w:t xml:space="preserve"> </w:t>
      </w:r>
      <w:r w:rsidR="00ED44FE" w:rsidRPr="00384A57">
        <w:rPr>
          <w:sz w:val="24"/>
        </w:rPr>
        <w:t xml:space="preserve">Participants were instructed to place their index fingers on the two keys throughout the duration of the </w:t>
      </w:r>
      <w:r w:rsidR="00BE283E" w:rsidRPr="00384A57">
        <w:rPr>
          <w:sz w:val="24"/>
        </w:rPr>
        <w:t>trials</w:t>
      </w:r>
      <w:r w:rsidR="00ED44FE" w:rsidRPr="00384A57">
        <w:rPr>
          <w:sz w:val="24"/>
        </w:rPr>
        <w:t xml:space="preserve"> to ensure accurate response latencies. </w:t>
      </w:r>
      <w:r w:rsidR="00AB4760" w:rsidRPr="00384A57">
        <w:rPr>
          <w:sz w:val="24"/>
        </w:rPr>
        <w:t xml:space="preserve">The task was </w:t>
      </w:r>
      <w:r w:rsidR="003B5619" w:rsidRPr="00384A57">
        <w:rPr>
          <w:sz w:val="24"/>
        </w:rPr>
        <w:t xml:space="preserve">presented </w:t>
      </w:r>
      <w:r w:rsidR="00877635" w:rsidRPr="00384A57">
        <w:rPr>
          <w:sz w:val="24"/>
        </w:rPr>
        <w:t>to participants 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lastRenderedPageBreak/>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2E47187C" w:rsidR="00587B5C" w:rsidRPr="00384A57" w:rsidRDefault="00EF2AD5" w:rsidP="00737CC4">
      <w:pPr>
        <w:spacing w:line="480" w:lineRule="auto"/>
        <w:ind w:firstLine="720"/>
        <w:rPr>
          <w:sz w:val="24"/>
          <w:szCs w:val="24"/>
        </w:rPr>
      </w:pPr>
      <w:r>
        <w:rPr>
          <w:sz w:val="24"/>
          <w:szCs w:val="24"/>
        </w:rPr>
        <w:lastRenderedPageBreak/>
        <w:t xml:space="preserve">For completeness, the Appendix reports a set of distributional analyses modeled after Tse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Vincentiles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3"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3"/>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4" w:name="_Hlk90631982"/>
      <w:r w:rsidRPr="00384A57">
        <w:rPr>
          <w:i/>
          <w:iCs/>
          <w:sz w:val="24"/>
        </w:rPr>
        <w:t>p</w:t>
      </w:r>
      <w:r w:rsidRPr="00384A57">
        <w:rPr>
          <w:sz w:val="24"/>
          <w:vertAlign w:val="subscript"/>
        </w:rPr>
        <w:t>BIC</w:t>
      </w:r>
      <w:bookmarkEnd w:id="4"/>
      <w:r w:rsidRPr="00384A57">
        <w:rPr>
          <w:sz w:val="24"/>
        </w:rPr>
        <w:t xml:space="preserve">s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5"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5"/>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w:t>
      </w:r>
      <w:r w:rsidR="00A30A81" w:rsidRPr="00384A57">
        <w:rPr>
          <w:rFonts w:eastAsia="Arial"/>
          <w:sz w:val="24"/>
          <w:szCs w:val="24"/>
        </w:rPr>
        <w:lastRenderedPageBreak/>
        <w:t>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ms), alternating</w:t>
      </w:r>
      <w:r w:rsidR="00AD69E9" w:rsidRPr="00384A57">
        <w:rPr>
          <w:sz w:val="24"/>
        </w:rPr>
        <w:t>-</w:t>
      </w:r>
      <w:r w:rsidR="003011BB" w:rsidRPr="00384A57">
        <w:rPr>
          <w:sz w:val="24"/>
        </w:rPr>
        <w:t>runs non-switch trials (1328 ms), alternating</w:t>
      </w:r>
      <w:r w:rsidR="00AD69E9" w:rsidRPr="00384A57">
        <w:rPr>
          <w:sz w:val="24"/>
        </w:rPr>
        <w:t>-</w:t>
      </w:r>
      <w:r w:rsidR="003011BB" w:rsidRPr="00384A57">
        <w:rPr>
          <w:sz w:val="24"/>
        </w:rPr>
        <w:t>runs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1EE6A50B" w14:textId="73680F84" w:rsidR="00E3518A" w:rsidRPr="00384A57" w:rsidRDefault="00E3518A" w:rsidP="006309C8">
      <w:pPr>
        <w:spacing w:line="480" w:lineRule="auto"/>
        <w:ind w:firstLine="720"/>
        <w:rPr>
          <w:sz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6"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6"/>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7"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7"/>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when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 xml:space="preserve">. </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5B912AEC"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by investigating the effects of</w:t>
      </w:r>
      <w:r w:rsidR="00CD6D6A">
        <w:rPr>
          <w:sz w:val="24"/>
        </w:rPr>
        <w:t xml:space="preserve"> task-switch</w:t>
      </w:r>
      <w:r w:rsidR="00134FD6">
        <w:rPr>
          <w:sz w:val="24"/>
        </w:rPr>
        <w:t xml:space="preserve"> </w:t>
      </w:r>
      <w:r w:rsidR="00134FD6">
        <w:rPr>
          <w:sz w:val="24"/>
        </w:rPr>
        <w:lastRenderedPageBreak/>
        <w:t>sequencing on local and global switch costs</w:t>
      </w:r>
      <w:r w:rsidR="001F20A7" w:rsidRPr="00384A57">
        <w:rPr>
          <w:sz w:val="24"/>
        </w:rPr>
        <w:t>.</w:t>
      </w:r>
      <w:r w:rsidR="006F08AA" w:rsidRPr="00384A57">
        <w:rPr>
          <w:sz w:val="24"/>
        </w:rPr>
        <w:t xml:space="preserve">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26E04873"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w:t>
      </w:r>
      <w:r w:rsidR="009C1CDB" w:rsidRPr="00384A57">
        <w:rPr>
          <w:sz w:val="24"/>
        </w:rPr>
        <w:lastRenderedPageBreak/>
        <w:t xml:space="preserve">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3BA7F3A7"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lastRenderedPageBreak/>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r w:rsidR="00FA2055">
        <w:rPr>
          <w:sz w:val="24"/>
        </w:rPr>
        <w:t>due to</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Pr="00384A57"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w:t>
      </w:r>
      <w:r w:rsidR="00CE4D04" w:rsidRPr="00384A57">
        <w:rPr>
          <w:sz w:val="24"/>
        </w:rPr>
        <w:lastRenderedPageBreak/>
        <w:t xml:space="preserve">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r w:rsidR="005E00F3" w:rsidRPr="00384A57">
        <w:rPr>
          <w:sz w:val="24"/>
        </w:rPr>
        <w:t xml:space="preserve">Bherer, Lepage, Chertkow,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2D777EA3" w14:textId="6B2C3257" w:rsidR="002D611C" w:rsidRPr="00384A57" w:rsidRDefault="002D325C" w:rsidP="00737CC4">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6A871B6A" w14:textId="77777777" w:rsidR="00B12301" w:rsidRDefault="00B12301">
      <w:pPr>
        <w:spacing w:after="160" w:line="259" w:lineRule="auto"/>
        <w:rPr>
          <w:b/>
          <w:bCs/>
          <w:sz w:val="24"/>
        </w:rPr>
      </w:pPr>
      <w:r>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2"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D44168D" w14:textId="304C2791"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t xml:space="preserve">Castel, A. D., &amp; Craik, F. I. M. (2003). The effects of aging and divided attention on memory for item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r w:rsidRPr="00464FEB">
        <w:rPr>
          <w:sz w:val="24"/>
        </w:rPr>
        <w:t xml:space="preserve">Klix,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lastRenderedPageBreak/>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r>
        <w:rPr>
          <w:sz w:val="24"/>
        </w:rPr>
        <w:t xml:space="preserve">Draheim, C., Hicks, K. L., &amp; Engle, R. W. (2010). Combing reaction time and accuracy: The relationship between working memory capacity and task switching as a case example. </w:t>
      </w:r>
      <w:r w:rsidRPr="00737CC4">
        <w:rPr>
          <w:i/>
          <w:iCs/>
          <w:sz w:val="24"/>
          <w:lang w:val="fr-FR"/>
        </w:rPr>
        <w:t>Perspectives on Psychological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r w:rsidRPr="00737CC4">
        <w:rPr>
          <w:rFonts w:eastAsia="Arial"/>
          <w:sz w:val="24"/>
          <w:szCs w:val="24"/>
          <w:lang w:val="fr-FR"/>
        </w:rPr>
        <w:t xml:space="preserve">Faul, F., Erdfelder,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lastRenderedPageBreak/>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6D488C10" w14:textId="4917F90D"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lastRenderedPageBreak/>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737CC4">
        <w:rPr>
          <w:sz w:val="24"/>
          <w:lang w:val="es-ES"/>
        </w:rPr>
        <w:t>Sp</w:t>
      </w:r>
      <w:r w:rsidR="00D92183" w:rsidRPr="00737CC4">
        <w:rPr>
          <w:sz w:val="24"/>
          <w:lang w:val="es-ES"/>
        </w:rPr>
        <w:t>ie</w:t>
      </w:r>
      <w:r w:rsidRPr="00737CC4">
        <w:rPr>
          <w:sz w:val="24"/>
          <w:lang w:val="es-ES"/>
        </w:rPr>
        <w:t xml:space="preserve">ler, D. H., Bolota, D. A., &amp; Faust, M. E. (2000). </w:t>
      </w:r>
      <w:r w:rsidRPr="00384A57">
        <w:rPr>
          <w:sz w:val="24"/>
        </w:rPr>
        <w:t xml:space="preserve">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lastRenderedPageBreak/>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r w:rsidRPr="00737CC4">
        <w:rPr>
          <w:sz w:val="24"/>
          <w:lang w:val="es-ES"/>
        </w:rPr>
        <w:t xml:space="preserve">Tse, C.-S., Balota, D. A., Yap, M. J., Duchek, J. M., &amp; McCabe, D. P. (2010). </w:t>
      </w:r>
      <w:r w:rsidRPr="00384A57">
        <w:rPr>
          <w:sz w:val="24"/>
        </w:rPr>
        <w:t xml:space="preserve">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8"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8"/>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24160DC" w14:textId="5B8A0607" w:rsidR="00740336" w:rsidRPr="00384A57" w:rsidRDefault="00740336" w:rsidP="00740336">
      <w:pPr>
        <w:spacing w:after="160" w:line="259" w:lineRule="auto"/>
        <w:rPr>
          <w:sz w:val="24"/>
          <w:highlight w:val="green"/>
        </w:rPr>
      </w:pPr>
    </w:p>
    <w:p w14:paraId="592695E4" w14:textId="6E9CACD9" w:rsidR="00B90B5F" w:rsidRPr="00384A57" w:rsidRDefault="00B90B5F">
      <w:pPr>
        <w:spacing w:after="160" w:line="259" w:lineRule="auto"/>
        <w:rPr>
          <w:sz w:val="24"/>
          <w:highlight w:val="green"/>
        </w:rPr>
      </w:pPr>
      <w:r w:rsidRPr="00384A57">
        <w:rPr>
          <w:sz w:val="24"/>
          <w:highlight w:val="green"/>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3F0819B6" w14:textId="279F9EB8" w:rsidR="00FF2EDE" w:rsidRPr="00737CC4" w:rsidRDefault="00FF2EDE" w:rsidP="00FF2EDE">
      <w:pPr>
        <w:spacing w:after="160" w:line="259" w:lineRule="auto"/>
        <w:jc w:val="center"/>
        <w:rPr>
          <w:b/>
          <w:bCs/>
          <w:sz w:val="24"/>
          <w:szCs w:val="24"/>
        </w:rPr>
      </w:pPr>
      <w:r w:rsidRPr="00737CC4">
        <w:rPr>
          <w:b/>
          <w:bCs/>
          <w:sz w:val="24"/>
          <w:szCs w:val="24"/>
        </w:rPr>
        <w:lastRenderedPageBreak/>
        <w:t>Appendix</w:t>
      </w:r>
    </w:p>
    <w:p w14:paraId="05A32EBE" w14:textId="77777777" w:rsidR="00FF2EDE" w:rsidRPr="00384A57" w:rsidRDefault="00FF2EDE" w:rsidP="00FF2EDE">
      <w:pPr>
        <w:spacing w:line="480" w:lineRule="auto"/>
        <w:rPr>
          <w:sz w:val="24"/>
        </w:rPr>
      </w:pPr>
      <w:r w:rsidRPr="00384A57">
        <w:rPr>
          <w:sz w:val="24"/>
        </w:rPr>
        <w:t xml:space="preserve">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(Balota &amp; Yap, 2011, see De Jong, 2000, for a review within the context of task-switching). To account for and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Balota &amp; Spieler, 1999), semantic priming (e.g., Balota, Yap, Cortese, &amp; Watson, 2008), selective attention (Lamers, Roelofs, &amp; Rabeling-Keus, 2010; Spieler, Balota, &amp; Faust, 2000), and, importantly, working memory and attentional control processes assessed via task-switching (Huff et al., 2015; Tse et al., 2010). </w:t>
      </w:r>
    </w:p>
    <w:p w14:paraId="6044DA2E" w14:textId="50B32E5B" w:rsidR="00FF2EDE" w:rsidRPr="00384A57" w:rsidRDefault="00FF2EDE" w:rsidP="00FF2EDE">
      <w:pPr>
        <w:spacing w:line="480" w:lineRule="auto"/>
        <w:ind w:firstLine="720"/>
        <w:rPr>
          <w:sz w:val="24"/>
        </w:rPr>
      </w:pPr>
      <w:r w:rsidRPr="00384A57">
        <w:rPr>
          <w:sz w:val="24"/>
        </w:rPr>
        <w:t xml:space="preserve">Given the increased focus on RT distributions, we further analyzed </w:t>
      </w:r>
      <w:r w:rsidR="001C410B">
        <w:rPr>
          <w:sz w:val="24"/>
        </w:rPr>
        <w:t xml:space="preserve">the </w:t>
      </w:r>
      <w:r w:rsidRPr="00384A57">
        <w:rPr>
          <w:sz w:val="24"/>
        </w:rPr>
        <w:t xml:space="preserve">RT data via two types of distributional analyses: Vincentile plots and ex-Gaussian analyses. First, the Vincentile plots order all RTs for each trial type from the fastest responses to the slowest responses at the participant level and then bins the ordered data into groups of equal size. For example, a Vincentile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Vincentiles) are then averaged across participants and plotted, which provides information regarding the average shape of the RT distribution as a function of trial-ordered bin. Separately, for the ex-Gaussian analysis, participants’ raw RTs are fit to a </w:t>
      </w:r>
      <w:r w:rsidRPr="00384A57">
        <w:rPr>
          <w:sz w:val="24"/>
        </w:rPr>
        <w:lastRenderedPageBreak/>
        <w:t>theoretical exponential-Gaussian distribution, which provides a close approximation of the empirical RT distribution (Ratcliff, 1979). Three parameters define this distribution. First, the mu and sigma parameters represent the mean and standard deviation, respectively. The third parameter, tau, represents the tail of the distribution which includes the slowest responses. Thus, changes in mu reflect a shift in the overall RT distribution, while changes in tau represent changes to the tail which are more likely to be the more difficult trials. Regarding task performance, individuals with compromised attentional control abilities may be less likely to consistently maintain the task goal while suppressing irrelevant information, leading to slower RTs than individuals with more intact attentional control abilities. This would result in RT distributions with greater skew in the tail of the distribution. This skewness would be captured by the tau parameter. Furthermore, when task-switching, tau would be expected to increase whenever switching places additional strain on attentional control systems. Thus, tau would be expected to show an increase for random than predictive switching.</w:t>
      </w:r>
    </w:p>
    <w:p w14:paraId="578F5A58" w14:textId="0276B16F" w:rsidR="00FF2EDE" w:rsidRPr="00737CC4" w:rsidRDefault="00FF2EDE" w:rsidP="008427F8">
      <w:pPr>
        <w:spacing w:line="480" w:lineRule="auto"/>
        <w:rPr>
          <w:sz w:val="24"/>
        </w:rPr>
      </w:pPr>
      <w:r w:rsidRPr="00384A57">
        <w:rPr>
          <w:sz w:val="24"/>
        </w:rPr>
        <w:t>Finally, as noted by Tse et al. (2010), conditions that produce similar mean RTs could produce different underlying RT distributions. Thus, distributional analyses provide a more fine-grained approach relative to solely relying on means (see Balota et al., 2008). Given the benefits of using these analyses when investigating attentional control processes,</w:t>
      </w:r>
      <w:r w:rsidR="00254B1A">
        <w:rPr>
          <w:sz w:val="24"/>
        </w:rPr>
        <w:t xml:space="preserve"> we assessed the present data using these</w:t>
      </w:r>
      <w:r w:rsidR="008356E4">
        <w:rPr>
          <w:sz w:val="24"/>
        </w:rPr>
        <w:t xml:space="preserve"> </w:t>
      </w:r>
      <w:r w:rsidRPr="00384A57">
        <w:rPr>
          <w:sz w:val="24"/>
        </w:rPr>
        <w:t xml:space="preserve">distributional analyses to complement </w:t>
      </w:r>
      <w:r w:rsidR="00254B1A">
        <w:rPr>
          <w:sz w:val="24"/>
        </w:rPr>
        <w:t xml:space="preserve">the </w:t>
      </w:r>
      <w:r w:rsidRPr="00384A57">
        <w:rPr>
          <w:sz w:val="24"/>
        </w:rPr>
        <w:t>traditional mean analyses</w:t>
      </w:r>
      <w:r w:rsidR="00254B1A">
        <w:rPr>
          <w:sz w:val="24"/>
        </w:rPr>
        <w:t xml:space="preserve"> reported above</w:t>
      </w:r>
      <w:r w:rsidRPr="00384A57">
        <w:rPr>
          <w:sz w:val="24"/>
        </w:rPr>
        <w:t>.</w:t>
      </w:r>
      <w:r w:rsidR="008356E4" w:rsidRPr="008356E4">
        <w:rPr>
          <w:sz w:val="24"/>
        </w:rPr>
        <w:t xml:space="preserve"> </w:t>
      </w:r>
      <w:r w:rsidR="00254B1A">
        <w:rPr>
          <w:sz w:val="24"/>
        </w:rPr>
        <w:t>Overall, we anticipated that</w:t>
      </w:r>
      <w:r w:rsidR="008356E4" w:rsidRPr="00384A57">
        <w:rPr>
          <w:sz w:val="24"/>
        </w:rPr>
        <w:t xml:space="preserve"> random switching </w:t>
      </w:r>
      <w:r w:rsidR="00254B1A">
        <w:rPr>
          <w:sz w:val="24"/>
        </w:rPr>
        <w:t>would</w:t>
      </w:r>
      <w:r w:rsidR="008356E4" w:rsidRPr="00384A57">
        <w:rPr>
          <w:sz w:val="24"/>
        </w:rPr>
        <w:t xml:space="preserve"> produce exaggerated responses in the slowest bins in the Vincentile plots and tau in the ex-gaussian analysis.</w:t>
      </w:r>
    </w:p>
    <w:p w14:paraId="51E396C0" w14:textId="3124459D" w:rsidR="00FF2EDE" w:rsidRPr="00384A57" w:rsidRDefault="00FF2EDE" w:rsidP="00FF2EDE">
      <w:pPr>
        <w:spacing w:line="480" w:lineRule="auto"/>
        <w:rPr>
          <w:b/>
          <w:bCs/>
          <w:sz w:val="24"/>
        </w:rPr>
      </w:pPr>
      <w:r w:rsidRPr="00384A57">
        <w:rPr>
          <w:b/>
          <w:bCs/>
          <w:sz w:val="24"/>
        </w:rPr>
        <w:t>Vincentile Plots</w:t>
      </w:r>
    </w:p>
    <w:p w14:paraId="231B2B3A" w14:textId="79D90886" w:rsidR="00FF2EDE" w:rsidRPr="00384A57" w:rsidRDefault="00FF2EDE" w:rsidP="00FF2EDE">
      <w:pPr>
        <w:spacing w:line="480" w:lineRule="auto"/>
        <w:rPr>
          <w:sz w:val="24"/>
        </w:rPr>
      </w:pPr>
      <w:r w:rsidRPr="00384A57">
        <w:rPr>
          <w:b/>
          <w:bCs/>
          <w:sz w:val="24"/>
        </w:rPr>
        <w:tab/>
      </w:r>
      <w:r w:rsidRPr="00315080">
        <w:rPr>
          <w:sz w:val="24"/>
        </w:rPr>
        <w:t xml:space="preserve">Figure A1 reports Vincentile plots as a function of trial type. The RTs used to construct these plots are the same as those used in the mean RT analyses above. As illustrated in Figure </w:t>
      </w:r>
      <w:r w:rsidRPr="00315080">
        <w:rPr>
          <w:sz w:val="24"/>
        </w:rPr>
        <w:lastRenderedPageBreak/>
        <w:t xml:space="preserve">A1, RTs increased across bins, regardless of trial type. Additionally, RTs were lowest for pure trials, followed by random non-switch trials, alternating-runs non-switch trials, alternating-runs switch trials, and random switch trials. These patterns were confirmed by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00315080" w:rsidRPr="00737CC4">
        <w:rPr>
          <w:rFonts w:eastAsia="Arial"/>
          <w:sz w:val="24"/>
          <w:szCs w:val="24"/>
        </w:rPr>
        <w:t>8</w:t>
      </w:r>
      <w:r w:rsidR="00315080" w:rsidRPr="00315080">
        <w:rPr>
          <w:rFonts w:eastAsia="Arial"/>
          <w:sz w:val="24"/>
          <w:szCs w:val="24"/>
        </w:rPr>
        <w:t>1</w:t>
      </w:r>
      <w:r w:rsidRPr="00315080">
        <w:rPr>
          <w:rFonts w:eastAsia="Arial"/>
          <w:sz w:val="24"/>
          <w:szCs w:val="24"/>
        </w:rPr>
        <w:t>,</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sidR="00315080">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sidR="00315080">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645623FD" w14:textId="628C2ED1" w:rsidR="00FF2EDE" w:rsidRPr="00384A57" w:rsidRDefault="00FF2EDE" w:rsidP="00FF2EDE">
      <w:pPr>
        <w:spacing w:line="480" w:lineRule="auto"/>
        <w:rPr>
          <w:sz w:val="24"/>
        </w:rPr>
      </w:pPr>
      <w:r w:rsidRPr="00384A57">
        <w:rPr>
          <w:sz w:val="24"/>
        </w:rPr>
        <w:tab/>
        <w:t xml:space="preserve">Local and global switch costs for each Vincentile bin are displayed in </w:t>
      </w:r>
      <w:r w:rsidRPr="00315080">
        <w:rPr>
          <w:sz w:val="24"/>
        </w:rPr>
        <w:t>Figure A2.</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sidR="00315080">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sidR="00315080">
        <w:rPr>
          <w:rFonts w:eastAsia="Arial"/>
          <w:sz w:val="24"/>
          <w:szCs w:val="24"/>
        </w:rPr>
        <w:t>72</w:t>
      </w:r>
      <w:r w:rsidRPr="00384A57">
        <w:rPr>
          <w:sz w:val="24"/>
        </w:rPr>
        <w:t xml:space="preserve">. A significant </w:t>
      </w:r>
      <w:r w:rsidR="00254B1A">
        <w:rPr>
          <w:sz w:val="24"/>
        </w:rPr>
        <w:t>Cost Type</w:t>
      </w:r>
      <w:r w:rsidRPr="00384A57">
        <w:rPr>
          <w:sz w:val="24"/>
        </w:rPr>
        <w:t xml:space="preserve"> × Bin interaction confirmed the presence</w:t>
      </w:r>
      <w:r w:rsidR="00594408">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sidR="00315080">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sidR="00254B1A">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sidR="00315080">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57AF8B88" w14:textId="77777777" w:rsidR="00FF2EDE" w:rsidRPr="00384A57" w:rsidRDefault="00FF2EDE" w:rsidP="00FF2EDE">
      <w:pPr>
        <w:spacing w:line="480" w:lineRule="auto"/>
        <w:rPr>
          <w:sz w:val="24"/>
        </w:rPr>
      </w:pPr>
      <w:r w:rsidRPr="00384A57">
        <w:rPr>
          <w:b/>
          <w:bCs/>
          <w:sz w:val="24"/>
        </w:rPr>
        <w:t>Ex-Gaussian Distribution of RTs</w:t>
      </w:r>
    </w:p>
    <w:p w14:paraId="0488CC75" w14:textId="77925DEF" w:rsidR="00FF2EDE" w:rsidRPr="00384A57" w:rsidRDefault="002D6DBC" w:rsidP="00FF2EDE">
      <w:pPr>
        <w:spacing w:line="480" w:lineRule="auto"/>
        <w:ind w:firstLine="720"/>
        <w:rPr>
          <w:rFonts w:eastAsia="Arial"/>
          <w:sz w:val="24"/>
          <w:szCs w:val="24"/>
        </w:rPr>
      </w:pPr>
      <w:r>
        <w:rPr>
          <w:sz w:val="24"/>
        </w:rPr>
        <w:lastRenderedPageBreak/>
        <w:t>Finally, we</w:t>
      </w:r>
      <w:r w:rsidR="00FF2EDE" w:rsidRPr="00384A57">
        <w:rPr>
          <w:sz w:val="24"/>
        </w:rPr>
        <w:t xml:space="preserve"> assessed changes in tau as functions of trial type (</w:t>
      </w:r>
      <w:r w:rsidR="00FF2EDE" w:rsidRPr="002D6DBC">
        <w:rPr>
          <w:sz w:val="24"/>
        </w:rPr>
        <w:t>Table A1) and local and global switch cost (Table A2).</w:t>
      </w:r>
      <w:r w:rsidR="00FF2EDE" w:rsidRPr="00384A57">
        <w:rPr>
          <w:sz w:val="24"/>
        </w:rPr>
        <w:t xml:space="preserve"> Overall, tau significantly differed between trial types, </w:t>
      </w:r>
      <w:r w:rsidR="00FF2EDE" w:rsidRPr="00384A57">
        <w:rPr>
          <w:i/>
          <w:iCs/>
          <w:sz w:val="24"/>
          <w:szCs w:val="24"/>
        </w:rPr>
        <w:t>F</w:t>
      </w:r>
      <w:r w:rsidR="00FF2EDE" w:rsidRPr="00384A57">
        <w:rPr>
          <w:sz w:val="24"/>
          <w:szCs w:val="24"/>
        </w:rPr>
        <w:t xml:space="preserve">(4, 352) = 102.23, </w:t>
      </w:r>
      <w:r w:rsidR="00FF2EDE" w:rsidRPr="00384A57">
        <w:rPr>
          <w:i/>
          <w:iCs/>
          <w:sz w:val="24"/>
          <w:szCs w:val="24"/>
        </w:rPr>
        <w:t>MSE</w:t>
      </w:r>
      <w:r w:rsidR="00FF2EDE" w:rsidRPr="00384A57">
        <w:rPr>
          <w:sz w:val="24"/>
          <w:szCs w:val="24"/>
        </w:rPr>
        <w:t xml:space="preserve"> = 15317.13,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FF2EDE" w:rsidRPr="00384A57">
        <w:rPr>
          <w:rFonts w:eastAsia="Arial"/>
          <w:sz w:val="24"/>
          <w:szCs w:val="24"/>
        </w:rPr>
        <w:t xml:space="preserve"> = .</w:t>
      </w:r>
      <w:r w:rsidR="002A369F">
        <w:rPr>
          <w:rFonts w:eastAsia="Arial"/>
          <w:sz w:val="24"/>
          <w:szCs w:val="24"/>
        </w:rPr>
        <w:t>54</w:t>
      </w:r>
      <w:r w:rsidR="00FF2EDE" w:rsidRPr="00384A57">
        <w:rPr>
          <w:rFonts w:eastAsia="Arial"/>
          <w:sz w:val="24"/>
          <w:szCs w:val="24"/>
        </w:rPr>
        <w:t xml:space="preserve">. Post-hoc testing indicated that for switch trials, no differences in tau occurred as a function of presentation sequence, </w:t>
      </w:r>
      <w:r w:rsidR="00FF2EDE" w:rsidRPr="00384A57">
        <w:rPr>
          <w:rFonts w:eastAsia="Arial"/>
          <w:i/>
          <w:iCs/>
          <w:sz w:val="24"/>
          <w:szCs w:val="24"/>
        </w:rPr>
        <w:t>t</w:t>
      </w:r>
      <w:r w:rsidR="00FF2EDE" w:rsidRPr="00384A57">
        <w:rPr>
          <w:rFonts w:eastAsia="Arial"/>
          <w:sz w:val="24"/>
          <w:szCs w:val="24"/>
        </w:rPr>
        <w:t xml:space="preserve"> &lt; 1, </w:t>
      </w:r>
      <w:r w:rsidR="00FF2EDE" w:rsidRPr="00384A57">
        <w:rPr>
          <w:rFonts w:eastAsia="Arial"/>
          <w:i/>
          <w:iCs/>
          <w:sz w:val="24"/>
          <w:szCs w:val="24"/>
        </w:rPr>
        <w:t>p</w:t>
      </w:r>
      <w:r w:rsidR="00FF2EDE" w:rsidRPr="00384A57">
        <w:rPr>
          <w:rFonts w:eastAsia="Arial"/>
          <w:sz w:val="24"/>
          <w:szCs w:val="24"/>
        </w:rPr>
        <w:t xml:space="preserve"> = .87, </w:t>
      </w:r>
      <w:r w:rsidR="00FF2EDE" w:rsidRPr="00384A57">
        <w:rPr>
          <w:rFonts w:eastAsia="Arial"/>
          <w:i/>
          <w:iCs/>
          <w:sz w:val="24"/>
          <w:szCs w:val="24"/>
        </w:rPr>
        <w:t>p</w:t>
      </w:r>
      <w:r w:rsidR="00FF2EDE" w:rsidRPr="00384A57">
        <w:rPr>
          <w:rFonts w:eastAsia="Arial"/>
          <w:caps/>
          <w:sz w:val="24"/>
          <w:szCs w:val="24"/>
          <w:vertAlign w:val="subscript"/>
        </w:rPr>
        <w:t>bic</w:t>
      </w:r>
      <w:r w:rsidR="00FF2EDE" w:rsidRPr="00384A57">
        <w:rPr>
          <w:rFonts w:eastAsia="Arial"/>
          <w:sz w:val="24"/>
          <w:szCs w:val="24"/>
        </w:rPr>
        <w:t xml:space="preserve"> = .90. However, for non-switch trials, Tau was greater when switching was predictive versus random, </w:t>
      </w:r>
      <w:r w:rsidR="00FF2EDE" w:rsidRPr="00384A57">
        <w:rPr>
          <w:rFonts w:eastAsia="Arial"/>
          <w:i/>
          <w:iCs/>
          <w:sz w:val="24"/>
          <w:szCs w:val="24"/>
        </w:rPr>
        <w:t>t</w:t>
      </w:r>
      <w:r w:rsidR="00FF2EDE" w:rsidRPr="00384A57">
        <w:rPr>
          <w:rFonts w:eastAsia="Arial"/>
          <w:sz w:val="24"/>
          <w:szCs w:val="24"/>
        </w:rPr>
        <w:t xml:space="preserve">(88) = 2.17, </w:t>
      </w:r>
      <w:r w:rsidR="00FF2EDE" w:rsidRPr="00384A57">
        <w:rPr>
          <w:rFonts w:eastAsia="Arial"/>
          <w:i/>
          <w:iCs/>
          <w:sz w:val="24"/>
          <w:szCs w:val="24"/>
        </w:rPr>
        <w:t>SEM</w:t>
      </w:r>
      <w:r w:rsidR="00FF2EDE" w:rsidRPr="00384A57">
        <w:rPr>
          <w:rFonts w:eastAsia="Arial"/>
          <w:sz w:val="24"/>
          <w:szCs w:val="24"/>
        </w:rPr>
        <w:t xml:space="preserve"> = 18.07, </w:t>
      </w:r>
      <w:r w:rsidR="00FF2EDE" w:rsidRPr="00384A57">
        <w:rPr>
          <w:rFonts w:eastAsia="Arial"/>
          <w:i/>
          <w:iCs/>
          <w:sz w:val="24"/>
          <w:szCs w:val="24"/>
        </w:rPr>
        <w:t>p</w:t>
      </w:r>
      <w:r w:rsidR="00FF2EDE" w:rsidRPr="00384A57">
        <w:rPr>
          <w:rFonts w:eastAsia="Arial"/>
          <w:sz w:val="24"/>
          <w:szCs w:val="24"/>
        </w:rPr>
        <w:t xml:space="preserve"> = .03, </w:t>
      </w:r>
      <w:r w:rsidR="00FF2EDE" w:rsidRPr="00384A57">
        <w:rPr>
          <w:rFonts w:eastAsia="Arial"/>
          <w:i/>
          <w:iCs/>
          <w:sz w:val="24"/>
          <w:szCs w:val="24"/>
        </w:rPr>
        <w:t>d</w:t>
      </w:r>
      <w:r w:rsidR="00FF2EDE" w:rsidRPr="00384A57">
        <w:rPr>
          <w:rFonts w:eastAsia="Arial"/>
          <w:sz w:val="24"/>
          <w:szCs w:val="24"/>
        </w:rPr>
        <w:t xml:space="preserve"> = 0.14. Regarding switch costs, tau was greater for global </w:t>
      </w:r>
      <w:r w:rsidR="002A369F">
        <w:rPr>
          <w:rFonts w:eastAsia="Arial"/>
          <w:sz w:val="24"/>
          <w:szCs w:val="24"/>
        </w:rPr>
        <w:t>costs versus</w:t>
      </w:r>
      <w:r w:rsidR="00FF2EDE" w:rsidRPr="00384A57">
        <w:rPr>
          <w:rFonts w:eastAsia="Arial"/>
          <w:sz w:val="24"/>
          <w:szCs w:val="24"/>
        </w:rPr>
        <w:t xml:space="preserve"> local costs, </w:t>
      </w:r>
      <w:r w:rsidR="00FF2EDE" w:rsidRPr="00384A57">
        <w:rPr>
          <w:i/>
          <w:iCs/>
          <w:sz w:val="24"/>
          <w:szCs w:val="24"/>
        </w:rPr>
        <w:t>F</w:t>
      </w:r>
      <w:r w:rsidR="00FF2EDE" w:rsidRPr="00384A57">
        <w:rPr>
          <w:sz w:val="24"/>
          <w:szCs w:val="24"/>
        </w:rPr>
        <w:t xml:space="preserve">(1, 88) = 252.88, </w:t>
      </w:r>
      <w:r w:rsidR="00FF2EDE" w:rsidRPr="00384A57">
        <w:rPr>
          <w:i/>
          <w:iCs/>
          <w:sz w:val="24"/>
          <w:szCs w:val="24"/>
        </w:rPr>
        <w:t>MSE</w:t>
      </w:r>
      <w:r w:rsidR="00FF2EDE" w:rsidRPr="00384A57">
        <w:rPr>
          <w:sz w:val="24"/>
          <w:szCs w:val="24"/>
        </w:rPr>
        <w:t xml:space="preserve"> = 28881.22,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FF2EDE" w:rsidRPr="00384A57">
        <w:rPr>
          <w:rFonts w:eastAsia="Arial"/>
          <w:sz w:val="24"/>
          <w:szCs w:val="24"/>
        </w:rPr>
        <w:t xml:space="preserve"> = .</w:t>
      </w:r>
      <w:r w:rsidR="002A369F">
        <w:rPr>
          <w:rFonts w:eastAsia="Arial"/>
          <w:sz w:val="24"/>
          <w:szCs w:val="24"/>
        </w:rPr>
        <w:t>74</w:t>
      </w:r>
      <w:r w:rsidR="00FF2EDE" w:rsidRPr="00384A57">
        <w:rPr>
          <w:rFonts w:eastAsia="Arial"/>
          <w:sz w:val="24"/>
          <w:szCs w:val="24"/>
        </w:rPr>
        <w:t xml:space="preserve">, consistent with the Vincentile plots. Additionally, tau was greater for when switching was predictive versus random, </w:t>
      </w:r>
      <w:r w:rsidR="00FF2EDE" w:rsidRPr="00384A57">
        <w:rPr>
          <w:i/>
          <w:iCs/>
          <w:sz w:val="24"/>
          <w:szCs w:val="24"/>
        </w:rPr>
        <w:t>F</w:t>
      </w:r>
      <w:r w:rsidR="00FF2EDE" w:rsidRPr="00384A57">
        <w:rPr>
          <w:sz w:val="24"/>
          <w:szCs w:val="24"/>
        </w:rPr>
        <w:t xml:space="preserve">(1, 88) = 4.37, </w:t>
      </w:r>
      <w:r w:rsidR="00FF2EDE" w:rsidRPr="00384A57">
        <w:rPr>
          <w:i/>
          <w:iCs/>
          <w:sz w:val="24"/>
          <w:szCs w:val="24"/>
        </w:rPr>
        <w:t>MSE</w:t>
      </w:r>
      <w:r w:rsidR="00FF2EDE" w:rsidRPr="00384A57">
        <w:rPr>
          <w:sz w:val="24"/>
          <w:szCs w:val="24"/>
        </w:rPr>
        <w:t xml:space="preserve"> = 33003.65,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FF2EDE" w:rsidRPr="00384A57">
        <w:rPr>
          <w:rFonts w:eastAsia="Arial"/>
          <w:sz w:val="24"/>
          <w:szCs w:val="24"/>
        </w:rPr>
        <w:t xml:space="preserve"> = .</w:t>
      </w:r>
      <w:r w:rsidR="002A369F">
        <w:rPr>
          <w:rFonts w:eastAsia="Arial"/>
          <w:sz w:val="24"/>
          <w:szCs w:val="24"/>
        </w:rPr>
        <w:t>05</w:t>
      </w:r>
      <w:r w:rsidR="00FF2EDE" w:rsidRPr="00384A57">
        <w:rPr>
          <w:rFonts w:eastAsia="Arial"/>
          <w:sz w:val="24"/>
          <w:szCs w:val="24"/>
        </w:rPr>
        <w:t xml:space="preserve">. However, the </w:t>
      </w:r>
      <w:r w:rsidR="00254B1A">
        <w:rPr>
          <w:rFonts w:eastAsia="Arial"/>
          <w:sz w:val="24"/>
          <w:szCs w:val="24"/>
        </w:rPr>
        <w:t>Cost Type</w:t>
      </w:r>
      <w:r w:rsidR="00FF2EDE" w:rsidRPr="00384A57">
        <w:rPr>
          <w:rFonts w:eastAsia="Arial"/>
          <w:sz w:val="24"/>
          <w:szCs w:val="24"/>
        </w:rPr>
        <w:t xml:space="preserve"> × Presentation Sequence interaction was non-significant, </w:t>
      </w:r>
      <w:r w:rsidR="00FF2EDE" w:rsidRPr="00384A57">
        <w:rPr>
          <w:i/>
          <w:iCs/>
          <w:sz w:val="24"/>
          <w:szCs w:val="24"/>
        </w:rPr>
        <w:t>F</w:t>
      </w:r>
      <w:r w:rsidR="00FF2EDE" w:rsidRPr="00384A57">
        <w:rPr>
          <w:sz w:val="24"/>
          <w:szCs w:val="24"/>
        </w:rPr>
        <w:t xml:space="preserve">(1, 88) &lt; 1, </w:t>
      </w:r>
      <w:r w:rsidR="00FF2EDE" w:rsidRPr="00384A57">
        <w:rPr>
          <w:i/>
          <w:iCs/>
          <w:sz w:val="24"/>
          <w:szCs w:val="24"/>
        </w:rPr>
        <w:t>MSE</w:t>
      </w:r>
      <w:r w:rsidR="00FF2EDE" w:rsidRPr="00384A57">
        <w:rPr>
          <w:sz w:val="24"/>
          <w:szCs w:val="24"/>
        </w:rPr>
        <w:t xml:space="preserve"> = 6506.01, </w:t>
      </w:r>
      <w:r w:rsidR="00FF2EDE" w:rsidRPr="00384A57">
        <w:rPr>
          <w:rFonts w:eastAsia="Arial"/>
          <w:i/>
          <w:iCs/>
          <w:sz w:val="24"/>
          <w:szCs w:val="24"/>
        </w:rPr>
        <w:t xml:space="preserve">p </w:t>
      </w:r>
      <w:r w:rsidR="00FF2EDE" w:rsidRPr="00384A57">
        <w:rPr>
          <w:rFonts w:eastAsia="Arial"/>
          <w:sz w:val="24"/>
          <w:szCs w:val="24"/>
        </w:rPr>
        <w:t xml:space="preserve">= .87, </w:t>
      </w:r>
      <w:r w:rsidR="00FF2EDE" w:rsidRPr="00384A57">
        <w:rPr>
          <w:rFonts w:eastAsia="Arial"/>
          <w:i/>
          <w:iCs/>
          <w:sz w:val="24"/>
          <w:szCs w:val="24"/>
        </w:rPr>
        <w:t>p</w:t>
      </w:r>
      <w:r w:rsidR="00FF2EDE" w:rsidRPr="00384A57">
        <w:rPr>
          <w:rFonts w:eastAsia="Arial"/>
          <w:sz w:val="24"/>
          <w:szCs w:val="24"/>
          <w:vertAlign w:val="subscript"/>
        </w:rPr>
        <w:t>BIC</w:t>
      </w:r>
      <w:r w:rsidR="00FF2EDE" w:rsidRPr="00384A57">
        <w:rPr>
          <w:rFonts w:eastAsia="Arial"/>
          <w:sz w:val="24"/>
          <w:szCs w:val="24"/>
        </w:rPr>
        <w:t xml:space="preserve"> = .90.</w:t>
      </w:r>
    </w:p>
    <w:p w14:paraId="5355AEB7" w14:textId="77777777" w:rsidR="00EE5AD2" w:rsidRDefault="00EE5AD2">
      <w:pPr>
        <w:spacing w:after="160" w:line="259" w:lineRule="auto"/>
        <w:rPr>
          <w:sz w:val="24"/>
          <w:szCs w:val="24"/>
        </w:rPr>
      </w:pPr>
      <w:r>
        <w:rPr>
          <w:sz w:val="24"/>
          <w:szCs w:val="24"/>
        </w:rPr>
        <w:br w:type="page"/>
      </w:r>
    </w:p>
    <w:p w14:paraId="02BCE3DC" w14:textId="452A7FF4" w:rsidR="00EE5AD2" w:rsidRPr="00384A57" w:rsidRDefault="00EE5AD2" w:rsidP="00EE5AD2">
      <w:pPr>
        <w:spacing w:after="160" w:line="259" w:lineRule="auto"/>
        <w:rPr>
          <w:sz w:val="24"/>
        </w:rPr>
      </w:pPr>
      <w:r w:rsidRPr="00384A57">
        <w:rPr>
          <w:sz w:val="24"/>
        </w:rPr>
        <w:lastRenderedPageBreak/>
        <w:t xml:space="preserve">Table </w:t>
      </w:r>
      <w:r>
        <w:rPr>
          <w:sz w:val="24"/>
        </w:rPr>
        <w:t>A1</w:t>
      </w:r>
    </w:p>
    <w:p w14:paraId="237E331C" w14:textId="77777777" w:rsidR="00EE5AD2" w:rsidRPr="00384A57" w:rsidRDefault="00EE5AD2" w:rsidP="00EE5AD2">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E5AD2" w:rsidRPr="00384A57" w14:paraId="6E7205B0" w14:textId="77777777" w:rsidTr="00203756">
        <w:tc>
          <w:tcPr>
            <w:tcW w:w="2785" w:type="dxa"/>
            <w:tcBorders>
              <w:left w:val="nil"/>
              <w:bottom w:val="single" w:sz="4" w:space="0" w:color="auto"/>
              <w:right w:val="nil"/>
            </w:tcBorders>
          </w:tcPr>
          <w:p w14:paraId="3B7B77E4" w14:textId="77777777" w:rsidR="00EE5AD2" w:rsidRPr="00384A57" w:rsidRDefault="00EE5AD2" w:rsidP="00203756">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AB33196" w14:textId="77777777" w:rsidR="00EE5AD2" w:rsidRPr="00384A57" w:rsidRDefault="00EE5AD2" w:rsidP="00203756">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1781ED1C" w14:textId="77777777" w:rsidR="00EE5AD2" w:rsidRPr="00384A57" w:rsidRDefault="00EE5AD2" w:rsidP="00203756">
            <w:pPr>
              <w:spacing w:after="160" w:line="259" w:lineRule="auto"/>
              <w:jc w:val="center"/>
              <w:rPr>
                <w:i/>
                <w:iCs/>
                <w:sz w:val="24"/>
              </w:rPr>
            </w:pPr>
            <w:r w:rsidRPr="00384A57">
              <w:rPr>
                <w:i/>
                <w:iCs/>
                <w:sz w:val="24"/>
              </w:rPr>
              <w:t>± 95% CI</w:t>
            </w:r>
          </w:p>
        </w:tc>
      </w:tr>
      <w:tr w:rsidR="00EE5AD2" w:rsidRPr="00384A57" w14:paraId="4FA9130E" w14:textId="77777777" w:rsidTr="00203756">
        <w:tc>
          <w:tcPr>
            <w:tcW w:w="2785" w:type="dxa"/>
            <w:tcBorders>
              <w:top w:val="nil"/>
              <w:left w:val="nil"/>
              <w:bottom w:val="nil"/>
              <w:right w:val="nil"/>
            </w:tcBorders>
          </w:tcPr>
          <w:p w14:paraId="27512BD2" w14:textId="77777777" w:rsidR="00EE5AD2" w:rsidRPr="00384A57" w:rsidRDefault="00EE5AD2" w:rsidP="00203756">
            <w:pPr>
              <w:spacing w:after="160" w:line="259" w:lineRule="auto"/>
              <w:rPr>
                <w:sz w:val="24"/>
              </w:rPr>
            </w:pPr>
            <w:r w:rsidRPr="00384A57">
              <w:rPr>
                <w:sz w:val="24"/>
              </w:rPr>
              <w:t>Pure</w:t>
            </w:r>
          </w:p>
        </w:tc>
        <w:tc>
          <w:tcPr>
            <w:tcW w:w="1295" w:type="dxa"/>
            <w:tcBorders>
              <w:top w:val="nil"/>
              <w:left w:val="nil"/>
              <w:bottom w:val="nil"/>
              <w:right w:val="nil"/>
            </w:tcBorders>
          </w:tcPr>
          <w:p w14:paraId="700AECEE" w14:textId="77777777" w:rsidR="00EE5AD2" w:rsidRPr="00384A57" w:rsidRDefault="00EE5AD2" w:rsidP="00203756">
            <w:pPr>
              <w:spacing w:after="160" w:line="259" w:lineRule="auto"/>
              <w:jc w:val="center"/>
              <w:rPr>
                <w:sz w:val="24"/>
              </w:rPr>
            </w:pPr>
            <w:r w:rsidRPr="00384A57">
              <w:rPr>
                <w:sz w:val="24"/>
              </w:rPr>
              <w:t>224.24</w:t>
            </w:r>
          </w:p>
        </w:tc>
        <w:tc>
          <w:tcPr>
            <w:tcW w:w="1870" w:type="dxa"/>
            <w:tcBorders>
              <w:top w:val="nil"/>
              <w:left w:val="nil"/>
              <w:bottom w:val="nil"/>
              <w:right w:val="nil"/>
            </w:tcBorders>
          </w:tcPr>
          <w:p w14:paraId="6E3057E6" w14:textId="77777777" w:rsidR="00EE5AD2" w:rsidRPr="00384A57" w:rsidRDefault="00EE5AD2" w:rsidP="00203756">
            <w:pPr>
              <w:spacing w:after="160" w:line="259" w:lineRule="auto"/>
              <w:jc w:val="center"/>
              <w:rPr>
                <w:sz w:val="24"/>
              </w:rPr>
            </w:pPr>
            <w:r w:rsidRPr="00384A57">
              <w:rPr>
                <w:sz w:val="24"/>
              </w:rPr>
              <w:t>28.29</w:t>
            </w:r>
          </w:p>
        </w:tc>
      </w:tr>
      <w:tr w:rsidR="00EE5AD2" w:rsidRPr="00384A57" w14:paraId="36F85AC3" w14:textId="77777777" w:rsidTr="00203756">
        <w:tc>
          <w:tcPr>
            <w:tcW w:w="2785" w:type="dxa"/>
            <w:tcBorders>
              <w:top w:val="nil"/>
              <w:left w:val="nil"/>
              <w:bottom w:val="nil"/>
              <w:right w:val="nil"/>
            </w:tcBorders>
          </w:tcPr>
          <w:p w14:paraId="244CEDB5" w14:textId="77777777" w:rsidR="00EE5AD2" w:rsidRPr="00384A57" w:rsidRDefault="00EE5AD2" w:rsidP="00203756">
            <w:pPr>
              <w:spacing w:after="160" w:line="259" w:lineRule="auto"/>
              <w:rPr>
                <w:sz w:val="24"/>
              </w:rPr>
            </w:pPr>
            <w:r w:rsidRPr="00384A57">
              <w:rPr>
                <w:sz w:val="24"/>
              </w:rPr>
              <w:t>Alt. Runs Switch</w:t>
            </w:r>
          </w:p>
        </w:tc>
        <w:tc>
          <w:tcPr>
            <w:tcW w:w="1295" w:type="dxa"/>
            <w:tcBorders>
              <w:top w:val="nil"/>
              <w:left w:val="nil"/>
              <w:bottom w:val="nil"/>
              <w:right w:val="nil"/>
            </w:tcBorders>
          </w:tcPr>
          <w:p w14:paraId="364808A1" w14:textId="77777777" w:rsidR="00EE5AD2" w:rsidRPr="00384A57" w:rsidRDefault="00EE5AD2" w:rsidP="00203756">
            <w:pPr>
              <w:spacing w:after="160" w:line="259" w:lineRule="auto"/>
              <w:jc w:val="center"/>
              <w:rPr>
                <w:sz w:val="24"/>
              </w:rPr>
            </w:pPr>
            <w:r w:rsidRPr="00384A57">
              <w:rPr>
                <w:sz w:val="24"/>
              </w:rPr>
              <w:t>509.30</w:t>
            </w:r>
          </w:p>
        </w:tc>
        <w:tc>
          <w:tcPr>
            <w:tcW w:w="1870" w:type="dxa"/>
            <w:tcBorders>
              <w:top w:val="nil"/>
              <w:left w:val="nil"/>
              <w:bottom w:val="nil"/>
              <w:right w:val="nil"/>
            </w:tcBorders>
          </w:tcPr>
          <w:p w14:paraId="047FD418" w14:textId="77777777" w:rsidR="00EE5AD2" w:rsidRPr="00384A57" w:rsidRDefault="00EE5AD2" w:rsidP="00203756">
            <w:pPr>
              <w:spacing w:after="160" w:line="259" w:lineRule="auto"/>
              <w:jc w:val="center"/>
              <w:rPr>
                <w:sz w:val="24"/>
              </w:rPr>
            </w:pPr>
            <w:r w:rsidRPr="00384A57">
              <w:rPr>
                <w:sz w:val="24"/>
              </w:rPr>
              <w:t>53.67</w:t>
            </w:r>
          </w:p>
        </w:tc>
      </w:tr>
      <w:tr w:rsidR="00EE5AD2" w:rsidRPr="00384A57" w14:paraId="5F2E4449" w14:textId="77777777" w:rsidTr="00203756">
        <w:tc>
          <w:tcPr>
            <w:tcW w:w="2785" w:type="dxa"/>
            <w:tcBorders>
              <w:top w:val="nil"/>
              <w:left w:val="nil"/>
              <w:bottom w:val="nil"/>
              <w:right w:val="nil"/>
            </w:tcBorders>
          </w:tcPr>
          <w:p w14:paraId="70BEAD99" w14:textId="77777777" w:rsidR="00EE5AD2" w:rsidRPr="00384A57" w:rsidRDefault="00EE5AD2" w:rsidP="00203756">
            <w:pPr>
              <w:spacing w:after="160" w:line="259" w:lineRule="auto"/>
              <w:rPr>
                <w:sz w:val="24"/>
              </w:rPr>
            </w:pPr>
            <w:r w:rsidRPr="00384A57">
              <w:rPr>
                <w:sz w:val="24"/>
              </w:rPr>
              <w:t>Random Switch</w:t>
            </w:r>
          </w:p>
        </w:tc>
        <w:tc>
          <w:tcPr>
            <w:tcW w:w="1295" w:type="dxa"/>
            <w:tcBorders>
              <w:top w:val="nil"/>
              <w:left w:val="nil"/>
              <w:bottom w:val="nil"/>
              <w:right w:val="nil"/>
            </w:tcBorders>
          </w:tcPr>
          <w:p w14:paraId="5E16C0B7" w14:textId="77777777" w:rsidR="00EE5AD2" w:rsidRPr="00384A57" w:rsidRDefault="00EE5AD2" w:rsidP="00203756">
            <w:pPr>
              <w:spacing w:after="160" w:line="259" w:lineRule="auto"/>
              <w:jc w:val="center"/>
              <w:rPr>
                <w:sz w:val="24"/>
              </w:rPr>
            </w:pPr>
            <w:r w:rsidRPr="00384A57">
              <w:rPr>
                <w:sz w:val="24"/>
              </w:rPr>
              <w:t>512.10</w:t>
            </w:r>
          </w:p>
        </w:tc>
        <w:tc>
          <w:tcPr>
            <w:tcW w:w="1870" w:type="dxa"/>
            <w:tcBorders>
              <w:top w:val="nil"/>
              <w:left w:val="nil"/>
              <w:bottom w:val="nil"/>
              <w:right w:val="nil"/>
            </w:tcBorders>
          </w:tcPr>
          <w:p w14:paraId="29EC0951" w14:textId="77777777" w:rsidR="00EE5AD2" w:rsidRPr="00384A57" w:rsidRDefault="00EE5AD2" w:rsidP="00203756">
            <w:pPr>
              <w:spacing w:after="160" w:line="259" w:lineRule="auto"/>
              <w:jc w:val="center"/>
              <w:rPr>
                <w:sz w:val="24"/>
              </w:rPr>
            </w:pPr>
            <w:r w:rsidRPr="00384A57">
              <w:rPr>
                <w:sz w:val="24"/>
              </w:rPr>
              <w:t>53.02</w:t>
            </w:r>
          </w:p>
        </w:tc>
      </w:tr>
      <w:tr w:rsidR="00EE5AD2" w:rsidRPr="00384A57" w14:paraId="6F387B2C" w14:textId="77777777" w:rsidTr="00203756">
        <w:tc>
          <w:tcPr>
            <w:tcW w:w="2785" w:type="dxa"/>
            <w:tcBorders>
              <w:top w:val="nil"/>
              <w:left w:val="nil"/>
              <w:bottom w:val="nil"/>
              <w:right w:val="nil"/>
            </w:tcBorders>
          </w:tcPr>
          <w:p w14:paraId="0CFE98E3" w14:textId="77777777" w:rsidR="00EE5AD2" w:rsidRPr="00384A57" w:rsidRDefault="00EE5AD2" w:rsidP="00203756">
            <w:pPr>
              <w:spacing w:after="160" w:line="259" w:lineRule="auto"/>
              <w:rPr>
                <w:sz w:val="24"/>
              </w:rPr>
            </w:pPr>
            <w:r w:rsidRPr="00384A57">
              <w:rPr>
                <w:sz w:val="24"/>
              </w:rPr>
              <w:t>Alt. Runs Non-Switch</w:t>
            </w:r>
          </w:p>
        </w:tc>
        <w:tc>
          <w:tcPr>
            <w:tcW w:w="1295" w:type="dxa"/>
            <w:tcBorders>
              <w:top w:val="nil"/>
              <w:left w:val="nil"/>
              <w:bottom w:val="nil"/>
              <w:right w:val="nil"/>
            </w:tcBorders>
          </w:tcPr>
          <w:p w14:paraId="1E3BF351" w14:textId="77777777" w:rsidR="00EE5AD2" w:rsidRPr="00384A57" w:rsidRDefault="00EE5AD2" w:rsidP="00203756">
            <w:pPr>
              <w:spacing w:after="160" w:line="259" w:lineRule="auto"/>
              <w:jc w:val="center"/>
              <w:rPr>
                <w:sz w:val="24"/>
              </w:rPr>
            </w:pPr>
            <w:r w:rsidRPr="00384A57">
              <w:rPr>
                <w:sz w:val="24"/>
              </w:rPr>
              <w:t>546.11</w:t>
            </w:r>
          </w:p>
        </w:tc>
        <w:tc>
          <w:tcPr>
            <w:tcW w:w="1870" w:type="dxa"/>
            <w:tcBorders>
              <w:top w:val="nil"/>
              <w:left w:val="nil"/>
              <w:bottom w:val="nil"/>
              <w:right w:val="nil"/>
            </w:tcBorders>
          </w:tcPr>
          <w:p w14:paraId="7CF21C66" w14:textId="77777777" w:rsidR="00EE5AD2" w:rsidRPr="00384A57" w:rsidRDefault="00EE5AD2" w:rsidP="00203756">
            <w:pPr>
              <w:spacing w:after="160" w:line="259" w:lineRule="auto"/>
              <w:jc w:val="center"/>
              <w:rPr>
                <w:sz w:val="24"/>
              </w:rPr>
            </w:pPr>
            <w:r w:rsidRPr="00384A57">
              <w:rPr>
                <w:sz w:val="24"/>
              </w:rPr>
              <w:t>60.76</w:t>
            </w:r>
          </w:p>
        </w:tc>
      </w:tr>
      <w:tr w:rsidR="00EE5AD2" w:rsidRPr="00384A57" w14:paraId="1E5B1808" w14:textId="77777777" w:rsidTr="00203756">
        <w:tc>
          <w:tcPr>
            <w:tcW w:w="2785" w:type="dxa"/>
            <w:tcBorders>
              <w:top w:val="nil"/>
              <w:left w:val="nil"/>
              <w:bottom w:val="single" w:sz="4" w:space="0" w:color="auto"/>
              <w:right w:val="nil"/>
            </w:tcBorders>
          </w:tcPr>
          <w:p w14:paraId="64DA4C94" w14:textId="77777777" w:rsidR="00EE5AD2" w:rsidRPr="00384A57" w:rsidRDefault="00EE5AD2" w:rsidP="00203756">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25B8C4E0" w14:textId="77777777" w:rsidR="00EE5AD2" w:rsidRPr="00384A57" w:rsidRDefault="00EE5AD2" w:rsidP="00203756">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3C65898F" w14:textId="77777777" w:rsidR="00EE5AD2" w:rsidRPr="00384A57" w:rsidRDefault="00EE5AD2" w:rsidP="00203756">
            <w:pPr>
              <w:spacing w:after="160" w:line="259" w:lineRule="auto"/>
              <w:jc w:val="center"/>
              <w:rPr>
                <w:sz w:val="24"/>
              </w:rPr>
            </w:pPr>
            <w:r w:rsidRPr="00384A57">
              <w:rPr>
                <w:sz w:val="24"/>
              </w:rPr>
              <w:t>51.12</w:t>
            </w:r>
          </w:p>
        </w:tc>
      </w:tr>
    </w:tbl>
    <w:p w14:paraId="27B59FA8" w14:textId="0A7B7D4C" w:rsidR="00EE5AD2" w:rsidRPr="00384A57" w:rsidRDefault="00EE5AD2" w:rsidP="00EE5AD2">
      <w:pPr>
        <w:spacing w:after="160" w:line="259" w:lineRule="auto"/>
        <w:rPr>
          <w:sz w:val="24"/>
        </w:rPr>
      </w:pPr>
      <w:r w:rsidRPr="00384A57">
        <w:rPr>
          <w:sz w:val="24"/>
          <w:highlight w:val="green"/>
        </w:rPr>
        <w:br w:type="page"/>
      </w:r>
      <w:r w:rsidRPr="00384A57">
        <w:rPr>
          <w:sz w:val="24"/>
        </w:rPr>
        <w:lastRenderedPageBreak/>
        <w:t xml:space="preserve">Table </w:t>
      </w:r>
      <w:r>
        <w:rPr>
          <w:sz w:val="24"/>
        </w:rPr>
        <w:t>A2</w:t>
      </w:r>
    </w:p>
    <w:p w14:paraId="7DBAC512" w14:textId="5F444CD8" w:rsidR="00EE5AD2" w:rsidRPr="00384A57" w:rsidRDefault="00EE5AD2" w:rsidP="00EE5AD2">
      <w:pPr>
        <w:spacing w:after="160" w:line="259" w:lineRule="auto"/>
        <w:rPr>
          <w:i/>
          <w:iCs/>
          <w:sz w:val="24"/>
        </w:rPr>
      </w:pPr>
      <w:r w:rsidRPr="00384A57">
        <w:rPr>
          <w:i/>
          <w:iCs/>
          <w:sz w:val="24"/>
        </w:rPr>
        <w:t xml:space="preserve">Ex-Gaussian Tau parameter as Functions of Switch Cost </w:t>
      </w:r>
      <w:r w:rsidR="00315080">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E5AD2" w:rsidRPr="00384A57" w14:paraId="32DA4F10" w14:textId="77777777" w:rsidTr="00203756">
        <w:tc>
          <w:tcPr>
            <w:tcW w:w="2785" w:type="dxa"/>
            <w:tcBorders>
              <w:left w:val="nil"/>
              <w:bottom w:val="single" w:sz="4" w:space="0" w:color="auto"/>
              <w:right w:val="nil"/>
            </w:tcBorders>
          </w:tcPr>
          <w:p w14:paraId="012749F7" w14:textId="77777777" w:rsidR="00EE5AD2" w:rsidRPr="00384A57" w:rsidRDefault="00EE5AD2" w:rsidP="00203756">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5B4D371C" w14:textId="77777777" w:rsidR="00EE5AD2" w:rsidRPr="00384A57" w:rsidRDefault="00EE5AD2" w:rsidP="00203756">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3C4817B9" w14:textId="77777777" w:rsidR="00EE5AD2" w:rsidRPr="00384A57" w:rsidRDefault="00EE5AD2" w:rsidP="00203756">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34C2DE63" w14:textId="77777777" w:rsidR="00EE5AD2" w:rsidRPr="00384A57" w:rsidRDefault="00EE5AD2" w:rsidP="00203756">
            <w:pPr>
              <w:spacing w:after="160" w:line="259" w:lineRule="auto"/>
              <w:jc w:val="center"/>
              <w:rPr>
                <w:i/>
                <w:iCs/>
                <w:sz w:val="24"/>
              </w:rPr>
            </w:pPr>
            <w:r w:rsidRPr="00384A57">
              <w:rPr>
                <w:i/>
                <w:iCs/>
                <w:sz w:val="24"/>
              </w:rPr>
              <w:t>± 95% CI</w:t>
            </w:r>
          </w:p>
        </w:tc>
      </w:tr>
      <w:tr w:rsidR="00EE5AD2" w:rsidRPr="00384A57" w14:paraId="62D79106" w14:textId="77777777" w:rsidTr="00203756">
        <w:tc>
          <w:tcPr>
            <w:tcW w:w="2785" w:type="dxa"/>
            <w:tcBorders>
              <w:top w:val="nil"/>
              <w:left w:val="nil"/>
              <w:bottom w:val="nil"/>
              <w:right w:val="nil"/>
            </w:tcBorders>
          </w:tcPr>
          <w:p w14:paraId="7C17DD25" w14:textId="77777777" w:rsidR="00EE5AD2" w:rsidRPr="00384A57" w:rsidRDefault="00EE5AD2" w:rsidP="00203756">
            <w:pPr>
              <w:spacing w:after="160" w:line="259" w:lineRule="auto"/>
              <w:rPr>
                <w:sz w:val="24"/>
              </w:rPr>
            </w:pPr>
            <w:r w:rsidRPr="00384A57">
              <w:rPr>
                <w:sz w:val="24"/>
              </w:rPr>
              <w:t>Alt Runs.</w:t>
            </w:r>
          </w:p>
        </w:tc>
        <w:tc>
          <w:tcPr>
            <w:tcW w:w="1295" w:type="dxa"/>
            <w:tcBorders>
              <w:top w:val="nil"/>
              <w:left w:val="nil"/>
              <w:bottom w:val="nil"/>
              <w:right w:val="nil"/>
            </w:tcBorders>
          </w:tcPr>
          <w:p w14:paraId="3A8BC775" w14:textId="77777777" w:rsidR="00EE5AD2" w:rsidRPr="00384A57" w:rsidRDefault="00EE5AD2" w:rsidP="00203756">
            <w:pPr>
              <w:spacing w:after="160" w:line="259" w:lineRule="auto"/>
              <w:rPr>
                <w:sz w:val="24"/>
              </w:rPr>
            </w:pPr>
            <w:r w:rsidRPr="00384A57">
              <w:rPr>
                <w:sz w:val="24"/>
              </w:rPr>
              <w:t>Local</w:t>
            </w:r>
          </w:p>
        </w:tc>
        <w:tc>
          <w:tcPr>
            <w:tcW w:w="1295" w:type="dxa"/>
            <w:tcBorders>
              <w:top w:val="nil"/>
              <w:left w:val="nil"/>
              <w:bottom w:val="nil"/>
              <w:right w:val="nil"/>
            </w:tcBorders>
          </w:tcPr>
          <w:p w14:paraId="1F6FA674" w14:textId="77777777" w:rsidR="00EE5AD2" w:rsidRPr="00384A57" w:rsidRDefault="00EE5AD2" w:rsidP="00203756">
            <w:pPr>
              <w:spacing w:after="160" w:line="259" w:lineRule="auto"/>
              <w:jc w:val="center"/>
              <w:rPr>
                <w:sz w:val="24"/>
              </w:rPr>
            </w:pPr>
            <w:r w:rsidRPr="00384A57">
              <w:rPr>
                <w:sz w:val="24"/>
              </w:rPr>
              <w:t>36.81</w:t>
            </w:r>
          </w:p>
        </w:tc>
        <w:tc>
          <w:tcPr>
            <w:tcW w:w="1870" w:type="dxa"/>
            <w:tcBorders>
              <w:top w:val="nil"/>
              <w:left w:val="nil"/>
              <w:bottom w:val="nil"/>
              <w:right w:val="nil"/>
            </w:tcBorders>
          </w:tcPr>
          <w:p w14:paraId="1951668B" w14:textId="77777777" w:rsidR="00EE5AD2" w:rsidRPr="00384A57" w:rsidRDefault="00EE5AD2" w:rsidP="00203756">
            <w:pPr>
              <w:spacing w:after="160" w:line="259" w:lineRule="auto"/>
              <w:jc w:val="center"/>
              <w:rPr>
                <w:sz w:val="24"/>
              </w:rPr>
            </w:pPr>
            <w:r w:rsidRPr="00384A57">
              <w:rPr>
                <w:sz w:val="24"/>
              </w:rPr>
              <w:t>37.36</w:t>
            </w:r>
          </w:p>
        </w:tc>
      </w:tr>
      <w:tr w:rsidR="00EE5AD2" w:rsidRPr="00384A57" w14:paraId="326AC0DE" w14:textId="77777777" w:rsidTr="00203756">
        <w:tc>
          <w:tcPr>
            <w:tcW w:w="2785" w:type="dxa"/>
            <w:tcBorders>
              <w:top w:val="nil"/>
              <w:left w:val="nil"/>
              <w:bottom w:val="nil"/>
              <w:right w:val="nil"/>
            </w:tcBorders>
          </w:tcPr>
          <w:p w14:paraId="02E38BAB" w14:textId="77777777" w:rsidR="00EE5AD2" w:rsidRPr="00384A57" w:rsidRDefault="00EE5AD2" w:rsidP="00203756">
            <w:pPr>
              <w:spacing w:after="160" w:line="259" w:lineRule="auto"/>
              <w:rPr>
                <w:sz w:val="24"/>
              </w:rPr>
            </w:pPr>
          </w:p>
        </w:tc>
        <w:tc>
          <w:tcPr>
            <w:tcW w:w="1295" w:type="dxa"/>
            <w:tcBorders>
              <w:top w:val="nil"/>
              <w:left w:val="nil"/>
              <w:bottom w:val="nil"/>
              <w:right w:val="nil"/>
            </w:tcBorders>
          </w:tcPr>
          <w:p w14:paraId="6E71D597" w14:textId="77777777" w:rsidR="00EE5AD2" w:rsidRPr="00384A57" w:rsidRDefault="00EE5AD2" w:rsidP="00203756">
            <w:pPr>
              <w:spacing w:after="160" w:line="259" w:lineRule="auto"/>
              <w:rPr>
                <w:sz w:val="24"/>
              </w:rPr>
            </w:pPr>
            <w:r w:rsidRPr="00384A57">
              <w:rPr>
                <w:sz w:val="24"/>
              </w:rPr>
              <w:t>Global</w:t>
            </w:r>
          </w:p>
        </w:tc>
        <w:tc>
          <w:tcPr>
            <w:tcW w:w="1295" w:type="dxa"/>
            <w:tcBorders>
              <w:top w:val="nil"/>
              <w:left w:val="nil"/>
              <w:bottom w:val="nil"/>
              <w:right w:val="nil"/>
            </w:tcBorders>
          </w:tcPr>
          <w:p w14:paraId="201C0416" w14:textId="77777777" w:rsidR="00EE5AD2" w:rsidRPr="00384A57" w:rsidRDefault="00EE5AD2" w:rsidP="00203756">
            <w:pPr>
              <w:spacing w:after="160" w:line="259" w:lineRule="auto"/>
              <w:jc w:val="center"/>
              <w:rPr>
                <w:sz w:val="24"/>
              </w:rPr>
            </w:pPr>
            <w:r w:rsidRPr="00384A57">
              <w:rPr>
                <w:sz w:val="24"/>
              </w:rPr>
              <w:t>321.87</w:t>
            </w:r>
          </w:p>
        </w:tc>
        <w:tc>
          <w:tcPr>
            <w:tcW w:w="1870" w:type="dxa"/>
            <w:tcBorders>
              <w:top w:val="nil"/>
              <w:left w:val="nil"/>
              <w:bottom w:val="nil"/>
              <w:right w:val="nil"/>
            </w:tcBorders>
          </w:tcPr>
          <w:p w14:paraId="6DD57EB4" w14:textId="77777777" w:rsidR="00EE5AD2" w:rsidRPr="00384A57" w:rsidRDefault="00EE5AD2" w:rsidP="00203756">
            <w:pPr>
              <w:spacing w:after="160" w:line="259" w:lineRule="auto"/>
              <w:jc w:val="center"/>
              <w:rPr>
                <w:sz w:val="24"/>
              </w:rPr>
            </w:pPr>
            <w:r w:rsidRPr="00384A57">
              <w:rPr>
                <w:sz w:val="24"/>
              </w:rPr>
              <w:t>44.35</w:t>
            </w:r>
          </w:p>
        </w:tc>
      </w:tr>
      <w:tr w:rsidR="00EE5AD2" w:rsidRPr="00384A57" w14:paraId="0F004615" w14:textId="77777777" w:rsidTr="00203756">
        <w:tc>
          <w:tcPr>
            <w:tcW w:w="2785" w:type="dxa"/>
            <w:tcBorders>
              <w:top w:val="nil"/>
              <w:left w:val="nil"/>
              <w:bottom w:val="nil"/>
              <w:right w:val="nil"/>
            </w:tcBorders>
          </w:tcPr>
          <w:p w14:paraId="4475D9B1" w14:textId="77777777" w:rsidR="00EE5AD2" w:rsidRPr="00384A57" w:rsidRDefault="00EE5AD2" w:rsidP="00203756">
            <w:pPr>
              <w:spacing w:after="160" w:line="259" w:lineRule="auto"/>
              <w:rPr>
                <w:sz w:val="24"/>
              </w:rPr>
            </w:pPr>
            <w:r w:rsidRPr="00384A57">
              <w:rPr>
                <w:sz w:val="24"/>
              </w:rPr>
              <w:t>Random</w:t>
            </w:r>
          </w:p>
        </w:tc>
        <w:tc>
          <w:tcPr>
            <w:tcW w:w="1295" w:type="dxa"/>
            <w:tcBorders>
              <w:top w:val="nil"/>
              <w:left w:val="nil"/>
              <w:bottom w:val="nil"/>
              <w:right w:val="nil"/>
            </w:tcBorders>
          </w:tcPr>
          <w:p w14:paraId="782D3B5B" w14:textId="77777777" w:rsidR="00EE5AD2" w:rsidRPr="00384A57" w:rsidRDefault="00EE5AD2" w:rsidP="00203756">
            <w:pPr>
              <w:spacing w:after="160" w:line="259" w:lineRule="auto"/>
              <w:rPr>
                <w:sz w:val="24"/>
              </w:rPr>
            </w:pPr>
            <w:r w:rsidRPr="00384A57">
              <w:rPr>
                <w:sz w:val="24"/>
              </w:rPr>
              <w:t>Local</w:t>
            </w:r>
          </w:p>
        </w:tc>
        <w:tc>
          <w:tcPr>
            <w:tcW w:w="1295" w:type="dxa"/>
            <w:tcBorders>
              <w:top w:val="nil"/>
              <w:left w:val="nil"/>
              <w:bottom w:val="nil"/>
              <w:right w:val="nil"/>
            </w:tcBorders>
          </w:tcPr>
          <w:p w14:paraId="7A4B0D03" w14:textId="77777777" w:rsidR="00EE5AD2" w:rsidRPr="00384A57" w:rsidRDefault="00EE5AD2" w:rsidP="00203756">
            <w:pPr>
              <w:spacing w:after="160" w:line="259" w:lineRule="auto"/>
              <w:jc w:val="center"/>
              <w:rPr>
                <w:sz w:val="24"/>
              </w:rPr>
            </w:pPr>
            <w:r w:rsidRPr="00384A57">
              <w:rPr>
                <w:sz w:val="24"/>
              </w:rPr>
              <w:t>-4.83</w:t>
            </w:r>
          </w:p>
        </w:tc>
        <w:tc>
          <w:tcPr>
            <w:tcW w:w="1870" w:type="dxa"/>
            <w:tcBorders>
              <w:top w:val="nil"/>
              <w:left w:val="nil"/>
              <w:bottom w:val="nil"/>
              <w:right w:val="nil"/>
            </w:tcBorders>
          </w:tcPr>
          <w:p w14:paraId="2C3F2F24" w14:textId="77777777" w:rsidR="00EE5AD2" w:rsidRPr="00384A57" w:rsidRDefault="00EE5AD2" w:rsidP="00203756">
            <w:pPr>
              <w:spacing w:after="160" w:line="259" w:lineRule="auto"/>
              <w:jc w:val="center"/>
              <w:rPr>
                <w:sz w:val="24"/>
              </w:rPr>
            </w:pPr>
            <w:r w:rsidRPr="00384A57">
              <w:rPr>
                <w:sz w:val="24"/>
              </w:rPr>
              <w:t>28.42</w:t>
            </w:r>
          </w:p>
        </w:tc>
      </w:tr>
      <w:tr w:rsidR="00EE5AD2" w:rsidRPr="00384A57" w14:paraId="2672D417" w14:textId="77777777" w:rsidTr="00203756">
        <w:tc>
          <w:tcPr>
            <w:tcW w:w="2785" w:type="dxa"/>
            <w:tcBorders>
              <w:top w:val="nil"/>
              <w:left w:val="nil"/>
              <w:bottom w:val="single" w:sz="4" w:space="0" w:color="auto"/>
              <w:right w:val="nil"/>
            </w:tcBorders>
          </w:tcPr>
          <w:p w14:paraId="188D4A7B" w14:textId="77777777" w:rsidR="00EE5AD2" w:rsidRPr="00384A57" w:rsidRDefault="00EE5AD2" w:rsidP="00203756">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7F6F02A8" w14:textId="77777777" w:rsidR="00EE5AD2" w:rsidRPr="00384A57" w:rsidRDefault="00EE5AD2" w:rsidP="00203756">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60C5ED27" w14:textId="77777777" w:rsidR="00EE5AD2" w:rsidRPr="00384A57" w:rsidRDefault="00EE5AD2" w:rsidP="00203756">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2427D067" w14:textId="77777777" w:rsidR="00EE5AD2" w:rsidRPr="00384A57" w:rsidRDefault="00EE5AD2" w:rsidP="00203756">
            <w:pPr>
              <w:spacing w:after="160" w:line="259" w:lineRule="auto"/>
              <w:jc w:val="center"/>
              <w:rPr>
                <w:sz w:val="24"/>
              </w:rPr>
            </w:pPr>
            <w:r w:rsidRPr="00384A57">
              <w:rPr>
                <w:sz w:val="24"/>
              </w:rPr>
              <w:t>36.00</w:t>
            </w:r>
          </w:p>
        </w:tc>
      </w:tr>
    </w:tbl>
    <w:p w14:paraId="15A4326A" w14:textId="77777777" w:rsidR="00EE5AD2" w:rsidRDefault="00EE5AD2">
      <w:pPr>
        <w:spacing w:after="160" w:line="259" w:lineRule="auto"/>
        <w:rPr>
          <w:noProof/>
        </w:rPr>
      </w:pPr>
      <w:r>
        <w:rPr>
          <w:noProof/>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32A61911" w:rsidR="00E12C62" w:rsidRPr="00384A57" w:rsidRDefault="00E12C62" w:rsidP="00E12C62">
      <w:pPr>
        <w:rPr>
          <w:sz w:val="24"/>
          <w:szCs w:val="24"/>
        </w:rPr>
      </w:pPr>
      <w:r w:rsidRPr="00384A57">
        <w:rPr>
          <w:i/>
          <w:iCs/>
          <w:sz w:val="24"/>
          <w:szCs w:val="24"/>
        </w:rPr>
        <w:t xml:space="preserve">Figure </w:t>
      </w:r>
      <w:r>
        <w:rPr>
          <w:i/>
          <w:iCs/>
          <w:sz w:val="24"/>
          <w:szCs w:val="24"/>
        </w:rPr>
        <w:t>A1</w:t>
      </w:r>
      <w:r w:rsidRPr="00384A57">
        <w:rPr>
          <w:sz w:val="24"/>
          <w:szCs w:val="24"/>
        </w:rPr>
        <w:t xml:space="preserve">. Mean RT Vincentile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291C6B35" w:rsidR="00E12C62" w:rsidRPr="00384A57" w:rsidRDefault="00E12C62" w:rsidP="00E12C62">
      <w:pPr>
        <w:rPr>
          <w:sz w:val="24"/>
          <w:szCs w:val="24"/>
        </w:rPr>
      </w:pPr>
      <w:r w:rsidRPr="00384A57">
        <w:rPr>
          <w:i/>
          <w:iCs/>
          <w:sz w:val="24"/>
          <w:szCs w:val="24"/>
        </w:rPr>
        <w:t xml:space="preserve">Figure </w:t>
      </w:r>
      <w:r>
        <w:rPr>
          <w:i/>
          <w:iCs/>
          <w:sz w:val="24"/>
          <w:szCs w:val="24"/>
        </w:rPr>
        <w:t>A2</w:t>
      </w:r>
      <w:r w:rsidRPr="00384A57">
        <w:rPr>
          <w:sz w:val="24"/>
          <w:szCs w:val="24"/>
        </w:rPr>
        <w:t xml:space="preserve">. Local and global Vincentile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DC1F" w14:textId="77777777" w:rsidR="00512B37" w:rsidRDefault="00512B37" w:rsidP="006C0CFD">
      <w:r>
        <w:separator/>
      </w:r>
    </w:p>
  </w:endnote>
  <w:endnote w:type="continuationSeparator" w:id="0">
    <w:p w14:paraId="6BA617B9" w14:textId="77777777" w:rsidR="00512B37" w:rsidRDefault="00512B37"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47EE" w14:textId="77777777" w:rsidR="00512B37" w:rsidRDefault="00512B37" w:rsidP="006C0CFD">
      <w:r>
        <w:separator/>
      </w:r>
    </w:p>
  </w:footnote>
  <w:footnote w:type="continuationSeparator" w:id="0">
    <w:p w14:paraId="6D4919F7" w14:textId="77777777" w:rsidR="00512B37" w:rsidRDefault="00512B37"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6B7D"/>
    <w:rsid w:val="0026067B"/>
    <w:rsid w:val="0026280B"/>
    <w:rsid w:val="002638F3"/>
    <w:rsid w:val="00265889"/>
    <w:rsid w:val="002702BD"/>
    <w:rsid w:val="00271689"/>
    <w:rsid w:val="00272120"/>
    <w:rsid w:val="00272427"/>
    <w:rsid w:val="002729D2"/>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698"/>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0E25"/>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69EE"/>
    <w:rsid w:val="00F0759E"/>
    <w:rsid w:val="00F07608"/>
    <w:rsid w:val="00F101E2"/>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hzwc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icholas.maxwell@usm.ed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38</Pages>
  <Words>8531</Words>
  <Characters>48632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cp:revision>
  <cp:lastPrinted>2022-10-12T20:51:00Z</cp:lastPrinted>
  <dcterms:created xsi:type="dcterms:W3CDTF">2023-05-19T20:41:00Z</dcterms:created>
  <dcterms:modified xsi:type="dcterms:W3CDTF">2023-05-21T20:51:00Z</dcterms:modified>
</cp:coreProperties>
</file>