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145C1" w14:textId="25D94AE0" w:rsidR="00153151" w:rsidRPr="00153151" w:rsidRDefault="00153151" w:rsidP="00153151">
      <w:pPr>
        <w:spacing w:line="240" w:lineRule="auto"/>
        <w:contextualSpacing/>
        <w:rPr>
          <w:rFonts w:ascii="Times New Roman" w:hAnsi="Times New Roman" w:cs="Times New Roman"/>
          <w:sz w:val="24"/>
          <w:szCs w:val="24"/>
        </w:rPr>
      </w:pPr>
      <w:r w:rsidRPr="00153151">
        <w:rPr>
          <w:rFonts w:ascii="Times New Roman" w:hAnsi="Times New Roman" w:cs="Times New Roman"/>
          <w:sz w:val="24"/>
          <w:szCs w:val="24"/>
        </w:rPr>
        <w:t xml:space="preserve">December </w:t>
      </w:r>
      <w:r w:rsidR="004E7FFB">
        <w:rPr>
          <w:rFonts w:ascii="Times New Roman" w:hAnsi="Times New Roman" w:cs="Times New Roman"/>
          <w:sz w:val="24"/>
          <w:szCs w:val="24"/>
        </w:rPr>
        <w:t>30</w:t>
      </w:r>
      <w:r w:rsidR="00160502">
        <w:rPr>
          <w:rFonts w:ascii="Times New Roman" w:hAnsi="Times New Roman" w:cs="Times New Roman"/>
          <w:sz w:val="24"/>
          <w:szCs w:val="24"/>
          <w:vertAlign w:val="superscript"/>
        </w:rPr>
        <w:t>th</w:t>
      </w:r>
      <w:r w:rsidRPr="00153151">
        <w:rPr>
          <w:rFonts w:ascii="Times New Roman" w:hAnsi="Times New Roman" w:cs="Times New Roman"/>
          <w:sz w:val="24"/>
          <w:szCs w:val="24"/>
        </w:rPr>
        <w:t>, 2024</w:t>
      </w:r>
    </w:p>
    <w:p w14:paraId="6BBDF931" w14:textId="77777777" w:rsidR="00153151" w:rsidRPr="00153151" w:rsidRDefault="00153151" w:rsidP="00153151">
      <w:pPr>
        <w:spacing w:line="240" w:lineRule="auto"/>
        <w:contextualSpacing/>
        <w:rPr>
          <w:rFonts w:ascii="Times New Roman" w:hAnsi="Times New Roman" w:cs="Times New Roman"/>
          <w:sz w:val="24"/>
          <w:szCs w:val="24"/>
        </w:rPr>
      </w:pPr>
    </w:p>
    <w:p w14:paraId="720DC535" w14:textId="05001164" w:rsidR="00153151" w:rsidRPr="00153151" w:rsidRDefault="00153151" w:rsidP="00153151">
      <w:pPr>
        <w:spacing w:line="240" w:lineRule="auto"/>
        <w:contextualSpacing/>
        <w:rPr>
          <w:rFonts w:ascii="Times New Roman" w:hAnsi="Times New Roman" w:cs="Times New Roman"/>
          <w:sz w:val="24"/>
          <w:szCs w:val="24"/>
        </w:rPr>
      </w:pPr>
      <w:r w:rsidRPr="00153151">
        <w:rPr>
          <w:rFonts w:ascii="Times New Roman" w:hAnsi="Times New Roman" w:cs="Times New Roman"/>
          <w:sz w:val="24"/>
          <w:szCs w:val="24"/>
        </w:rPr>
        <w:t>Dr. Kathleen Hourihan, PhD</w:t>
      </w:r>
    </w:p>
    <w:p w14:paraId="15537E90" w14:textId="733D887E" w:rsidR="00153151" w:rsidRPr="00153151" w:rsidRDefault="00987C05" w:rsidP="0015315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Action </w:t>
      </w:r>
      <w:r w:rsidR="00153151" w:rsidRPr="00153151">
        <w:rPr>
          <w:rFonts w:ascii="Times New Roman" w:hAnsi="Times New Roman" w:cs="Times New Roman"/>
          <w:sz w:val="24"/>
          <w:szCs w:val="24"/>
        </w:rPr>
        <w:t>Editor</w:t>
      </w:r>
    </w:p>
    <w:p w14:paraId="3F2B1AFA" w14:textId="58A5F646" w:rsidR="00153151" w:rsidRPr="00153151" w:rsidRDefault="00153151" w:rsidP="00153151">
      <w:pPr>
        <w:spacing w:line="240" w:lineRule="auto"/>
        <w:contextualSpacing/>
        <w:rPr>
          <w:rFonts w:ascii="Times New Roman" w:hAnsi="Times New Roman" w:cs="Times New Roman"/>
          <w:i/>
          <w:sz w:val="24"/>
          <w:szCs w:val="24"/>
        </w:rPr>
      </w:pPr>
      <w:r w:rsidRPr="00153151">
        <w:rPr>
          <w:rFonts w:ascii="Times New Roman" w:hAnsi="Times New Roman" w:cs="Times New Roman"/>
          <w:i/>
          <w:sz w:val="24"/>
          <w:szCs w:val="24"/>
        </w:rPr>
        <w:t>Memory</w:t>
      </w:r>
    </w:p>
    <w:p w14:paraId="73B6B94A" w14:textId="77777777" w:rsidR="00153151" w:rsidRPr="00153151" w:rsidRDefault="00153151" w:rsidP="00153151">
      <w:pPr>
        <w:spacing w:line="240" w:lineRule="auto"/>
        <w:contextualSpacing/>
        <w:rPr>
          <w:rFonts w:ascii="Times New Roman" w:hAnsi="Times New Roman" w:cs="Times New Roman"/>
          <w:sz w:val="24"/>
          <w:szCs w:val="24"/>
        </w:rPr>
      </w:pPr>
    </w:p>
    <w:p w14:paraId="43EF4F3B" w14:textId="40B29DAD" w:rsidR="00153151" w:rsidRPr="00153151" w:rsidRDefault="00153151" w:rsidP="00153151">
      <w:pPr>
        <w:spacing w:line="240" w:lineRule="auto"/>
        <w:contextualSpacing/>
        <w:rPr>
          <w:rFonts w:ascii="Times New Roman" w:hAnsi="Times New Roman" w:cs="Times New Roman"/>
          <w:sz w:val="24"/>
          <w:szCs w:val="24"/>
        </w:rPr>
      </w:pPr>
      <w:r w:rsidRPr="00153151">
        <w:rPr>
          <w:rFonts w:ascii="Times New Roman" w:hAnsi="Times New Roman" w:cs="Times New Roman"/>
          <w:sz w:val="24"/>
          <w:szCs w:val="24"/>
        </w:rPr>
        <w:t xml:space="preserve">Dear </w:t>
      </w:r>
      <w:proofErr w:type="gramStart"/>
      <w:r w:rsidRPr="00153151">
        <w:rPr>
          <w:rFonts w:ascii="Times New Roman" w:hAnsi="Times New Roman" w:cs="Times New Roman"/>
          <w:sz w:val="24"/>
          <w:szCs w:val="24"/>
        </w:rPr>
        <w:t>Dr.</w:t>
      </w:r>
      <w:proofErr w:type="gramEnd"/>
      <w:r w:rsidRPr="00153151">
        <w:rPr>
          <w:rFonts w:ascii="Times New Roman" w:hAnsi="Times New Roman" w:cs="Times New Roman"/>
          <w:sz w:val="24"/>
          <w:szCs w:val="24"/>
        </w:rPr>
        <w:t xml:space="preserve"> Hourihan:</w:t>
      </w:r>
    </w:p>
    <w:p w14:paraId="4EBF744F" w14:textId="77777777" w:rsidR="00153151" w:rsidRPr="00153151" w:rsidRDefault="00153151" w:rsidP="00153151">
      <w:pPr>
        <w:spacing w:line="240" w:lineRule="auto"/>
        <w:contextualSpacing/>
        <w:rPr>
          <w:rFonts w:ascii="Times New Roman" w:hAnsi="Times New Roman" w:cs="Times New Roman"/>
          <w:sz w:val="24"/>
          <w:szCs w:val="24"/>
        </w:rPr>
      </w:pPr>
    </w:p>
    <w:p w14:paraId="1226961B" w14:textId="1CD38D29" w:rsidR="0041623F" w:rsidRDefault="00153151" w:rsidP="00153151">
      <w:pPr>
        <w:spacing w:line="240" w:lineRule="auto"/>
        <w:contextualSpacing/>
        <w:rPr>
          <w:rFonts w:ascii="Times New Roman" w:hAnsi="Times New Roman" w:cs="Times New Roman"/>
          <w:sz w:val="24"/>
          <w:szCs w:val="24"/>
        </w:rPr>
      </w:pPr>
      <w:r w:rsidRPr="00153151">
        <w:rPr>
          <w:rFonts w:ascii="Times New Roman" w:hAnsi="Times New Roman" w:cs="Times New Roman"/>
          <w:sz w:val="24"/>
          <w:szCs w:val="24"/>
        </w:rPr>
        <w:t xml:space="preserve">I have submitted </w:t>
      </w:r>
      <w:r w:rsidR="00F10B05">
        <w:rPr>
          <w:rFonts w:ascii="Times New Roman" w:hAnsi="Times New Roman" w:cs="Times New Roman"/>
          <w:sz w:val="24"/>
          <w:szCs w:val="24"/>
        </w:rPr>
        <w:t>a revised version</w:t>
      </w:r>
      <w:r w:rsidRPr="00153151">
        <w:rPr>
          <w:rFonts w:ascii="Times New Roman" w:hAnsi="Times New Roman" w:cs="Times New Roman"/>
          <w:sz w:val="24"/>
          <w:szCs w:val="24"/>
        </w:rPr>
        <w:t xml:space="preserve"> of MEM-OP-24-199 “Judgments of Learning Improve Memory for Word Lists via Enhanced Item-Specific Encoding: Evidence from Categorized, Uncategorized, and DRM Lists” for your consideration. I appreciate the thorough examination provided by yourself and </w:t>
      </w:r>
      <w:r w:rsidR="00F10B05">
        <w:rPr>
          <w:rFonts w:ascii="Times New Roman" w:hAnsi="Times New Roman" w:cs="Times New Roman"/>
          <w:sz w:val="24"/>
          <w:szCs w:val="24"/>
        </w:rPr>
        <w:t>Reviewer 1</w:t>
      </w:r>
      <w:r w:rsidRPr="00153151">
        <w:rPr>
          <w:rFonts w:ascii="Times New Roman" w:hAnsi="Times New Roman" w:cs="Times New Roman"/>
          <w:sz w:val="24"/>
          <w:szCs w:val="24"/>
        </w:rPr>
        <w:t xml:space="preserve"> and am pleased that each of you were positively inclined towards the manuscript</w:t>
      </w:r>
      <w:r w:rsidR="00CF3B4B">
        <w:rPr>
          <w:rFonts w:ascii="Times New Roman" w:hAnsi="Times New Roman" w:cs="Times New Roman"/>
          <w:sz w:val="24"/>
          <w:szCs w:val="24"/>
        </w:rPr>
        <w:t>. I am particularly encouraged</w:t>
      </w:r>
      <w:r w:rsidRPr="00153151">
        <w:rPr>
          <w:rFonts w:ascii="Times New Roman" w:hAnsi="Times New Roman" w:cs="Times New Roman"/>
          <w:sz w:val="24"/>
          <w:szCs w:val="24"/>
        </w:rPr>
        <w:t xml:space="preserve"> that Reviewer 1 </w:t>
      </w:r>
      <w:r w:rsidR="00CF3B4B">
        <w:rPr>
          <w:rFonts w:ascii="Times New Roman" w:hAnsi="Times New Roman" w:cs="Times New Roman"/>
          <w:sz w:val="24"/>
          <w:szCs w:val="24"/>
        </w:rPr>
        <w:t xml:space="preserve">viewed </w:t>
      </w:r>
      <w:r w:rsidR="004E4883">
        <w:rPr>
          <w:rFonts w:ascii="Times New Roman" w:hAnsi="Times New Roman" w:cs="Times New Roman"/>
          <w:sz w:val="24"/>
          <w:szCs w:val="24"/>
        </w:rPr>
        <w:t xml:space="preserve">the manuscript </w:t>
      </w:r>
      <w:r w:rsidR="00CF3B4B">
        <w:rPr>
          <w:rFonts w:ascii="Times New Roman" w:hAnsi="Times New Roman" w:cs="Times New Roman"/>
          <w:sz w:val="24"/>
          <w:szCs w:val="24"/>
        </w:rPr>
        <w:t xml:space="preserve">as </w:t>
      </w:r>
      <w:r w:rsidR="00F10B05">
        <w:rPr>
          <w:rFonts w:ascii="Times New Roman" w:hAnsi="Times New Roman" w:cs="Times New Roman"/>
          <w:sz w:val="24"/>
          <w:szCs w:val="24"/>
        </w:rPr>
        <w:t xml:space="preserve">being </w:t>
      </w:r>
      <w:r w:rsidR="004E4883">
        <w:rPr>
          <w:rFonts w:ascii="Times New Roman" w:hAnsi="Times New Roman" w:cs="Times New Roman"/>
          <w:sz w:val="24"/>
          <w:szCs w:val="24"/>
        </w:rPr>
        <w:t>“well-written</w:t>
      </w:r>
      <w:r w:rsidR="00CF3B4B">
        <w:rPr>
          <w:rFonts w:ascii="Times New Roman" w:hAnsi="Times New Roman" w:cs="Times New Roman"/>
          <w:sz w:val="24"/>
          <w:szCs w:val="24"/>
        </w:rPr>
        <w:t>,</w:t>
      </w:r>
      <w:r w:rsidR="004E4883">
        <w:rPr>
          <w:rFonts w:ascii="Times New Roman" w:hAnsi="Times New Roman" w:cs="Times New Roman"/>
          <w:sz w:val="24"/>
          <w:szCs w:val="24"/>
        </w:rPr>
        <w:t>”</w:t>
      </w:r>
      <w:r w:rsidR="00CF3B4B">
        <w:rPr>
          <w:rFonts w:ascii="Times New Roman" w:hAnsi="Times New Roman" w:cs="Times New Roman"/>
          <w:sz w:val="24"/>
          <w:szCs w:val="24"/>
        </w:rPr>
        <w:t xml:space="preserve"> found the experiments</w:t>
      </w:r>
      <w:r w:rsidR="004E4883">
        <w:rPr>
          <w:rFonts w:ascii="Times New Roman" w:hAnsi="Times New Roman" w:cs="Times New Roman"/>
          <w:sz w:val="24"/>
          <w:szCs w:val="24"/>
        </w:rPr>
        <w:t xml:space="preserve"> </w:t>
      </w:r>
      <w:r w:rsidR="00F10B05">
        <w:rPr>
          <w:rFonts w:ascii="Times New Roman" w:hAnsi="Times New Roman" w:cs="Times New Roman"/>
          <w:sz w:val="24"/>
          <w:szCs w:val="24"/>
        </w:rPr>
        <w:t xml:space="preserve">to be </w:t>
      </w:r>
      <w:r w:rsidR="004E4883">
        <w:rPr>
          <w:rFonts w:ascii="Times New Roman" w:hAnsi="Times New Roman" w:cs="Times New Roman"/>
          <w:sz w:val="24"/>
          <w:szCs w:val="24"/>
        </w:rPr>
        <w:t>“well thought</w:t>
      </w:r>
      <w:r w:rsidR="004E7FFB">
        <w:rPr>
          <w:rFonts w:ascii="Times New Roman" w:hAnsi="Times New Roman" w:cs="Times New Roman"/>
          <w:sz w:val="24"/>
          <w:szCs w:val="24"/>
        </w:rPr>
        <w:t xml:space="preserve"> </w:t>
      </w:r>
      <w:r w:rsidR="004E4883">
        <w:rPr>
          <w:rFonts w:ascii="Times New Roman" w:hAnsi="Times New Roman" w:cs="Times New Roman"/>
          <w:sz w:val="24"/>
          <w:szCs w:val="24"/>
        </w:rPr>
        <w:t xml:space="preserve">out,” and </w:t>
      </w:r>
      <w:r w:rsidRPr="00153151">
        <w:rPr>
          <w:rFonts w:ascii="Times New Roman" w:hAnsi="Times New Roman" w:cs="Times New Roman"/>
          <w:sz w:val="24"/>
          <w:szCs w:val="24"/>
        </w:rPr>
        <w:t xml:space="preserve">suggested only minor improvements. </w:t>
      </w:r>
    </w:p>
    <w:p w14:paraId="136E6CBF" w14:textId="77777777" w:rsidR="0041623F" w:rsidRDefault="0041623F" w:rsidP="00153151">
      <w:pPr>
        <w:spacing w:line="240" w:lineRule="auto"/>
        <w:contextualSpacing/>
        <w:rPr>
          <w:rFonts w:ascii="Times New Roman" w:hAnsi="Times New Roman" w:cs="Times New Roman"/>
          <w:sz w:val="24"/>
          <w:szCs w:val="24"/>
        </w:rPr>
      </w:pPr>
    </w:p>
    <w:p w14:paraId="21DDC76E" w14:textId="3C13C9FA" w:rsidR="00153151" w:rsidRPr="00153151" w:rsidRDefault="0041623F" w:rsidP="0015315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Below, you will find my responses to each comment. </w:t>
      </w:r>
      <w:r w:rsidR="00153151" w:rsidRPr="00153151">
        <w:rPr>
          <w:rFonts w:ascii="Times New Roman" w:hAnsi="Times New Roman" w:cs="Times New Roman"/>
          <w:sz w:val="24"/>
          <w:szCs w:val="24"/>
        </w:rPr>
        <w:t xml:space="preserve">To facilitate the review process, I </w:t>
      </w:r>
      <w:r>
        <w:rPr>
          <w:rFonts w:ascii="Times New Roman" w:hAnsi="Times New Roman" w:cs="Times New Roman"/>
          <w:sz w:val="24"/>
          <w:szCs w:val="24"/>
        </w:rPr>
        <w:t xml:space="preserve">have </w:t>
      </w:r>
      <w:r w:rsidR="00153151" w:rsidRPr="00153151">
        <w:rPr>
          <w:rFonts w:ascii="Times New Roman" w:hAnsi="Times New Roman" w:cs="Times New Roman"/>
          <w:sz w:val="24"/>
          <w:szCs w:val="24"/>
        </w:rPr>
        <w:t>cite</w:t>
      </w:r>
      <w:r>
        <w:rPr>
          <w:rFonts w:ascii="Times New Roman" w:hAnsi="Times New Roman" w:cs="Times New Roman"/>
          <w:sz w:val="24"/>
          <w:szCs w:val="24"/>
        </w:rPr>
        <w:t xml:space="preserve">d </w:t>
      </w:r>
      <w:r w:rsidR="00153151" w:rsidRPr="00153151">
        <w:rPr>
          <w:rFonts w:ascii="Times New Roman" w:hAnsi="Times New Roman" w:cs="Times New Roman"/>
          <w:sz w:val="24"/>
          <w:szCs w:val="24"/>
        </w:rPr>
        <w:t xml:space="preserve">page numbers when </w:t>
      </w:r>
      <w:r w:rsidR="005D0F03">
        <w:rPr>
          <w:rFonts w:ascii="Times New Roman" w:hAnsi="Times New Roman" w:cs="Times New Roman"/>
          <w:sz w:val="24"/>
          <w:szCs w:val="24"/>
        </w:rPr>
        <w:t>referencing</w:t>
      </w:r>
      <w:r w:rsidR="00153151" w:rsidRPr="00153151">
        <w:rPr>
          <w:rFonts w:ascii="Times New Roman" w:hAnsi="Times New Roman" w:cs="Times New Roman"/>
          <w:sz w:val="24"/>
          <w:szCs w:val="24"/>
        </w:rPr>
        <w:t xml:space="preserve"> </w:t>
      </w:r>
      <w:r>
        <w:rPr>
          <w:rFonts w:ascii="Times New Roman" w:hAnsi="Times New Roman" w:cs="Times New Roman"/>
          <w:sz w:val="24"/>
          <w:szCs w:val="24"/>
        </w:rPr>
        <w:t>primary</w:t>
      </w:r>
      <w:r w:rsidR="00153151" w:rsidRPr="00153151">
        <w:rPr>
          <w:rFonts w:ascii="Times New Roman" w:hAnsi="Times New Roman" w:cs="Times New Roman"/>
          <w:sz w:val="24"/>
          <w:szCs w:val="24"/>
        </w:rPr>
        <w:t xml:space="preserve"> changes </w:t>
      </w:r>
      <w:r>
        <w:rPr>
          <w:rFonts w:ascii="Times New Roman" w:hAnsi="Times New Roman" w:cs="Times New Roman"/>
          <w:sz w:val="24"/>
          <w:szCs w:val="24"/>
        </w:rPr>
        <w:t xml:space="preserve">to the manuscript </w:t>
      </w:r>
      <w:r w:rsidR="00153151" w:rsidRPr="00153151">
        <w:rPr>
          <w:rFonts w:ascii="Times New Roman" w:hAnsi="Times New Roman" w:cs="Times New Roman"/>
          <w:sz w:val="24"/>
          <w:szCs w:val="24"/>
        </w:rPr>
        <w:t xml:space="preserve">and have made all major modifications using blue-colored font. I look forward to your response and hope that the revised version of this manuscript is </w:t>
      </w:r>
      <w:r w:rsidR="00F10B05">
        <w:rPr>
          <w:rFonts w:ascii="Times New Roman" w:hAnsi="Times New Roman" w:cs="Times New Roman"/>
          <w:sz w:val="24"/>
          <w:szCs w:val="24"/>
        </w:rPr>
        <w:t xml:space="preserve">now </w:t>
      </w:r>
      <w:r w:rsidR="00153151" w:rsidRPr="00153151">
        <w:rPr>
          <w:rFonts w:ascii="Times New Roman" w:hAnsi="Times New Roman" w:cs="Times New Roman"/>
          <w:sz w:val="24"/>
          <w:szCs w:val="24"/>
        </w:rPr>
        <w:t xml:space="preserve">suitable for publication in </w:t>
      </w:r>
      <w:r w:rsidR="00153151" w:rsidRPr="00153151">
        <w:rPr>
          <w:rFonts w:ascii="Times New Roman" w:hAnsi="Times New Roman" w:cs="Times New Roman"/>
          <w:i/>
          <w:sz w:val="24"/>
          <w:szCs w:val="24"/>
        </w:rPr>
        <w:t>Memory</w:t>
      </w:r>
      <w:r w:rsidR="00153151" w:rsidRPr="00153151">
        <w:rPr>
          <w:rFonts w:ascii="Times New Roman" w:hAnsi="Times New Roman" w:cs="Times New Roman"/>
          <w:sz w:val="24"/>
          <w:szCs w:val="24"/>
        </w:rPr>
        <w:t>.</w:t>
      </w:r>
    </w:p>
    <w:p w14:paraId="54387A70" w14:textId="77777777" w:rsidR="00153151" w:rsidRPr="00153151" w:rsidRDefault="00153151" w:rsidP="00153151">
      <w:pPr>
        <w:spacing w:line="240" w:lineRule="auto"/>
        <w:contextualSpacing/>
        <w:rPr>
          <w:rFonts w:ascii="Times New Roman" w:hAnsi="Times New Roman" w:cs="Times New Roman"/>
          <w:sz w:val="24"/>
          <w:szCs w:val="24"/>
        </w:rPr>
      </w:pPr>
    </w:p>
    <w:p w14:paraId="15BDEC5D" w14:textId="77777777" w:rsidR="00153151" w:rsidRPr="00153151" w:rsidRDefault="00153151" w:rsidP="00153151">
      <w:pPr>
        <w:spacing w:line="240" w:lineRule="auto"/>
        <w:contextualSpacing/>
        <w:rPr>
          <w:rFonts w:ascii="Times New Roman" w:hAnsi="Times New Roman" w:cs="Times New Roman"/>
          <w:sz w:val="24"/>
          <w:szCs w:val="24"/>
        </w:rPr>
      </w:pPr>
      <w:r w:rsidRPr="00153151">
        <w:rPr>
          <w:rFonts w:ascii="Times New Roman" w:hAnsi="Times New Roman" w:cs="Times New Roman"/>
          <w:sz w:val="24"/>
          <w:szCs w:val="24"/>
        </w:rPr>
        <w:t>Sincerely,</w:t>
      </w:r>
    </w:p>
    <w:p w14:paraId="32215ED0" w14:textId="77777777" w:rsidR="00153151" w:rsidRPr="00153151" w:rsidRDefault="00153151" w:rsidP="00153151">
      <w:pPr>
        <w:spacing w:line="240" w:lineRule="auto"/>
        <w:contextualSpacing/>
        <w:rPr>
          <w:rFonts w:ascii="Times New Roman" w:hAnsi="Times New Roman" w:cs="Times New Roman"/>
          <w:sz w:val="24"/>
          <w:szCs w:val="24"/>
        </w:rPr>
      </w:pPr>
    </w:p>
    <w:p w14:paraId="453F1FCA" w14:textId="77777777" w:rsidR="00153151" w:rsidRPr="00153151" w:rsidRDefault="00153151" w:rsidP="00153151">
      <w:pPr>
        <w:spacing w:line="240" w:lineRule="auto"/>
        <w:contextualSpacing/>
        <w:rPr>
          <w:rFonts w:ascii="Times New Roman" w:hAnsi="Times New Roman" w:cs="Times New Roman"/>
          <w:sz w:val="24"/>
          <w:szCs w:val="24"/>
        </w:rPr>
      </w:pPr>
      <w:r w:rsidRPr="00153151">
        <w:rPr>
          <w:rFonts w:ascii="Times New Roman" w:hAnsi="Times New Roman" w:cs="Times New Roman"/>
          <w:sz w:val="24"/>
          <w:szCs w:val="24"/>
        </w:rPr>
        <w:t>Nicholas P. Maxwell, PhD</w:t>
      </w:r>
    </w:p>
    <w:p w14:paraId="21B35423" w14:textId="77777777" w:rsidR="00153151" w:rsidRPr="00153151" w:rsidRDefault="00153151" w:rsidP="00153151">
      <w:pPr>
        <w:spacing w:line="240" w:lineRule="auto"/>
        <w:contextualSpacing/>
        <w:rPr>
          <w:rFonts w:ascii="Times New Roman" w:hAnsi="Times New Roman" w:cs="Times New Roman"/>
          <w:sz w:val="24"/>
          <w:szCs w:val="24"/>
        </w:rPr>
      </w:pPr>
      <w:r w:rsidRPr="00153151">
        <w:rPr>
          <w:rFonts w:ascii="Times New Roman" w:hAnsi="Times New Roman" w:cs="Times New Roman"/>
          <w:sz w:val="24"/>
          <w:szCs w:val="24"/>
        </w:rPr>
        <w:t>Department of Psychology</w:t>
      </w:r>
    </w:p>
    <w:p w14:paraId="77AF8EB0" w14:textId="77777777" w:rsidR="00153151" w:rsidRPr="00153151" w:rsidRDefault="00153151" w:rsidP="00153151">
      <w:pPr>
        <w:spacing w:line="240" w:lineRule="auto"/>
        <w:contextualSpacing/>
        <w:rPr>
          <w:rFonts w:ascii="Times New Roman" w:hAnsi="Times New Roman" w:cs="Times New Roman"/>
          <w:sz w:val="24"/>
          <w:szCs w:val="24"/>
        </w:rPr>
      </w:pPr>
      <w:r w:rsidRPr="00153151">
        <w:rPr>
          <w:rFonts w:ascii="Times New Roman" w:hAnsi="Times New Roman" w:cs="Times New Roman"/>
          <w:sz w:val="24"/>
          <w:szCs w:val="24"/>
        </w:rPr>
        <w:t>Midwestern State University</w:t>
      </w:r>
    </w:p>
    <w:p w14:paraId="2501FD2F" w14:textId="77777777" w:rsidR="00153151" w:rsidRPr="00153151" w:rsidRDefault="00153151" w:rsidP="00153151">
      <w:pPr>
        <w:spacing w:line="240" w:lineRule="auto"/>
        <w:contextualSpacing/>
        <w:rPr>
          <w:rFonts w:ascii="Times New Roman" w:hAnsi="Times New Roman" w:cs="Times New Roman"/>
          <w:sz w:val="24"/>
          <w:szCs w:val="24"/>
        </w:rPr>
      </w:pPr>
      <w:r w:rsidRPr="00153151">
        <w:rPr>
          <w:rFonts w:ascii="Times New Roman" w:hAnsi="Times New Roman" w:cs="Times New Roman"/>
          <w:sz w:val="24"/>
          <w:szCs w:val="24"/>
        </w:rPr>
        <w:t>nicholas.maxwell@msutexas.edu</w:t>
      </w:r>
    </w:p>
    <w:p w14:paraId="058527CA" w14:textId="77777777" w:rsidR="00153151" w:rsidRPr="00153151" w:rsidRDefault="00153151" w:rsidP="00153151">
      <w:pPr>
        <w:spacing w:line="240" w:lineRule="auto"/>
        <w:contextualSpacing/>
        <w:rPr>
          <w:rFonts w:ascii="Times New Roman" w:hAnsi="Times New Roman" w:cs="Times New Roman"/>
          <w:sz w:val="24"/>
          <w:szCs w:val="24"/>
        </w:rPr>
      </w:pPr>
      <w:r w:rsidRPr="00153151">
        <w:rPr>
          <w:rFonts w:ascii="Times New Roman" w:hAnsi="Times New Roman" w:cs="Times New Roman"/>
          <w:sz w:val="24"/>
          <w:szCs w:val="24"/>
        </w:rPr>
        <w:t>Ph: 940.397.4340</w:t>
      </w:r>
    </w:p>
    <w:p w14:paraId="1427A0AB" w14:textId="77777777" w:rsidR="00153151" w:rsidRPr="00153151" w:rsidRDefault="00153151">
      <w:pPr>
        <w:rPr>
          <w:rFonts w:ascii="Times New Roman" w:hAnsi="Times New Roman" w:cs="Times New Roman"/>
          <w:sz w:val="24"/>
          <w:szCs w:val="24"/>
        </w:rPr>
      </w:pPr>
      <w:r w:rsidRPr="00153151">
        <w:rPr>
          <w:rFonts w:ascii="Times New Roman" w:hAnsi="Times New Roman" w:cs="Times New Roman"/>
          <w:sz w:val="24"/>
          <w:szCs w:val="24"/>
        </w:rPr>
        <w:br w:type="page"/>
      </w:r>
    </w:p>
    <w:p w14:paraId="24E95C11" w14:textId="2BCAFD02" w:rsidR="00A82B5E" w:rsidRPr="00153151" w:rsidRDefault="009748A0" w:rsidP="00A82B5E">
      <w:pPr>
        <w:rPr>
          <w:rFonts w:ascii="Times New Roman" w:hAnsi="Times New Roman" w:cs="Times New Roman"/>
          <w:sz w:val="24"/>
          <w:szCs w:val="24"/>
        </w:rPr>
      </w:pPr>
      <w:r w:rsidRPr="00153151">
        <w:rPr>
          <w:rFonts w:ascii="Times New Roman" w:hAnsi="Times New Roman" w:cs="Times New Roman"/>
          <w:b/>
          <w:bCs/>
          <w:sz w:val="24"/>
          <w:szCs w:val="24"/>
        </w:rPr>
        <w:lastRenderedPageBreak/>
        <w:t>Action Editor:</w:t>
      </w:r>
      <w:r w:rsidRPr="00153151">
        <w:rPr>
          <w:rFonts w:ascii="Times New Roman" w:hAnsi="Times New Roman" w:cs="Times New Roman"/>
          <w:sz w:val="24"/>
          <w:szCs w:val="24"/>
        </w:rPr>
        <w:t xml:space="preserve"> Dr. Kathleen Hourihan</w:t>
      </w:r>
    </w:p>
    <w:p w14:paraId="277DCCFF" w14:textId="427D7284" w:rsidR="00A82B5E" w:rsidRPr="00153151" w:rsidRDefault="00C3689A" w:rsidP="00A82B5E">
      <w:pPr>
        <w:rPr>
          <w:rFonts w:ascii="Times New Roman" w:hAnsi="Times New Roman" w:cs="Times New Roman"/>
          <w:sz w:val="24"/>
          <w:szCs w:val="24"/>
        </w:rPr>
      </w:pPr>
      <w:r w:rsidRPr="00153151">
        <w:rPr>
          <w:rFonts w:ascii="Times New Roman" w:hAnsi="Times New Roman" w:cs="Times New Roman"/>
          <w:b/>
          <w:bCs/>
          <w:sz w:val="24"/>
          <w:szCs w:val="24"/>
        </w:rPr>
        <w:t>Comment 1:</w:t>
      </w:r>
      <w:r w:rsidRPr="00153151">
        <w:rPr>
          <w:rFonts w:ascii="Times New Roman" w:hAnsi="Times New Roman" w:cs="Times New Roman"/>
          <w:sz w:val="24"/>
          <w:szCs w:val="24"/>
        </w:rPr>
        <w:t xml:space="preserve"> </w:t>
      </w:r>
      <w:r w:rsidR="00A82B5E" w:rsidRPr="00153151">
        <w:rPr>
          <w:rFonts w:ascii="Times New Roman" w:hAnsi="Times New Roman" w:cs="Times New Roman"/>
          <w:sz w:val="24"/>
          <w:szCs w:val="24"/>
        </w:rPr>
        <w:t xml:space="preserve">I wonder about the use of the term "inhibit", in the context of item-level JOLs enhancing item-specific but "inhibiting" relational processing (pp. 7, 10, 20, 22). Is there evidence that inhibition is the mechanism here? Or could it be an interference effect? Perhaps a mechanism-neutral term (e.g., "reduce") would be better unless there is evidence that making JOLs </w:t>
      </w:r>
      <w:proofErr w:type="gramStart"/>
      <w:r w:rsidR="00A82B5E" w:rsidRPr="00153151">
        <w:rPr>
          <w:rFonts w:ascii="Times New Roman" w:hAnsi="Times New Roman" w:cs="Times New Roman"/>
          <w:sz w:val="24"/>
          <w:szCs w:val="24"/>
        </w:rPr>
        <w:t>actually inhibits</w:t>
      </w:r>
      <w:proofErr w:type="gramEnd"/>
      <w:r w:rsidR="00A82B5E" w:rsidRPr="00153151">
        <w:rPr>
          <w:rFonts w:ascii="Times New Roman" w:hAnsi="Times New Roman" w:cs="Times New Roman"/>
          <w:sz w:val="24"/>
          <w:szCs w:val="24"/>
        </w:rPr>
        <w:t xml:space="preserve"> or suppresses </w:t>
      </w:r>
      <w:proofErr w:type="gramStart"/>
      <w:r w:rsidR="00A82B5E" w:rsidRPr="00153151">
        <w:rPr>
          <w:rFonts w:ascii="Times New Roman" w:hAnsi="Times New Roman" w:cs="Times New Roman"/>
          <w:sz w:val="24"/>
          <w:szCs w:val="24"/>
        </w:rPr>
        <w:t>processing</w:t>
      </w:r>
      <w:proofErr w:type="gramEnd"/>
      <w:r w:rsidR="00A82B5E" w:rsidRPr="00153151">
        <w:rPr>
          <w:rFonts w:ascii="Times New Roman" w:hAnsi="Times New Roman" w:cs="Times New Roman"/>
          <w:sz w:val="24"/>
          <w:szCs w:val="24"/>
        </w:rPr>
        <w:t xml:space="preserve"> of relational information.</w:t>
      </w:r>
    </w:p>
    <w:p w14:paraId="5767DCD2" w14:textId="7089479F" w:rsidR="00C3689A" w:rsidRDefault="00C3689A" w:rsidP="00A82B5E">
      <w:pPr>
        <w:rPr>
          <w:rFonts w:ascii="Times New Roman" w:hAnsi="Times New Roman" w:cs="Times New Roman"/>
          <w:sz w:val="24"/>
          <w:szCs w:val="24"/>
        </w:rPr>
      </w:pPr>
      <w:r w:rsidRPr="00153151">
        <w:rPr>
          <w:rFonts w:ascii="Times New Roman" w:hAnsi="Times New Roman" w:cs="Times New Roman"/>
          <w:b/>
          <w:bCs/>
          <w:i/>
          <w:iCs/>
          <w:sz w:val="24"/>
          <w:szCs w:val="24"/>
        </w:rPr>
        <w:t>Response</w:t>
      </w:r>
      <w:r w:rsidRPr="00153151">
        <w:rPr>
          <w:rFonts w:ascii="Times New Roman" w:hAnsi="Times New Roman" w:cs="Times New Roman"/>
          <w:sz w:val="24"/>
          <w:szCs w:val="24"/>
        </w:rPr>
        <w:t xml:space="preserve">: </w:t>
      </w:r>
      <w:r w:rsidR="00987C05">
        <w:rPr>
          <w:rFonts w:ascii="Times New Roman" w:hAnsi="Times New Roman" w:cs="Times New Roman"/>
          <w:sz w:val="24"/>
          <w:szCs w:val="24"/>
        </w:rPr>
        <w:t xml:space="preserve">This is an interesting point. </w:t>
      </w:r>
      <w:r w:rsidR="001034C9">
        <w:rPr>
          <w:rFonts w:ascii="Times New Roman" w:hAnsi="Times New Roman" w:cs="Times New Roman"/>
          <w:sz w:val="24"/>
          <w:szCs w:val="24"/>
        </w:rPr>
        <w:t>I</w:t>
      </w:r>
      <w:r w:rsidR="00987C05">
        <w:rPr>
          <w:rFonts w:ascii="Times New Roman" w:hAnsi="Times New Roman" w:cs="Times New Roman"/>
          <w:sz w:val="24"/>
          <w:szCs w:val="24"/>
        </w:rPr>
        <w:t>nitially</w:t>
      </w:r>
      <w:r w:rsidR="001034C9">
        <w:rPr>
          <w:rFonts w:ascii="Times New Roman" w:hAnsi="Times New Roman" w:cs="Times New Roman"/>
          <w:sz w:val="24"/>
          <w:szCs w:val="24"/>
        </w:rPr>
        <w:t>, I opted to</w:t>
      </w:r>
      <w:r w:rsidR="00987C05">
        <w:rPr>
          <w:rFonts w:ascii="Times New Roman" w:hAnsi="Times New Roman" w:cs="Times New Roman"/>
          <w:sz w:val="24"/>
          <w:szCs w:val="24"/>
        </w:rPr>
        <w:t xml:space="preserve"> </w:t>
      </w:r>
      <w:r w:rsidR="00A37328">
        <w:rPr>
          <w:rFonts w:ascii="Times New Roman" w:hAnsi="Times New Roman" w:cs="Times New Roman"/>
          <w:sz w:val="24"/>
          <w:szCs w:val="24"/>
        </w:rPr>
        <w:t>use</w:t>
      </w:r>
      <w:r w:rsidR="00987C05">
        <w:rPr>
          <w:rFonts w:ascii="Times New Roman" w:hAnsi="Times New Roman" w:cs="Times New Roman"/>
          <w:sz w:val="24"/>
          <w:szCs w:val="24"/>
        </w:rPr>
        <w:t xml:space="preserve"> the term “inhibit”</w:t>
      </w:r>
      <w:r w:rsidR="00A37328">
        <w:rPr>
          <w:rFonts w:ascii="Times New Roman" w:hAnsi="Times New Roman" w:cs="Times New Roman"/>
          <w:sz w:val="24"/>
          <w:szCs w:val="24"/>
        </w:rPr>
        <w:t xml:space="preserve"> </w:t>
      </w:r>
      <w:r w:rsidR="00C504D3">
        <w:rPr>
          <w:rFonts w:ascii="Times New Roman" w:hAnsi="Times New Roman" w:cs="Times New Roman"/>
          <w:sz w:val="24"/>
          <w:szCs w:val="24"/>
        </w:rPr>
        <w:t xml:space="preserve">to describe the effects of item-level JOLs on relational encoding processes, </w:t>
      </w:r>
      <w:r w:rsidR="001034C9">
        <w:rPr>
          <w:rFonts w:ascii="Times New Roman" w:hAnsi="Times New Roman" w:cs="Times New Roman"/>
          <w:sz w:val="24"/>
          <w:szCs w:val="24"/>
        </w:rPr>
        <w:t>since</w:t>
      </w:r>
      <w:r w:rsidR="00A37328">
        <w:rPr>
          <w:rFonts w:ascii="Times New Roman" w:hAnsi="Times New Roman" w:cs="Times New Roman"/>
          <w:sz w:val="24"/>
          <w:szCs w:val="24"/>
        </w:rPr>
        <w:t xml:space="preserve"> findings from Zhao et al. (2023) suggest that the act of making item-level JOLs</w:t>
      </w:r>
      <w:r w:rsidR="004E3BB0">
        <w:rPr>
          <w:rFonts w:ascii="Times New Roman" w:hAnsi="Times New Roman" w:cs="Times New Roman"/>
          <w:sz w:val="24"/>
          <w:szCs w:val="24"/>
        </w:rPr>
        <w:t xml:space="preserve"> </w:t>
      </w:r>
      <w:r w:rsidR="001034C9">
        <w:rPr>
          <w:rFonts w:ascii="Times New Roman" w:hAnsi="Times New Roman" w:cs="Times New Roman"/>
          <w:sz w:val="24"/>
          <w:szCs w:val="24"/>
        </w:rPr>
        <w:t xml:space="preserve">on word lists </w:t>
      </w:r>
      <w:r w:rsidR="00A37328">
        <w:rPr>
          <w:rFonts w:ascii="Times New Roman" w:hAnsi="Times New Roman" w:cs="Times New Roman"/>
          <w:sz w:val="24"/>
          <w:szCs w:val="24"/>
        </w:rPr>
        <w:t xml:space="preserve">potentially </w:t>
      </w:r>
      <w:r w:rsidR="00B412C8">
        <w:rPr>
          <w:rFonts w:ascii="Times New Roman" w:hAnsi="Times New Roman" w:cs="Times New Roman"/>
          <w:sz w:val="24"/>
          <w:szCs w:val="24"/>
        </w:rPr>
        <w:t>disrupts</w:t>
      </w:r>
      <w:r w:rsidR="004E3BB0">
        <w:rPr>
          <w:rFonts w:ascii="Times New Roman" w:hAnsi="Times New Roman" w:cs="Times New Roman"/>
          <w:sz w:val="24"/>
          <w:szCs w:val="24"/>
        </w:rPr>
        <w:t xml:space="preserve"> </w:t>
      </w:r>
      <w:r w:rsidR="00B412C8">
        <w:rPr>
          <w:rFonts w:ascii="Times New Roman" w:hAnsi="Times New Roman" w:cs="Times New Roman"/>
          <w:sz w:val="24"/>
          <w:szCs w:val="24"/>
        </w:rPr>
        <w:t xml:space="preserve">inter-item </w:t>
      </w:r>
      <w:r w:rsidR="00A37328">
        <w:rPr>
          <w:rFonts w:ascii="Times New Roman" w:hAnsi="Times New Roman" w:cs="Times New Roman"/>
          <w:sz w:val="24"/>
          <w:szCs w:val="24"/>
        </w:rPr>
        <w:t xml:space="preserve">relational </w:t>
      </w:r>
      <w:r w:rsidR="00B412C8">
        <w:rPr>
          <w:rFonts w:ascii="Times New Roman" w:hAnsi="Times New Roman" w:cs="Times New Roman"/>
          <w:sz w:val="24"/>
          <w:szCs w:val="24"/>
        </w:rPr>
        <w:t>processing</w:t>
      </w:r>
      <w:r w:rsidR="00A37328">
        <w:rPr>
          <w:rFonts w:ascii="Times New Roman" w:hAnsi="Times New Roman" w:cs="Times New Roman"/>
          <w:sz w:val="24"/>
          <w:szCs w:val="24"/>
        </w:rPr>
        <w:t xml:space="preserve">. </w:t>
      </w:r>
      <w:r w:rsidR="00B412C8">
        <w:rPr>
          <w:rFonts w:ascii="Times New Roman" w:hAnsi="Times New Roman" w:cs="Times New Roman"/>
          <w:sz w:val="24"/>
          <w:szCs w:val="24"/>
        </w:rPr>
        <w:t>However, as you note</w:t>
      </w:r>
      <w:r w:rsidR="001034C9">
        <w:rPr>
          <w:rFonts w:ascii="Times New Roman" w:hAnsi="Times New Roman" w:cs="Times New Roman"/>
          <w:sz w:val="24"/>
          <w:szCs w:val="24"/>
        </w:rPr>
        <w:t>d</w:t>
      </w:r>
      <w:r w:rsidR="00B412C8">
        <w:rPr>
          <w:rFonts w:ascii="Times New Roman" w:hAnsi="Times New Roman" w:cs="Times New Roman"/>
          <w:sz w:val="24"/>
          <w:szCs w:val="24"/>
        </w:rPr>
        <w:t>,</w:t>
      </w:r>
      <w:r w:rsidR="004E3BB0">
        <w:rPr>
          <w:rFonts w:ascii="Times New Roman" w:hAnsi="Times New Roman" w:cs="Times New Roman"/>
          <w:sz w:val="24"/>
          <w:szCs w:val="24"/>
        </w:rPr>
        <w:t xml:space="preserve"> </w:t>
      </w:r>
      <w:r w:rsidR="00B412C8">
        <w:rPr>
          <w:rFonts w:ascii="Times New Roman" w:hAnsi="Times New Roman" w:cs="Times New Roman"/>
          <w:sz w:val="24"/>
          <w:szCs w:val="24"/>
        </w:rPr>
        <w:t xml:space="preserve">this disruption could potentially stem from an “inhibition” </w:t>
      </w:r>
      <w:proofErr w:type="gramStart"/>
      <w:r w:rsidR="00B412C8">
        <w:rPr>
          <w:rFonts w:ascii="Times New Roman" w:hAnsi="Times New Roman" w:cs="Times New Roman"/>
          <w:sz w:val="24"/>
          <w:szCs w:val="24"/>
        </w:rPr>
        <w:t>process</w:t>
      </w:r>
      <w:proofErr w:type="gramEnd"/>
      <w:r w:rsidR="00B412C8">
        <w:rPr>
          <w:rFonts w:ascii="Times New Roman" w:hAnsi="Times New Roman" w:cs="Times New Roman"/>
          <w:sz w:val="24"/>
          <w:szCs w:val="24"/>
        </w:rPr>
        <w:t xml:space="preserve"> </w:t>
      </w:r>
      <w:r w:rsidR="00C504D3">
        <w:rPr>
          <w:rFonts w:ascii="Times New Roman" w:hAnsi="Times New Roman" w:cs="Times New Roman"/>
          <w:sz w:val="24"/>
          <w:szCs w:val="24"/>
        </w:rPr>
        <w:t xml:space="preserve">or </w:t>
      </w:r>
      <w:r w:rsidR="004E3BB0">
        <w:rPr>
          <w:rFonts w:ascii="Times New Roman" w:hAnsi="Times New Roman" w:cs="Times New Roman"/>
          <w:sz w:val="24"/>
          <w:szCs w:val="24"/>
        </w:rPr>
        <w:t>it</w:t>
      </w:r>
      <w:r w:rsidR="00B412C8">
        <w:rPr>
          <w:rFonts w:ascii="Times New Roman" w:hAnsi="Times New Roman" w:cs="Times New Roman"/>
          <w:sz w:val="24"/>
          <w:szCs w:val="24"/>
        </w:rPr>
        <w:t xml:space="preserve"> </w:t>
      </w:r>
      <w:r w:rsidR="00D26CD2">
        <w:rPr>
          <w:rFonts w:ascii="Times New Roman" w:hAnsi="Times New Roman" w:cs="Times New Roman"/>
          <w:sz w:val="24"/>
          <w:szCs w:val="24"/>
        </w:rPr>
        <w:t>may instead</w:t>
      </w:r>
      <w:r w:rsidR="00B412C8">
        <w:rPr>
          <w:rFonts w:ascii="Times New Roman" w:hAnsi="Times New Roman" w:cs="Times New Roman"/>
          <w:sz w:val="24"/>
          <w:szCs w:val="24"/>
        </w:rPr>
        <w:t xml:space="preserve"> reflect an “interference” effect. Based on your suggestion</w:t>
      </w:r>
      <w:r w:rsidR="00C504D3">
        <w:rPr>
          <w:rFonts w:ascii="Times New Roman" w:hAnsi="Times New Roman" w:cs="Times New Roman"/>
          <w:sz w:val="24"/>
          <w:szCs w:val="24"/>
        </w:rPr>
        <w:t xml:space="preserve"> and the fact that this study was not specifically designed to test the specific mechanism by which item-level JOLs disrupt relational encoding, </w:t>
      </w:r>
      <w:r w:rsidR="00B412C8">
        <w:rPr>
          <w:rFonts w:ascii="Times New Roman" w:hAnsi="Times New Roman" w:cs="Times New Roman"/>
          <w:sz w:val="24"/>
          <w:szCs w:val="24"/>
        </w:rPr>
        <w:t xml:space="preserve">I have updated my description of this effect accordingly. </w:t>
      </w:r>
      <w:r w:rsidR="00A37328">
        <w:rPr>
          <w:rFonts w:ascii="Times New Roman" w:hAnsi="Times New Roman" w:cs="Times New Roman"/>
          <w:sz w:val="24"/>
          <w:szCs w:val="24"/>
        </w:rPr>
        <w:t>Specifically, the terms “inhibit</w:t>
      </w:r>
      <w:proofErr w:type="gramStart"/>
      <w:r w:rsidR="00A37328">
        <w:rPr>
          <w:rFonts w:ascii="Times New Roman" w:hAnsi="Times New Roman" w:cs="Times New Roman"/>
          <w:sz w:val="24"/>
          <w:szCs w:val="24"/>
        </w:rPr>
        <w:t>”</w:t>
      </w:r>
      <w:proofErr w:type="gramEnd"/>
      <w:r w:rsidR="00A37328">
        <w:rPr>
          <w:rFonts w:ascii="Times New Roman" w:hAnsi="Times New Roman" w:cs="Times New Roman"/>
          <w:sz w:val="24"/>
          <w:szCs w:val="24"/>
        </w:rPr>
        <w:t xml:space="preserve"> and “inhibiting” have been replaced with “reduce” and “reducing” throughout the manuscript when describing the effects of item-level JOLs on relational </w:t>
      </w:r>
      <w:r w:rsidR="004E3BB0">
        <w:rPr>
          <w:rFonts w:ascii="Times New Roman" w:hAnsi="Times New Roman" w:cs="Times New Roman"/>
          <w:sz w:val="24"/>
          <w:szCs w:val="24"/>
        </w:rPr>
        <w:t xml:space="preserve">processing </w:t>
      </w:r>
      <w:r w:rsidR="00A37328">
        <w:rPr>
          <w:rFonts w:ascii="Times New Roman" w:hAnsi="Times New Roman" w:cs="Times New Roman"/>
          <w:sz w:val="24"/>
          <w:szCs w:val="24"/>
        </w:rPr>
        <w:t>(e.g., pp. 7, 10, 20, and 22).</w:t>
      </w:r>
    </w:p>
    <w:p w14:paraId="2BCFB3B0" w14:textId="77777777" w:rsidR="008736AE" w:rsidRPr="00153151" w:rsidRDefault="008736AE" w:rsidP="00A82B5E">
      <w:pPr>
        <w:rPr>
          <w:rFonts w:ascii="Times New Roman" w:hAnsi="Times New Roman" w:cs="Times New Roman"/>
          <w:sz w:val="24"/>
          <w:szCs w:val="24"/>
        </w:rPr>
      </w:pPr>
    </w:p>
    <w:p w14:paraId="2439AF58" w14:textId="02995AB2" w:rsidR="00A82B5E" w:rsidRPr="00153151" w:rsidRDefault="00C3689A" w:rsidP="00A82B5E">
      <w:pPr>
        <w:rPr>
          <w:rFonts w:ascii="Times New Roman" w:hAnsi="Times New Roman" w:cs="Times New Roman"/>
          <w:sz w:val="24"/>
          <w:szCs w:val="24"/>
        </w:rPr>
      </w:pPr>
      <w:r w:rsidRPr="00153151">
        <w:rPr>
          <w:rFonts w:ascii="Times New Roman" w:hAnsi="Times New Roman" w:cs="Times New Roman"/>
          <w:b/>
          <w:bCs/>
          <w:sz w:val="24"/>
          <w:szCs w:val="24"/>
        </w:rPr>
        <w:t>Comment 2:</w:t>
      </w:r>
      <w:r w:rsidRPr="00153151">
        <w:rPr>
          <w:rFonts w:ascii="Times New Roman" w:hAnsi="Times New Roman" w:cs="Times New Roman"/>
          <w:sz w:val="24"/>
          <w:szCs w:val="24"/>
        </w:rPr>
        <w:t xml:space="preserve"> </w:t>
      </w:r>
      <w:r w:rsidR="00A82B5E" w:rsidRPr="00153151">
        <w:rPr>
          <w:rFonts w:ascii="Times New Roman" w:hAnsi="Times New Roman" w:cs="Times New Roman"/>
          <w:sz w:val="24"/>
          <w:szCs w:val="24"/>
        </w:rPr>
        <w:t>I'm a little confused about the calculation of d' reported for false recognition in Experiment 2 (p. 25). I assume that the first d' values reported on p. 24 (and in Table A7) were computed with the hits and list-item-control FAs; this gives a standard measure of discriminability of old from new. But what was used for the d' for false recognition? Is this considering false recognition of critical lures from studied lists as "hits" and the false recognition of critical lures from unstudied lists as "false alarms" (i.e., the middle two rows of Table A7)? Please clarify, as it is unusual (as far as I know) to use false recognition as a "hit".</w:t>
      </w:r>
    </w:p>
    <w:p w14:paraId="54087818" w14:textId="110DDE7D" w:rsidR="00A82B5E" w:rsidRDefault="00C3689A" w:rsidP="00A82B5E">
      <w:pPr>
        <w:rPr>
          <w:rFonts w:ascii="Times New Roman" w:hAnsi="Times New Roman" w:cs="Times New Roman"/>
          <w:sz w:val="24"/>
          <w:szCs w:val="24"/>
        </w:rPr>
      </w:pPr>
      <w:r w:rsidRPr="00153151">
        <w:rPr>
          <w:rFonts w:ascii="Times New Roman" w:hAnsi="Times New Roman" w:cs="Times New Roman"/>
          <w:b/>
          <w:bCs/>
          <w:i/>
          <w:iCs/>
          <w:sz w:val="24"/>
          <w:szCs w:val="24"/>
        </w:rPr>
        <w:t>Response</w:t>
      </w:r>
      <w:r w:rsidRPr="00153151">
        <w:rPr>
          <w:rFonts w:ascii="Times New Roman" w:hAnsi="Times New Roman" w:cs="Times New Roman"/>
          <w:sz w:val="24"/>
          <w:szCs w:val="24"/>
        </w:rPr>
        <w:t xml:space="preserve">: </w:t>
      </w:r>
      <w:r w:rsidR="00FD4027">
        <w:rPr>
          <w:rFonts w:ascii="Times New Roman" w:hAnsi="Times New Roman" w:cs="Times New Roman"/>
          <w:sz w:val="24"/>
          <w:szCs w:val="24"/>
        </w:rPr>
        <w:t xml:space="preserve">In Experiment 2, </w:t>
      </w:r>
      <w:r w:rsidR="00FD4027" w:rsidRPr="00343458">
        <w:rPr>
          <w:rFonts w:ascii="Times New Roman" w:hAnsi="Times New Roman" w:cs="Times New Roman"/>
          <w:i/>
          <w:iCs/>
          <w:sz w:val="24"/>
          <w:szCs w:val="24"/>
        </w:rPr>
        <w:t>d'</w:t>
      </w:r>
      <w:r w:rsidR="00FD4027">
        <w:rPr>
          <w:rFonts w:ascii="Times New Roman" w:hAnsi="Times New Roman" w:cs="Times New Roman"/>
          <w:i/>
          <w:iCs/>
          <w:sz w:val="24"/>
          <w:szCs w:val="24"/>
        </w:rPr>
        <w:t xml:space="preserve"> </w:t>
      </w:r>
      <w:r w:rsidR="00FD4027">
        <w:rPr>
          <w:rFonts w:ascii="Times New Roman" w:hAnsi="Times New Roman" w:cs="Times New Roman"/>
          <w:sz w:val="24"/>
          <w:szCs w:val="24"/>
        </w:rPr>
        <w:t xml:space="preserve">for false recognition of critical lures was computed as the </w:t>
      </w:r>
      <w:r w:rsidR="00ED3E56">
        <w:rPr>
          <w:rFonts w:ascii="Times New Roman" w:hAnsi="Times New Roman" w:cs="Times New Roman"/>
          <w:sz w:val="24"/>
          <w:szCs w:val="24"/>
        </w:rPr>
        <w:t xml:space="preserve">standardized </w:t>
      </w:r>
      <w:r w:rsidR="00FD4027">
        <w:rPr>
          <w:rFonts w:ascii="Times New Roman" w:hAnsi="Times New Roman" w:cs="Times New Roman"/>
          <w:sz w:val="24"/>
          <w:szCs w:val="24"/>
        </w:rPr>
        <w:t>difference between recognition of critical lure</w:t>
      </w:r>
      <w:r w:rsidR="00ED3E56">
        <w:rPr>
          <w:rFonts w:ascii="Times New Roman" w:hAnsi="Times New Roman" w:cs="Times New Roman"/>
          <w:sz w:val="24"/>
          <w:szCs w:val="24"/>
        </w:rPr>
        <w:t>s</w:t>
      </w:r>
      <w:r w:rsidR="00FD4027">
        <w:rPr>
          <w:rFonts w:ascii="Times New Roman" w:hAnsi="Times New Roman" w:cs="Times New Roman"/>
          <w:sz w:val="24"/>
          <w:szCs w:val="24"/>
        </w:rPr>
        <w:t xml:space="preserve"> (which was used as a proxy for “hits”) and FAs for critical lure control items. </w:t>
      </w:r>
      <w:r w:rsidR="003421AC">
        <w:rPr>
          <w:rFonts w:ascii="Times New Roman" w:hAnsi="Times New Roman" w:cs="Times New Roman"/>
          <w:sz w:val="24"/>
          <w:szCs w:val="24"/>
        </w:rPr>
        <w:t xml:space="preserve">While using </w:t>
      </w:r>
      <w:r w:rsidR="00FD4027">
        <w:rPr>
          <w:rFonts w:ascii="Times New Roman" w:hAnsi="Times New Roman" w:cs="Times New Roman"/>
          <w:sz w:val="24"/>
          <w:szCs w:val="24"/>
        </w:rPr>
        <w:t xml:space="preserve">any type of </w:t>
      </w:r>
      <w:r w:rsidR="003421AC">
        <w:rPr>
          <w:rFonts w:ascii="Times New Roman" w:hAnsi="Times New Roman" w:cs="Times New Roman"/>
          <w:sz w:val="24"/>
          <w:szCs w:val="24"/>
        </w:rPr>
        <w:t xml:space="preserve">false recognition as a “hit” </w:t>
      </w:r>
      <w:r w:rsidR="00ED3E56">
        <w:rPr>
          <w:rFonts w:ascii="Times New Roman" w:hAnsi="Times New Roman" w:cs="Times New Roman"/>
          <w:sz w:val="24"/>
          <w:szCs w:val="24"/>
        </w:rPr>
        <w:t xml:space="preserve">measure </w:t>
      </w:r>
      <w:r w:rsidR="003421AC">
        <w:rPr>
          <w:rFonts w:ascii="Times New Roman" w:hAnsi="Times New Roman" w:cs="Times New Roman"/>
          <w:sz w:val="24"/>
          <w:szCs w:val="24"/>
        </w:rPr>
        <w:t xml:space="preserve">seems counterintuitive, </w:t>
      </w:r>
      <w:r w:rsidR="00FD4027">
        <w:rPr>
          <w:rFonts w:ascii="Times New Roman" w:hAnsi="Times New Roman" w:cs="Times New Roman"/>
          <w:sz w:val="24"/>
          <w:szCs w:val="24"/>
        </w:rPr>
        <w:t xml:space="preserve">the goal of these analyses was to </w:t>
      </w:r>
      <w:r w:rsidR="00656F36">
        <w:rPr>
          <w:rFonts w:ascii="Times New Roman" w:hAnsi="Times New Roman" w:cs="Times New Roman"/>
          <w:sz w:val="24"/>
          <w:szCs w:val="24"/>
        </w:rPr>
        <w:t xml:space="preserve">get a measure of memory information for false recognition of critical lures. </w:t>
      </w:r>
      <w:r w:rsidR="00ED3E56">
        <w:rPr>
          <w:rFonts w:ascii="Times New Roman" w:hAnsi="Times New Roman" w:cs="Times New Roman"/>
          <w:sz w:val="24"/>
          <w:szCs w:val="24"/>
        </w:rPr>
        <w:t>As</w:t>
      </w:r>
      <w:r w:rsidR="00656F36">
        <w:rPr>
          <w:rFonts w:ascii="Times New Roman" w:hAnsi="Times New Roman" w:cs="Times New Roman"/>
          <w:sz w:val="24"/>
          <w:szCs w:val="24"/>
        </w:rPr>
        <w:t xml:space="preserve"> </w:t>
      </w:r>
      <w:r w:rsidR="00ED3E56">
        <w:rPr>
          <w:rFonts w:ascii="Times New Roman" w:hAnsi="Times New Roman" w:cs="Times New Roman"/>
          <w:sz w:val="24"/>
          <w:szCs w:val="24"/>
        </w:rPr>
        <w:t>such</w:t>
      </w:r>
      <w:r w:rsidR="00656F36">
        <w:rPr>
          <w:rFonts w:ascii="Times New Roman" w:hAnsi="Times New Roman" w:cs="Times New Roman"/>
          <w:sz w:val="24"/>
          <w:szCs w:val="24"/>
        </w:rPr>
        <w:t xml:space="preserve">, </w:t>
      </w:r>
      <w:r w:rsidR="00656F36" w:rsidRPr="00343458">
        <w:rPr>
          <w:rFonts w:ascii="Times New Roman" w:hAnsi="Times New Roman" w:cs="Times New Roman"/>
          <w:i/>
          <w:iCs/>
          <w:sz w:val="24"/>
          <w:szCs w:val="24"/>
        </w:rPr>
        <w:t>d'</w:t>
      </w:r>
      <w:r w:rsidR="00656F36">
        <w:rPr>
          <w:rFonts w:ascii="Times New Roman" w:hAnsi="Times New Roman" w:cs="Times New Roman"/>
          <w:i/>
          <w:iCs/>
          <w:sz w:val="24"/>
          <w:szCs w:val="24"/>
        </w:rPr>
        <w:t xml:space="preserve"> </w:t>
      </w:r>
      <w:r w:rsidR="00656F36">
        <w:rPr>
          <w:rFonts w:ascii="Times New Roman" w:hAnsi="Times New Roman" w:cs="Times New Roman"/>
          <w:sz w:val="24"/>
          <w:szCs w:val="24"/>
        </w:rPr>
        <w:t xml:space="preserve">was calculated on false recognition of critical lures following recommendations of Huff, Bodner, and Fawcett (2015; </w:t>
      </w:r>
      <w:r w:rsidR="00656F36" w:rsidRPr="00656F36">
        <w:rPr>
          <w:rFonts w:ascii="Times New Roman" w:hAnsi="Times New Roman" w:cs="Times New Roman"/>
          <w:i/>
          <w:iCs/>
          <w:sz w:val="24"/>
          <w:szCs w:val="24"/>
        </w:rPr>
        <w:t>Psychonomic Bulletin &amp; Review</w:t>
      </w:r>
      <w:r w:rsidR="00656F36">
        <w:rPr>
          <w:rFonts w:ascii="Times New Roman" w:hAnsi="Times New Roman" w:cs="Times New Roman"/>
          <w:sz w:val="24"/>
          <w:szCs w:val="24"/>
        </w:rPr>
        <w:t xml:space="preserve">), who advocated that </w:t>
      </w:r>
      <w:r w:rsidR="00656F36" w:rsidRPr="00343458">
        <w:rPr>
          <w:rFonts w:ascii="Times New Roman" w:hAnsi="Times New Roman" w:cs="Times New Roman"/>
          <w:i/>
          <w:iCs/>
          <w:sz w:val="24"/>
          <w:szCs w:val="24"/>
        </w:rPr>
        <w:t>d'</w:t>
      </w:r>
      <w:r w:rsidR="00656F36">
        <w:rPr>
          <w:rFonts w:ascii="Times New Roman" w:hAnsi="Times New Roman" w:cs="Times New Roman"/>
          <w:i/>
          <w:iCs/>
          <w:sz w:val="24"/>
          <w:szCs w:val="24"/>
        </w:rPr>
        <w:t xml:space="preserve"> </w:t>
      </w:r>
      <w:r w:rsidR="00656F36">
        <w:rPr>
          <w:rFonts w:ascii="Times New Roman" w:hAnsi="Times New Roman" w:cs="Times New Roman"/>
          <w:sz w:val="24"/>
          <w:szCs w:val="24"/>
        </w:rPr>
        <w:t>could be used as a viable index of the amount of memory information participants falsely encode for critical lures</w:t>
      </w:r>
      <w:r w:rsidR="00ED3E56">
        <w:rPr>
          <w:rFonts w:ascii="Times New Roman" w:hAnsi="Times New Roman" w:cs="Times New Roman"/>
          <w:sz w:val="24"/>
          <w:szCs w:val="24"/>
        </w:rPr>
        <w:t xml:space="preserve"> when false recognition of critical lures and critical lure controls FAs were used as the parameters</w:t>
      </w:r>
      <w:r w:rsidR="008736AE">
        <w:rPr>
          <w:rFonts w:ascii="Times New Roman" w:hAnsi="Times New Roman" w:cs="Times New Roman"/>
          <w:sz w:val="24"/>
          <w:szCs w:val="24"/>
        </w:rPr>
        <w:t xml:space="preserve"> in these analyses</w:t>
      </w:r>
      <w:r w:rsidR="00656F36">
        <w:rPr>
          <w:rFonts w:ascii="Times New Roman" w:hAnsi="Times New Roman" w:cs="Times New Roman"/>
          <w:sz w:val="24"/>
          <w:szCs w:val="24"/>
        </w:rPr>
        <w:t xml:space="preserve">. </w:t>
      </w:r>
      <w:r w:rsidR="00ED3E56">
        <w:rPr>
          <w:rFonts w:ascii="Times New Roman" w:hAnsi="Times New Roman" w:cs="Times New Roman"/>
          <w:sz w:val="24"/>
          <w:szCs w:val="24"/>
        </w:rPr>
        <w:t>Moreover</w:t>
      </w:r>
      <w:r w:rsidR="00656F36">
        <w:rPr>
          <w:rFonts w:ascii="Times New Roman" w:hAnsi="Times New Roman" w:cs="Times New Roman"/>
          <w:sz w:val="24"/>
          <w:szCs w:val="24"/>
        </w:rPr>
        <w:t xml:space="preserve">, </w:t>
      </w:r>
      <w:r w:rsidR="00ED3E56">
        <w:rPr>
          <w:rFonts w:ascii="Times New Roman" w:hAnsi="Times New Roman" w:cs="Times New Roman"/>
          <w:sz w:val="24"/>
          <w:szCs w:val="24"/>
        </w:rPr>
        <w:t xml:space="preserve">there is a precedence for using this approach in the literature, as </w:t>
      </w:r>
      <w:r w:rsidR="00656F36">
        <w:rPr>
          <w:rFonts w:ascii="Times New Roman" w:hAnsi="Times New Roman" w:cs="Times New Roman"/>
          <w:sz w:val="24"/>
          <w:szCs w:val="24"/>
        </w:rPr>
        <w:t xml:space="preserve">this method of computing </w:t>
      </w:r>
      <w:r w:rsidR="00656F36" w:rsidRPr="00343458">
        <w:rPr>
          <w:rFonts w:ascii="Times New Roman" w:hAnsi="Times New Roman" w:cs="Times New Roman"/>
          <w:i/>
          <w:iCs/>
          <w:sz w:val="24"/>
          <w:szCs w:val="24"/>
        </w:rPr>
        <w:t>d'</w:t>
      </w:r>
      <w:r w:rsidR="00656F36">
        <w:rPr>
          <w:rFonts w:ascii="Times New Roman" w:hAnsi="Times New Roman" w:cs="Times New Roman"/>
          <w:i/>
          <w:iCs/>
          <w:sz w:val="24"/>
          <w:szCs w:val="24"/>
        </w:rPr>
        <w:t xml:space="preserve"> </w:t>
      </w:r>
      <w:r w:rsidR="00656F36">
        <w:rPr>
          <w:rFonts w:ascii="Times New Roman" w:hAnsi="Times New Roman" w:cs="Times New Roman"/>
          <w:sz w:val="24"/>
          <w:szCs w:val="24"/>
        </w:rPr>
        <w:t xml:space="preserve">for false recognition of critical lures has been </w:t>
      </w:r>
      <w:r w:rsidR="00ED3E56">
        <w:rPr>
          <w:rFonts w:ascii="Times New Roman" w:hAnsi="Times New Roman" w:cs="Times New Roman"/>
          <w:sz w:val="24"/>
          <w:szCs w:val="24"/>
        </w:rPr>
        <w:t xml:space="preserve">previously </w:t>
      </w:r>
      <w:r w:rsidR="00656F36">
        <w:rPr>
          <w:rFonts w:ascii="Times New Roman" w:hAnsi="Times New Roman" w:cs="Times New Roman"/>
          <w:sz w:val="24"/>
          <w:szCs w:val="24"/>
        </w:rPr>
        <w:t xml:space="preserve">used in several DRM studies </w:t>
      </w:r>
      <w:r w:rsidR="003421AC">
        <w:rPr>
          <w:rFonts w:ascii="Times New Roman" w:hAnsi="Times New Roman" w:cs="Times New Roman"/>
          <w:sz w:val="24"/>
          <w:szCs w:val="24"/>
        </w:rPr>
        <w:t>(see Corlett et al., 2009; Bodner, Huff, Lamontagne, &amp; Azad, 2016; Huff &amp; Bodner, 2013; Huff, Maxwell, &amp; Mitchell, 2022, for examples).</w:t>
      </w:r>
    </w:p>
    <w:p w14:paraId="2700DA51" w14:textId="06ACBF98" w:rsidR="00C3689A" w:rsidRPr="00153151" w:rsidRDefault="003421AC" w:rsidP="00A82B5E">
      <w:pPr>
        <w:rPr>
          <w:rFonts w:ascii="Times New Roman" w:hAnsi="Times New Roman" w:cs="Times New Roman"/>
          <w:sz w:val="24"/>
          <w:szCs w:val="24"/>
        </w:rPr>
      </w:pPr>
      <w:r>
        <w:rPr>
          <w:rFonts w:ascii="Times New Roman" w:hAnsi="Times New Roman" w:cs="Times New Roman"/>
          <w:sz w:val="24"/>
          <w:szCs w:val="24"/>
        </w:rPr>
        <w:t xml:space="preserve">I have revised the Experiment 2 results section on pg. </w:t>
      </w:r>
      <w:r w:rsidR="00F10B05">
        <w:rPr>
          <w:rFonts w:ascii="Times New Roman" w:hAnsi="Times New Roman" w:cs="Times New Roman"/>
          <w:sz w:val="24"/>
          <w:szCs w:val="24"/>
        </w:rPr>
        <w:t>25</w:t>
      </w:r>
      <w:r>
        <w:rPr>
          <w:rFonts w:ascii="Times New Roman" w:hAnsi="Times New Roman" w:cs="Times New Roman"/>
          <w:sz w:val="24"/>
          <w:szCs w:val="24"/>
        </w:rPr>
        <w:t xml:space="preserve"> to clarify how </w:t>
      </w:r>
      <w:r w:rsidRPr="00343458">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was computed for false recognition of critical lures </w:t>
      </w:r>
      <w:r w:rsidR="00FD4027">
        <w:rPr>
          <w:rFonts w:ascii="Times New Roman" w:hAnsi="Times New Roman" w:cs="Times New Roman"/>
          <w:sz w:val="24"/>
          <w:szCs w:val="24"/>
        </w:rPr>
        <w:t>and</w:t>
      </w:r>
      <w:r w:rsidR="00656F36">
        <w:rPr>
          <w:rFonts w:ascii="Times New Roman" w:hAnsi="Times New Roman" w:cs="Times New Roman"/>
          <w:sz w:val="24"/>
          <w:szCs w:val="24"/>
        </w:rPr>
        <w:t xml:space="preserve"> now</w:t>
      </w:r>
      <w:r w:rsidR="00FD4027">
        <w:rPr>
          <w:rFonts w:ascii="Times New Roman" w:hAnsi="Times New Roman" w:cs="Times New Roman"/>
          <w:sz w:val="24"/>
          <w:szCs w:val="24"/>
        </w:rPr>
        <w:t xml:space="preserve"> note</w:t>
      </w:r>
      <w:r>
        <w:rPr>
          <w:rFonts w:ascii="Times New Roman" w:hAnsi="Times New Roman" w:cs="Times New Roman"/>
          <w:sz w:val="24"/>
          <w:szCs w:val="24"/>
        </w:rPr>
        <w:t xml:space="preserve"> that this approach is consistent with </w:t>
      </w:r>
      <w:r w:rsidR="00FD4027">
        <w:rPr>
          <w:rFonts w:ascii="Times New Roman" w:hAnsi="Times New Roman" w:cs="Times New Roman"/>
          <w:sz w:val="24"/>
          <w:szCs w:val="24"/>
        </w:rPr>
        <w:t xml:space="preserve">the </w:t>
      </w:r>
      <w:r w:rsidR="008736AE">
        <w:rPr>
          <w:rFonts w:ascii="Times New Roman" w:hAnsi="Times New Roman" w:cs="Times New Roman"/>
          <w:sz w:val="24"/>
          <w:szCs w:val="24"/>
        </w:rPr>
        <w:t xml:space="preserve">broader </w:t>
      </w:r>
      <w:r w:rsidR="00FD4027">
        <w:rPr>
          <w:rFonts w:ascii="Times New Roman" w:hAnsi="Times New Roman" w:cs="Times New Roman"/>
          <w:sz w:val="24"/>
          <w:szCs w:val="24"/>
        </w:rPr>
        <w:t>DRM literature. Additionally, Table A7 has been updated to include</w:t>
      </w:r>
      <w:r w:rsidR="00FD4027" w:rsidRPr="00FD4027">
        <w:t xml:space="preserve"> </w:t>
      </w:r>
      <w:r w:rsidR="00FD4027" w:rsidRPr="00FD4027">
        <w:rPr>
          <w:rFonts w:ascii="Times New Roman" w:hAnsi="Times New Roman" w:cs="Times New Roman"/>
          <w:i/>
          <w:iCs/>
          <w:sz w:val="24"/>
          <w:szCs w:val="24"/>
        </w:rPr>
        <w:t>d'</w:t>
      </w:r>
      <w:r w:rsidR="00FD4027">
        <w:rPr>
          <w:rFonts w:ascii="Times New Roman" w:hAnsi="Times New Roman" w:cs="Times New Roman"/>
          <w:sz w:val="24"/>
          <w:szCs w:val="24"/>
        </w:rPr>
        <w:t xml:space="preserve"> and </w:t>
      </w:r>
      <w:r w:rsidR="00FD4027" w:rsidRPr="00FD4027">
        <w:rPr>
          <w:rFonts w:ascii="Times New Roman" w:hAnsi="Times New Roman" w:cs="Times New Roman"/>
          <w:i/>
          <w:iCs/>
          <w:sz w:val="24"/>
          <w:szCs w:val="24"/>
        </w:rPr>
        <w:t>c</w:t>
      </w:r>
      <w:r w:rsidR="00FD4027">
        <w:rPr>
          <w:rFonts w:ascii="Times New Roman" w:hAnsi="Times New Roman" w:cs="Times New Roman"/>
          <w:sz w:val="24"/>
          <w:szCs w:val="24"/>
        </w:rPr>
        <w:t xml:space="preserve"> for false recognition </w:t>
      </w:r>
      <w:r w:rsidR="00FD4027">
        <w:rPr>
          <w:rFonts w:ascii="Times New Roman" w:hAnsi="Times New Roman" w:cs="Times New Roman"/>
          <w:sz w:val="24"/>
          <w:szCs w:val="24"/>
        </w:rPr>
        <w:lastRenderedPageBreak/>
        <w:t xml:space="preserve">of critical lures. Finally, I have updated the Table A7 note to include a brief overview of how </w:t>
      </w:r>
      <w:r w:rsidR="00FD4027" w:rsidRPr="00343458">
        <w:rPr>
          <w:rFonts w:ascii="Times New Roman" w:hAnsi="Times New Roman" w:cs="Times New Roman"/>
          <w:i/>
          <w:iCs/>
          <w:sz w:val="24"/>
          <w:szCs w:val="24"/>
        </w:rPr>
        <w:t>d'</w:t>
      </w:r>
      <w:r w:rsidR="00FD4027">
        <w:rPr>
          <w:rFonts w:ascii="Times New Roman" w:hAnsi="Times New Roman" w:cs="Times New Roman"/>
          <w:i/>
          <w:iCs/>
          <w:sz w:val="24"/>
          <w:szCs w:val="24"/>
        </w:rPr>
        <w:t xml:space="preserve"> </w:t>
      </w:r>
      <w:r w:rsidR="00FD4027">
        <w:rPr>
          <w:rFonts w:ascii="Times New Roman" w:hAnsi="Times New Roman" w:cs="Times New Roman"/>
          <w:sz w:val="24"/>
          <w:szCs w:val="24"/>
        </w:rPr>
        <w:t xml:space="preserve">was calculated for </w:t>
      </w:r>
      <w:r w:rsidR="008736AE">
        <w:rPr>
          <w:rFonts w:ascii="Times New Roman" w:hAnsi="Times New Roman" w:cs="Times New Roman"/>
          <w:sz w:val="24"/>
          <w:szCs w:val="24"/>
        </w:rPr>
        <w:t>false recognition of critical lures</w:t>
      </w:r>
      <w:r w:rsidR="00FD4027">
        <w:rPr>
          <w:rFonts w:ascii="Times New Roman" w:hAnsi="Times New Roman" w:cs="Times New Roman"/>
          <w:sz w:val="24"/>
          <w:szCs w:val="24"/>
        </w:rPr>
        <w:t>.</w:t>
      </w:r>
    </w:p>
    <w:p w14:paraId="79EDEBE4" w14:textId="1D367A24" w:rsidR="009748A0" w:rsidRPr="00153151" w:rsidRDefault="009748A0" w:rsidP="00A82B5E">
      <w:pPr>
        <w:rPr>
          <w:rFonts w:ascii="Times New Roman" w:hAnsi="Times New Roman" w:cs="Times New Roman"/>
          <w:b/>
          <w:bCs/>
          <w:sz w:val="24"/>
          <w:szCs w:val="24"/>
        </w:rPr>
      </w:pPr>
      <w:r w:rsidRPr="00153151">
        <w:rPr>
          <w:rFonts w:ascii="Times New Roman" w:hAnsi="Times New Roman" w:cs="Times New Roman"/>
          <w:b/>
          <w:bCs/>
          <w:sz w:val="24"/>
          <w:szCs w:val="24"/>
        </w:rPr>
        <w:t>Minor comments</w:t>
      </w:r>
    </w:p>
    <w:p w14:paraId="63F4023D" w14:textId="3B83AA18" w:rsidR="00A82B5E" w:rsidRPr="00153151" w:rsidRDefault="009748A0" w:rsidP="00A82B5E">
      <w:pPr>
        <w:rPr>
          <w:rFonts w:ascii="Times New Roman" w:hAnsi="Times New Roman" w:cs="Times New Roman"/>
          <w:sz w:val="24"/>
          <w:szCs w:val="24"/>
        </w:rPr>
      </w:pPr>
      <w:r w:rsidRPr="00153151">
        <w:rPr>
          <w:rFonts w:ascii="Times New Roman" w:hAnsi="Times New Roman" w:cs="Times New Roman"/>
          <w:sz w:val="24"/>
          <w:szCs w:val="24"/>
        </w:rPr>
        <w:t>All minor points have been addressed</w:t>
      </w:r>
      <w:r w:rsidR="00612CD2">
        <w:rPr>
          <w:rFonts w:ascii="Times New Roman" w:hAnsi="Times New Roman" w:cs="Times New Roman"/>
          <w:sz w:val="24"/>
          <w:szCs w:val="24"/>
        </w:rPr>
        <w:t xml:space="preserve">. </w:t>
      </w:r>
      <w:r w:rsidR="00255607">
        <w:rPr>
          <w:rFonts w:ascii="Times New Roman" w:hAnsi="Times New Roman" w:cs="Times New Roman"/>
          <w:sz w:val="24"/>
          <w:szCs w:val="24"/>
        </w:rPr>
        <w:t>I appreciate you taking the time to review this manuscript!</w:t>
      </w:r>
    </w:p>
    <w:p w14:paraId="4BA6B374" w14:textId="77777777" w:rsidR="00A82B5E" w:rsidRPr="00153151" w:rsidRDefault="00A82B5E" w:rsidP="00A82B5E">
      <w:pPr>
        <w:rPr>
          <w:rFonts w:ascii="Times New Roman" w:hAnsi="Times New Roman" w:cs="Times New Roman"/>
          <w:sz w:val="24"/>
          <w:szCs w:val="24"/>
        </w:rPr>
      </w:pPr>
    </w:p>
    <w:p w14:paraId="79DC279E" w14:textId="4B349720" w:rsidR="00A82B5E" w:rsidRPr="00153151" w:rsidRDefault="00A82B5E" w:rsidP="00A82B5E">
      <w:pPr>
        <w:rPr>
          <w:rFonts w:ascii="Times New Roman" w:hAnsi="Times New Roman" w:cs="Times New Roman"/>
          <w:b/>
          <w:bCs/>
          <w:sz w:val="24"/>
          <w:szCs w:val="24"/>
        </w:rPr>
      </w:pPr>
      <w:r w:rsidRPr="00153151">
        <w:rPr>
          <w:rFonts w:ascii="Times New Roman" w:hAnsi="Times New Roman" w:cs="Times New Roman"/>
          <w:b/>
          <w:bCs/>
          <w:sz w:val="24"/>
          <w:szCs w:val="24"/>
        </w:rPr>
        <w:t>Reviewer: 1</w:t>
      </w:r>
    </w:p>
    <w:p w14:paraId="764A68F8" w14:textId="5B5414DF" w:rsidR="00A82B5E" w:rsidRPr="00153151" w:rsidRDefault="00A82B5E" w:rsidP="00A82B5E">
      <w:pPr>
        <w:rPr>
          <w:rFonts w:ascii="Times New Roman" w:hAnsi="Times New Roman" w:cs="Times New Roman"/>
          <w:sz w:val="24"/>
          <w:szCs w:val="24"/>
        </w:rPr>
      </w:pPr>
      <w:r w:rsidRPr="00153151">
        <w:rPr>
          <w:rFonts w:ascii="Times New Roman" w:hAnsi="Times New Roman" w:cs="Times New Roman"/>
          <w:b/>
          <w:bCs/>
          <w:sz w:val="24"/>
          <w:szCs w:val="24"/>
        </w:rPr>
        <w:t>Comment 1:</w:t>
      </w:r>
      <w:r w:rsidRPr="00153151">
        <w:rPr>
          <w:rFonts w:ascii="Times New Roman" w:hAnsi="Times New Roman" w:cs="Times New Roman"/>
          <w:sz w:val="24"/>
          <w:szCs w:val="24"/>
        </w:rPr>
        <w:t xml:space="preserve"> Although the data are compelling and do seem to suggest that global JOLs benefit tasks that rely on relational encoding, I’m curious mechanistically how that would work. That is, how would global JOLs </w:t>
      </w:r>
      <w:proofErr w:type="gramStart"/>
      <w:r w:rsidRPr="00153151">
        <w:rPr>
          <w:rFonts w:ascii="Times New Roman" w:hAnsi="Times New Roman" w:cs="Times New Roman"/>
          <w:sz w:val="24"/>
          <w:szCs w:val="24"/>
        </w:rPr>
        <w:t>made</w:t>
      </w:r>
      <w:proofErr w:type="gramEnd"/>
      <w:r w:rsidRPr="00153151">
        <w:rPr>
          <w:rFonts w:ascii="Times New Roman" w:hAnsi="Times New Roman" w:cs="Times New Roman"/>
          <w:sz w:val="24"/>
          <w:szCs w:val="24"/>
        </w:rPr>
        <w:t xml:space="preserve"> after studying a list encourage relational processing and in turn benefit memory on tests that are sensitive to relational encoding?</w:t>
      </w:r>
    </w:p>
    <w:p w14:paraId="27711209" w14:textId="07F586FA" w:rsidR="00612CD2" w:rsidRDefault="00A82B5E" w:rsidP="00A82B5E">
      <w:pPr>
        <w:rPr>
          <w:rFonts w:ascii="Times New Roman" w:hAnsi="Times New Roman" w:cs="Times New Roman"/>
          <w:sz w:val="24"/>
          <w:szCs w:val="24"/>
        </w:rPr>
      </w:pPr>
      <w:r w:rsidRPr="00153151">
        <w:rPr>
          <w:rFonts w:ascii="Times New Roman" w:hAnsi="Times New Roman" w:cs="Times New Roman"/>
          <w:b/>
          <w:bCs/>
          <w:i/>
          <w:iCs/>
          <w:sz w:val="24"/>
          <w:szCs w:val="24"/>
        </w:rPr>
        <w:t>Response</w:t>
      </w:r>
      <w:r w:rsidRPr="00153151">
        <w:rPr>
          <w:rFonts w:ascii="Times New Roman" w:hAnsi="Times New Roman" w:cs="Times New Roman"/>
          <w:sz w:val="24"/>
          <w:szCs w:val="24"/>
        </w:rPr>
        <w:t xml:space="preserve">: </w:t>
      </w:r>
      <w:r w:rsidR="000B6E40">
        <w:rPr>
          <w:rFonts w:ascii="Times New Roman" w:hAnsi="Times New Roman" w:cs="Times New Roman"/>
          <w:sz w:val="24"/>
          <w:szCs w:val="24"/>
        </w:rPr>
        <w:t>Global JOLs would be expected to produce relational encoding of word lists, so long as they encourage participants to reflect on the overall theme of the list</w:t>
      </w:r>
      <w:r w:rsidR="008736AE">
        <w:rPr>
          <w:rFonts w:ascii="Times New Roman" w:hAnsi="Times New Roman" w:cs="Times New Roman"/>
          <w:sz w:val="24"/>
          <w:szCs w:val="24"/>
        </w:rPr>
        <w:t xml:space="preserve"> while providing their JOL. For example, a growing body of research has found that JOLs on cue-target word pairs often encourage participants to process pre-existing relations between stimuli, regardless of whether JOLs are made concurrently with (i.e., </w:t>
      </w:r>
      <w:proofErr w:type="gramStart"/>
      <w:r w:rsidR="008736AE">
        <w:rPr>
          <w:rFonts w:ascii="Times New Roman" w:hAnsi="Times New Roman" w:cs="Times New Roman"/>
          <w:sz w:val="24"/>
          <w:szCs w:val="24"/>
        </w:rPr>
        <w:t>similar to</w:t>
      </w:r>
      <w:proofErr w:type="gramEnd"/>
      <w:r w:rsidR="008736AE">
        <w:rPr>
          <w:rFonts w:ascii="Times New Roman" w:hAnsi="Times New Roman" w:cs="Times New Roman"/>
          <w:sz w:val="24"/>
          <w:szCs w:val="24"/>
        </w:rPr>
        <w:t xml:space="preserve"> item JOLs in the present study) or immediately following study of each pair. </w:t>
      </w:r>
      <w:r w:rsidR="00612CD2">
        <w:rPr>
          <w:rFonts w:ascii="Times New Roman" w:hAnsi="Times New Roman" w:cs="Times New Roman"/>
          <w:sz w:val="24"/>
          <w:szCs w:val="24"/>
        </w:rPr>
        <w:t xml:space="preserve">This is because, as noted on page </w:t>
      </w:r>
      <w:r w:rsidR="00AA56F9">
        <w:rPr>
          <w:rFonts w:ascii="Times New Roman" w:hAnsi="Times New Roman" w:cs="Times New Roman"/>
          <w:sz w:val="24"/>
          <w:szCs w:val="24"/>
        </w:rPr>
        <w:t>26</w:t>
      </w:r>
      <w:r w:rsidR="00612CD2">
        <w:rPr>
          <w:rFonts w:ascii="Times New Roman" w:hAnsi="Times New Roman" w:cs="Times New Roman"/>
          <w:sz w:val="24"/>
          <w:szCs w:val="24"/>
        </w:rPr>
        <w:t xml:space="preserve"> of the initial submission, pre-existing relations between study materials are a highly salient marker of later remembering, and participants use this information to inform the magnitude of their JOLs (i.e., cue-utilization; Koriat, 1997). As such, while the global JOL task was not designed as an explicit relational encoding task (i.e., the JOL instructions did not specifically tell participants to consider list themes when making their JOLs), participants likely reflected upon list themes when making global JOLs.</w:t>
      </w:r>
      <w:r w:rsidR="00612CD2" w:rsidRPr="00612CD2">
        <w:t xml:space="preserve"> </w:t>
      </w:r>
      <w:r w:rsidR="00612CD2" w:rsidRPr="00612CD2">
        <w:rPr>
          <w:rFonts w:ascii="Times New Roman" w:hAnsi="Times New Roman" w:cs="Times New Roman"/>
          <w:sz w:val="24"/>
          <w:szCs w:val="24"/>
        </w:rPr>
        <w:t>This has now been clarified and expanded upon on pg</w:t>
      </w:r>
      <w:r w:rsidR="00FD3E96">
        <w:rPr>
          <w:rFonts w:ascii="Times New Roman" w:hAnsi="Times New Roman" w:cs="Times New Roman"/>
          <w:sz w:val="24"/>
          <w:szCs w:val="24"/>
        </w:rPr>
        <w:t>s</w:t>
      </w:r>
      <w:r w:rsidR="00612CD2" w:rsidRPr="00612CD2">
        <w:rPr>
          <w:rFonts w:ascii="Times New Roman" w:hAnsi="Times New Roman" w:cs="Times New Roman"/>
          <w:sz w:val="24"/>
          <w:szCs w:val="24"/>
        </w:rPr>
        <w:t>. 8</w:t>
      </w:r>
      <w:r w:rsidR="00FD3E96">
        <w:rPr>
          <w:rFonts w:ascii="Times New Roman" w:hAnsi="Times New Roman" w:cs="Times New Roman"/>
          <w:sz w:val="24"/>
          <w:szCs w:val="24"/>
        </w:rPr>
        <w:t>-9</w:t>
      </w:r>
      <w:r w:rsidR="00612CD2" w:rsidRPr="00612CD2">
        <w:rPr>
          <w:rFonts w:ascii="Times New Roman" w:hAnsi="Times New Roman" w:cs="Times New Roman"/>
          <w:sz w:val="24"/>
          <w:szCs w:val="24"/>
        </w:rPr>
        <w:t xml:space="preserve"> of the Introduction.</w:t>
      </w:r>
    </w:p>
    <w:p w14:paraId="1FA9E423" w14:textId="16BEB4A5" w:rsidR="00A82B5E" w:rsidRDefault="008736AE" w:rsidP="00A82B5E">
      <w:pPr>
        <w:rPr>
          <w:rFonts w:ascii="Times New Roman" w:hAnsi="Times New Roman" w:cs="Times New Roman"/>
          <w:sz w:val="24"/>
          <w:szCs w:val="24"/>
        </w:rPr>
      </w:pPr>
      <w:r>
        <w:rPr>
          <w:rFonts w:ascii="Times New Roman" w:hAnsi="Times New Roman" w:cs="Times New Roman"/>
          <w:sz w:val="24"/>
          <w:szCs w:val="24"/>
        </w:rPr>
        <w:t>While the present study did not directly assess the type of processing which global JOLs produced (i.e., participants were not directly asked to describe what factors influenced their global JOLs),</w:t>
      </w:r>
      <w:r w:rsidR="00C70E1A">
        <w:rPr>
          <w:rFonts w:ascii="Times New Roman" w:hAnsi="Times New Roman" w:cs="Times New Roman"/>
          <w:sz w:val="24"/>
          <w:szCs w:val="24"/>
        </w:rPr>
        <w:t xml:space="preserve"> </w:t>
      </w:r>
      <w:proofErr w:type="gramStart"/>
      <w:r w:rsidR="00C70E1A">
        <w:rPr>
          <w:rFonts w:ascii="Times New Roman" w:hAnsi="Times New Roman" w:cs="Times New Roman"/>
          <w:sz w:val="24"/>
          <w:szCs w:val="24"/>
        </w:rPr>
        <w:t>findings</w:t>
      </w:r>
      <w:proofErr w:type="gramEnd"/>
      <w:r w:rsidR="00C70E1A">
        <w:rPr>
          <w:rFonts w:ascii="Times New Roman" w:hAnsi="Times New Roman" w:cs="Times New Roman"/>
          <w:sz w:val="24"/>
          <w:szCs w:val="24"/>
        </w:rPr>
        <w:t xml:space="preserve"> from the present study</w:t>
      </w:r>
      <w:r w:rsidR="00AA56F9">
        <w:rPr>
          <w:rFonts w:ascii="Times New Roman" w:hAnsi="Times New Roman" w:cs="Times New Roman"/>
          <w:sz w:val="24"/>
          <w:szCs w:val="24"/>
        </w:rPr>
        <w:t xml:space="preserve"> </w:t>
      </w:r>
      <w:r w:rsidR="00612CD2">
        <w:rPr>
          <w:rFonts w:ascii="Times New Roman" w:hAnsi="Times New Roman" w:cs="Times New Roman"/>
          <w:sz w:val="24"/>
          <w:szCs w:val="24"/>
        </w:rPr>
        <w:t>support</w:t>
      </w:r>
      <w:r w:rsidR="00C70E1A">
        <w:rPr>
          <w:rFonts w:ascii="Times New Roman" w:hAnsi="Times New Roman" w:cs="Times New Roman"/>
          <w:sz w:val="24"/>
          <w:szCs w:val="24"/>
        </w:rPr>
        <w:t xml:space="preserve"> a relational encoding account of global JOLs. </w:t>
      </w:r>
      <w:r>
        <w:rPr>
          <w:rFonts w:ascii="Times New Roman" w:hAnsi="Times New Roman" w:cs="Times New Roman"/>
          <w:sz w:val="24"/>
          <w:szCs w:val="24"/>
        </w:rPr>
        <w:t>Specifically</w:t>
      </w:r>
      <w:r w:rsidR="00AA56F9">
        <w:rPr>
          <w:rFonts w:ascii="Times New Roman" w:hAnsi="Times New Roman" w:cs="Times New Roman"/>
          <w:sz w:val="24"/>
          <w:szCs w:val="24"/>
        </w:rPr>
        <w:t>, t</w:t>
      </w:r>
      <w:r w:rsidR="00C260D6">
        <w:rPr>
          <w:rFonts w:ascii="Times New Roman" w:hAnsi="Times New Roman" w:cs="Times New Roman"/>
          <w:sz w:val="24"/>
          <w:szCs w:val="24"/>
        </w:rPr>
        <w:t xml:space="preserve">he finding in Experiment </w:t>
      </w:r>
      <w:r>
        <w:rPr>
          <w:rFonts w:ascii="Times New Roman" w:hAnsi="Times New Roman" w:cs="Times New Roman"/>
          <w:sz w:val="24"/>
          <w:szCs w:val="24"/>
        </w:rPr>
        <w:t xml:space="preserve">1A that global JOLs only benefitted free-recall of categorized lists is consistent with cue-target pair studies showing that JOL reactivity is contingent upon processing of pre-existing relations between stimuli. Additionally, the finding in Experiment </w:t>
      </w:r>
      <w:r w:rsidR="00C260D6">
        <w:rPr>
          <w:rFonts w:ascii="Times New Roman" w:hAnsi="Times New Roman" w:cs="Times New Roman"/>
          <w:sz w:val="24"/>
          <w:szCs w:val="24"/>
        </w:rPr>
        <w:t xml:space="preserve">2 that global JOLs did not reduce the DRM illusion and instead increased false recognition of critical lures is </w:t>
      </w:r>
      <w:r>
        <w:rPr>
          <w:rFonts w:ascii="Times New Roman" w:hAnsi="Times New Roman" w:cs="Times New Roman"/>
          <w:sz w:val="24"/>
          <w:szCs w:val="24"/>
        </w:rPr>
        <w:t xml:space="preserve">also </w:t>
      </w:r>
      <w:r w:rsidR="00C260D6">
        <w:rPr>
          <w:rFonts w:ascii="Times New Roman" w:hAnsi="Times New Roman" w:cs="Times New Roman"/>
          <w:sz w:val="24"/>
          <w:szCs w:val="24"/>
        </w:rPr>
        <w:t xml:space="preserve">consistent </w:t>
      </w:r>
      <w:r w:rsidR="0076473C">
        <w:rPr>
          <w:rFonts w:ascii="Times New Roman" w:hAnsi="Times New Roman" w:cs="Times New Roman"/>
          <w:sz w:val="24"/>
          <w:szCs w:val="24"/>
        </w:rPr>
        <w:t xml:space="preserve">with </w:t>
      </w:r>
      <w:r w:rsidR="00C260D6">
        <w:rPr>
          <w:rFonts w:ascii="Times New Roman" w:hAnsi="Times New Roman" w:cs="Times New Roman"/>
          <w:sz w:val="24"/>
          <w:szCs w:val="24"/>
        </w:rPr>
        <w:t>this account</w:t>
      </w:r>
      <w:r w:rsidR="00AA56F9">
        <w:rPr>
          <w:rFonts w:ascii="Times New Roman" w:hAnsi="Times New Roman" w:cs="Times New Roman"/>
          <w:sz w:val="24"/>
          <w:szCs w:val="24"/>
        </w:rPr>
        <w:t xml:space="preserve">, as tasks which promote relational encoding would be less likely to reduce </w:t>
      </w:r>
      <w:r>
        <w:rPr>
          <w:rFonts w:ascii="Times New Roman" w:hAnsi="Times New Roman" w:cs="Times New Roman"/>
          <w:sz w:val="24"/>
          <w:szCs w:val="24"/>
        </w:rPr>
        <w:t>the DRM illusion compared to item-specific tasks</w:t>
      </w:r>
      <w:r w:rsidR="00AA56F9">
        <w:rPr>
          <w:rFonts w:ascii="Times New Roman" w:hAnsi="Times New Roman" w:cs="Times New Roman"/>
          <w:sz w:val="24"/>
          <w:szCs w:val="24"/>
        </w:rPr>
        <w:t xml:space="preserve">. </w:t>
      </w:r>
      <w:r w:rsidR="008533AE">
        <w:rPr>
          <w:rFonts w:ascii="Times New Roman" w:hAnsi="Times New Roman" w:cs="Times New Roman"/>
          <w:sz w:val="24"/>
          <w:szCs w:val="24"/>
        </w:rPr>
        <w:t>However,</w:t>
      </w:r>
      <w:r w:rsidR="00AA56F9">
        <w:rPr>
          <w:rFonts w:ascii="Times New Roman" w:hAnsi="Times New Roman" w:cs="Times New Roman"/>
          <w:sz w:val="24"/>
          <w:szCs w:val="24"/>
        </w:rPr>
        <w:t xml:space="preserve"> because</w:t>
      </w:r>
      <w:r w:rsidR="008533AE">
        <w:rPr>
          <w:rFonts w:ascii="Times New Roman" w:hAnsi="Times New Roman" w:cs="Times New Roman"/>
          <w:sz w:val="24"/>
          <w:szCs w:val="24"/>
        </w:rPr>
        <w:t xml:space="preserve"> the present study was not designed to explore the specific mechanisms by which </w:t>
      </w:r>
      <w:r w:rsidR="00AA56F9">
        <w:rPr>
          <w:rFonts w:ascii="Times New Roman" w:hAnsi="Times New Roman" w:cs="Times New Roman"/>
          <w:sz w:val="24"/>
          <w:szCs w:val="24"/>
        </w:rPr>
        <w:t xml:space="preserve">global JOLs encourage </w:t>
      </w:r>
      <w:r w:rsidR="008533AE">
        <w:rPr>
          <w:rFonts w:ascii="Times New Roman" w:hAnsi="Times New Roman" w:cs="Times New Roman"/>
          <w:sz w:val="24"/>
          <w:szCs w:val="24"/>
        </w:rPr>
        <w:t>relational processing</w:t>
      </w:r>
      <w:r w:rsidR="00AA56F9">
        <w:rPr>
          <w:rFonts w:ascii="Times New Roman" w:hAnsi="Times New Roman" w:cs="Times New Roman"/>
          <w:sz w:val="24"/>
          <w:szCs w:val="24"/>
        </w:rPr>
        <w:t xml:space="preserve">, more </w:t>
      </w:r>
      <w:r w:rsidR="008533AE">
        <w:rPr>
          <w:rFonts w:ascii="Times New Roman" w:hAnsi="Times New Roman" w:cs="Times New Roman"/>
          <w:sz w:val="24"/>
          <w:szCs w:val="24"/>
        </w:rPr>
        <w:t xml:space="preserve">work is needed to fully explore the underlying mechanisms by which </w:t>
      </w:r>
      <w:r>
        <w:rPr>
          <w:rFonts w:ascii="Times New Roman" w:hAnsi="Times New Roman" w:cs="Times New Roman"/>
          <w:sz w:val="24"/>
          <w:szCs w:val="24"/>
        </w:rPr>
        <w:t>relational processing potentially occurs.</w:t>
      </w:r>
    </w:p>
    <w:p w14:paraId="790141D9" w14:textId="77777777" w:rsidR="008736AE" w:rsidRPr="00153151" w:rsidRDefault="008736AE" w:rsidP="00A82B5E">
      <w:pPr>
        <w:rPr>
          <w:rFonts w:ascii="Times New Roman" w:hAnsi="Times New Roman" w:cs="Times New Roman"/>
          <w:sz w:val="24"/>
          <w:szCs w:val="24"/>
        </w:rPr>
      </w:pPr>
    </w:p>
    <w:p w14:paraId="53A1D7DF" w14:textId="7F0F7EF8" w:rsidR="00A82B5E" w:rsidRPr="00153151" w:rsidRDefault="00A82B5E" w:rsidP="00A82B5E">
      <w:pPr>
        <w:rPr>
          <w:rFonts w:ascii="Times New Roman" w:hAnsi="Times New Roman" w:cs="Times New Roman"/>
          <w:sz w:val="24"/>
          <w:szCs w:val="24"/>
        </w:rPr>
      </w:pPr>
      <w:r w:rsidRPr="00153151">
        <w:rPr>
          <w:rFonts w:ascii="Times New Roman" w:hAnsi="Times New Roman" w:cs="Times New Roman"/>
          <w:b/>
          <w:bCs/>
          <w:sz w:val="24"/>
          <w:szCs w:val="24"/>
        </w:rPr>
        <w:t>Comment 2:</w:t>
      </w:r>
      <w:r w:rsidRPr="00153151">
        <w:rPr>
          <w:rFonts w:ascii="Times New Roman" w:hAnsi="Times New Roman" w:cs="Times New Roman"/>
          <w:sz w:val="24"/>
          <w:szCs w:val="24"/>
        </w:rPr>
        <w:t xml:space="preserve"> Were participants informed about the type of memory test they would be taking? Could affect their judgments.</w:t>
      </w:r>
    </w:p>
    <w:p w14:paraId="19B7E42D" w14:textId="77777777" w:rsidR="00671E75" w:rsidRDefault="00A82B5E" w:rsidP="00A82B5E">
      <w:pPr>
        <w:rPr>
          <w:rFonts w:ascii="Times New Roman" w:hAnsi="Times New Roman" w:cs="Times New Roman"/>
          <w:sz w:val="24"/>
          <w:szCs w:val="24"/>
        </w:rPr>
      </w:pPr>
      <w:r w:rsidRPr="00153151">
        <w:rPr>
          <w:rFonts w:ascii="Times New Roman" w:hAnsi="Times New Roman" w:cs="Times New Roman"/>
          <w:b/>
          <w:bCs/>
          <w:i/>
          <w:iCs/>
          <w:sz w:val="24"/>
          <w:szCs w:val="24"/>
        </w:rPr>
        <w:lastRenderedPageBreak/>
        <w:t>Response</w:t>
      </w:r>
      <w:r w:rsidRPr="00153151">
        <w:rPr>
          <w:rFonts w:ascii="Times New Roman" w:hAnsi="Times New Roman" w:cs="Times New Roman"/>
          <w:sz w:val="24"/>
          <w:szCs w:val="24"/>
        </w:rPr>
        <w:t xml:space="preserve">: </w:t>
      </w:r>
      <w:r w:rsidR="00671E75">
        <w:rPr>
          <w:rFonts w:ascii="Times New Roman" w:hAnsi="Times New Roman" w:cs="Times New Roman"/>
          <w:sz w:val="24"/>
          <w:szCs w:val="24"/>
        </w:rPr>
        <w:t>Although p</w:t>
      </w:r>
      <w:r w:rsidR="002C2025">
        <w:rPr>
          <w:rFonts w:ascii="Times New Roman" w:hAnsi="Times New Roman" w:cs="Times New Roman"/>
          <w:sz w:val="24"/>
          <w:szCs w:val="24"/>
        </w:rPr>
        <w:t xml:space="preserve">articipants in all encoding groups were informed that their memory would be tested following the study phase, they were not specifically instructed as to which type of memory assessment they would be completing. </w:t>
      </w:r>
      <w:r w:rsidR="00671E75">
        <w:rPr>
          <w:rFonts w:ascii="Times New Roman" w:hAnsi="Times New Roman" w:cs="Times New Roman"/>
          <w:sz w:val="24"/>
          <w:szCs w:val="24"/>
        </w:rPr>
        <w:t xml:space="preserve">This procedure is consistent with prior studies which have assessed JOL reactivity with multiple test formats (e.g., Maxwell &amp; Huff, 2024; </w:t>
      </w:r>
      <w:r w:rsidR="00671E75">
        <w:rPr>
          <w:rFonts w:ascii="Times New Roman" w:hAnsi="Times New Roman" w:cs="Times New Roman"/>
          <w:i/>
          <w:iCs/>
          <w:sz w:val="24"/>
          <w:szCs w:val="24"/>
        </w:rPr>
        <w:t xml:space="preserve">Metacognition and </w:t>
      </w:r>
      <w:r w:rsidR="00671E75" w:rsidRPr="00671E75">
        <w:rPr>
          <w:rFonts w:ascii="Times New Roman" w:hAnsi="Times New Roman" w:cs="Times New Roman"/>
          <w:i/>
          <w:iCs/>
          <w:sz w:val="24"/>
          <w:szCs w:val="24"/>
        </w:rPr>
        <w:t>Learning</w:t>
      </w:r>
      <w:r w:rsidR="00671E75">
        <w:rPr>
          <w:rFonts w:ascii="Times New Roman" w:hAnsi="Times New Roman" w:cs="Times New Roman"/>
          <w:sz w:val="24"/>
          <w:szCs w:val="24"/>
        </w:rPr>
        <w:t xml:space="preserve">; Myers, Rhodes, &amp; Hausman 2020; </w:t>
      </w:r>
      <w:r w:rsidR="00671E75" w:rsidRPr="00671E75">
        <w:rPr>
          <w:rFonts w:ascii="Times New Roman" w:hAnsi="Times New Roman" w:cs="Times New Roman"/>
          <w:i/>
          <w:iCs/>
          <w:sz w:val="24"/>
          <w:szCs w:val="24"/>
        </w:rPr>
        <w:t>Memory &amp; Cognition</w:t>
      </w:r>
      <w:r w:rsidR="00671E75">
        <w:rPr>
          <w:rFonts w:ascii="Times New Roman" w:hAnsi="Times New Roman" w:cs="Times New Roman"/>
          <w:sz w:val="24"/>
          <w:szCs w:val="24"/>
        </w:rPr>
        <w:t>). However, t</w:t>
      </w:r>
      <w:r w:rsidR="002C2025" w:rsidRPr="00671E75">
        <w:rPr>
          <w:rFonts w:ascii="Times New Roman" w:hAnsi="Times New Roman" w:cs="Times New Roman"/>
          <w:sz w:val="24"/>
          <w:szCs w:val="24"/>
        </w:rPr>
        <w:t>his</w:t>
      </w:r>
      <w:r w:rsidR="002C2025">
        <w:rPr>
          <w:rFonts w:ascii="Times New Roman" w:hAnsi="Times New Roman" w:cs="Times New Roman"/>
          <w:sz w:val="24"/>
          <w:szCs w:val="24"/>
        </w:rPr>
        <w:t xml:space="preserve"> </w:t>
      </w:r>
      <w:r w:rsidR="00531AC1">
        <w:rPr>
          <w:rFonts w:ascii="Times New Roman" w:hAnsi="Times New Roman" w:cs="Times New Roman"/>
          <w:sz w:val="24"/>
          <w:szCs w:val="24"/>
        </w:rPr>
        <w:t>raises an interesting question,</w:t>
      </w:r>
      <w:r w:rsidR="002C2025">
        <w:rPr>
          <w:rFonts w:ascii="Times New Roman" w:hAnsi="Times New Roman" w:cs="Times New Roman"/>
          <w:sz w:val="24"/>
          <w:szCs w:val="24"/>
        </w:rPr>
        <w:t xml:space="preserve"> </w:t>
      </w:r>
      <w:r w:rsidR="00531AC1">
        <w:rPr>
          <w:rFonts w:ascii="Times New Roman" w:hAnsi="Times New Roman" w:cs="Times New Roman"/>
          <w:sz w:val="24"/>
          <w:szCs w:val="24"/>
        </w:rPr>
        <w:t>because</w:t>
      </w:r>
      <w:r w:rsidR="002C2025">
        <w:rPr>
          <w:rFonts w:ascii="Times New Roman" w:hAnsi="Times New Roman" w:cs="Times New Roman"/>
          <w:sz w:val="24"/>
          <w:szCs w:val="24"/>
        </w:rPr>
        <w:t xml:space="preserve"> if participants kn</w:t>
      </w:r>
      <w:r w:rsidR="00531AC1">
        <w:rPr>
          <w:rFonts w:ascii="Times New Roman" w:hAnsi="Times New Roman" w:cs="Times New Roman"/>
          <w:sz w:val="24"/>
          <w:szCs w:val="24"/>
        </w:rPr>
        <w:t>e</w:t>
      </w:r>
      <w:r w:rsidR="002C2025">
        <w:rPr>
          <w:rFonts w:ascii="Times New Roman" w:hAnsi="Times New Roman" w:cs="Times New Roman"/>
          <w:sz w:val="24"/>
          <w:szCs w:val="24"/>
        </w:rPr>
        <w:t xml:space="preserve">w </w:t>
      </w:r>
      <w:r w:rsidR="00531AC1">
        <w:rPr>
          <w:rFonts w:ascii="Times New Roman" w:hAnsi="Times New Roman" w:cs="Times New Roman"/>
          <w:sz w:val="24"/>
          <w:szCs w:val="24"/>
        </w:rPr>
        <w:t xml:space="preserve">that </w:t>
      </w:r>
      <w:r w:rsidR="002C2025">
        <w:rPr>
          <w:rFonts w:ascii="Times New Roman" w:hAnsi="Times New Roman" w:cs="Times New Roman"/>
          <w:sz w:val="24"/>
          <w:szCs w:val="24"/>
        </w:rPr>
        <w:t>they w</w:t>
      </w:r>
      <w:r w:rsidR="00531AC1">
        <w:rPr>
          <w:rFonts w:ascii="Times New Roman" w:hAnsi="Times New Roman" w:cs="Times New Roman"/>
          <w:sz w:val="24"/>
          <w:szCs w:val="24"/>
        </w:rPr>
        <w:t>ould</w:t>
      </w:r>
      <w:r w:rsidR="002C2025">
        <w:rPr>
          <w:rFonts w:ascii="Times New Roman" w:hAnsi="Times New Roman" w:cs="Times New Roman"/>
          <w:sz w:val="24"/>
          <w:szCs w:val="24"/>
        </w:rPr>
        <w:t xml:space="preserve"> be tested via free-recall or recognition, they may adopt</w:t>
      </w:r>
      <w:r w:rsidR="00531AC1">
        <w:rPr>
          <w:rFonts w:ascii="Times New Roman" w:hAnsi="Times New Roman" w:cs="Times New Roman"/>
          <w:sz w:val="24"/>
          <w:szCs w:val="24"/>
        </w:rPr>
        <w:t>ed</w:t>
      </w:r>
      <w:r w:rsidR="002C2025">
        <w:rPr>
          <w:rFonts w:ascii="Times New Roman" w:hAnsi="Times New Roman" w:cs="Times New Roman"/>
          <w:sz w:val="24"/>
          <w:szCs w:val="24"/>
        </w:rPr>
        <w:t xml:space="preserve"> </w:t>
      </w:r>
      <w:r w:rsidR="00531AC1">
        <w:rPr>
          <w:rFonts w:ascii="Times New Roman" w:hAnsi="Times New Roman" w:cs="Times New Roman"/>
          <w:sz w:val="24"/>
          <w:szCs w:val="24"/>
        </w:rPr>
        <w:t>vastly</w:t>
      </w:r>
      <w:r w:rsidR="002C2025">
        <w:rPr>
          <w:rFonts w:ascii="Times New Roman" w:hAnsi="Times New Roman" w:cs="Times New Roman"/>
          <w:sz w:val="24"/>
          <w:szCs w:val="24"/>
        </w:rPr>
        <w:t xml:space="preserve"> different study strategies </w:t>
      </w:r>
      <w:r w:rsidR="00531AC1">
        <w:rPr>
          <w:rFonts w:ascii="Times New Roman" w:hAnsi="Times New Roman" w:cs="Times New Roman"/>
          <w:sz w:val="24"/>
          <w:szCs w:val="24"/>
        </w:rPr>
        <w:t xml:space="preserve">based on the upcoming type of test </w:t>
      </w:r>
      <w:r w:rsidR="00671E75">
        <w:rPr>
          <w:rFonts w:ascii="Times New Roman" w:hAnsi="Times New Roman" w:cs="Times New Roman"/>
          <w:sz w:val="24"/>
          <w:szCs w:val="24"/>
        </w:rPr>
        <w:t>and</w:t>
      </w:r>
      <w:r w:rsidR="00531AC1">
        <w:rPr>
          <w:rFonts w:ascii="Times New Roman" w:hAnsi="Times New Roman" w:cs="Times New Roman"/>
          <w:sz w:val="24"/>
          <w:szCs w:val="24"/>
        </w:rPr>
        <w:t xml:space="preserve"> potentially changed the way in which they interacted with the stimuli </w:t>
      </w:r>
      <w:r w:rsidR="002C2025">
        <w:rPr>
          <w:rFonts w:ascii="Times New Roman" w:hAnsi="Times New Roman" w:cs="Times New Roman"/>
          <w:sz w:val="24"/>
          <w:szCs w:val="24"/>
        </w:rPr>
        <w:t>(i.e., they may put it in more “effort” at encoding if they kn</w:t>
      </w:r>
      <w:r w:rsidR="00A422E8">
        <w:rPr>
          <w:rFonts w:ascii="Times New Roman" w:hAnsi="Times New Roman" w:cs="Times New Roman"/>
          <w:sz w:val="24"/>
          <w:szCs w:val="24"/>
        </w:rPr>
        <w:t>e</w:t>
      </w:r>
      <w:r w:rsidR="002C2025">
        <w:rPr>
          <w:rFonts w:ascii="Times New Roman" w:hAnsi="Times New Roman" w:cs="Times New Roman"/>
          <w:sz w:val="24"/>
          <w:szCs w:val="24"/>
        </w:rPr>
        <w:t>w they</w:t>
      </w:r>
      <w:r w:rsidR="00A422E8">
        <w:rPr>
          <w:rFonts w:ascii="Times New Roman" w:hAnsi="Times New Roman" w:cs="Times New Roman"/>
          <w:sz w:val="24"/>
          <w:szCs w:val="24"/>
        </w:rPr>
        <w:t xml:space="preserve"> would</w:t>
      </w:r>
      <w:r w:rsidR="002C2025">
        <w:rPr>
          <w:rFonts w:ascii="Times New Roman" w:hAnsi="Times New Roman" w:cs="Times New Roman"/>
          <w:sz w:val="24"/>
          <w:szCs w:val="24"/>
        </w:rPr>
        <w:t xml:space="preserve"> be taking a free-recall test, as they might view this test format as being more difficult than recognition). </w:t>
      </w:r>
      <w:r w:rsidR="00671E75">
        <w:rPr>
          <w:rFonts w:ascii="Times New Roman" w:hAnsi="Times New Roman" w:cs="Times New Roman"/>
          <w:sz w:val="24"/>
          <w:szCs w:val="24"/>
        </w:rPr>
        <w:t>Thus, participants’ beliefs about the upcoming test type may potentially influence their study strategies and their JOLs.</w:t>
      </w:r>
    </w:p>
    <w:p w14:paraId="44012189" w14:textId="684D7811" w:rsidR="00AE46ED" w:rsidRPr="00153151" w:rsidRDefault="00A422E8" w:rsidP="00A82B5E">
      <w:pPr>
        <w:rPr>
          <w:rFonts w:ascii="Times New Roman" w:hAnsi="Times New Roman" w:cs="Times New Roman"/>
          <w:sz w:val="24"/>
          <w:szCs w:val="24"/>
        </w:rPr>
      </w:pPr>
      <w:r>
        <w:rPr>
          <w:rFonts w:ascii="Times New Roman" w:hAnsi="Times New Roman" w:cs="Times New Roman"/>
          <w:sz w:val="24"/>
          <w:szCs w:val="24"/>
        </w:rPr>
        <w:t>Because of this</w:t>
      </w:r>
      <w:r w:rsidR="002C2025">
        <w:rPr>
          <w:rFonts w:ascii="Times New Roman" w:hAnsi="Times New Roman" w:cs="Times New Roman"/>
          <w:sz w:val="24"/>
          <w:szCs w:val="24"/>
        </w:rPr>
        <w:t>, participants were not informed of the specific test type</w:t>
      </w:r>
      <w:r>
        <w:rPr>
          <w:rFonts w:ascii="Times New Roman" w:hAnsi="Times New Roman" w:cs="Times New Roman"/>
          <w:sz w:val="24"/>
          <w:szCs w:val="24"/>
        </w:rPr>
        <w:t xml:space="preserve"> they would be completing</w:t>
      </w:r>
      <w:r w:rsidR="002C2025">
        <w:rPr>
          <w:rFonts w:ascii="Times New Roman" w:hAnsi="Times New Roman" w:cs="Times New Roman"/>
          <w:sz w:val="24"/>
          <w:szCs w:val="24"/>
        </w:rPr>
        <w:t xml:space="preserve">, as </w:t>
      </w:r>
      <w:r w:rsidR="00AE46ED">
        <w:rPr>
          <w:rFonts w:ascii="Times New Roman" w:hAnsi="Times New Roman" w:cs="Times New Roman"/>
          <w:sz w:val="24"/>
          <w:szCs w:val="24"/>
        </w:rPr>
        <w:t xml:space="preserve">I did not want to inadvertently introduce </w:t>
      </w:r>
      <w:r>
        <w:rPr>
          <w:rFonts w:ascii="Times New Roman" w:hAnsi="Times New Roman" w:cs="Times New Roman"/>
          <w:sz w:val="24"/>
          <w:szCs w:val="24"/>
        </w:rPr>
        <w:t>additional noise into the data.</w:t>
      </w:r>
      <w:r w:rsidR="00671E75">
        <w:rPr>
          <w:rFonts w:ascii="Times New Roman" w:hAnsi="Times New Roman" w:cs="Times New Roman"/>
          <w:sz w:val="24"/>
          <w:szCs w:val="24"/>
        </w:rPr>
        <w:t xml:space="preserve"> </w:t>
      </w:r>
      <w:r w:rsidR="00AE46ED">
        <w:rPr>
          <w:rFonts w:ascii="Times New Roman" w:hAnsi="Times New Roman" w:cs="Times New Roman"/>
          <w:sz w:val="24"/>
          <w:szCs w:val="24"/>
        </w:rPr>
        <w:t>However, to my knowledge, it remains an open question as to whether expectations of a specific test type can influence JOL reactivity effects and, if so, what factors may potentially influence this effect. As such, future research may wish to explore this question when comparing JOL reactivity effects between recall and recognition test types.</w:t>
      </w:r>
    </w:p>
    <w:p w14:paraId="02E378F5" w14:textId="77777777" w:rsidR="00A82B5E" w:rsidRPr="00153151" w:rsidRDefault="00A82B5E" w:rsidP="00A82B5E">
      <w:pPr>
        <w:rPr>
          <w:rFonts w:ascii="Times New Roman" w:hAnsi="Times New Roman" w:cs="Times New Roman"/>
          <w:sz w:val="24"/>
          <w:szCs w:val="24"/>
        </w:rPr>
      </w:pPr>
    </w:p>
    <w:p w14:paraId="68FDD6E3" w14:textId="1103AEF2" w:rsidR="009C3EA3" w:rsidRPr="00153151" w:rsidRDefault="000715F5" w:rsidP="00A82B5E">
      <w:pPr>
        <w:rPr>
          <w:rFonts w:ascii="Times New Roman" w:hAnsi="Times New Roman" w:cs="Times New Roman"/>
          <w:sz w:val="24"/>
          <w:szCs w:val="24"/>
        </w:rPr>
      </w:pPr>
      <w:r w:rsidRPr="00153151">
        <w:rPr>
          <w:rFonts w:ascii="Times New Roman" w:hAnsi="Times New Roman" w:cs="Times New Roman"/>
          <w:b/>
          <w:bCs/>
          <w:sz w:val="24"/>
          <w:szCs w:val="24"/>
        </w:rPr>
        <w:t>Comment 3:</w:t>
      </w:r>
      <w:r w:rsidRPr="00153151">
        <w:rPr>
          <w:rFonts w:ascii="Times New Roman" w:hAnsi="Times New Roman" w:cs="Times New Roman"/>
          <w:sz w:val="24"/>
          <w:szCs w:val="24"/>
        </w:rPr>
        <w:t xml:space="preserve"> </w:t>
      </w:r>
      <w:r w:rsidR="00A82B5E" w:rsidRPr="00153151">
        <w:rPr>
          <w:rFonts w:ascii="Times New Roman" w:hAnsi="Times New Roman" w:cs="Times New Roman"/>
          <w:sz w:val="24"/>
          <w:szCs w:val="24"/>
        </w:rPr>
        <w:t>P. 11, line 26 – looks like the sentence is missing something (semantically unrelated?).</w:t>
      </w:r>
    </w:p>
    <w:p w14:paraId="241A5BD3" w14:textId="1A989BC2" w:rsidR="000715F5" w:rsidRPr="00153151" w:rsidRDefault="000715F5" w:rsidP="00A82B5E">
      <w:pPr>
        <w:rPr>
          <w:rFonts w:ascii="Times New Roman" w:hAnsi="Times New Roman" w:cs="Times New Roman"/>
          <w:sz w:val="24"/>
          <w:szCs w:val="24"/>
        </w:rPr>
      </w:pPr>
      <w:r w:rsidRPr="00153151">
        <w:rPr>
          <w:rFonts w:ascii="Times New Roman" w:hAnsi="Times New Roman" w:cs="Times New Roman"/>
          <w:b/>
          <w:bCs/>
          <w:i/>
          <w:iCs/>
          <w:sz w:val="24"/>
          <w:szCs w:val="24"/>
        </w:rPr>
        <w:t>Response</w:t>
      </w:r>
      <w:r w:rsidRPr="00153151">
        <w:rPr>
          <w:rFonts w:ascii="Times New Roman" w:hAnsi="Times New Roman" w:cs="Times New Roman"/>
          <w:sz w:val="24"/>
          <w:szCs w:val="24"/>
        </w:rPr>
        <w:t>: This sentence has been updated accordingly. I appreciate your attention to detail</w:t>
      </w:r>
      <w:r w:rsidR="00A422E8">
        <w:rPr>
          <w:rFonts w:ascii="Times New Roman" w:hAnsi="Times New Roman" w:cs="Times New Roman"/>
          <w:sz w:val="24"/>
          <w:szCs w:val="24"/>
        </w:rPr>
        <w:t>.</w:t>
      </w:r>
    </w:p>
    <w:p w14:paraId="2418F33F" w14:textId="12B3CCC3" w:rsidR="000715F5" w:rsidRPr="00153151" w:rsidRDefault="000715F5" w:rsidP="00A82B5E">
      <w:pPr>
        <w:rPr>
          <w:rFonts w:ascii="Times New Roman" w:hAnsi="Times New Roman" w:cs="Times New Roman"/>
          <w:sz w:val="24"/>
          <w:szCs w:val="24"/>
        </w:rPr>
      </w:pPr>
      <w:r w:rsidRPr="00153151">
        <w:rPr>
          <w:rFonts w:ascii="Times New Roman" w:hAnsi="Times New Roman" w:cs="Times New Roman"/>
          <w:sz w:val="24"/>
          <w:szCs w:val="24"/>
        </w:rPr>
        <w:t>Thank you for taking the time to review this manuscript!</w:t>
      </w:r>
    </w:p>
    <w:sectPr w:rsidR="000715F5" w:rsidRPr="0015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5E"/>
    <w:rsid w:val="000715F5"/>
    <w:rsid w:val="000B6E40"/>
    <w:rsid w:val="001034C9"/>
    <w:rsid w:val="00153151"/>
    <w:rsid w:val="00160502"/>
    <w:rsid w:val="00255607"/>
    <w:rsid w:val="002B231B"/>
    <w:rsid w:val="002C2025"/>
    <w:rsid w:val="002E4DB4"/>
    <w:rsid w:val="003421AC"/>
    <w:rsid w:val="00343458"/>
    <w:rsid w:val="0041623F"/>
    <w:rsid w:val="004E3BB0"/>
    <w:rsid w:val="004E4883"/>
    <w:rsid w:val="004E7FFB"/>
    <w:rsid w:val="00531AC1"/>
    <w:rsid w:val="005D0F03"/>
    <w:rsid w:val="00612CD2"/>
    <w:rsid w:val="00656F36"/>
    <w:rsid w:val="00671E75"/>
    <w:rsid w:val="00713BAE"/>
    <w:rsid w:val="0076473C"/>
    <w:rsid w:val="008533AE"/>
    <w:rsid w:val="008736AE"/>
    <w:rsid w:val="00877D2B"/>
    <w:rsid w:val="008C2BAC"/>
    <w:rsid w:val="008D76D7"/>
    <w:rsid w:val="008E3A88"/>
    <w:rsid w:val="009748A0"/>
    <w:rsid w:val="00987C05"/>
    <w:rsid w:val="009C3EA3"/>
    <w:rsid w:val="00A134D2"/>
    <w:rsid w:val="00A37328"/>
    <w:rsid w:val="00A422E8"/>
    <w:rsid w:val="00A82B5E"/>
    <w:rsid w:val="00AA56F9"/>
    <w:rsid w:val="00AE46ED"/>
    <w:rsid w:val="00B412C8"/>
    <w:rsid w:val="00B839D9"/>
    <w:rsid w:val="00C260D6"/>
    <w:rsid w:val="00C3689A"/>
    <w:rsid w:val="00C504D3"/>
    <w:rsid w:val="00C70E1A"/>
    <w:rsid w:val="00C800C9"/>
    <w:rsid w:val="00CE76EA"/>
    <w:rsid w:val="00CF3B4B"/>
    <w:rsid w:val="00D26CD2"/>
    <w:rsid w:val="00E219DF"/>
    <w:rsid w:val="00E55164"/>
    <w:rsid w:val="00E80D99"/>
    <w:rsid w:val="00ED3E56"/>
    <w:rsid w:val="00F10B05"/>
    <w:rsid w:val="00FD3E96"/>
    <w:rsid w:val="00FD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3B85"/>
  <w15:chartTrackingRefBased/>
  <w15:docId w15:val="{3AB830D4-F20F-402B-92FB-63CBE464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B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B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B5E"/>
    <w:rPr>
      <w:rFonts w:eastAsiaTheme="majorEastAsia" w:cstheme="majorBidi"/>
      <w:color w:val="272727" w:themeColor="text1" w:themeTint="D8"/>
    </w:rPr>
  </w:style>
  <w:style w:type="paragraph" w:styleId="Title">
    <w:name w:val="Title"/>
    <w:basedOn w:val="Normal"/>
    <w:next w:val="Normal"/>
    <w:link w:val="TitleChar"/>
    <w:uiPriority w:val="10"/>
    <w:qFormat/>
    <w:rsid w:val="00A82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B5E"/>
    <w:pPr>
      <w:spacing w:before="160"/>
      <w:jc w:val="center"/>
    </w:pPr>
    <w:rPr>
      <w:i/>
      <w:iCs/>
      <w:color w:val="404040" w:themeColor="text1" w:themeTint="BF"/>
    </w:rPr>
  </w:style>
  <w:style w:type="character" w:customStyle="1" w:styleId="QuoteChar">
    <w:name w:val="Quote Char"/>
    <w:basedOn w:val="DefaultParagraphFont"/>
    <w:link w:val="Quote"/>
    <w:uiPriority w:val="29"/>
    <w:rsid w:val="00A82B5E"/>
    <w:rPr>
      <w:i/>
      <w:iCs/>
      <w:color w:val="404040" w:themeColor="text1" w:themeTint="BF"/>
    </w:rPr>
  </w:style>
  <w:style w:type="paragraph" w:styleId="ListParagraph">
    <w:name w:val="List Paragraph"/>
    <w:basedOn w:val="Normal"/>
    <w:uiPriority w:val="34"/>
    <w:qFormat/>
    <w:rsid w:val="00A82B5E"/>
    <w:pPr>
      <w:ind w:left="720"/>
      <w:contextualSpacing/>
    </w:pPr>
  </w:style>
  <w:style w:type="character" w:styleId="IntenseEmphasis">
    <w:name w:val="Intense Emphasis"/>
    <w:basedOn w:val="DefaultParagraphFont"/>
    <w:uiPriority w:val="21"/>
    <w:qFormat/>
    <w:rsid w:val="00A82B5E"/>
    <w:rPr>
      <w:i/>
      <w:iCs/>
      <w:color w:val="0F4761" w:themeColor="accent1" w:themeShade="BF"/>
    </w:rPr>
  </w:style>
  <w:style w:type="paragraph" w:styleId="IntenseQuote">
    <w:name w:val="Intense Quote"/>
    <w:basedOn w:val="Normal"/>
    <w:next w:val="Normal"/>
    <w:link w:val="IntenseQuoteChar"/>
    <w:uiPriority w:val="30"/>
    <w:qFormat/>
    <w:rsid w:val="00A82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B5E"/>
    <w:rPr>
      <w:i/>
      <w:iCs/>
      <w:color w:val="0F4761" w:themeColor="accent1" w:themeShade="BF"/>
    </w:rPr>
  </w:style>
  <w:style w:type="character" w:styleId="IntenseReference">
    <w:name w:val="Intense Reference"/>
    <w:basedOn w:val="DefaultParagraphFont"/>
    <w:uiPriority w:val="32"/>
    <w:qFormat/>
    <w:rsid w:val="00A82B5E"/>
    <w:rPr>
      <w:b/>
      <w:bCs/>
      <w:smallCaps/>
      <w:color w:val="0F4761" w:themeColor="accent1" w:themeShade="BF"/>
      <w:spacing w:val="5"/>
    </w:rPr>
  </w:style>
  <w:style w:type="character" w:styleId="CommentReference">
    <w:name w:val="annotation reference"/>
    <w:basedOn w:val="DefaultParagraphFont"/>
    <w:uiPriority w:val="99"/>
    <w:semiHidden/>
    <w:unhideWhenUsed/>
    <w:rsid w:val="00C3689A"/>
    <w:rPr>
      <w:sz w:val="16"/>
      <w:szCs w:val="16"/>
    </w:rPr>
  </w:style>
  <w:style w:type="paragraph" w:styleId="CommentText">
    <w:name w:val="annotation text"/>
    <w:basedOn w:val="Normal"/>
    <w:link w:val="CommentTextChar"/>
    <w:uiPriority w:val="99"/>
    <w:unhideWhenUsed/>
    <w:rsid w:val="00C3689A"/>
    <w:pPr>
      <w:spacing w:line="240" w:lineRule="auto"/>
    </w:pPr>
    <w:rPr>
      <w:sz w:val="20"/>
      <w:szCs w:val="20"/>
    </w:rPr>
  </w:style>
  <w:style w:type="character" w:customStyle="1" w:styleId="CommentTextChar">
    <w:name w:val="Comment Text Char"/>
    <w:basedOn w:val="DefaultParagraphFont"/>
    <w:link w:val="CommentText"/>
    <w:uiPriority w:val="99"/>
    <w:rsid w:val="00C3689A"/>
    <w:rPr>
      <w:sz w:val="20"/>
      <w:szCs w:val="20"/>
    </w:rPr>
  </w:style>
  <w:style w:type="paragraph" w:styleId="CommentSubject">
    <w:name w:val="annotation subject"/>
    <w:basedOn w:val="CommentText"/>
    <w:next w:val="CommentText"/>
    <w:link w:val="CommentSubjectChar"/>
    <w:uiPriority w:val="99"/>
    <w:semiHidden/>
    <w:unhideWhenUsed/>
    <w:rsid w:val="00C3689A"/>
    <w:rPr>
      <w:b/>
      <w:bCs/>
    </w:rPr>
  </w:style>
  <w:style w:type="character" w:customStyle="1" w:styleId="CommentSubjectChar">
    <w:name w:val="Comment Subject Char"/>
    <w:basedOn w:val="CommentTextChar"/>
    <w:link w:val="CommentSubject"/>
    <w:uiPriority w:val="99"/>
    <w:semiHidden/>
    <w:rsid w:val="00C368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15459</TotalTime>
  <Pages>4</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31</cp:revision>
  <dcterms:created xsi:type="dcterms:W3CDTF">2024-12-18T19:39:00Z</dcterms:created>
  <dcterms:modified xsi:type="dcterms:W3CDTF">2024-12-30T17:34:00Z</dcterms:modified>
</cp:coreProperties>
</file>