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commentRangeStart w:id="0"/>
      <w:r w:rsidRPr="00E7156F">
        <w:rPr>
          <w:rFonts w:cs="Times New Roman"/>
          <w:szCs w:val="24"/>
        </w:rPr>
        <w:lastRenderedPageBreak/>
        <w:t>Abstract</w:t>
      </w:r>
      <w:commentRangeEnd w:id="0"/>
      <w:r w:rsidR="009956EB">
        <w:rPr>
          <w:rStyle w:val="CommentReference"/>
        </w:rPr>
        <w:commentReference w:id="0"/>
      </w:r>
    </w:p>
    <w:p w14:paraId="2173108C" w14:textId="0D509B03"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Overall,</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418EFE5E"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015F14">
        <w:rPr>
          <w:rFonts w:cs="Times New Roman"/>
          <w:szCs w:val="24"/>
        </w:rPr>
        <w:t>1</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Judgments of learning (JOLs) are a common measure of metamemorial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67EE15F2"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w:t>
      </w:r>
      <w:r w:rsidR="00FC1BD3">
        <w:rPr>
          <w:rFonts w:cs="Times New Roman"/>
          <w:szCs w:val="24"/>
        </w:rPr>
        <w:lastRenderedPageBreak/>
        <w:t xml:space="preserve">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w:t>
      </w:r>
      <w:r w:rsidR="00B86C39">
        <w:rPr>
          <w:rFonts w:cs="Times New Roman"/>
          <w:szCs w:val="24"/>
        </w:rPr>
        <w:lastRenderedPageBreak/>
        <w:t>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lastRenderedPageBreak/>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Osl</w:t>
      </w:r>
      <w:r w:rsidR="00671FE0">
        <w:rPr>
          <w:rFonts w:cs="Times New Roman"/>
          <w:szCs w:val="24"/>
        </w:rPr>
        <w:t>,</w:t>
      </w:r>
      <w:r w:rsidR="004E182A">
        <w:rPr>
          <w:rFonts w:cs="Times New Roman"/>
          <w:szCs w:val="24"/>
        </w:rPr>
        <w:t xml:space="preserve"> Kim, &amp; Ohno-Machadao,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(Lindheim, Peterson, Mentch, &amp; Youngstrom,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Nelson &amp; Dunlosky,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2" w:name="_Hlk82691299"/>
      <w:r w:rsidR="00155F83">
        <w:rPr>
          <w:rFonts w:cs="Times New Roman"/>
          <w:szCs w:val="24"/>
        </w:rPr>
        <w:t xml:space="preserve">assess whether metacognitive </w:t>
      </w:r>
      <w:r w:rsidR="00155F83">
        <w:rPr>
          <w:rFonts w:cs="Times New Roman"/>
          <w:szCs w:val="24"/>
        </w:rPr>
        <w:lastRenderedPageBreak/>
        <w:t>illusions like the illusion of competence uniformly affect recall at all JOL levels or whether the illusion is stronger for high JOL ratings vs low ratings</w:t>
      </w:r>
      <w:bookmarkEnd w:id="2"/>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2B960BE6"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(Koriat &amp; Bjork, 2005; Maxwell &amp; Huff, 2021) and perceptual fluency (Rhodes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832A59">
        <w:rPr>
          <w:rFonts w:cs="Times New Roman"/>
          <w:szCs w:val="24"/>
        </w:rPr>
        <w:t xml:space="preserve">, Sheffer, &amp; May’ayan,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lastRenderedPageBreak/>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1500E49D"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xml:space="preserve">, we expected </w:t>
      </w:r>
      <w:r w:rsidR="00BC2531">
        <w:rPr>
          <w:rFonts w:cs="Times New Roman"/>
          <w:szCs w:val="24"/>
        </w:rPr>
        <w:t>gammas 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DC9D0F9"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lastRenderedPageBreak/>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F202C5">
        <w:rPr>
          <w:rFonts w:eastAsia="Arial" w:cs="Times New Roman"/>
          <w:szCs w:val="24"/>
        </w:rPr>
        <w:t>our</w:t>
      </w:r>
      <w:r w:rsidR="00F202C5" w:rsidRPr="003E7264">
        <w:rPr>
          <w:rFonts w:eastAsia="Arial" w:cs="Times New Roman"/>
          <w:szCs w:val="24"/>
        </w:rPr>
        <w:t xml:space="preserve"> </w:t>
      </w:r>
      <w:r w:rsidR="0013616E" w:rsidRPr="003E7264">
        <w:rPr>
          <w:rFonts w:eastAsia="Arial" w:cs="Times New Roman"/>
          <w:szCs w:val="24"/>
        </w:rPr>
        <w:t>sample had sufficient power (.80) to detect 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13616E" w:rsidRPr="00820189">
        <w:rPr>
          <w:rFonts w:eastAsia="Arial" w:cs="Times New Roman"/>
          <w:szCs w:val="24"/>
        </w:rPr>
        <w:t>27</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1C27CB4"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 xml:space="preserve">As a result, forward pairs from one counterbalance became backward pairs on </w:t>
      </w:r>
      <w:r w:rsidR="00DD55E4">
        <w:rPr>
          <w:rFonts w:eastAsia="Arial" w:cs="Times New Roman"/>
          <w:szCs w:val="24"/>
        </w:rPr>
        <w:lastRenderedPageBreak/>
        <w:t>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of 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3"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3"/>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24FF17E"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xml:space="preserve">, participants were instructed to study the word </w:t>
      </w:r>
      <w:r w:rsidR="004F34DA">
        <w:lastRenderedPageBreak/>
        <w:t>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0FE01DC0"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processing removed fewer </w:t>
      </w:r>
      <w:r w:rsidR="005404FD">
        <w:rPr>
          <w:rFonts w:eastAsia="Arial" w:cs="Times New Roman"/>
          <w:szCs w:val="24"/>
        </w:rPr>
        <w:lastRenderedPageBreak/>
        <w:t>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5D53929" w:rsidR="008A5056" w:rsidRDefault="00C110AE" w:rsidP="003E7264">
      <w:pPr>
        <w:spacing w:after="160"/>
        <w:ind w:firstLine="720"/>
        <w:contextualSpacing/>
        <w:rPr>
          <w:rFonts w:eastAsia="Arial" w:cs="Times New Roman"/>
          <w:szCs w:val="24"/>
        </w:rPr>
      </w:pPr>
      <w:bookmarkStart w:id="4"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5" w:name="_Hlk11862896"/>
      <w:r w:rsidR="003E7264" w:rsidRPr="003E7264">
        <w:rPr>
          <w:rFonts w:eastAsia="Arial" w:cs="Times New Roman"/>
          <w:szCs w:val="24"/>
        </w:rPr>
        <w:t>(Measure: JOL vs. Recall) ×</w:t>
      </w:r>
      <w:r w:rsidR="003E7264">
        <w:rPr>
          <w:rFonts w:eastAsia="Arial" w:cs="Times New Roman"/>
          <w:szCs w:val="24"/>
        </w:rPr>
        <w:t xml:space="preserve"> </w:t>
      </w:r>
      <w:bookmarkStart w:id="6"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5"/>
      <w:r w:rsidR="009749B6">
        <w:rPr>
          <w:rFonts w:eastAsia="Arial" w:cs="Times New Roman"/>
          <w:szCs w:val="24"/>
        </w:rPr>
        <w:t>mixed</w:t>
      </w:r>
      <w:r w:rsidR="003E7264" w:rsidRPr="003E7264">
        <w:rPr>
          <w:rFonts w:eastAsia="Arial" w:cs="Times New Roman"/>
          <w:szCs w:val="24"/>
        </w:rPr>
        <w:t xml:space="preserve"> ANOVA </w:t>
      </w:r>
      <w:bookmarkEnd w:id="6"/>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4"/>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7" w:name="_Hlk11070471"/>
      <w:r w:rsidR="00EF566A">
        <w:rPr>
          <w:rFonts w:eastAsia="Arial" w:cs="Times New Roman"/>
          <w:szCs w:val="24"/>
        </w:rPr>
        <w:t>62.66</w:t>
      </w:r>
      <w:r w:rsidR="003E7264" w:rsidRPr="003E7264">
        <w:rPr>
          <w:rFonts w:eastAsia="Arial" w:cs="Times New Roman"/>
          <w:szCs w:val="24"/>
        </w:rPr>
        <w:t xml:space="preserve"> </w:t>
      </w:r>
      <w:bookmarkEnd w:id="7"/>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lastRenderedPageBreak/>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8"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8"/>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9" w:name="_Hlk9617943"/>
      <w:r w:rsidR="003E7264" w:rsidRPr="00A06E42">
        <w:rPr>
          <w:rFonts w:ascii="Cambria Math" w:eastAsia="Arial" w:hAnsi="Cambria Math" w:cs="Times New Roman"/>
          <w:szCs w:val="24"/>
        </w:rPr>
        <w:t>≥</w:t>
      </w:r>
      <w:bookmarkEnd w:id="9"/>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0" w:name="_Hlk9618293"/>
      <w:r w:rsidR="003E7264" w:rsidRPr="003E7264">
        <w:rPr>
          <w:rFonts w:eastAsia="Arial" w:cs="Times New Roman"/>
          <w:szCs w:val="24"/>
        </w:rPr>
        <w:t>≥</w:t>
      </w:r>
      <w:bookmarkEnd w:id="10"/>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52D76B40"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bookmarkStart w:id="12" w:name="_Hlk84596940"/>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p>
    <w:p w14:paraId="45B0EB4E" w14:textId="381FC377"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B73619">
        <w:rPr>
          <w:rFonts w:eastAsia="Arial" w:cs="Times New Roman"/>
          <w:i/>
          <w:iCs/>
          <w:szCs w:val="24"/>
        </w:rPr>
        <w:t>t</w:t>
      </w:r>
      <w:r w:rsidR="003E7264" w:rsidRPr="00B73619">
        <w:rPr>
          <w:rFonts w:eastAsia="Arial" w:cs="Times New Roman"/>
          <w:szCs w:val="24"/>
        </w:rPr>
        <w:t>(</w:t>
      </w:r>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xml:space="preserve">. For the item-specific group, however, JOLs were lower than </w:t>
      </w:r>
      <w:r w:rsidR="00DA2E83" w:rsidRPr="00600812">
        <w:rPr>
          <w:rFonts w:eastAsia="Arial" w:cs="Times New Roman"/>
          <w:szCs w:val="24"/>
        </w:rPr>
        <w:lastRenderedPageBreak/>
        <w:t>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r w:rsidR="007F41B5" w:rsidRPr="00EC0BC3">
        <w:rPr>
          <w:rFonts w:eastAsia="Arial" w:cs="Times New Roman"/>
          <w:i/>
          <w:iCs/>
          <w:szCs w:val="24"/>
        </w:rPr>
        <w:t>t</w:t>
      </w:r>
      <w:r w:rsidR="007F41B5" w:rsidRPr="007F41B5">
        <w:rPr>
          <w:rFonts w:eastAsia="Arial" w:cs="Times New Roman"/>
          <w:szCs w:val="24"/>
        </w:rPr>
        <w:t xml:space="preserve">s ≥ 3.13, </w:t>
      </w:r>
      <w:r w:rsidR="007F41B5" w:rsidRPr="00EC0BC3">
        <w:rPr>
          <w:rFonts w:eastAsia="Arial" w:cs="Times New Roman"/>
          <w:i/>
          <w:iCs/>
          <w:szCs w:val="24"/>
        </w:rPr>
        <w:lastRenderedPageBreak/>
        <w:t>d</w:t>
      </w:r>
      <w:r w:rsidR="007F41B5" w:rsidRPr="007F41B5">
        <w:rPr>
          <w:rFonts w:eastAsia="Arial" w:cs="Times New Roman"/>
          <w:szCs w:val="24"/>
        </w:rPr>
        <w:t xml:space="preserve">s ≥ 0.57), with the item-specific and relational groups being equivalent, </w:t>
      </w:r>
      <w:bookmarkStart w:id="16"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6"/>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7"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7"/>
      <w:r w:rsidR="00965369">
        <w:rPr>
          <w:rFonts w:eastAsia="Arial" w:cs="Times New Roman"/>
          <w:szCs w:val="24"/>
        </w:rPr>
        <w:t xml:space="preserve">; </w:t>
      </w:r>
      <w:r w:rsidR="00965369" w:rsidRPr="00B73619">
        <w:rPr>
          <w:rFonts w:eastAsia="Arial" w:cs="Times New Roman"/>
          <w:i/>
          <w:iCs/>
          <w:szCs w:val="24"/>
        </w:rPr>
        <w:t>t</w:t>
      </w:r>
      <w:r w:rsidR="00965369" w:rsidRPr="00A06E42">
        <w:rPr>
          <w:rFonts w:eastAsia="Arial" w:cs="Times New Roman"/>
          <w:szCs w:val="24"/>
        </w:rPr>
        <w:t xml:space="preserve">s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8"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8"/>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r w:rsidR="007138B2" w:rsidRPr="0056001E">
        <w:rPr>
          <w:rFonts w:eastAsia="Arial" w:cs="Times New Roman"/>
          <w:i/>
          <w:iCs/>
          <w:szCs w:val="24"/>
        </w:rPr>
        <w:t>t</w:t>
      </w:r>
      <w:r w:rsidR="007138B2">
        <w:rPr>
          <w:rFonts w:eastAsia="Arial" w:cs="Times New Roman"/>
          <w:szCs w:val="24"/>
        </w:rPr>
        <w:t xml:space="preserve">s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0462F02D" w:rsidR="00194499" w:rsidRDefault="00194499" w:rsidP="00194499">
      <w:pPr>
        <w:spacing w:after="160"/>
        <w:contextualSpacing/>
        <w:rPr>
          <w:rFonts w:eastAsia="Arial" w:cs="Times New Roman"/>
          <w:b/>
          <w:bCs/>
          <w:szCs w:val="24"/>
        </w:rPr>
      </w:pPr>
      <w:r>
        <w:rPr>
          <w:rFonts w:eastAsia="Arial" w:cs="Times New Roman"/>
          <w:b/>
          <w:bCs/>
          <w:szCs w:val="24"/>
        </w:rPr>
        <w:t>Calibration</w:t>
      </w:r>
    </w:p>
    <w:p w14:paraId="23B411E6" w14:textId="5D8E10F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next 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lastRenderedPageBreak/>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19" w:name="_Hlk53317233"/>
      <w:r w:rsidR="003F1BF3">
        <w:rPr>
          <w:rFonts w:eastAsia="Arial" w:cs="Times New Roman"/>
          <w:szCs w:val="24"/>
        </w:rPr>
        <w:t xml:space="preserve"> </w:t>
      </w:r>
      <w:bookmarkStart w:id="20"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w:t>
      </w:r>
      <w:r w:rsidR="004F13A6">
        <w:rPr>
          <w:rFonts w:eastAsia="Arial" w:cs="Times New Roman"/>
          <w:szCs w:val="24"/>
        </w:rPr>
        <w:lastRenderedPageBreak/>
        <w:t xml:space="preserve">and Encoding Group was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9"/>
    <w:bookmarkEnd w:id="20"/>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 xml:space="preserve">colleagues (Dunlosky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4900C50E"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1D6D05B3"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2A225098" w14:textId="06B0100A"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3C1CF725" w14:textId="60893F53"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5649C941" w14:textId="713F4F2A"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sidRPr="000D1F54">
        <w:rPr>
          <w:rFonts w:eastAsia="Arial" w:cs="Times New Roman"/>
          <w:b/>
          <w:bCs/>
          <w:color w:val="2E74B5" w:themeColor="accent5" w:themeShade="BF"/>
          <w:szCs w:val="24"/>
        </w:rPr>
        <w:lastRenderedPageBreak/>
        <w:t>Materials and Procedure</w:t>
      </w:r>
    </w:p>
    <w:p w14:paraId="63A1B0C6" w14:textId="0F2F47FC"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48DE3799" w14:textId="1442A58C"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Results</w:t>
      </w:r>
    </w:p>
    <w:p w14:paraId="2F25E2B5" w14:textId="471A7C5A"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43F5DA9C" w14:textId="086C213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C</w:t>
      </w:r>
      <w:r w:rsidR="000D1F54" w:rsidRPr="000D1F54">
        <w:rPr>
          <w:rFonts w:eastAsia="Arial" w:cs="Times New Roman"/>
          <w:b/>
          <w:bCs/>
          <w:color w:val="2E74B5" w:themeColor="accent5" w:themeShade="BF"/>
          <w:szCs w:val="24"/>
        </w:rPr>
        <w:t>alibration</w:t>
      </w:r>
    </w:p>
    <w:p w14:paraId="35853E86" w14:textId="79DC8158" w:rsidR="000D1F54" w:rsidRPr="000D1F54"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0B2CCFBD" w14:textId="67CB5036" w:rsidR="000D1F54" w:rsidRPr="000D1F54"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Resolution</w:t>
      </w:r>
    </w:p>
    <w:p w14:paraId="5995D01E" w14:textId="51FE5DE5" w:rsidR="000D1F54" w:rsidRPr="000D1F54"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13FBEE0B"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7CE03177" w14:textId="7C470AD3"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19C88BC6"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(Koriat &amp; Bjork, 2005; Maxwell &amp; Huff, </w:t>
      </w:r>
      <w:r w:rsidR="00C22E57">
        <w:t>2021</w:t>
      </w:r>
      <w:r w:rsidR="00A75347">
        <w:t xml:space="preserve">). </w:t>
      </w:r>
      <w:r>
        <w:t>Given</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 xml:space="preserve">(Tekin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3CED7289" w:rsidR="00630712" w:rsidRDefault="00C22E57" w:rsidP="009F27F9">
      <w:pPr>
        <w:ind w:firstLine="720"/>
      </w:pPr>
      <w:commentRangeStart w:id="21"/>
      <w:r>
        <w:t>Overall</w:t>
      </w:r>
      <w:commentRangeEnd w:id="21"/>
      <w:r w:rsidR="00516300">
        <w:rPr>
          <w:rStyle w:val="CommentReference"/>
        </w:rPr>
        <w:commentReference w:id="21"/>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Koriat &amp; Bjork, 2005; </w:t>
      </w:r>
      <w:r w:rsidR="00630712">
        <w:lastRenderedPageBreak/>
        <w:t>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78477DC4" w14:textId="099A18F6" w:rsidR="00A04F94" w:rsidRDefault="003F64C6" w:rsidP="00C22E57">
      <w:pPr>
        <w:ind w:firstLine="720"/>
      </w:pPr>
      <w:bookmarkStart w:id="22"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differences in JOL overestimation between encoding groups, particularly for backward and unrelated pairs. Starting with</w:t>
      </w:r>
      <w:r w:rsidR="00A04F94" w:rsidRPr="00A04F94">
        <w:t xml:space="preserve"> the read group, 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lastRenderedPageBreak/>
        <w:t xml:space="preserve">for pairs </w:t>
      </w:r>
      <w:r w:rsidR="0013415D">
        <w:t>in which relatedness cues used at encoding were not readily available at retrieval</w:t>
      </w:r>
      <w:r w:rsidR="001D65F5">
        <w:t>, replicating previous work on the illusion of competence (e.g., Koriat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Therefore, these encoding strategies primarily benefitted calibration whenever the target word did not readily converge upon the cue at retrieval.</w:t>
      </w:r>
      <w:r w:rsidR="00867C4B">
        <w:t xml:space="preserve"> </w:t>
      </w:r>
    </w:p>
    <w:p w14:paraId="2C8C6252" w14:textId="01613CFC"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For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w:t>
      </w:r>
      <w:r w:rsidR="00AD0596">
        <w:rPr>
          <w:rFonts w:eastAsia="Arial" w:cs="Times New Roman"/>
          <w:szCs w:val="24"/>
        </w:rPr>
        <w:lastRenderedPageBreak/>
        <w:t>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 xml:space="preserve">Thus, unrelated pairs showed improvements to both resolution and calibration, while only calibration </w:t>
      </w:r>
      <w:r w:rsidR="003E5834">
        <w:rPr>
          <w:rFonts w:eastAsia="Arial" w:cs="Times New Roman"/>
          <w:szCs w:val="24"/>
        </w:rPr>
        <w:t xml:space="preserve">was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Dunlosky,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52559D4D"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F619B">
        <w:rPr>
          <w:rFonts w:eastAsia="Arial" w:cs="Times New Roman"/>
          <w:szCs w:val="24"/>
        </w:rPr>
        <w:t xml:space="preserve">a recent study by </w:t>
      </w:r>
      <w:r>
        <w:rPr>
          <w:rFonts w:eastAsia="Arial" w:cs="Times New Roman"/>
          <w:szCs w:val="24"/>
        </w:rPr>
        <w:t>Senkova and Otani (2021)</w:t>
      </w:r>
      <w:r w:rsidR="00B1258B">
        <w:rPr>
          <w:rFonts w:eastAsia="Arial" w:cs="Times New Roman"/>
          <w:szCs w:val="24"/>
        </w:rPr>
        <w:t xml:space="preserve"> which</w:t>
      </w:r>
      <w:r>
        <w:rPr>
          <w:rFonts w:eastAsia="Arial" w:cs="Times New Roman"/>
          <w:szCs w:val="24"/>
        </w:rPr>
        <w:t xml:space="preserve"> 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 xml:space="preserve">The </w:t>
      </w:r>
      <w:r w:rsidR="00106631">
        <w:rPr>
          <w:rFonts w:eastAsia="Arial" w:cs="Times New Roman"/>
          <w:szCs w:val="24"/>
        </w:rPr>
        <w:lastRenderedPageBreak/>
        <w:t>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r w:rsidR="00167D2D" w:rsidRPr="00167D2D">
        <w:rPr>
          <w:rFonts w:eastAsia="Arial" w:cs="Times New Roman"/>
          <w:szCs w:val="24"/>
        </w:rPr>
        <w:t xml:space="preserve">Senkova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Tekin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Soderstrom, Clark, Halamish,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Tekin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 xml:space="preserve">appear to interact with different types of associative pairs which </w:t>
      </w:r>
      <w:r w:rsidR="00564177">
        <w:rPr>
          <w:rFonts w:eastAsia="Arial" w:cs="Times New Roman"/>
          <w:szCs w:val="24"/>
        </w:rPr>
        <w:lastRenderedPageBreak/>
        <w:t>indicates that there may be boundaries in which relational and item-specific encoding tasks can reduce illusions of competence</w:t>
      </w:r>
      <w:r w:rsidR="00A76022">
        <w:rPr>
          <w:rFonts w:eastAsia="Arial" w:cs="Times New Roman"/>
          <w:szCs w:val="24"/>
        </w:rPr>
        <w:t xml:space="preserve">. </w:t>
      </w:r>
    </w:p>
    <w:bookmarkEnd w:id="22"/>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780C5DE7"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Pr>
          <w:rFonts w:eastAsia="Arial" w:cs="Times New Roman"/>
          <w:szCs w:val="24"/>
        </w:rPr>
        <w:t xml:space="preserve">Our experiment revealed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Dunlosky,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3"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3"/>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r>
        <w:rPr>
          <w:rFonts w:cs="Times New Roman"/>
          <w:szCs w:val="24"/>
        </w:rPr>
        <w:t>Tekin, E. &amp; Roediger, H. L. (</w:t>
      </w:r>
      <w:r w:rsidR="00EA5EF5">
        <w:rPr>
          <w:rFonts w:cs="Times New Roman"/>
          <w:szCs w:val="24"/>
        </w:rPr>
        <w:t>2020</w:t>
      </w:r>
      <w:r>
        <w:rPr>
          <w:rFonts w:cs="Times New Roman"/>
          <w:szCs w:val="24"/>
        </w:rPr>
        <w:t xml:space="preserve">).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r w:rsidRPr="006F6F36">
        <w:rPr>
          <w:rFonts w:cs="Times New Roman"/>
          <w:szCs w:val="24"/>
        </w:rPr>
        <w:lastRenderedPageBreak/>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5F68D2AE" w14:textId="11D73792" w:rsidR="007B37F0" w:rsidRPr="007B37F0" w:rsidRDefault="00066D2D" w:rsidP="007B37F0">
      <w:pPr>
        <w:contextualSpacing/>
      </w:pPr>
      <w:r>
        <w:lastRenderedPageBreak/>
        <w:t>[TABLE 2]</w:t>
      </w:r>
    </w:p>
    <w:p w14:paraId="5B171CAE" w14:textId="14FEDAFC" w:rsidR="007B37F0" w:rsidRDefault="007B37F0" w:rsidP="007B37F0">
      <w:pPr>
        <w:rPr>
          <w:rFonts w:cs="Times New Roman"/>
          <w:szCs w:val="24"/>
        </w:rPr>
      </w:pPr>
      <w:r>
        <w:rPr>
          <w:rFonts w:cs="Times New Roman"/>
          <w:szCs w:val="24"/>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18C0ED5D"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F76C1F">
        <w:t xml:space="preserve"> in Experiment 1</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0128B898" w14:textId="77777777" w:rsidR="005F72AB" w:rsidRDefault="005F72AB" w:rsidP="00B34EB4">
      <w:pPr>
        <w:rPr>
          <w:color w:val="000000" w:themeColor="text1"/>
          <w:shd w:val="clear" w:color="auto" w:fill="FFFFFF"/>
        </w:rPr>
      </w:pPr>
      <w:r>
        <w:rPr>
          <w:color w:val="000000" w:themeColor="text1"/>
          <w:shd w:val="clear" w:color="auto" w:fill="FFFFFF"/>
        </w:rPr>
        <w:lastRenderedPageBreak/>
        <w:t>[FIGURE 3]</w:t>
      </w:r>
    </w:p>
    <w:p w14:paraId="79BE21F1" w14:textId="77777777" w:rsidR="005F72AB" w:rsidRDefault="005F72AB">
      <w:pPr>
        <w:rPr>
          <w:color w:val="000000" w:themeColor="text1"/>
          <w:shd w:val="clear" w:color="auto" w:fill="FFFFFF"/>
        </w:rPr>
      </w:pPr>
      <w:r>
        <w:rPr>
          <w:color w:val="000000" w:themeColor="text1"/>
          <w:shd w:val="clear" w:color="auto" w:fill="FFFFFF"/>
        </w:rPr>
        <w:br w:type="page"/>
      </w:r>
    </w:p>
    <w:p w14:paraId="183416BF" w14:textId="23172ED7" w:rsidR="008354C8" w:rsidRPr="00B34EB4" w:rsidRDefault="005F72AB" w:rsidP="00B34EB4">
      <w:pPr>
        <w:rPr>
          <w:color w:val="000000" w:themeColor="text1"/>
          <w:shd w:val="clear" w:color="auto" w:fill="FFFFFF"/>
        </w:rPr>
      </w:pPr>
      <w:r>
        <w:rPr>
          <w:color w:val="000000" w:themeColor="text1"/>
          <w:shd w:val="clear" w:color="auto" w:fill="FFFFFF"/>
        </w:rPr>
        <w:lastRenderedPageBreak/>
        <w:t>[FIGURE 4]</w:t>
      </w:r>
      <w:r w:rsidR="0044511D">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5" w:name="_Hlk32942520"/>
      <w:bookmarkEnd w:id="24"/>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5"/>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6"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26"/>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27" w:name="_Hlk32932954"/>
      <w:r w:rsidRPr="00E26B0E">
        <w:rPr>
          <w:rFonts w:cs="Times New Roman"/>
          <w:noProof/>
          <w:szCs w:val="24"/>
        </w:rPr>
        <w:lastRenderedPageBreak/>
        <w:t>Table A3</w:t>
      </w:r>
    </w:p>
    <w:p w14:paraId="7F1D052C" w14:textId="44DFB36A"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27"/>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28"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28"/>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7DC77B53" w14:textId="4B81DF8C" w:rsidR="00B34EB4" w:rsidRPr="00E26B0E" w:rsidRDefault="00683316" w:rsidP="00547EA2">
      <w:pPr>
        <w:spacing w:line="240" w:lineRule="auto"/>
        <w:rPr>
          <w:rFonts w:cs="Times New Roman"/>
        </w:rPr>
      </w:pPr>
      <w:r>
        <w:rPr>
          <w:rFonts w:cs="Times New Roman"/>
        </w:rPr>
        <w:lastRenderedPageBreak/>
        <w:t>[TABLE A4</w:t>
      </w:r>
      <w:r w:rsidR="005F72AB">
        <w:rPr>
          <w:rFonts w:cs="Times New Roman"/>
        </w:rPr>
        <w:t>]</w:t>
      </w:r>
    </w:p>
    <w:sectPr w:rsidR="00B34EB4" w:rsidRPr="00E26B0E" w:rsidSect="005C178E">
      <w:headerReference w:type="default" r:id="rId21"/>
      <w:headerReference w:type="firs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1T21:48:00Z" w:initials="NM">
    <w:p w14:paraId="279F3E3E" w14:textId="77777777" w:rsidR="009956EB" w:rsidRDefault="009956EB" w:rsidP="00EC68ED">
      <w:pPr>
        <w:pStyle w:val="CommentText"/>
      </w:pPr>
      <w:r>
        <w:rPr>
          <w:rStyle w:val="CommentReference"/>
        </w:rPr>
        <w:annotationRef/>
      </w:r>
      <w:r>
        <w:t>Need to add something about EX 2 in here</w:t>
      </w:r>
    </w:p>
  </w:comment>
  <w:comment w:id="21" w:author="Nick Maxwell" w:date="2022-12-11T22:10:00Z" w:initials="NM">
    <w:p w14:paraId="4C43F0FF" w14:textId="77777777" w:rsidR="00516300" w:rsidRDefault="00516300" w:rsidP="00D32B66">
      <w:pPr>
        <w:pStyle w:val="CommentText"/>
      </w:pPr>
      <w:r>
        <w:rPr>
          <w:rStyle w:val="CommentReference"/>
        </w:rPr>
        <w:annotationRef/>
      </w:r>
      <w:r>
        <w:t>Need to also recap EX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F3E3E" w15:done="0"/>
  <w15:commentEx w15:paraId="4C43F0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CEBF" w16cex:dateUtc="2022-12-12T03:48:00Z"/>
  <w16cex:commentExtensible w16cex:durableId="2740D3CF" w16cex:dateUtc="2022-12-12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F3E3E" w16cid:durableId="2740CEBF"/>
  <w16cid:commentId w16cid:paraId="4C43F0FF" w16cid:durableId="2740D3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C4F3" w14:textId="77777777" w:rsidR="00652E23" w:rsidRDefault="00652E23" w:rsidP="00CA5EF6">
      <w:pPr>
        <w:spacing w:line="240" w:lineRule="auto"/>
      </w:pPr>
      <w:r>
        <w:separator/>
      </w:r>
    </w:p>
  </w:endnote>
  <w:endnote w:type="continuationSeparator" w:id="0">
    <w:p w14:paraId="33769BC9" w14:textId="77777777" w:rsidR="00652E23" w:rsidRDefault="00652E23"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40DD" w14:textId="77777777" w:rsidR="00652E23" w:rsidRDefault="00652E23" w:rsidP="00CA5EF6">
      <w:pPr>
        <w:spacing w:line="240" w:lineRule="auto"/>
      </w:pPr>
      <w:r>
        <w:separator/>
      </w:r>
    </w:p>
  </w:footnote>
  <w:footnote w:type="continuationSeparator" w:id="0">
    <w:p w14:paraId="79E26957" w14:textId="77777777" w:rsidR="00652E23" w:rsidRDefault="00652E23"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908007">
    <w:abstractNumId w:val="2"/>
  </w:num>
  <w:num w:numId="2" w16cid:durableId="713390924">
    <w:abstractNumId w:val="0"/>
  </w:num>
  <w:num w:numId="3" w16cid:durableId="743916868">
    <w:abstractNumId w:val="1"/>
  </w:num>
  <w:num w:numId="4" w16cid:durableId="3458368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550"/>
    <w:rsid w:val="00005D52"/>
    <w:rsid w:val="000067BD"/>
    <w:rsid w:val="00007C93"/>
    <w:rsid w:val="0001174E"/>
    <w:rsid w:val="00012DD4"/>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35D4"/>
    <w:rsid w:val="00033AF1"/>
    <w:rsid w:val="00035760"/>
    <w:rsid w:val="00035765"/>
    <w:rsid w:val="00035E15"/>
    <w:rsid w:val="00036AAC"/>
    <w:rsid w:val="00036C2E"/>
    <w:rsid w:val="00036CAE"/>
    <w:rsid w:val="00037606"/>
    <w:rsid w:val="000460EA"/>
    <w:rsid w:val="0004610C"/>
    <w:rsid w:val="00046786"/>
    <w:rsid w:val="00047BBC"/>
    <w:rsid w:val="00055F14"/>
    <w:rsid w:val="000603CA"/>
    <w:rsid w:val="000610E7"/>
    <w:rsid w:val="0006155F"/>
    <w:rsid w:val="00063CDF"/>
    <w:rsid w:val="00066D2D"/>
    <w:rsid w:val="00070B59"/>
    <w:rsid w:val="00072AA4"/>
    <w:rsid w:val="00072CFA"/>
    <w:rsid w:val="00074C25"/>
    <w:rsid w:val="000772E1"/>
    <w:rsid w:val="00077CF8"/>
    <w:rsid w:val="00081077"/>
    <w:rsid w:val="00081084"/>
    <w:rsid w:val="00082143"/>
    <w:rsid w:val="000822AE"/>
    <w:rsid w:val="0008341A"/>
    <w:rsid w:val="00083DC6"/>
    <w:rsid w:val="00083F57"/>
    <w:rsid w:val="0008413C"/>
    <w:rsid w:val="0008684E"/>
    <w:rsid w:val="00090455"/>
    <w:rsid w:val="00092291"/>
    <w:rsid w:val="00093E04"/>
    <w:rsid w:val="00093E1E"/>
    <w:rsid w:val="00094FC4"/>
    <w:rsid w:val="00096F57"/>
    <w:rsid w:val="000A2A10"/>
    <w:rsid w:val="000A3379"/>
    <w:rsid w:val="000A5368"/>
    <w:rsid w:val="000A556C"/>
    <w:rsid w:val="000A6449"/>
    <w:rsid w:val="000A6463"/>
    <w:rsid w:val="000A6927"/>
    <w:rsid w:val="000A775A"/>
    <w:rsid w:val="000B02C3"/>
    <w:rsid w:val="000B55C3"/>
    <w:rsid w:val="000B6571"/>
    <w:rsid w:val="000B663C"/>
    <w:rsid w:val="000C0A07"/>
    <w:rsid w:val="000C46A4"/>
    <w:rsid w:val="000C5C4B"/>
    <w:rsid w:val="000C5D63"/>
    <w:rsid w:val="000C6C65"/>
    <w:rsid w:val="000C7BDD"/>
    <w:rsid w:val="000D007B"/>
    <w:rsid w:val="000D062B"/>
    <w:rsid w:val="000D1F54"/>
    <w:rsid w:val="000D3538"/>
    <w:rsid w:val="000D43BC"/>
    <w:rsid w:val="000D5443"/>
    <w:rsid w:val="000D5578"/>
    <w:rsid w:val="000D6378"/>
    <w:rsid w:val="000E0550"/>
    <w:rsid w:val="000E15C7"/>
    <w:rsid w:val="000E169F"/>
    <w:rsid w:val="000E38E6"/>
    <w:rsid w:val="000E5D42"/>
    <w:rsid w:val="000E6D87"/>
    <w:rsid w:val="000F0B22"/>
    <w:rsid w:val="000F416C"/>
    <w:rsid w:val="000F470D"/>
    <w:rsid w:val="000F486C"/>
    <w:rsid w:val="001000F5"/>
    <w:rsid w:val="00100200"/>
    <w:rsid w:val="00101692"/>
    <w:rsid w:val="00101FF2"/>
    <w:rsid w:val="001025DA"/>
    <w:rsid w:val="00103DCB"/>
    <w:rsid w:val="00106631"/>
    <w:rsid w:val="00106885"/>
    <w:rsid w:val="00106F96"/>
    <w:rsid w:val="001077E7"/>
    <w:rsid w:val="0011006A"/>
    <w:rsid w:val="001109EB"/>
    <w:rsid w:val="00111430"/>
    <w:rsid w:val="00112A5C"/>
    <w:rsid w:val="00112D7B"/>
    <w:rsid w:val="00113E30"/>
    <w:rsid w:val="00116BB9"/>
    <w:rsid w:val="00117DBC"/>
    <w:rsid w:val="00117E4F"/>
    <w:rsid w:val="0012024F"/>
    <w:rsid w:val="001206C3"/>
    <w:rsid w:val="00120937"/>
    <w:rsid w:val="00120DD1"/>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2183"/>
    <w:rsid w:val="001527FA"/>
    <w:rsid w:val="00155F83"/>
    <w:rsid w:val="00156E8C"/>
    <w:rsid w:val="001577D7"/>
    <w:rsid w:val="00160B73"/>
    <w:rsid w:val="00160D3E"/>
    <w:rsid w:val="0016249E"/>
    <w:rsid w:val="00162729"/>
    <w:rsid w:val="00167D2D"/>
    <w:rsid w:val="00171683"/>
    <w:rsid w:val="00173EAC"/>
    <w:rsid w:val="0017647F"/>
    <w:rsid w:val="001808BD"/>
    <w:rsid w:val="00182DEC"/>
    <w:rsid w:val="00183455"/>
    <w:rsid w:val="001836E9"/>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454C"/>
    <w:rsid w:val="001B5A06"/>
    <w:rsid w:val="001B6696"/>
    <w:rsid w:val="001B7381"/>
    <w:rsid w:val="001C0030"/>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6E11"/>
    <w:rsid w:val="001E767F"/>
    <w:rsid w:val="001E7C41"/>
    <w:rsid w:val="001F4CF0"/>
    <w:rsid w:val="001F721A"/>
    <w:rsid w:val="0020671C"/>
    <w:rsid w:val="00207C24"/>
    <w:rsid w:val="00210E5F"/>
    <w:rsid w:val="0021266E"/>
    <w:rsid w:val="00212A57"/>
    <w:rsid w:val="00212CB7"/>
    <w:rsid w:val="002175AB"/>
    <w:rsid w:val="00221C2E"/>
    <w:rsid w:val="00222416"/>
    <w:rsid w:val="0022266F"/>
    <w:rsid w:val="002239DB"/>
    <w:rsid w:val="00223EFF"/>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DE7"/>
    <w:rsid w:val="00251425"/>
    <w:rsid w:val="00256B48"/>
    <w:rsid w:val="00256FBB"/>
    <w:rsid w:val="00257442"/>
    <w:rsid w:val="00257769"/>
    <w:rsid w:val="002578AC"/>
    <w:rsid w:val="00261077"/>
    <w:rsid w:val="00261869"/>
    <w:rsid w:val="00262E4B"/>
    <w:rsid w:val="00272436"/>
    <w:rsid w:val="00275075"/>
    <w:rsid w:val="002773D0"/>
    <w:rsid w:val="0028237F"/>
    <w:rsid w:val="00284C91"/>
    <w:rsid w:val="002851C8"/>
    <w:rsid w:val="002904F1"/>
    <w:rsid w:val="002909E4"/>
    <w:rsid w:val="00290BE9"/>
    <w:rsid w:val="00291F88"/>
    <w:rsid w:val="00294156"/>
    <w:rsid w:val="00297E50"/>
    <w:rsid w:val="002A1637"/>
    <w:rsid w:val="002A25A7"/>
    <w:rsid w:val="002A2D0E"/>
    <w:rsid w:val="002A3A27"/>
    <w:rsid w:val="002A4C49"/>
    <w:rsid w:val="002A787B"/>
    <w:rsid w:val="002B0B60"/>
    <w:rsid w:val="002B1AF5"/>
    <w:rsid w:val="002B2683"/>
    <w:rsid w:val="002B3881"/>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3225"/>
    <w:rsid w:val="002E33EE"/>
    <w:rsid w:val="002E455B"/>
    <w:rsid w:val="002E7073"/>
    <w:rsid w:val="002F50C8"/>
    <w:rsid w:val="003000BE"/>
    <w:rsid w:val="003019B2"/>
    <w:rsid w:val="003027C8"/>
    <w:rsid w:val="00304D51"/>
    <w:rsid w:val="003066E0"/>
    <w:rsid w:val="0031185C"/>
    <w:rsid w:val="0031214A"/>
    <w:rsid w:val="00313452"/>
    <w:rsid w:val="003165EF"/>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60F"/>
    <w:rsid w:val="00354F6B"/>
    <w:rsid w:val="00354FA9"/>
    <w:rsid w:val="00356A62"/>
    <w:rsid w:val="00360E10"/>
    <w:rsid w:val="00361A30"/>
    <w:rsid w:val="003636AD"/>
    <w:rsid w:val="00363AEB"/>
    <w:rsid w:val="00363B57"/>
    <w:rsid w:val="00364E89"/>
    <w:rsid w:val="00370F8F"/>
    <w:rsid w:val="00374598"/>
    <w:rsid w:val="003754EF"/>
    <w:rsid w:val="00375FB2"/>
    <w:rsid w:val="0037737A"/>
    <w:rsid w:val="00377B00"/>
    <w:rsid w:val="00384A69"/>
    <w:rsid w:val="00384E03"/>
    <w:rsid w:val="003859E5"/>
    <w:rsid w:val="00387B61"/>
    <w:rsid w:val="003912B3"/>
    <w:rsid w:val="00391873"/>
    <w:rsid w:val="00394C55"/>
    <w:rsid w:val="003A2E11"/>
    <w:rsid w:val="003A4EDA"/>
    <w:rsid w:val="003A4FC6"/>
    <w:rsid w:val="003A55CC"/>
    <w:rsid w:val="003B31AF"/>
    <w:rsid w:val="003B4A51"/>
    <w:rsid w:val="003B4A79"/>
    <w:rsid w:val="003B4B71"/>
    <w:rsid w:val="003C124A"/>
    <w:rsid w:val="003C3C09"/>
    <w:rsid w:val="003C3EA6"/>
    <w:rsid w:val="003C5D8D"/>
    <w:rsid w:val="003D30CF"/>
    <w:rsid w:val="003D51AB"/>
    <w:rsid w:val="003D5835"/>
    <w:rsid w:val="003D5BB9"/>
    <w:rsid w:val="003D6D42"/>
    <w:rsid w:val="003E08FF"/>
    <w:rsid w:val="003E112C"/>
    <w:rsid w:val="003E117C"/>
    <w:rsid w:val="003E32A0"/>
    <w:rsid w:val="003E3CFA"/>
    <w:rsid w:val="003E514D"/>
    <w:rsid w:val="003E5834"/>
    <w:rsid w:val="003E7264"/>
    <w:rsid w:val="003E75A4"/>
    <w:rsid w:val="003F0606"/>
    <w:rsid w:val="003F1BF3"/>
    <w:rsid w:val="003F5597"/>
    <w:rsid w:val="003F64C6"/>
    <w:rsid w:val="003F701E"/>
    <w:rsid w:val="00400A07"/>
    <w:rsid w:val="004025A7"/>
    <w:rsid w:val="00402F46"/>
    <w:rsid w:val="00403A16"/>
    <w:rsid w:val="00404939"/>
    <w:rsid w:val="00405034"/>
    <w:rsid w:val="00405A47"/>
    <w:rsid w:val="004065EB"/>
    <w:rsid w:val="00407730"/>
    <w:rsid w:val="00412AA4"/>
    <w:rsid w:val="00414443"/>
    <w:rsid w:val="00414E75"/>
    <w:rsid w:val="00416B1A"/>
    <w:rsid w:val="0041790C"/>
    <w:rsid w:val="004219A5"/>
    <w:rsid w:val="0042278A"/>
    <w:rsid w:val="00423EC5"/>
    <w:rsid w:val="0042421D"/>
    <w:rsid w:val="00425830"/>
    <w:rsid w:val="00431082"/>
    <w:rsid w:val="0043331E"/>
    <w:rsid w:val="00435D85"/>
    <w:rsid w:val="00436F51"/>
    <w:rsid w:val="00437A1C"/>
    <w:rsid w:val="00442E9B"/>
    <w:rsid w:val="0044511D"/>
    <w:rsid w:val="00445BE4"/>
    <w:rsid w:val="00447A22"/>
    <w:rsid w:val="00454B5E"/>
    <w:rsid w:val="004558BF"/>
    <w:rsid w:val="0045594F"/>
    <w:rsid w:val="00456EF1"/>
    <w:rsid w:val="004572B4"/>
    <w:rsid w:val="00457A4A"/>
    <w:rsid w:val="00460CF9"/>
    <w:rsid w:val="00460F41"/>
    <w:rsid w:val="00462FD3"/>
    <w:rsid w:val="004636AE"/>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5FF2"/>
    <w:rsid w:val="004868BC"/>
    <w:rsid w:val="00486BE8"/>
    <w:rsid w:val="0049034D"/>
    <w:rsid w:val="004903E1"/>
    <w:rsid w:val="004905F8"/>
    <w:rsid w:val="00492A95"/>
    <w:rsid w:val="00492BFE"/>
    <w:rsid w:val="00494BD4"/>
    <w:rsid w:val="00496828"/>
    <w:rsid w:val="004A20CE"/>
    <w:rsid w:val="004A258D"/>
    <w:rsid w:val="004A5262"/>
    <w:rsid w:val="004A54D6"/>
    <w:rsid w:val="004A75AF"/>
    <w:rsid w:val="004B3370"/>
    <w:rsid w:val="004B45C3"/>
    <w:rsid w:val="004D149A"/>
    <w:rsid w:val="004D20E1"/>
    <w:rsid w:val="004D2E13"/>
    <w:rsid w:val="004D2F67"/>
    <w:rsid w:val="004D4FAE"/>
    <w:rsid w:val="004D68F2"/>
    <w:rsid w:val="004D756A"/>
    <w:rsid w:val="004E182A"/>
    <w:rsid w:val="004E615C"/>
    <w:rsid w:val="004F0D59"/>
    <w:rsid w:val="004F13A6"/>
    <w:rsid w:val="004F2C08"/>
    <w:rsid w:val="004F301F"/>
    <w:rsid w:val="004F32FC"/>
    <w:rsid w:val="004F34DA"/>
    <w:rsid w:val="004F44DE"/>
    <w:rsid w:val="004F51EE"/>
    <w:rsid w:val="004F5223"/>
    <w:rsid w:val="004F61B5"/>
    <w:rsid w:val="004F6C7A"/>
    <w:rsid w:val="005006C5"/>
    <w:rsid w:val="005011F6"/>
    <w:rsid w:val="005016AE"/>
    <w:rsid w:val="00501A8E"/>
    <w:rsid w:val="00502BC6"/>
    <w:rsid w:val="00502BCB"/>
    <w:rsid w:val="00506E12"/>
    <w:rsid w:val="005078C4"/>
    <w:rsid w:val="0051140F"/>
    <w:rsid w:val="0051346A"/>
    <w:rsid w:val="00516300"/>
    <w:rsid w:val="00520327"/>
    <w:rsid w:val="00520934"/>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7EA2"/>
    <w:rsid w:val="005512BA"/>
    <w:rsid w:val="005519E9"/>
    <w:rsid w:val="005521E8"/>
    <w:rsid w:val="00554016"/>
    <w:rsid w:val="00554E47"/>
    <w:rsid w:val="00555E17"/>
    <w:rsid w:val="00556457"/>
    <w:rsid w:val="00556CA8"/>
    <w:rsid w:val="00560253"/>
    <w:rsid w:val="00560798"/>
    <w:rsid w:val="00561789"/>
    <w:rsid w:val="00561B41"/>
    <w:rsid w:val="00561F30"/>
    <w:rsid w:val="00564177"/>
    <w:rsid w:val="00565C8B"/>
    <w:rsid w:val="00566627"/>
    <w:rsid w:val="00572497"/>
    <w:rsid w:val="00575CFB"/>
    <w:rsid w:val="00575E8E"/>
    <w:rsid w:val="0058144B"/>
    <w:rsid w:val="00581D63"/>
    <w:rsid w:val="00581D74"/>
    <w:rsid w:val="00581ED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606A"/>
    <w:rsid w:val="005A7E9D"/>
    <w:rsid w:val="005B0CB4"/>
    <w:rsid w:val="005B1BDE"/>
    <w:rsid w:val="005B2D94"/>
    <w:rsid w:val="005B2FC8"/>
    <w:rsid w:val="005B42AE"/>
    <w:rsid w:val="005B44F0"/>
    <w:rsid w:val="005B72A8"/>
    <w:rsid w:val="005C0D1B"/>
    <w:rsid w:val="005C0F3B"/>
    <w:rsid w:val="005C148E"/>
    <w:rsid w:val="005C178E"/>
    <w:rsid w:val="005C3F2F"/>
    <w:rsid w:val="005D186D"/>
    <w:rsid w:val="005D2E14"/>
    <w:rsid w:val="005D3834"/>
    <w:rsid w:val="005D4913"/>
    <w:rsid w:val="005D4A9A"/>
    <w:rsid w:val="005D5183"/>
    <w:rsid w:val="005D704E"/>
    <w:rsid w:val="005D7377"/>
    <w:rsid w:val="005D79FE"/>
    <w:rsid w:val="005E36E9"/>
    <w:rsid w:val="005E3B74"/>
    <w:rsid w:val="005E4B55"/>
    <w:rsid w:val="005E5539"/>
    <w:rsid w:val="005E62D7"/>
    <w:rsid w:val="005F02C1"/>
    <w:rsid w:val="005F5DF2"/>
    <w:rsid w:val="005F619B"/>
    <w:rsid w:val="005F71A1"/>
    <w:rsid w:val="005F72AB"/>
    <w:rsid w:val="00600812"/>
    <w:rsid w:val="00600F4E"/>
    <w:rsid w:val="006034BB"/>
    <w:rsid w:val="0060363A"/>
    <w:rsid w:val="00604457"/>
    <w:rsid w:val="00605787"/>
    <w:rsid w:val="006059D6"/>
    <w:rsid w:val="006065AA"/>
    <w:rsid w:val="006108AC"/>
    <w:rsid w:val="006112BC"/>
    <w:rsid w:val="00613ABF"/>
    <w:rsid w:val="006152B9"/>
    <w:rsid w:val="006168E0"/>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3316"/>
    <w:rsid w:val="0069097D"/>
    <w:rsid w:val="00690B48"/>
    <w:rsid w:val="00694438"/>
    <w:rsid w:val="00694F8F"/>
    <w:rsid w:val="00697353"/>
    <w:rsid w:val="006A0ED3"/>
    <w:rsid w:val="006A2063"/>
    <w:rsid w:val="006A2793"/>
    <w:rsid w:val="006A4A4F"/>
    <w:rsid w:val="006A4F0F"/>
    <w:rsid w:val="006A4F72"/>
    <w:rsid w:val="006A55AA"/>
    <w:rsid w:val="006A5FE2"/>
    <w:rsid w:val="006A6855"/>
    <w:rsid w:val="006A6AF3"/>
    <w:rsid w:val="006A6E2E"/>
    <w:rsid w:val="006A7C33"/>
    <w:rsid w:val="006B3A9A"/>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3370"/>
    <w:rsid w:val="006E5DD3"/>
    <w:rsid w:val="006E76A4"/>
    <w:rsid w:val="006F0FF8"/>
    <w:rsid w:val="006F1D07"/>
    <w:rsid w:val="006F6B6B"/>
    <w:rsid w:val="006F6F36"/>
    <w:rsid w:val="006F7879"/>
    <w:rsid w:val="007008CA"/>
    <w:rsid w:val="00702F36"/>
    <w:rsid w:val="0070337D"/>
    <w:rsid w:val="007036D0"/>
    <w:rsid w:val="00704354"/>
    <w:rsid w:val="00710059"/>
    <w:rsid w:val="00710464"/>
    <w:rsid w:val="0071234F"/>
    <w:rsid w:val="00713781"/>
    <w:rsid w:val="007138B2"/>
    <w:rsid w:val="00716CB5"/>
    <w:rsid w:val="00720451"/>
    <w:rsid w:val="00721232"/>
    <w:rsid w:val="0072127D"/>
    <w:rsid w:val="00722E50"/>
    <w:rsid w:val="00723042"/>
    <w:rsid w:val="00723390"/>
    <w:rsid w:val="007301B2"/>
    <w:rsid w:val="00734434"/>
    <w:rsid w:val="00734FE2"/>
    <w:rsid w:val="00735EBE"/>
    <w:rsid w:val="00736B24"/>
    <w:rsid w:val="007370EB"/>
    <w:rsid w:val="00737BDA"/>
    <w:rsid w:val="00737BFC"/>
    <w:rsid w:val="00741001"/>
    <w:rsid w:val="0074134E"/>
    <w:rsid w:val="0074214A"/>
    <w:rsid w:val="0074241A"/>
    <w:rsid w:val="00743D3A"/>
    <w:rsid w:val="007458EF"/>
    <w:rsid w:val="007464AF"/>
    <w:rsid w:val="00746808"/>
    <w:rsid w:val="00746E87"/>
    <w:rsid w:val="00747A56"/>
    <w:rsid w:val="007518BC"/>
    <w:rsid w:val="0075219B"/>
    <w:rsid w:val="007529DF"/>
    <w:rsid w:val="007533DF"/>
    <w:rsid w:val="00754101"/>
    <w:rsid w:val="007551F5"/>
    <w:rsid w:val="00756C40"/>
    <w:rsid w:val="00760A3C"/>
    <w:rsid w:val="00760D8A"/>
    <w:rsid w:val="00763140"/>
    <w:rsid w:val="00764CEA"/>
    <w:rsid w:val="00765342"/>
    <w:rsid w:val="007654DE"/>
    <w:rsid w:val="007703D9"/>
    <w:rsid w:val="007725F9"/>
    <w:rsid w:val="00773DF3"/>
    <w:rsid w:val="0077643A"/>
    <w:rsid w:val="007809A5"/>
    <w:rsid w:val="00781099"/>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A5A17"/>
    <w:rsid w:val="007A74AE"/>
    <w:rsid w:val="007B0492"/>
    <w:rsid w:val="007B2353"/>
    <w:rsid w:val="007B37F0"/>
    <w:rsid w:val="007B5266"/>
    <w:rsid w:val="007B6451"/>
    <w:rsid w:val="007B64E4"/>
    <w:rsid w:val="007C43F4"/>
    <w:rsid w:val="007C4C81"/>
    <w:rsid w:val="007C6B6C"/>
    <w:rsid w:val="007D102A"/>
    <w:rsid w:val="007D16D8"/>
    <w:rsid w:val="007D29EF"/>
    <w:rsid w:val="007D495D"/>
    <w:rsid w:val="007D5168"/>
    <w:rsid w:val="007D6BCD"/>
    <w:rsid w:val="007E5F6C"/>
    <w:rsid w:val="007E706B"/>
    <w:rsid w:val="007E728E"/>
    <w:rsid w:val="007E7495"/>
    <w:rsid w:val="007F05EC"/>
    <w:rsid w:val="007F14A0"/>
    <w:rsid w:val="007F1F34"/>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26DF"/>
    <w:rsid w:val="00823940"/>
    <w:rsid w:val="0083064F"/>
    <w:rsid w:val="008315DD"/>
    <w:rsid w:val="00831CA5"/>
    <w:rsid w:val="00831ED1"/>
    <w:rsid w:val="00832A59"/>
    <w:rsid w:val="0083461C"/>
    <w:rsid w:val="008354C8"/>
    <w:rsid w:val="008369A9"/>
    <w:rsid w:val="008370B7"/>
    <w:rsid w:val="0084111B"/>
    <w:rsid w:val="00841566"/>
    <w:rsid w:val="00842102"/>
    <w:rsid w:val="00842A1D"/>
    <w:rsid w:val="00845196"/>
    <w:rsid w:val="00847DDC"/>
    <w:rsid w:val="0085197E"/>
    <w:rsid w:val="00852E57"/>
    <w:rsid w:val="00853350"/>
    <w:rsid w:val="00853B20"/>
    <w:rsid w:val="00853DDA"/>
    <w:rsid w:val="008564C3"/>
    <w:rsid w:val="008565C4"/>
    <w:rsid w:val="00857732"/>
    <w:rsid w:val="0086148B"/>
    <w:rsid w:val="0086350F"/>
    <w:rsid w:val="008635B2"/>
    <w:rsid w:val="008648F9"/>
    <w:rsid w:val="0086712E"/>
    <w:rsid w:val="00867C4B"/>
    <w:rsid w:val="008700BD"/>
    <w:rsid w:val="0087307E"/>
    <w:rsid w:val="00875CD1"/>
    <w:rsid w:val="00875F2E"/>
    <w:rsid w:val="008762B8"/>
    <w:rsid w:val="008762C5"/>
    <w:rsid w:val="00876EF4"/>
    <w:rsid w:val="00884CCC"/>
    <w:rsid w:val="008855FE"/>
    <w:rsid w:val="00885F8D"/>
    <w:rsid w:val="00887F98"/>
    <w:rsid w:val="00890E17"/>
    <w:rsid w:val="00893F08"/>
    <w:rsid w:val="00894109"/>
    <w:rsid w:val="0089530E"/>
    <w:rsid w:val="0089594F"/>
    <w:rsid w:val="008979B1"/>
    <w:rsid w:val="008A0222"/>
    <w:rsid w:val="008A036F"/>
    <w:rsid w:val="008A13C7"/>
    <w:rsid w:val="008A4CEB"/>
    <w:rsid w:val="008A5056"/>
    <w:rsid w:val="008A6188"/>
    <w:rsid w:val="008B0682"/>
    <w:rsid w:val="008B4FBA"/>
    <w:rsid w:val="008B551E"/>
    <w:rsid w:val="008B62AD"/>
    <w:rsid w:val="008C00CE"/>
    <w:rsid w:val="008C0DE9"/>
    <w:rsid w:val="008C1677"/>
    <w:rsid w:val="008C19CD"/>
    <w:rsid w:val="008C1E33"/>
    <w:rsid w:val="008C304B"/>
    <w:rsid w:val="008C57FC"/>
    <w:rsid w:val="008C6130"/>
    <w:rsid w:val="008C6279"/>
    <w:rsid w:val="008C636B"/>
    <w:rsid w:val="008C6DAA"/>
    <w:rsid w:val="008C784F"/>
    <w:rsid w:val="008D0709"/>
    <w:rsid w:val="008D2E9F"/>
    <w:rsid w:val="008D5640"/>
    <w:rsid w:val="008D6382"/>
    <w:rsid w:val="008E2B07"/>
    <w:rsid w:val="008E41E9"/>
    <w:rsid w:val="008E5EF0"/>
    <w:rsid w:val="008E6180"/>
    <w:rsid w:val="008E6DF6"/>
    <w:rsid w:val="008E7D81"/>
    <w:rsid w:val="008F21F2"/>
    <w:rsid w:val="008F313E"/>
    <w:rsid w:val="008F4366"/>
    <w:rsid w:val="008F4579"/>
    <w:rsid w:val="008F4BBE"/>
    <w:rsid w:val="00900F0D"/>
    <w:rsid w:val="00902796"/>
    <w:rsid w:val="00905CE0"/>
    <w:rsid w:val="00905F25"/>
    <w:rsid w:val="0091050A"/>
    <w:rsid w:val="009106A5"/>
    <w:rsid w:val="009116E4"/>
    <w:rsid w:val="00911EE2"/>
    <w:rsid w:val="009125DA"/>
    <w:rsid w:val="00912B3C"/>
    <w:rsid w:val="00913C9A"/>
    <w:rsid w:val="0091618A"/>
    <w:rsid w:val="0092567A"/>
    <w:rsid w:val="00925BB1"/>
    <w:rsid w:val="00926C48"/>
    <w:rsid w:val="0093023F"/>
    <w:rsid w:val="00932334"/>
    <w:rsid w:val="00935205"/>
    <w:rsid w:val="00935CDF"/>
    <w:rsid w:val="00935E98"/>
    <w:rsid w:val="00936D02"/>
    <w:rsid w:val="0093724D"/>
    <w:rsid w:val="00937E12"/>
    <w:rsid w:val="00940BC0"/>
    <w:rsid w:val="0094246A"/>
    <w:rsid w:val="00944A3D"/>
    <w:rsid w:val="00946AF7"/>
    <w:rsid w:val="00950988"/>
    <w:rsid w:val="009509E3"/>
    <w:rsid w:val="009529B1"/>
    <w:rsid w:val="00955857"/>
    <w:rsid w:val="00956E31"/>
    <w:rsid w:val="00957F3F"/>
    <w:rsid w:val="00960293"/>
    <w:rsid w:val="00960FE6"/>
    <w:rsid w:val="00961369"/>
    <w:rsid w:val="00962467"/>
    <w:rsid w:val="00962C13"/>
    <w:rsid w:val="009635C2"/>
    <w:rsid w:val="00963D24"/>
    <w:rsid w:val="00964138"/>
    <w:rsid w:val="009644B4"/>
    <w:rsid w:val="00965369"/>
    <w:rsid w:val="009663BE"/>
    <w:rsid w:val="00967AE5"/>
    <w:rsid w:val="00971368"/>
    <w:rsid w:val="00973FA0"/>
    <w:rsid w:val="00974863"/>
    <w:rsid w:val="009749B6"/>
    <w:rsid w:val="009749E5"/>
    <w:rsid w:val="0097587C"/>
    <w:rsid w:val="00980872"/>
    <w:rsid w:val="00980FB2"/>
    <w:rsid w:val="0098152A"/>
    <w:rsid w:val="00981DF2"/>
    <w:rsid w:val="0098215F"/>
    <w:rsid w:val="00983EAD"/>
    <w:rsid w:val="009840E4"/>
    <w:rsid w:val="009841D3"/>
    <w:rsid w:val="009854A8"/>
    <w:rsid w:val="00990C5F"/>
    <w:rsid w:val="00992506"/>
    <w:rsid w:val="009956EB"/>
    <w:rsid w:val="00997448"/>
    <w:rsid w:val="009A1015"/>
    <w:rsid w:val="009A2EC8"/>
    <w:rsid w:val="009A336A"/>
    <w:rsid w:val="009A420B"/>
    <w:rsid w:val="009A4305"/>
    <w:rsid w:val="009A478E"/>
    <w:rsid w:val="009B12C0"/>
    <w:rsid w:val="009B16BC"/>
    <w:rsid w:val="009B1936"/>
    <w:rsid w:val="009B2B0B"/>
    <w:rsid w:val="009C02F2"/>
    <w:rsid w:val="009C4A54"/>
    <w:rsid w:val="009C4C5C"/>
    <w:rsid w:val="009C70F1"/>
    <w:rsid w:val="009C7B8B"/>
    <w:rsid w:val="009D12D9"/>
    <w:rsid w:val="009D3809"/>
    <w:rsid w:val="009D4927"/>
    <w:rsid w:val="009D631B"/>
    <w:rsid w:val="009E0829"/>
    <w:rsid w:val="009E1DB0"/>
    <w:rsid w:val="009E1E49"/>
    <w:rsid w:val="009E3C4E"/>
    <w:rsid w:val="009E5953"/>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3987"/>
    <w:rsid w:val="00A359F2"/>
    <w:rsid w:val="00A35CB2"/>
    <w:rsid w:val="00A40D77"/>
    <w:rsid w:val="00A42E41"/>
    <w:rsid w:val="00A436C3"/>
    <w:rsid w:val="00A43CB4"/>
    <w:rsid w:val="00A440EC"/>
    <w:rsid w:val="00A45491"/>
    <w:rsid w:val="00A50752"/>
    <w:rsid w:val="00A5153B"/>
    <w:rsid w:val="00A522CA"/>
    <w:rsid w:val="00A544F8"/>
    <w:rsid w:val="00A54F49"/>
    <w:rsid w:val="00A54FA1"/>
    <w:rsid w:val="00A565E4"/>
    <w:rsid w:val="00A56F61"/>
    <w:rsid w:val="00A5725D"/>
    <w:rsid w:val="00A66CEA"/>
    <w:rsid w:val="00A66CEF"/>
    <w:rsid w:val="00A66ED6"/>
    <w:rsid w:val="00A70385"/>
    <w:rsid w:val="00A72960"/>
    <w:rsid w:val="00A74A8A"/>
    <w:rsid w:val="00A75347"/>
    <w:rsid w:val="00A7585B"/>
    <w:rsid w:val="00A75FCD"/>
    <w:rsid w:val="00A76022"/>
    <w:rsid w:val="00A76C97"/>
    <w:rsid w:val="00A77B12"/>
    <w:rsid w:val="00A80A24"/>
    <w:rsid w:val="00A82AC3"/>
    <w:rsid w:val="00A8360F"/>
    <w:rsid w:val="00A83809"/>
    <w:rsid w:val="00A9044D"/>
    <w:rsid w:val="00A92337"/>
    <w:rsid w:val="00A9237D"/>
    <w:rsid w:val="00A94B77"/>
    <w:rsid w:val="00A94F1C"/>
    <w:rsid w:val="00A95485"/>
    <w:rsid w:val="00A96830"/>
    <w:rsid w:val="00AA0917"/>
    <w:rsid w:val="00AA1E3D"/>
    <w:rsid w:val="00AA3CFC"/>
    <w:rsid w:val="00AA463D"/>
    <w:rsid w:val="00AA4E79"/>
    <w:rsid w:val="00AA64D3"/>
    <w:rsid w:val="00AA6D52"/>
    <w:rsid w:val="00AB0C8C"/>
    <w:rsid w:val="00AB12D9"/>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3F3F"/>
    <w:rsid w:val="00AD6050"/>
    <w:rsid w:val="00AE02A3"/>
    <w:rsid w:val="00AE0612"/>
    <w:rsid w:val="00AE1B0D"/>
    <w:rsid w:val="00AE29D5"/>
    <w:rsid w:val="00AE3297"/>
    <w:rsid w:val="00AE43F1"/>
    <w:rsid w:val="00AE45DF"/>
    <w:rsid w:val="00AE6182"/>
    <w:rsid w:val="00AE6CF0"/>
    <w:rsid w:val="00AE75BF"/>
    <w:rsid w:val="00AF09AA"/>
    <w:rsid w:val="00AF3064"/>
    <w:rsid w:val="00AF3887"/>
    <w:rsid w:val="00AF4C5C"/>
    <w:rsid w:val="00AF6314"/>
    <w:rsid w:val="00AF6AC5"/>
    <w:rsid w:val="00B00956"/>
    <w:rsid w:val="00B02053"/>
    <w:rsid w:val="00B0219E"/>
    <w:rsid w:val="00B02E3B"/>
    <w:rsid w:val="00B036C7"/>
    <w:rsid w:val="00B05D27"/>
    <w:rsid w:val="00B05EE7"/>
    <w:rsid w:val="00B06A82"/>
    <w:rsid w:val="00B06E05"/>
    <w:rsid w:val="00B12015"/>
    <w:rsid w:val="00B1258B"/>
    <w:rsid w:val="00B1517E"/>
    <w:rsid w:val="00B1524F"/>
    <w:rsid w:val="00B1614B"/>
    <w:rsid w:val="00B2049F"/>
    <w:rsid w:val="00B2064E"/>
    <w:rsid w:val="00B230F9"/>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8B5"/>
    <w:rsid w:val="00B61E80"/>
    <w:rsid w:val="00B62538"/>
    <w:rsid w:val="00B625F9"/>
    <w:rsid w:val="00B62AAC"/>
    <w:rsid w:val="00B67BFD"/>
    <w:rsid w:val="00B70C55"/>
    <w:rsid w:val="00B713C2"/>
    <w:rsid w:val="00B728F8"/>
    <w:rsid w:val="00B733E9"/>
    <w:rsid w:val="00B73619"/>
    <w:rsid w:val="00B77B68"/>
    <w:rsid w:val="00B807B7"/>
    <w:rsid w:val="00B831CC"/>
    <w:rsid w:val="00B861D1"/>
    <w:rsid w:val="00B86C39"/>
    <w:rsid w:val="00B90AC1"/>
    <w:rsid w:val="00B918DD"/>
    <w:rsid w:val="00B92B5F"/>
    <w:rsid w:val="00B9398A"/>
    <w:rsid w:val="00B9450B"/>
    <w:rsid w:val="00B949F5"/>
    <w:rsid w:val="00B95EE7"/>
    <w:rsid w:val="00B96769"/>
    <w:rsid w:val="00BA177F"/>
    <w:rsid w:val="00BA1918"/>
    <w:rsid w:val="00BA2459"/>
    <w:rsid w:val="00BA26A5"/>
    <w:rsid w:val="00BA416C"/>
    <w:rsid w:val="00BA535A"/>
    <w:rsid w:val="00BA587B"/>
    <w:rsid w:val="00BA7299"/>
    <w:rsid w:val="00BA7D9F"/>
    <w:rsid w:val="00BB4A1D"/>
    <w:rsid w:val="00BB5623"/>
    <w:rsid w:val="00BB5C6C"/>
    <w:rsid w:val="00BB6461"/>
    <w:rsid w:val="00BB6912"/>
    <w:rsid w:val="00BC2531"/>
    <w:rsid w:val="00BC2668"/>
    <w:rsid w:val="00BC44C1"/>
    <w:rsid w:val="00BC4FEC"/>
    <w:rsid w:val="00BD08C4"/>
    <w:rsid w:val="00BD0EF5"/>
    <w:rsid w:val="00BD278D"/>
    <w:rsid w:val="00BD2FEE"/>
    <w:rsid w:val="00BD3B79"/>
    <w:rsid w:val="00BD4517"/>
    <w:rsid w:val="00BD4557"/>
    <w:rsid w:val="00BD463B"/>
    <w:rsid w:val="00BE065F"/>
    <w:rsid w:val="00BE0729"/>
    <w:rsid w:val="00BE1480"/>
    <w:rsid w:val="00BE18A4"/>
    <w:rsid w:val="00BE3AA5"/>
    <w:rsid w:val="00BE3C60"/>
    <w:rsid w:val="00BE5BCC"/>
    <w:rsid w:val="00BE67F9"/>
    <w:rsid w:val="00BE7E53"/>
    <w:rsid w:val="00BF35F2"/>
    <w:rsid w:val="00BF3AB0"/>
    <w:rsid w:val="00BF400C"/>
    <w:rsid w:val="00C00F3B"/>
    <w:rsid w:val="00C024B1"/>
    <w:rsid w:val="00C044D0"/>
    <w:rsid w:val="00C0523C"/>
    <w:rsid w:val="00C068CE"/>
    <w:rsid w:val="00C103B0"/>
    <w:rsid w:val="00C110AE"/>
    <w:rsid w:val="00C122B5"/>
    <w:rsid w:val="00C13D6F"/>
    <w:rsid w:val="00C1522D"/>
    <w:rsid w:val="00C203DB"/>
    <w:rsid w:val="00C20CC0"/>
    <w:rsid w:val="00C2142B"/>
    <w:rsid w:val="00C219FA"/>
    <w:rsid w:val="00C22386"/>
    <w:rsid w:val="00C22952"/>
    <w:rsid w:val="00C22E57"/>
    <w:rsid w:val="00C23B62"/>
    <w:rsid w:val="00C250E0"/>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47228"/>
    <w:rsid w:val="00C511EA"/>
    <w:rsid w:val="00C5251C"/>
    <w:rsid w:val="00C52E90"/>
    <w:rsid w:val="00C53466"/>
    <w:rsid w:val="00C53B4C"/>
    <w:rsid w:val="00C55B9D"/>
    <w:rsid w:val="00C56ED4"/>
    <w:rsid w:val="00C6211D"/>
    <w:rsid w:val="00C635F7"/>
    <w:rsid w:val="00C63D4A"/>
    <w:rsid w:val="00C645DE"/>
    <w:rsid w:val="00C65FEB"/>
    <w:rsid w:val="00C67324"/>
    <w:rsid w:val="00C67486"/>
    <w:rsid w:val="00C722A8"/>
    <w:rsid w:val="00C75435"/>
    <w:rsid w:val="00C754A9"/>
    <w:rsid w:val="00C77EF1"/>
    <w:rsid w:val="00C8052E"/>
    <w:rsid w:val="00C8251D"/>
    <w:rsid w:val="00C8470C"/>
    <w:rsid w:val="00C84B27"/>
    <w:rsid w:val="00C854A7"/>
    <w:rsid w:val="00C855D9"/>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F086E"/>
    <w:rsid w:val="00CF2015"/>
    <w:rsid w:val="00D00AF4"/>
    <w:rsid w:val="00D0109A"/>
    <w:rsid w:val="00D019F5"/>
    <w:rsid w:val="00D01F38"/>
    <w:rsid w:val="00D020F3"/>
    <w:rsid w:val="00D03842"/>
    <w:rsid w:val="00D0384A"/>
    <w:rsid w:val="00D05E4E"/>
    <w:rsid w:val="00D06C7D"/>
    <w:rsid w:val="00D10251"/>
    <w:rsid w:val="00D112EF"/>
    <w:rsid w:val="00D11863"/>
    <w:rsid w:val="00D11CE8"/>
    <w:rsid w:val="00D12B92"/>
    <w:rsid w:val="00D138DF"/>
    <w:rsid w:val="00D14E3C"/>
    <w:rsid w:val="00D1585C"/>
    <w:rsid w:val="00D16C6F"/>
    <w:rsid w:val="00D21C81"/>
    <w:rsid w:val="00D22262"/>
    <w:rsid w:val="00D2287A"/>
    <w:rsid w:val="00D25460"/>
    <w:rsid w:val="00D26EEA"/>
    <w:rsid w:val="00D33C48"/>
    <w:rsid w:val="00D35A4B"/>
    <w:rsid w:val="00D36154"/>
    <w:rsid w:val="00D36582"/>
    <w:rsid w:val="00D37C87"/>
    <w:rsid w:val="00D37DE0"/>
    <w:rsid w:val="00D40449"/>
    <w:rsid w:val="00D43D6D"/>
    <w:rsid w:val="00D442C1"/>
    <w:rsid w:val="00D4556A"/>
    <w:rsid w:val="00D45CD3"/>
    <w:rsid w:val="00D46CE5"/>
    <w:rsid w:val="00D476CA"/>
    <w:rsid w:val="00D52687"/>
    <w:rsid w:val="00D52EC3"/>
    <w:rsid w:val="00D531A9"/>
    <w:rsid w:val="00D56168"/>
    <w:rsid w:val="00D60F13"/>
    <w:rsid w:val="00D61900"/>
    <w:rsid w:val="00D62B2A"/>
    <w:rsid w:val="00D70979"/>
    <w:rsid w:val="00D72AE5"/>
    <w:rsid w:val="00D73A4C"/>
    <w:rsid w:val="00D7460E"/>
    <w:rsid w:val="00D7555E"/>
    <w:rsid w:val="00D75947"/>
    <w:rsid w:val="00D825E7"/>
    <w:rsid w:val="00D84745"/>
    <w:rsid w:val="00D85EEC"/>
    <w:rsid w:val="00D85F46"/>
    <w:rsid w:val="00D8612B"/>
    <w:rsid w:val="00D861D8"/>
    <w:rsid w:val="00D90BE5"/>
    <w:rsid w:val="00D91632"/>
    <w:rsid w:val="00D91FBC"/>
    <w:rsid w:val="00D92DE1"/>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C0733"/>
    <w:rsid w:val="00DC1329"/>
    <w:rsid w:val="00DC2A38"/>
    <w:rsid w:val="00DC2D42"/>
    <w:rsid w:val="00DC3D0B"/>
    <w:rsid w:val="00DC5C29"/>
    <w:rsid w:val="00DC5F92"/>
    <w:rsid w:val="00DD00A4"/>
    <w:rsid w:val="00DD11B9"/>
    <w:rsid w:val="00DD126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483"/>
    <w:rsid w:val="00DF2990"/>
    <w:rsid w:val="00E058D9"/>
    <w:rsid w:val="00E05DDD"/>
    <w:rsid w:val="00E066C7"/>
    <w:rsid w:val="00E06D18"/>
    <w:rsid w:val="00E07502"/>
    <w:rsid w:val="00E109EF"/>
    <w:rsid w:val="00E10CFF"/>
    <w:rsid w:val="00E120D1"/>
    <w:rsid w:val="00E13FF4"/>
    <w:rsid w:val="00E14B73"/>
    <w:rsid w:val="00E20545"/>
    <w:rsid w:val="00E21D9F"/>
    <w:rsid w:val="00E2307D"/>
    <w:rsid w:val="00E23D5B"/>
    <w:rsid w:val="00E26B0E"/>
    <w:rsid w:val="00E2717F"/>
    <w:rsid w:val="00E30979"/>
    <w:rsid w:val="00E3342B"/>
    <w:rsid w:val="00E34742"/>
    <w:rsid w:val="00E34914"/>
    <w:rsid w:val="00E3649B"/>
    <w:rsid w:val="00E37A03"/>
    <w:rsid w:val="00E416E7"/>
    <w:rsid w:val="00E4260E"/>
    <w:rsid w:val="00E44B95"/>
    <w:rsid w:val="00E47AE6"/>
    <w:rsid w:val="00E47E5A"/>
    <w:rsid w:val="00E51E00"/>
    <w:rsid w:val="00E525A6"/>
    <w:rsid w:val="00E52D6F"/>
    <w:rsid w:val="00E5454D"/>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9046C"/>
    <w:rsid w:val="00E908F0"/>
    <w:rsid w:val="00E926A1"/>
    <w:rsid w:val="00E93284"/>
    <w:rsid w:val="00E94614"/>
    <w:rsid w:val="00E9472D"/>
    <w:rsid w:val="00E95340"/>
    <w:rsid w:val="00EA3A57"/>
    <w:rsid w:val="00EA4152"/>
    <w:rsid w:val="00EA4832"/>
    <w:rsid w:val="00EA5B03"/>
    <w:rsid w:val="00EA5EF5"/>
    <w:rsid w:val="00EA61E1"/>
    <w:rsid w:val="00EA65F3"/>
    <w:rsid w:val="00EB1FEC"/>
    <w:rsid w:val="00EB43D4"/>
    <w:rsid w:val="00EB52E3"/>
    <w:rsid w:val="00EB7403"/>
    <w:rsid w:val="00EC0BC3"/>
    <w:rsid w:val="00EC15F5"/>
    <w:rsid w:val="00EC16C5"/>
    <w:rsid w:val="00EC33F0"/>
    <w:rsid w:val="00EC553E"/>
    <w:rsid w:val="00ED0FDA"/>
    <w:rsid w:val="00ED2606"/>
    <w:rsid w:val="00ED32E7"/>
    <w:rsid w:val="00ED3E2B"/>
    <w:rsid w:val="00ED4351"/>
    <w:rsid w:val="00ED4C6E"/>
    <w:rsid w:val="00ED51C2"/>
    <w:rsid w:val="00ED5D70"/>
    <w:rsid w:val="00EE251E"/>
    <w:rsid w:val="00EE282D"/>
    <w:rsid w:val="00EE3579"/>
    <w:rsid w:val="00EE3839"/>
    <w:rsid w:val="00EE4FD5"/>
    <w:rsid w:val="00EE78D0"/>
    <w:rsid w:val="00EE7F59"/>
    <w:rsid w:val="00EF0A47"/>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7D90"/>
    <w:rsid w:val="00F53103"/>
    <w:rsid w:val="00F53C14"/>
    <w:rsid w:val="00F546A2"/>
    <w:rsid w:val="00F5563F"/>
    <w:rsid w:val="00F5676B"/>
    <w:rsid w:val="00F56CAF"/>
    <w:rsid w:val="00F62DCE"/>
    <w:rsid w:val="00F64E2E"/>
    <w:rsid w:val="00F65866"/>
    <w:rsid w:val="00F666E4"/>
    <w:rsid w:val="00F72101"/>
    <w:rsid w:val="00F726C7"/>
    <w:rsid w:val="00F74DFB"/>
    <w:rsid w:val="00F76C1F"/>
    <w:rsid w:val="00F8273E"/>
    <w:rsid w:val="00F82D0C"/>
    <w:rsid w:val="00F868A0"/>
    <w:rsid w:val="00F870EB"/>
    <w:rsid w:val="00F935C4"/>
    <w:rsid w:val="00F937FD"/>
    <w:rsid w:val="00F94BE3"/>
    <w:rsid w:val="00F978F9"/>
    <w:rsid w:val="00FA11C2"/>
    <w:rsid w:val="00FA1736"/>
    <w:rsid w:val="00FA1A41"/>
    <w:rsid w:val="00FA57E5"/>
    <w:rsid w:val="00FA6056"/>
    <w:rsid w:val="00FA680F"/>
    <w:rsid w:val="00FB38A2"/>
    <w:rsid w:val="00FB4F9B"/>
    <w:rsid w:val="00FC148C"/>
    <w:rsid w:val="00FC18FB"/>
    <w:rsid w:val="00FC197E"/>
    <w:rsid w:val="00FC1BD3"/>
    <w:rsid w:val="00FC47A8"/>
    <w:rsid w:val="00FC5643"/>
    <w:rsid w:val="00FC5848"/>
    <w:rsid w:val="00FC685D"/>
    <w:rsid w:val="00FC7D00"/>
    <w:rsid w:val="00FD61BB"/>
    <w:rsid w:val="00FD6D89"/>
    <w:rsid w:val="00FD7ABD"/>
    <w:rsid w:val="00FE0054"/>
    <w:rsid w:val="00FE1EE5"/>
    <w:rsid w:val="00FE24AE"/>
    <w:rsid w:val="00FE5B0D"/>
    <w:rsid w:val="00FF0192"/>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45</Pages>
  <Words>9446</Words>
  <Characters>53846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15</cp:revision>
  <cp:lastPrinted>2020-11-23T20:30:00Z</cp:lastPrinted>
  <dcterms:created xsi:type="dcterms:W3CDTF">2021-10-13T20:36:00Z</dcterms:created>
  <dcterms:modified xsi:type="dcterms:W3CDTF">2022-12-12T18:22:00Z</dcterms:modified>
</cp:coreProperties>
</file>