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620181C4" w:rsidR="00FF05C1" w:rsidRDefault="00000C73" w:rsidP="008B67E0">
      <w:pPr>
        <w:spacing w:after="0" w:line="240" w:lineRule="auto"/>
        <w:contextualSpacing/>
        <w:rPr>
          <w:ins w:id="0" w:author="Mark Huff" w:date="2023-01-05T11:34:00Z"/>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ins w:id="1" w:author="Mark Huff" w:date="2023-01-05T11:32:00Z">
        <w:r w:rsidR="00FF05C1">
          <w:rPr>
            <w:rFonts w:cstheme="minorHAnsi"/>
            <w:color w:val="000000" w:themeColor="text1"/>
            <w:sz w:val="24"/>
            <w:szCs w:val="24"/>
          </w:rPr>
          <w:t xml:space="preserve">In addition to these responses, our primary revision includes a new experiment which replicates </w:t>
        </w:r>
      </w:ins>
      <w:ins w:id="2" w:author="Mark Huff" w:date="2023-01-05T11:33:00Z">
        <w:r w:rsidR="00FF05C1">
          <w:rPr>
            <w:rFonts w:cstheme="minorHAnsi"/>
            <w:color w:val="000000" w:themeColor="text1"/>
            <w:sz w:val="24"/>
            <w:szCs w:val="24"/>
          </w:rPr>
          <w:t>our first experiment using a “think aloud” procedure. Our reviewers questioned the validity of the item-specific and relational encoding tasks and requested a replication. The</w:t>
        </w:r>
      </w:ins>
      <w:ins w:id="3" w:author="Mark Huff" w:date="2023-01-05T11:34:00Z">
        <w:r w:rsidR="00FF05C1">
          <w:rPr>
            <w:rFonts w:cstheme="minorHAnsi"/>
            <w:color w:val="000000" w:themeColor="text1"/>
            <w:sz w:val="24"/>
            <w:szCs w:val="24"/>
          </w:rPr>
          <w:t xml:space="preserve"> “think aloud” procedure confirmed that participants were using the directed encoding task and critically, replicated the findings of our initial experiment. </w:t>
        </w:r>
      </w:ins>
    </w:p>
    <w:p w14:paraId="6EDC2566" w14:textId="5559AE0D" w:rsidR="00FF05C1" w:rsidRDefault="00FF05C1" w:rsidP="008B67E0">
      <w:pPr>
        <w:spacing w:after="0" w:line="240" w:lineRule="auto"/>
        <w:contextualSpacing/>
        <w:rPr>
          <w:ins w:id="4" w:author="Mark Huff" w:date="2023-01-05T11:34:00Z"/>
          <w:rFonts w:cstheme="minorHAnsi"/>
          <w:color w:val="000000" w:themeColor="text1"/>
          <w:sz w:val="24"/>
          <w:szCs w:val="24"/>
        </w:rPr>
      </w:pPr>
    </w:p>
    <w:p w14:paraId="6C770A6D" w14:textId="3F9A764C" w:rsidR="00FF05C1" w:rsidRDefault="00FF05C1" w:rsidP="008B67E0">
      <w:pPr>
        <w:spacing w:after="0" w:line="240" w:lineRule="auto"/>
        <w:contextualSpacing/>
        <w:rPr>
          <w:ins w:id="5" w:author="Mark Huff" w:date="2023-01-05T11:32:00Z"/>
          <w:rFonts w:cstheme="minorHAnsi"/>
          <w:color w:val="000000" w:themeColor="text1"/>
          <w:sz w:val="24"/>
          <w:szCs w:val="24"/>
        </w:rPr>
      </w:pPr>
      <w:ins w:id="6" w:author="Mark Huff" w:date="2023-01-05T11:35:00Z">
        <w:r>
          <w:rPr>
            <w:rFonts w:cstheme="minorHAnsi"/>
            <w:color w:val="000000" w:themeColor="text1"/>
            <w:sz w:val="24"/>
            <w:szCs w:val="24"/>
          </w:rPr>
          <w:t>We note here that our new experiment was collected in-person, like our initial experiment, and was completed in 2022 as COVID-19 research restrictions were slowly lifted at our institution. As a result, data collection was slower than anticipated</w:t>
        </w:r>
      </w:ins>
      <w:ins w:id="7" w:author="Mark Huff" w:date="2023-01-05T11:36:00Z">
        <w:r>
          <w:rPr>
            <w:rFonts w:cstheme="minorHAnsi"/>
            <w:color w:val="000000" w:themeColor="text1"/>
            <w:sz w:val="24"/>
            <w:szCs w:val="24"/>
          </w:rPr>
          <w:t xml:space="preserve"> which delayed our revision. Despite this challenge, we persisted with </w:t>
        </w:r>
      </w:ins>
      <w:ins w:id="8" w:author="Mark Huff" w:date="2023-01-05T11:38:00Z">
        <w:r w:rsidR="00417418">
          <w:rPr>
            <w:rFonts w:cstheme="minorHAnsi"/>
            <w:color w:val="000000" w:themeColor="text1"/>
            <w:sz w:val="24"/>
            <w:szCs w:val="24"/>
          </w:rPr>
          <w:t>the replication/extension which shores up the concerns regarding methodology.</w:t>
        </w:r>
      </w:ins>
    </w:p>
    <w:p w14:paraId="5E29E9FD" w14:textId="77777777" w:rsidR="00FF05C1" w:rsidRDefault="00FF05C1" w:rsidP="008B67E0">
      <w:pPr>
        <w:spacing w:after="0" w:line="240" w:lineRule="auto"/>
        <w:contextualSpacing/>
        <w:rPr>
          <w:ins w:id="9" w:author="Mark Huff" w:date="2023-01-05T11:32:00Z"/>
          <w:rFonts w:cstheme="minorHAnsi"/>
          <w:color w:val="000000" w:themeColor="text1"/>
          <w:sz w:val="24"/>
          <w:szCs w:val="24"/>
        </w:rPr>
      </w:pPr>
    </w:p>
    <w:p w14:paraId="22C5C391" w14:textId="07AEF642"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lastRenderedPageBreak/>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w:t>
      </w:r>
      <w:r w:rsidRPr="00000C73">
        <w:rPr>
          <w:rFonts w:cstheme="minorHAnsi"/>
          <w:sz w:val="24"/>
          <w:szCs w:val="24"/>
        </w:rPr>
        <w:lastRenderedPageBreak/>
        <w:t>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1C618A4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ins w:id="10" w:author="Mark Huff" w:date="2023-01-05T11:39:00Z">
        <w:r w:rsidR="00417418">
          <w:rPr>
            <w:rFonts w:cstheme="minorHAnsi"/>
            <w:sz w:val="24"/>
            <w:szCs w:val="24"/>
          </w:rPr>
          <w:t xml:space="preserve">Yes, we </w:t>
        </w:r>
      </w:ins>
      <w:ins w:id="11" w:author="Mark Huff" w:date="2023-01-05T11:40:00Z">
        <w:r w:rsidR="00417418">
          <w:rPr>
            <w:rFonts w:cstheme="minorHAnsi"/>
            <w:sz w:val="24"/>
            <w:szCs w:val="24"/>
          </w:rPr>
          <w:t>agree</w:t>
        </w:r>
      </w:ins>
      <w:ins w:id="12" w:author="Mark Huff" w:date="2023-01-05T11:39:00Z">
        <w:r w:rsidR="00417418">
          <w:rPr>
            <w:rFonts w:cstheme="minorHAnsi"/>
            <w:sz w:val="24"/>
            <w:szCs w:val="24"/>
          </w:rPr>
          <w:t xml:space="preserve"> that JOLs that a</w:t>
        </w:r>
      </w:ins>
      <w:ins w:id="13" w:author="Mark Huff" w:date="2023-01-05T11:40:00Z">
        <w:r w:rsidR="00417418">
          <w:rPr>
            <w:rFonts w:cstheme="minorHAnsi"/>
            <w:sz w:val="24"/>
            <w:szCs w:val="24"/>
          </w:rPr>
          <w:t xml:space="preserve">re made based on the mnemonic cues that are available when JOLs are made. Because encoding processes greatly strengthen the quality of these cues, it is reasonable to </w:t>
        </w:r>
      </w:ins>
      <w:ins w:id="14" w:author="Mark Huff" w:date="2023-01-05T11:41:00Z">
        <w:r w:rsidR="00417418">
          <w:rPr>
            <w:rFonts w:cstheme="minorHAnsi"/>
            <w:sz w:val="24"/>
            <w:szCs w:val="24"/>
          </w:rPr>
          <w:t>examine the effects of encodin</w:t>
        </w:r>
      </w:ins>
      <w:ins w:id="15" w:author="Mark Huff" w:date="2023-01-05T11:42:00Z">
        <w:r w:rsidR="00417418">
          <w:rPr>
            <w:rFonts w:cstheme="minorHAnsi"/>
            <w:sz w:val="24"/>
            <w:szCs w:val="24"/>
          </w:rPr>
          <w:t xml:space="preserve">g tasks on JOLs. The item-specific and relational framework is a classic </w:t>
        </w:r>
      </w:ins>
      <w:ins w:id="16" w:author="Mark Huff" w:date="2023-01-05T11:46:00Z">
        <w:r w:rsidR="00417418">
          <w:rPr>
            <w:rFonts w:cstheme="minorHAnsi"/>
            <w:sz w:val="24"/>
            <w:szCs w:val="24"/>
          </w:rPr>
          <w:t>approach</w:t>
        </w:r>
      </w:ins>
      <w:ins w:id="17" w:author="Mark Huff" w:date="2023-01-05T11:42:00Z">
        <w:r w:rsidR="00417418">
          <w:rPr>
            <w:rFonts w:cstheme="minorHAnsi"/>
            <w:sz w:val="24"/>
            <w:szCs w:val="24"/>
          </w:rPr>
          <w:t xml:space="preserve"> for differentiating</w:t>
        </w:r>
      </w:ins>
      <w:ins w:id="18" w:author="Mark Huff" w:date="2023-01-05T11:46:00Z">
        <w:r w:rsidR="00417418">
          <w:rPr>
            <w:rFonts w:cstheme="minorHAnsi"/>
            <w:sz w:val="24"/>
            <w:szCs w:val="24"/>
          </w:rPr>
          <w:t xml:space="preserve"> between</w:t>
        </w:r>
      </w:ins>
      <w:ins w:id="19" w:author="Mark Huff" w:date="2023-01-05T11:42:00Z">
        <w:r w:rsidR="00417418">
          <w:rPr>
            <w:rFonts w:cstheme="minorHAnsi"/>
            <w:sz w:val="24"/>
            <w:szCs w:val="24"/>
          </w:rPr>
          <w:t xml:space="preserve"> two types of “deep” encoding processes that result in fundamentally different type of mnemonic cues. Therefore, our study not only </w:t>
        </w:r>
      </w:ins>
      <w:ins w:id="20" w:author="Mark Huff" w:date="2023-01-05T11:43:00Z">
        <w:r w:rsidR="00417418">
          <w:rPr>
            <w:rFonts w:cstheme="minorHAnsi"/>
            <w:sz w:val="24"/>
            <w:szCs w:val="24"/>
          </w:rPr>
          <w:t>examines how overall improved quality of cues may affect JOLs, but also whether focusing of differentiating vs. shared features might affect JOL ratings.</w:t>
        </w:r>
      </w:ins>
      <w:ins w:id="21" w:author="Mark Huff" w:date="2023-01-05T11:41:00Z">
        <w:r w:rsidR="00417418">
          <w:rPr>
            <w:rFonts w:cstheme="minorHAnsi"/>
            <w:sz w:val="24"/>
            <w:szCs w:val="24"/>
          </w:rPr>
          <w:t xml:space="preserve"> </w:t>
        </w:r>
      </w:ins>
      <w:ins w:id="22" w:author="Mark Huff" w:date="2023-01-05T11:40:00Z">
        <w:r w:rsidR="00417418">
          <w:rPr>
            <w:rFonts w:cstheme="minorHAnsi"/>
            <w:sz w:val="24"/>
            <w:szCs w:val="24"/>
          </w:rPr>
          <w:t xml:space="preserve"> </w:t>
        </w:r>
      </w:ins>
      <w:del w:id="23" w:author="Mark Huff" w:date="2023-01-05T11:43:00Z">
        <w:r w:rsidR="0000765B" w:rsidDel="00417418">
          <w:rPr>
            <w:rFonts w:cstheme="minorHAnsi"/>
            <w:sz w:val="24"/>
            <w:szCs w:val="24"/>
          </w:rPr>
          <w:delText>R</w:delText>
        </w:r>
        <w:r w:rsidR="00444247" w:rsidDel="00417418">
          <w:rPr>
            <w:rFonts w:cstheme="minorHAnsi"/>
            <w:sz w:val="24"/>
            <w:szCs w:val="24"/>
          </w:rPr>
          <w:delText>egarding</w:delText>
        </w:r>
        <w:r w:rsidR="00FA54C3" w:rsidDel="00417418">
          <w:rPr>
            <w:rFonts w:cstheme="minorHAnsi"/>
            <w:sz w:val="24"/>
            <w:szCs w:val="24"/>
          </w:rPr>
          <w:delText xml:space="preserve"> </w:delText>
        </w:r>
        <w:r w:rsidR="0000765B" w:rsidDel="00417418">
          <w:rPr>
            <w:rFonts w:cstheme="minorHAnsi"/>
            <w:sz w:val="24"/>
            <w:szCs w:val="24"/>
          </w:rPr>
          <w:delText>our</w:delText>
        </w:r>
        <w:r w:rsidR="00770186" w:rsidDel="00417418">
          <w:rPr>
            <w:rFonts w:cstheme="minorHAnsi"/>
            <w:sz w:val="24"/>
            <w:szCs w:val="24"/>
          </w:rPr>
          <w:delText xml:space="preserve"> theoretical motivation for this study, we reasoned that </w:delText>
        </w:r>
        <w:r w:rsidR="00637DA1" w:rsidDel="00417418">
          <w:rPr>
            <w:rFonts w:cstheme="minorHAnsi"/>
            <w:sz w:val="24"/>
            <w:szCs w:val="24"/>
          </w:rPr>
          <w:delText>because</w:delText>
        </w:r>
        <w:r w:rsidR="008D5C8D" w:rsidDel="00417418">
          <w:rPr>
            <w:rFonts w:cstheme="minorHAnsi"/>
            <w:sz w:val="24"/>
            <w:szCs w:val="24"/>
          </w:rPr>
          <w:delText xml:space="preserve"> JOL accuracy is contin</w:delText>
        </w:r>
        <w:r w:rsidR="00B67A81" w:rsidDel="00417418">
          <w:rPr>
            <w:rFonts w:cstheme="minorHAnsi"/>
            <w:sz w:val="24"/>
            <w:szCs w:val="24"/>
          </w:rPr>
          <w:delText>gent upon later</w:delText>
        </w:r>
        <w:r w:rsidR="00EE2D47" w:rsidDel="00417418">
          <w:rPr>
            <w:rFonts w:cstheme="minorHAnsi"/>
            <w:sz w:val="24"/>
            <w:szCs w:val="24"/>
          </w:rPr>
          <w:delText xml:space="preserve"> </w:delText>
        </w:r>
        <w:r w:rsidR="00B67A81" w:rsidDel="00417418">
          <w:rPr>
            <w:rFonts w:cstheme="minorHAnsi"/>
            <w:sz w:val="24"/>
            <w:szCs w:val="24"/>
          </w:rPr>
          <w:delText>recall</w:delText>
        </w:r>
        <w:r w:rsidR="00EE2D47" w:rsidDel="00417418">
          <w:rPr>
            <w:rFonts w:cstheme="minorHAnsi"/>
            <w:sz w:val="24"/>
            <w:szCs w:val="24"/>
          </w:rPr>
          <w:delText xml:space="preserve"> (i.e., accuracy is assessed by comparing JOL</w:delText>
        </w:r>
        <w:r w:rsidR="00637DA1" w:rsidDel="00417418">
          <w:rPr>
            <w:rFonts w:cstheme="minorHAnsi"/>
            <w:sz w:val="24"/>
            <w:szCs w:val="24"/>
          </w:rPr>
          <w:delText>s</w:delText>
        </w:r>
        <w:r w:rsidR="00EE2D47" w:rsidDel="00417418">
          <w:rPr>
            <w:rFonts w:cstheme="minorHAnsi"/>
            <w:sz w:val="24"/>
            <w:szCs w:val="24"/>
          </w:rPr>
          <w:delText xml:space="preserve"> </w:delText>
        </w:r>
        <w:r w:rsidR="00637DA1" w:rsidDel="00417418">
          <w:rPr>
            <w:rFonts w:cstheme="minorHAnsi"/>
            <w:sz w:val="24"/>
            <w:szCs w:val="24"/>
          </w:rPr>
          <w:delText>with</w:delText>
        </w:r>
        <w:r w:rsidR="00EE2D47" w:rsidDel="00417418">
          <w:rPr>
            <w:rFonts w:cstheme="minorHAnsi"/>
            <w:sz w:val="24"/>
            <w:szCs w:val="24"/>
          </w:rPr>
          <w:delText xml:space="preserve"> recall)</w:delText>
        </w:r>
        <w:r w:rsidR="00B67A81" w:rsidDel="00417418">
          <w:rPr>
            <w:rFonts w:cstheme="minorHAnsi"/>
            <w:sz w:val="24"/>
            <w:szCs w:val="24"/>
          </w:rPr>
          <w:delText xml:space="preserve">, </w:delText>
        </w:r>
        <w:r w:rsidR="0000765B" w:rsidDel="00417418">
          <w:rPr>
            <w:rFonts w:cstheme="minorHAnsi"/>
            <w:sz w:val="24"/>
            <w:szCs w:val="24"/>
          </w:rPr>
          <w:delText xml:space="preserve">a novel method </w:delText>
        </w:r>
        <w:r w:rsidR="000451A3" w:rsidDel="00417418">
          <w:rPr>
            <w:rFonts w:cstheme="minorHAnsi"/>
            <w:sz w:val="24"/>
            <w:szCs w:val="24"/>
          </w:rPr>
          <w:delText xml:space="preserve">for improving accuracy would be to </w:delText>
        </w:r>
        <w:r w:rsidR="00637DA1" w:rsidDel="00417418">
          <w:rPr>
            <w:rFonts w:cstheme="minorHAnsi"/>
            <w:sz w:val="24"/>
            <w:szCs w:val="24"/>
          </w:rPr>
          <w:delText xml:space="preserve">have participants </w:delText>
        </w:r>
        <w:r w:rsidR="00742181" w:rsidDel="00417418">
          <w:rPr>
            <w:rFonts w:cstheme="minorHAnsi"/>
            <w:sz w:val="24"/>
            <w:szCs w:val="24"/>
          </w:rPr>
          <w:delText>elicit their JOLs while using</w:delText>
        </w:r>
        <w:r w:rsidR="00637DA1" w:rsidDel="00417418">
          <w:rPr>
            <w:rFonts w:cstheme="minorHAnsi"/>
            <w:sz w:val="24"/>
            <w:szCs w:val="24"/>
          </w:rPr>
          <w:delText xml:space="preserve"> </w:delText>
        </w:r>
        <w:r w:rsidR="000451A3" w:rsidDel="00417418">
          <w:rPr>
            <w:rFonts w:cstheme="minorHAnsi"/>
            <w:sz w:val="24"/>
            <w:szCs w:val="24"/>
          </w:rPr>
          <w:delText xml:space="preserve">encoding manipulations </w:delText>
        </w:r>
        <w:r w:rsidR="00742181" w:rsidDel="00417418">
          <w:rPr>
            <w:rFonts w:cstheme="minorHAnsi"/>
            <w:sz w:val="24"/>
            <w:szCs w:val="24"/>
          </w:rPr>
          <w:delText>that</w:delText>
        </w:r>
        <w:r w:rsidR="000451A3" w:rsidDel="00417418">
          <w:rPr>
            <w:rFonts w:cstheme="minorHAnsi"/>
            <w:sz w:val="24"/>
            <w:szCs w:val="24"/>
          </w:rPr>
          <w:delText xml:space="preserve"> boost recall</w:delText>
        </w:r>
        <w:r w:rsidR="005458CF" w:rsidDel="00417418">
          <w:rPr>
            <w:rFonts w:cstheme="minorHAnsi"/>
            <w:sz w:val="24"/>
            <w:szCs w:val="24"/>
          </w:rPr>
          <w:delText xml:space="preserve">, </w:delText>
        </w:r>
        <w:r w:rsidR="000451A3" w:rsidDel="00417418">
          <w:rPr>
            <w:rFonts w:cstheme="minorHAnsi"/>
            <w:sz w:val="24"/>
            <w:szCs w:val="24"/>
          </w:rPr>
          <w:delText xml:space="preserve">such that </w:delText>
        </w:r>
        <w:r w:rsidR="005458CF" w:rsidDel="00417418">
          <w:rPr>
            <w:rFonts w:cstheme="minorHAnsi"/>
            <w:sz w:val="24"/>
            <w:szCs w:val="24"/>
          </w:rPr>
          <w:delText>recall</w:delText>
        </w:r>
        <w:r w:rsidR="000451A3" w:rsidDel="00417418">
          <w:rPr>
            <w:rFonts w:cstheme="minorHAnsi"/>
            <w:sz w:val="24"/>
            <w:szCs w:val="24"/>
          </w:rPr>
          <w:delText xml:space="preserve"> becomes </w:delText>
        </w:r>
        <w:r w:rsidR="005458CF" w:rsidDel="00417418">
          <w:rPr>
            <w:rFonts w:cstheme="minorHAnsi"/>
            <w:sz w:val="24"/>
            <w:szCs w:val="24"/>
          </w:rPr>
          <w:delText xml:space="preserve">increased to </w:delText>
        </w:r>
        <w:r w:rsidR="005749BB" w:rsidDel="00417418">
          <w:rPr>
            <w:rFonts w:cstheme="minorHAnsi"/>
            <w:sz w:val="24"/>
            <w:szCs w:val="24"/>
          </w:rPr>
          <w:delText>better align</w:delText>
        </w:r>
        <w:r w:rsidR="000451A3" w:rsidDel="00417418">
          <w:rPr>
            <w:rFonts w:cstheme="minorHAnsi"/>
            <w:sz w:val="24"/>
            <w:szCs w:val="24"/>
          </w:rPr>
          <w:delText xml:space="preserve"> with participants' predictions</w:delText>
        </w:r>
        <w:r w:rsidR="005749BB" w:rsidDel="00417418">
          <w:rPr>
            <w:rFonts w:cstheme="minorHAnsi"/>
            <w:sz w:val="24"/>
            <w:szCs w:val="24"/>
          </w:rPr>
          <w:delText xml:space="preserve">. </w:delText>
        </w:r>
      </w:del>
      <w:r w:rsidR="005749BB">
        <w:rPr>
          <w:rFonts w:cstheme="minorHAnsi"/>
          <w:sz w:val="24"/>
          <w:szCs w:val="24"/>
        </w:rPr>
        <w:t xml:space="preserve">As </w:t>
      </w:r>
      <w:del w:id="24" w:author="Mark Huff" w:date="2023-01-05T11:43:00Z">
        <w:r w:rsidR="005749BB" w:rsidDel="00417418">
          <w:rPr>
            <w:rFonts w:cstheme="minorHAnsi"/>
            <w:sz w:val="24"/>
            <w:szCs w:val="24"/>
          </w:rPr>
          <w:delText>noted above</w:delText>
        </w:r>
      </w:del>
      <w:ins w:id="25" w:author="Mark Huff" w:date="2023-01-05T11:43:00Z">
        <w:r w:rsidR="00417418">
          <w:rPr>
            <w:rFonts w:cstheme="minorHAnsi"/>
            <w:sz w:val="24"/>
            <w:szCs w:val="24"/>
          </w:rPr>
          <w:t>you not</w:t>
        </w:r>
      </w:ins>
      <w:ins w:id="26" w:author="Mark Huff" w:date="2023-01-05T11:44:00Z">
        <w:r w:rsidR="00417418">
          <w:rPr>
            <w:rFonts w:cstheme="minorHAnsi"/>
            <w:sz w:val="24"/>
            <w:szCs w:val="24"/>
          </w:rPr>
          <w:t>e</w:t>
        </w:r>
      </w:ins>
      <w:r w:rsidR="005749BB">
        <w:rPr>
          <w:rFonts w:cstheme="minorHAnsi"/>
          <w:sz w:val="24"/>
          <w:szCs w:val="24"/>
        </w:rPr>
        <w:t xml:space="preserve">, </w:t>
      </w:r>
      <w:del w:id="27" w:author="Mark Huff" w:date="2023-01-05T11:44:00Z">
        <w:r w:rsidR="005749BB" w:rsidDel="00417418">
          <w:rPr>
            <w:rFonts w:cstheme="minorHAnsi"/>
            <w:sz w:val="24"/>
            <w:szCs w:val="24"/>
          </w:rPr>
          <w:delText xml:space="preserve">this </w:delText>
        </w:r>
      </w:del>
      <w:ins w:id="28" w:author="Mark Huff" w:date="2023-01-05T11:44:00Z">
        <w:r w:rsidR="00417418">
          <w:rPr>
            <w:rFonts w:cstheme="minorHAnsi"/>
            <w:sz w:val="24"/>
            <w:szCs w:val="24"/>
          </w:rPr>
          <w:t xml:space="preserve">our encoding-based </w:t>
        </w:r>
      </w:ins>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proofErr w:type="gramStart"/>
      <w:r w:rsidR="005749BB">
        <w:rPr>
          <w:rFonts w:cstheme="minorHAnsi"/>
          <w:sz w:val="24"/>
          <w:szCs w:val="24"/>
        </w:rPr>
        <w:t>more closely</w:t>
      </w:r>
      <w:r w:rsidR="009007F0">
        <w:rPr>
          <w:rFonts w:cstheme="minorHAnsi"/>
          <w:sz w:val="24"/>
          <w:szCs w:val="24"/>
        </w:rPr>
        <w:t xml:space="preserve"> match recall</w:t>
      </w:r>
      <w:proofErr w:type="gramEnd"/>
      <w:r w:rsidR="009007F0">
        <w:rPr>
          <w:rFonts w:cstheme="minorHAnsi"/>
          <w:sz w:val="24"/>
          <w:szCs w:val="24"/>
        </w:rPr>
        <w:t xml:space="preserve"> (e.g., Koriat &amp; Bjork 2006a, 2006b).</w:t>
      </w:r>
      <w:r w:rsidR="00BF0020">
        <w:rPr>
          <w:rFonts w:cstheme="minorHAnsi"/>
          <w:sz w:val="24"/>
          <w:szCs w:val="24"/>
        </w:rPr>
        <w:t xml:space="preserve"> </w:t>
      </w:r>
      <w:ins w:id="29" w:author="Mark Huff" w:date="2023-01-05T11:44:00Z">
        <w:r w:rsidR="00417418">
          <w:rPr>
            <w:rFonts w:cstheme="minorHAnsi"/>
            <w:sz w:val="24"/>
            <w:szCs w:val="24"/>
          </w:rPr>
          <w:t>Instead, we reasoned that if participants are better able to gauge the availability</w:t>
        </w:r>
      </w:ins>
      <w:ins w:id="30" w:author="Mark Huff" w:date="2023-01-05T11:46:00Z">
        <w:r w:rsidR="00417418">
          <w:rPr>
            <w:rFonts w:cstheme="minorHAnsi"/>
            <w:sz w:val="24"/>
            <w:szCs w:val="24"/>
          </w:rPr>
          <w:t xml:space="preserve">, they may be better able to adjust their JOL ratings in accord with future recall. </w:t>
        </w:r>
      </w:ins>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 xml:space="preserve">lease also see our response to Reviewer 2, comment </w:t>
      </w:r>
      <w:commentRangeStart w:id="31"/>
      <w:r w:rsidR="00414864">
        <w:rPr>
          <w:rFonts w:cstheme="minorHAnsi"/>
          <w:sz w:val="24"/>
          <w:szCs w:val="24"/>
        </w:rPr>
        <w:t>1</w:t>
      </w:r>
      <w:commentRangeEnd w:id="31"/>
      <w:r w:rsidR="00D8174F">
        <w:rPr>
          <w:rStyle w:val="CommentReference"/>
        </w:rPr>
        <w:commentReference w:id="31"/>
      </w:r>
      <w:r w:rsidR="00414864">
        <w:rPr>
          <w:rFonts w:cstheme="minorHAnsi"/>
          <w:sz w:val="24"/>
          <w:szCs w:val="24"/>
        </w:rPr>
        <w:t>.</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039A72AD"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commentRangeStart w:id="32"/>
      <w:commentRangeStart w:id="33"/>
      <w:commentRangeStart w:id="34"/>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del w:id="35" w:author="Mark Huff" w:date="2023-01-05T11:49:00Z">
        <w:r w:rsidR="00D70E68" w:rsidDel="00D8174F">
          <w:rPr>
            <w:rFonts w:cstheme="minorHAnsi"/>
            <w:sz w:val="24"/>
            <w:szCs w:val="24"/>
          </w:rPr>
          <w:delText>2019</w:delText>
        </w:r>
      </w:del>
      <w:ins w:id="36" w:author="Mark Huff" w:date="2023-01-05T11:49:00Z">
        <w:r w:rsidR="00D8174F">
          <w:rPr>
            <w:rFonts w:cstheme="minorHAnsi"/>
            <w:sz w:val="24"/>
            <w:szCs w:val="24"/>
          </w:rPr>
          <w:t>2014</w:t>
        </w:r>
      </w:ins>
      <w:r w:rsidR="00D70E68">
        <w:rPr>
          <w:rFonts w:cstheme="minorHAnsi"/>
          <w:sz w:val="24"/>
          <w:szCs w:val="24"/>
        </w:rPr>
        <w:t xml:space="preserve">) </w:t>
      </w:r>
      <w:commentRangeEnd w:id="32"/>
      <w:r w:rsidR="00D70E68">
        <w:rPr>
          <w:rStyle w:val="CommentReference"/>
        </w:rPr>
        <w:commentReference w:id="32"/>
      </w:r>
      <w:commentRangeEnd w:id="33"/>
      <w:r w:rsidR="00D8174F">
        <w:rPr>
          <w:rStyle w:val="CommentReference"/>
        </w:rPr>
        <w:commentReference w:id="33"/>
      </w:r>
      <w:commentRangeEnd w:id="34"/>
      <w:r w:rsidR="00BA1C2E">
        <w:rPr>
          <w:rStyle w:val="CommentReference"/>
        </w:rPr>
        <w:commentReference w:id="34"/>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50A72CD1"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ins w:id="37" w:author="Mark Huff" w:date="2023-01-05T11:50:00Z">
        <w:r w:rsidR="00D8174F">
          <w:rPr>
            <w:rFonts w:cstheme="minorHAnsi"/>
            <w:sz w:val="24"/>
            <w:szCs w:val="24"/>
          </w:rPr>
          <w:t xml:space="preserve"> with an experimenter present to ensure the correct encoding task was applied</w:t>
        </w:r>
      </w:ins>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xml:space="preserve">. In doing so, this allowed us to ensure that </w:t>
      </w:r>
      <w:ins w:id="38" w:author="Mark Huff" w:date="2023-01-05T11:50:00Z">
        <w:r w:rsidR="00D8174F">
          <w:rPr>
            <w:rFonts w:cstheme="minorHAnsi"/>
            <w:sz w:val="24"/>
            <w:szCs w:val="24"/>
          </w:rPr>
          <w:t xml:space="preserve">1) </w:t>
        </w:r>
      </w:ins>
      <w:r w:rsidR="00B2160B">
        <w:rPr>
          <w:rFonts w:cstheme="minorHAnsi"/>
          <w:sz w:val="24"/>
          <w:szCs w:val="24"/>
        </w:rPr>
        <w:t xml:space="preserve">participants </w:t>
      </w:r>
      <w:del w:id="39" w:author="Mark Huff" w:date="2023-01-05T11:50:00Z">
        <w:r w:rsidR="00B2160B" w:rsidDel="00D8174F">
          <w:rPr>
            <w:rFonts w:cstheme="minorHAnsi"/>
            <w:sz w:val="24"/>
            <w:szCs w:val="24"/>
          </w:rPr>
          <w:delText>consistently stayed</w:delText>
        </w:r>
      </w:del>
      <w:ins w:id="40" w:author="Mark Huff" w:date="2023-01-05T11:50:00Z">
        <w:r w:rsidR="00D8174F">
          <w:rPr>
            <w:rFonts w:cstheme="minorHAnsi"/>
            <w:sz w:val="24"/>
            <w:szCs w:val="24"/>
          </w:rPr>
          <w:t>remained</w:t>
        </w:r>
      </w:ins>
      <w:r w:rsidR="00B2160B">
        <w:rPr>
          <w:rFonts w:cstheme="minorHAnsi"/>
          <w:sz w:val="24"/>
          <w:szCs w:val="24"/>
        </w:rPr>
        <w:t xml:space="preserve"> on tas</w:t>
      </w:r>
      <w:r w:rsidR="002407C8">
        <w:rPr>
          <w:rFonts w:cstheme="minorHAnsi"/>
          <w:sz w:val="24"/>
          <w:szCs w:val="24"/>
        </w:rPr>
        <w:t xml:space="preserve">k while applying their encoding strategy </w:t>
      </w:r>
      <w:del w:id="41" w:author="Mark Huff" w:date="2023-01-05T11:50:00Z">
        <w:r w:rsidR="002407C8" w:rsidDel="00D8174F">
          <w:rPr>
            <w:rFonts w:cstheme="minorHAnsi"/>
            <w:sz w:val="24"/>
            <w:szCs w:val="24"/>
          </w:rPr>
          <w:delText>while also</w:delText>
        </w:r>
      </w:del>
      <w:ins w:id="42" w:author="Mark Huff" w:date="2023-01-05T11:50:00Z">
        <w:r w:rsidR="00D8174F">
          <w:rPr>
            <w:rFonts w:cstheme="minorHAnsi"/>
            <w:sz w:val="24"/>
            <w:szCs w:val="24"/>
          </w:rPr>
          <w:t>and 2)</w:t>
        </w:r>
      </w:ins>
      <w:r w:rsidR="002407C8">
        <w:rPr>
          <w:rFonts w:cstheme="minorHAnsi"/>
          <w:sz w:val="24"/>
          <w:szCs w:val="24"/>
        </w:rPr>
        <w:t xml:space="preserve"> </w:t>
      </w:r>
      <w:r w:rsidR="002726E0">
        <w:rPr>
          <w:rFonts w:cstheme="minorHAnsi"/>
          <w:sz w:val="24"/>
          <w:szCs w:val="24"/>
        </w:rPr>
        <w:t xml:space="preserve">providing </w:t>
      </w:r>
      <w:del w:id="43" w:author="Mark Huff" w:date="2023-01-05T11:51:00Z">
        <w:r w:rsidR="002726E0" w:rsidDel="00D8174F">
          <w:rPr>
            <w:rFonts w:cstheme="minorHAnsi"/>
            <w:sz w:val="24"/>
            <w:szCs w:val="24"/>
          </w:rPr>
          <w:delText>us an</w:delText>
        </w:r>
      </w:del>
      <w:ins w:id="44" w:author="Mark Huff" w:date="2023-01-05T11:51:00Z">
        <w:r w:rsidR="00D8174F">
          <w:rPr>
            <w:rFonts w:cstheme="minorHAnsi"/>
            <w:sz w:val="24"/>
            <w:szCs w:val="24"/>
          </w:rPr>
          <w:t>a replication</w:t>
        </w:r>
      </w:ins>
      <w:del w:id="45" w:author="Mark Huff" w:date="2023-01-05T11:51:00Z">
        <w:r w:rsidR="002726E0" w:rsidDel="00D8174F">
          <w:rPr>
            <w:rFonts w:cstheme="minorHAnsi"/>
            <w:sz w:val="24"/>
            <w:szCs w:val="24"/>
          </w:rPr>
          <w:delText xml:space="preserve"> opportunity to replicate our previous findings</w:delText>
        </w:r>
      </w:del>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del w:id="46" w:author="Mark Huff" w:date="2023-01-05T12:00:00Z">
        <w:r w:rsidR="002726E0" w:rsidDel="00C710C3">
          <w:rPr>
            <w:rFonts w:cstheme="minorHAnsi"/>
            <w:sz w:val="24"/>
            <w:szCs w:val="24"/>
          </w:rPr>
          <w:delText>strategies</w:delText>
        </w:r>
      </w:del>
      <w:ins w:id="47" w:author="Mark Huff" w:date="2023-01-05T12:00:00Z">
        <w:r w:rsidR="00C710C3">
          <w:rPr>
            <w:rFonts w:cstheme="minorHAnsi"/>
            <w:sz w:val="24"/>
            <w:szCs w:val="24"/>
          </w:rPr>
          <w:t>tasks</w:t>
        </w:r>
      </w:ins>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 xml:space="preserve">may also lead to </w:t>
      </w:r>
      <w:r w:rsidRPr="00000C73">
        <w:rPr>
          <w:rFonts w:cstheme="minorHAnsi"/>
          <w:sz w:val="24"/>
          <w:szCs w:val="24"/>
        </w:rPr>
        <w:lastRenderedPageBreak/>
        <w:t>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03D9395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xml:space="preserve">,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00C37EBD" w:rsidR="008B67E0" w:rsidRPr="00744052" w:rsidRDefault="0048303C" w:rsidP="008B67E0">
      <w:pPr>
        <w:spacing w:after="0"/>
        <w:rPr>
          <w:rFonts w:cstheme="minorHAnsi"/>
          <w:sz w:val="24"/>
          <w:szCs w:val="24"/>
        </w:rPr>
      </w:pPr>
      <w:r>
        <w:rPr>
          <w:rFonts w:cstheme="minorHAnsi"/>
          <w:sz w:val="24"/>
          <w:szCs w:val="24"/>
        </w:rPr>
        <w:lastRenderedPageBreak/>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ins w:id="48" w:author="Mark Huff" w:date="2023-01-05T12:01:00Z">
        <w:r w:rsidR="00C710C3">
          <w:rPr>
            <w:rFonts w:cstheme="minorHAnsi"/>
            <w:sz w:val="24"/>
            <w:szCs w:val="24"/>
          </w:rPr>
          <w:t xml:space="preserve"> because they improve the quality of the cues generated at encoding (see Reviewer 1, Comment 1)</w:t>
        </w:r>
      </w:ins>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Furthermore, we specifically selected item-specific and relational tasks given our </w:t>
      </w:r>
      <w:r w:rsidR="00731FEC">
        <w:rPr>
          <w:rFonts w:cstheme="minorHAnsi"/>
          <w:sz w:val="24"/>
          <w:szCs w:val="24"/>
        </w:rPr>
        <w:t>inclusion of</w:t>
      </w:r>
      <w:r w:rsidR="00B73141">
        <w:rPr>
          <w:rFonts w:cstheme="minorHAnsi"/>
          <w:sz w:val="24"/>
          <w:szCs w:val="24"/>
        </w:rPr>
        <w:t xml:space="preserve"> </w:t>
      </w:r>
      <w:r w:rsidR="00731FEC">
        <w:rPr>
          <w:rFonts w:cstheme="minorHAnsi"/>
          <w:sz w:val="24"/>
          <w:szCs w:val="24"/>
        </w:rPr>
        <w:t xml:space="preserve">both related and unrelated pair types. </w:t>
      </w:r>
      <w:r w:rsidR="00B73141">
        <w:rPr>
          <w:rFonts w:cstheme="minorHAnsi"/>
          <w:sz w:val="24"/>
          <w:szCs w:val="24"/>
        </w:rPr>
        <w:t>W</w:t>
      </w:r>
      <w:r w:rsidR="00731FEC">
        <w:rPr>
          <w:rFonts w:cstheme="minorHAnsi"/>
          <w:sz w:val="24"/>
          <w:szCs w:val="24"/>
        </w:rPr>
        <w:t>hile we expected that these manipulations would improve recall, it was unclear whether the correspondence between JOLs and recall would similarly improve</w:t>
      </w:r>
      <w:r w:rsidR="00F55524">
        <w:rPr>
          <w:rFonts w:cstheme="minorHAnsi"/>
          <w:sz w:val="24"/>
          <w:szCs w:val="24"/>
        </w:rPr>
        <w:t xml:space="preserve">, given that these manipulations could have potentially influenced participants JOLs.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improve the JOL accuracy by improving calibration (through improved recall) provides a novel contribution</w:t>
      </w:r>
      <w:r w:rsidR="006D55BB">
        <w:rPr>
          <w:rFonts w:cstheme="minorHAnsi"/>
          <w:sz w:val="24"/>
          <w:szCs w:val="24"/>
        </w:rPr>
        <w:t xml:space="preserve">, </w:t>
      </w:r>
      <w:r w:rsidR="00A4363F">
        <w:rPr>
          <w:rFonts w:cstheme="minorHAnsi"/>
          <w:sz w:val="24"/>
          <w:szCs w:val="24"/>
        </w:rPr>
        <w:t xml:space="preserve">while also showing that </w:t>
      </w:r>
      <w:r w:rsidR="006D55BB">
        <w:rPr>
          <w:rFonts w:cstheme="minorHAnsi"/>
          <w:sz w:val="24"/>
          <w:szCs w:val="24"/>
        </w:rPr>
        <w:t xml:space="preserve">the use of </w:t>
      </w:r>
      <w:r w:rsidR="00A4363F">
        <w:rPr>
          <w:rFonts w:cstheme="minorHAnsi"/>
          <w:sz w:val="24"/>
          <w:szCs w:val="24"/>
        </w:rPr>
        <w:t xml:space="preserve">these manipulations </w:t>
      </w:r>
      <w:r w:rsidR="00574765">
        <w:rPr>
          <w:rFonts w:cstheme="minorHAnsi"/>
          <w:sz w:val="24"/>
          <w:szCs w:val="24"/>
        </w:rPr>
        <w:t xml:space="preserve">primarily influence recall rather than </w:t>
      </w:r>
      <w:r w:rsidR="006D55BB">
        <w:rPr>
          <w:rFonts w:cstheme="minorHAnsi"/>
          <w:sz w:val="24"/>
          <w:szCs w:val="24"/>
        </w:rPr>
        <w:t>the magnitude of</w:t>
      </w:r>
      <w:r w:rsidR="00A4363F">
        <w:rPr>
          <w:rFonts w:cstheme="minorHAnsi"/>
          <w:sz w:val="24"/>
          <w:szCs w:val="24"/>
        </w:rPr>
        <w:t xml:space="preserve"> participants’ JOLs.</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w:t>
      </w:r>
      <w:proofErr w:type="gramStart"/>
      <w:r w:rsidR="007B70B3">
        <w:rPr>
          <w:rFonts w:cstheme="minorHAnsi"/>
          <w:sz w:val="24"/>
          <w:szCs w:val="24"/>
        </w:rPr>
        <w:t>Maxwell</w:t>
      </w:r>
      <w:proofErr w:type="gramEnd"/>
      <w:r w:rsidR="007B70B3">
        <w:rPr>
          <w:rFonts w:cstheme="minorHAnsi"/>
          <w:sz w:val="24"/>
          <w:szCs w:val="24"/>
        </w:rPr>
        <w:t xml:space="preserve">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lastRenderedPageBreak/>
        <w:br/>
      </w:r>
      <w:commentRangeStart w:id="49"/>
      <w:commentRangeStart w:id="50"/>
      <w:r w:rsidR="00C82A21" w:rsidRPr="00000C73">
        <w:rPr>
          <w:rFonts w:cstheme="minorHAnsi"/>
          <w:b/>
          <w:bCs/>
          <w:sz w:val="24"/>
          <w:szCs w:val="24"/>
        </w:rPr>
        <w:t>Comment 3:</w:t>
      </w:r>
      <w:commentRangeEnd w:id="49"/>
      <w:r w:rsidR="002C1929">
        <w:rPr>
          <w:rStyle w:val="CommentReference"/>
        </w:rPr>
        <w:commentReference w:id="49"/>
      </w:r>
      <w:commentRangeEnd w:id="50"/>
      <w:r w:rsidR="004649C2">
        <w:rPr>
          <w:rStyle w:val="CommentReference"/>
        </w:rPr>
        <w:commentReference w:id="50"/>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55CD31D7" w14:textId="36891F38" w:rsidR="00EF4183" w:rsidRPr="00DD637A"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w:t>
      </w:r>
      <w:r w:rsidR="005515DD">
        <w:rPr>
          <w:rFonts w:cstheme="minorHAnsi"/>
          <w:sz w:val="24"/>
          <w:szCs w:val="24"/>
        </w:rPr>
        <w:t xml:space="preserve"> affecting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7CD3159D"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51"/>
      <w:r w:rsidR="009A6410" w:rsidRPr="00000C73">
        <w:rPr>
          <w:rFonts w:cstheme="minorHAnsi"/>
          <w:b/>
          <w:bCs/>
          <w:sz w:val="24"/>
          <w:szCs w:val="24"/>
        </w:rPr>
        <w:t>Comment 6:</w:t>
      </w:r>
      <w:r w:rsidR="009A6410" w:rsidRPr="00000C73">
        <w:rPr>
          <w:rFonts w:cstheme="minorHAnsi"/>
          <w:sz w:val="24"/>
          <w:szCs w:val="24"/>
        </w:rPr>
        <w:t xml:space="preserve"> </w:t>
      </w:r>
      <w:commentRangeEnd w:id="51"/>
      <w:r w:rsidR="00BA4078">
        <w:rPr>
          <w:rStyle w:val="CommentReference"/>
        </w:rPr>
        <w:commentReference w:id="51"/>
      </w:r>
      <w:r w:rsidRPr="00000C73">
        <w:rPr>
          <w:rFonts w:cstheme="minorHAnsi"/>
          <w:sz w:val="24"/>
          <w:szCs w:val="24"/>
        </w:rPr>
        <w:t xml:space="preserve">Separate 3 (encoding group) x 4 (pair type) ANOVAs for (1) JOLs and (2) recall should be reported prior to the 2 (measure: recall vs. JOL) x 3 (encoding group) x 4 (pair type) </w:t>
      </w:r>
      <w:r w:rsidRPr="00000C73">
        <w:rPr>
          <w:rFonts w:cstheme="minorHAnsi"/>
          <w:sz w:val="24"/>
          <w:szCs w:val="24"/>
        </w:rPr>
        <w:lastRenderedPageBreak/>
        <w:t xml:space="preserve">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A12C36D"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E0091A" w:rsidRPr="00E0091A">
        <w:rPr>
          <w:rFonts w:cstheme="minorHAnsi"/>
          <w:sz w:val="24"/>
          <w:szCs w:val="24"/>
          <w:highlight w:val="yellow"/>
        </w:rPr>
        <w:t>xx</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Mark Huff" w:date="2023-01-05T11:48:00Z" w:initials="MH">
    <w:p w14:paraId="662AB42F" w14:textId="77777777" w:rsidR="00C710C3" w:rsidRDefault="00D8174F">
      <w:pPr>
        <w:pStyle w:val="CommentText"/>
      </w:pPr>
      <w:r>
        <w:rPr>
          <w:rStyle w:val="CommentReference"/>
        </w:rPr>
        <w:annotationRef/>
      </w:r>
      <w:r w:rsidR="00C710C3">
        <w:t xml:space="preserve">You'll probably need to update the discussion here in the introduction to reflect this language. </w:t>
      </w:r>
    </w:p>
    <w:p w14:paraId="0F4F6B9C" w14:textId="77777777" w:rsidR="00C710C3" w:rsidRDefault="00C710C3">
      <w:pPr>
        <w:pStyle w:val="CommentText"/>
      </w:pPr>
    </w:p>
    <w:p w14:paraId="7113BBA0" w14:textId="77777777" w:rsidR="00C710C3" w:rsidRDefault="00C710C3" w:rsidP="00DF6DCE">
      <w:pPr>
        <w:pStyle w:val="CommentText"/>
      </w:pPr>
      <w:r>
        <w:t>Please review the response to R2 below too. R2 complained that our encoding tasks only affected recall rates, but there is reason to expect that they would also affect JOL rates as well. We did not know this outcome, hence we conducted the experiment. Play up the importance of this contribution. Just because we found that the encoding tasks only affected encoding does not mean that our findings are not important.</w:t>
      </w:r>
    </w:p>
  </w:comment>
  <w:comment w:id="32" w:author="Nick Maxwell" w:date="2022-12-15T17:20:00Z" w:initials="NM">
    <w:p w14:paraId="38B061C7" w14:textId="4DD911FA" w:rsidR="00D70E68" w:rsidRDefault="00D70E68" w:rsidP="002931B2">
      <w:pPr>
        <w:pStyle w:val="CommentText"/>
      </w:pPr>
      <w:r>
        <w:rPr>
          <w:rStyle w:val="CommentReference"/>
        </w:rPr>
        <w:annotationRef/>
      </w:r>
      <w:r>
        <w:t>Are these the right ones?</w:t>
      </w:r>
    </w:p>
  </w:comment>
  <w:comment w:id="33" w:author="Mark Huff" w:date="2023-01-05T11:48:00Z" w:initials="MH">
    <w:p w14:paraId="304F2D7B" w14:textId="77777777" w:rsidR="00D8174F" w:rsidRDefault="00D8174F" w:rsidP="001D4A99">
      <w:pPr>
        <w:pStyle w:val="CommentText"/>
      </w:pPr>
      <w:r>
        <w:rPr>
          <w:rStyle w:val="CommentReference"/>
        </w:rPr>
        <w:annotationRef/>
      </w:r>
      <w:r>
        <w:t>Yes, but my dissertation is probably a better example than our 2019 paper.</w:t>
      </w:r>
    </w:p>
  </w:comment>
  <w:comment w:id="34" w:author="Nick Maxwell" w:date="2023-01-11T15:22:00Z" w:initials="NM">
    <w:p w14:paraId="787DC681" w14:textId="77777777" w:rsidR="00BA1C2E" w:rsidRDefault="00BA1C2E" w:rsidP="00C81970">
      <w:pPr>
        <w:pStyle w:val="CommentText"/>
      </w:pPr>
      <w:r>
        <w:rPr>
          <w:rStyle w:val="CommentReference"/>
        </w:rPr>
        <w:annotationRef/>
      </w:r>
      <w:r>
        <w:t>Okay got ya! I know you have several papers looking ISREL</w:t>
      </w:r>
    </w:p>
  </w:comment>
  <w:comment w:id="49" w:author="Nick Maxwell" w:date="2022-12-14T18:54:00Z" w:initials="NM">
    <w:p w14:paraId="75D546FF" w14:textId="0798804C"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50"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51"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3BBA0" w15:done="0"/>
  <w15:commentEx w15:paraId="38B061C7" w15:done="0"/>
  <w15:commentEx w15:paraId="304F2D7B" w15:paraIdParent="38B061C7" w15:done="0"/>
  <w15:commentEx w15:paraId="787DC681" w15:paraIdParent="38B061C7" w15:done="0"/>
  <w15:commentEx w15:paraId="6EE04F18" w15:done="0"/>
  <w15:commentEx w15:paraId="200D88DC" w15:paraIdParent="6EE04F18" w15:done="0"/>
  <w15:commentEx w15:paraId="72DB9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7A4" w16cex:dateUtc="2023-01-05T17:48:00Z"/>
  <w16cex:commentExtensible w16cex:durableId="2745D5F9" w16cex:dateUtc="2022-12-15T23:20:00Z"/>
  <w16cex:commentExtensible w16cex:durableId="276137AB" w16cex:dateUtc="2023-01-05T17:48:00Z"/>
  <w16cex:commentExtensible w16cex:durableId="276952CA" w16cex:dateUtc="2023-01-11T21:22:00Z"/>
  <w16cex:commentExtensible w16cex:durableId="27449A7F" w16cex:dateUtc="2022-12-15T00:54:00Z"/>
  <w16cex:commentExtensible w16cex:durableId="274B1860" w16cex:dateUtc="2022-12-19T23:05:00Z"/>
  <w16cex:commentExtensible w16cex:durableId="27471F82" w16cex:dateUtc="2022-12-16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3BBA0" w16cid:durableId="276137A4"/>
  <w16cid:commentId w16cid:paraId="38B061C7" w16cid:durableId="2745D5F9"/>
  <w16cid:commentId w16cid:paraId="304F2D7B" w16cid:durableId="276137AB"/>
  <w16cid:commentId w16cid:paraId="787DC681" w16cid:durableId="276952CA"/>
  <w16cid:commentId w16cid:paraId="6EE04F18" w16cid:durableId="27449A7F"/>
  <w16cid:commentId w16cid:paraId="200D88DC" w16cid:durableId="274B1860"/>
  <w16cid:commentId w16cid:paraId="72DB9EBC" w16cid:durableId="27471F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4EB8"/>
    <w:rsid w:val="001B2393"/>
    <w:rsid w:val="001C0256"/>
    <w:rsid w:val="001C7EEC"/>
    <w:rsid w:val="001D38D5"/>
    <w:rsid w:val="002070E3"/>
    <w:rsid w:val="002139C3"/>
    <w:rsid w:val="002407C8"/>
    <w:rsid w:val="002411FB"/>
    <w:rsid w:val="00242278"/>
    <w:rsid w:val="00243278"/>
    <w:rsid w:val="002559E0"/>
    <w:rsid w:val="0026624E"/>
    <w:rsid w:val="002726E0"/>
    <w:rsid w:val="00292CBB"/>
    <w:rsid w:val="002A689D"/>
    <w:rsid w:val="002B0BA2"/>
    <w:rsid w:val="002B231B"/>
    <w:rsid w:val="002C0428"/>
    <w:rsid w:val="002C1929"/>
    <w:rsid w:val="002C39D5"/>
    <w:rsid w:val="002C4307"/>
    <w:rsid w:val="002C47A7"/>
    <w:rsid w:val="002C59FF"/>
    <w:rsid w:val="00340247"/>
    <w:rsid w:val="00353F40"/>
    <w:rsid w:val="0036243B"/>
    <w:rsid w:val="00386BFE"/>
    <w:rsid w:val="00395EC3"/>
    <w:rsid w:val="003A2E56"/>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D239C"/>
    <w:rsid w:val="005D2EB5"/>
    <w:rsid w:val="005D3FBE"/>
    <w:rsid w:val="005E3CA7"/>
    <w:rsid w:val="00612781"/>
    <w:rsid w:val="00621201"/>
    <w:rsid w:val="00637DA1"/>
    <w:rsid w:val="00654530"/>
    <w:rsid w:val="00660E60"/>
    <w:rsid w:val="0067436B"/>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4D76"/>
    <w:rsid w:val="009007F0"/>
    <w:rsid w:val="009045B3"/>
    <w:rsid w:val="009103A0"/>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14847"/>
    <w:rsid w:val="00D22614"/>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3166"/>
    <w:rsid w:val="00DD637A"/>
    <w:rsid w:val="00DF0DAD"/>
    <w:rsid w:val="00E0091A"/>
    <w:rsid w:val="00E07C03"/>
    <w:rsid w:val="00E12CFF"/>
    <w:rsid w:val="00E152E3"/>
    <w:rsid w:val="00E24EC5"/>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D5C3D"/>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2023-01-05T22:45:00Z</dcterms:created>
  <dcterms:modified xsi:type="dcterms:W3CDTF">2023-01-11T22:25:00Z</dcterms:modified>
</cp:coreProperties>
</file>