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EB110E" w:rsidRDefault="005E5539" w:rsidP="005E5539">
      <w:pPr>
        <w:jc w:val="center"/>
        <w:rPr>
          <w:rFonts w:cs="Times New Roman"/>
          <w:szCs w:val="24"/>
        </w:rPr>
      </w:pPr>
    </w:p>
    <w:p w14:paraId="4B4024DA" w14:textId="77777777" w:rsidR="005E5539" w:rsidRPr="00EB110E" w:rsidRDefault="005E5539" w:rsidP="005E5539">
      <w:pPr>
        <w:jc w:val="center"/>
        <w:rPr>
          <w:rFonts w:cs="Times New Roman"/>
          <w:szCs w:val="24"/>
        </w:rPr>
      </w:pPr>
    </w:p>
    <w:p w14:paraId="76D2AEB0" w14:textId="77777777" w:rsidR="005E5539" w:rsidRPr="00EB110E" w:rsidRDefault="005E5539" w:rsidP="005E5539">
      <w:pPr>
        <w:jc w:val="center"/>
        <w:rPr>
          <w:rFonts w:cs="Times New Roman"/>
          <w:szCs w:val="24"/>
        </w:rPr>
      </w:pPr>
    </w:p>
    <w:p w14:paraId="0B847A92" w14:textId="77777777" w:rsidR="005E5539" w:rsidRPr="00EB110E" w:rsidRDefault="005E5539" w:rsidP="005E5539">
      <w:pPr>
        <w:jc w:val="center"/>
        <w:rPr>
          <w:rFonts w:cs="Times New Roman"/>
          <w:szCs w:val="24"/>
        </w:rPr>
      </w:pPr>
    </w:p>
    <w:p w14:paraId="745EE46A" w14:textId="77777777" w:rsidR="005E5539" w:rsidRPr="00EB110E" w:rsidRDefault="005E5539" w:rsidP="005E5539">
      <w:pPr>
        <w:jc w:val="center"/>
        <w:rPr>
          <w:rFonts w:cs="Times New Roman"/>
          <w:szCs w:val="24"/>
        </w:rPr>
      </w:pPr>
    </w:p>
    <w:p w14:paraId="776DAB3E" w14:textId="77777777" w:rsidR="005E5539" w:rsidRPr="00EB110E" w:rsidRDefault="005E5539" w:rsidP="005E5539">
      <w:pPr>
        <w:jc w:val="center"/>
        <w:rPr>
          <w:rFonts w:cs="Times New Roman"/>
          <w:szCs w:val="24"/>
        </w:rPr>
      </w:pPr>
    </w:p>
    <w:p w14:paraId="454F69BA" w14:textId="77777777" w:rsidR="005E5539" w:rsidRPr="00EB110E" w:rsidRDefault="005E5539" w:rsidP="005E5539">
      <w:pPr>
        <w:jc w:val="center"/>
        <w:rPr>
          <w:rFonts w:cs="Times New Roman"/>
          <w:szCs w:val="24"/>
        </w:rPr>
      </w:pPr>
    </w:p>
    <w:p w14:paraId="78F63FE4" w14:textId="052BF443" w:rsidR="00980872" w:rsidRPr="00EB110E" w:rsidDel="005E5C35" w:rsidRDefault="005E5539" w:rsidP="005E5539">
      <w:pPr>
        <w:jc w:val="center"/>
        <w:rPr>
          <w:del w:id="0" w:author="Nick Maxwell" w:date="2023-06-22T09:23:00Z"/>
          <w:rFonts w:cs="Times New Roman"/>
          <w:szCs w:val="24"/>
        </w:rPr>
      </w:pPr>
      <w:r w:rsidRPr="00EB110E">
        <w:rPr>
          <w:rFonts w:cs="Times New Roman"/>
          <w:szCs w:val="24"/>
        </w:rPr>
        <w:t>Item-Specific and Relational Encoding</w:t>
      </w:r>
      <w:r w:rsidR="005E62D7" w:rsidRPr="00EB110E">
        <w:rPr>
          <w:rFonts w:cs="Times New Roman"/>
          <w:szCs w:val="24"/>
        </w:rPr>
        <w:t xml:space="preserve"> </w:t>
      </w:r>
      <w:r w:rsidRPr="00EB110E">
        <w:rPr>
          <w:rFonts w:cs="Times New Roman"/>
          <w:szCs w:val="24"/>
        </w:rPr>
        <w:t xml:space="preserve">are Effective at </w:t>
      </w:r>
    </w:p>
    <w:p w14:paraId="1297D652" w14:textId="5A39DD93" w:rsidR="005E5539" w:rsidRPr="00EB110E" w:rsidRDefault="005E5539" w:rsidP="005E5C35">
      <w:pPr>
        <w:jc w:val="center"/>
        <w:rPr>
          <w:rFonts w:cs="Times New Roman"/>
          <w:szCs w:val="24"/>
        </w:rPr>
      </w:pPr>
      <w:r w:rsidRPr="00EB110E">
        <w:rPr>
          <w:rFonts w:cs="Times New Roman"/>
          <w:szCs w:val="24"/>
        </w:rPr>
        <w:t>Reducing the Illusion of Competence</w:t>
      </w:r>
    </w:p>
    <w:p w14:paraId="6605C1C8" w14:textId="7E3DAA17" w:rsidR="005E5539" w:rsidRPr="00EB110E" w:rsidRDefault="000335D4" w:rsidP="005E5539">
      <w:pPr>
        <w:jc w:val="center"/>
        <w:rPr>
          <w:rFonts w:cs="Times New Roman"/>
          <w:szCs w:val="24"/>
        </w:rPr>
      </w:pPr>
      <w:r w:rsidRPr="00EB110E">
        <w:rPr>
          <w:rFonts w:cs="Times New Roman"/>
          <w:szCs w:val="24"/>
        </w:rPr>
        <w:t xml:space="preserve">Nicholas P. Maxwell, </w:t>
      </w:r>
      <w:r w:rsidR="005E5539" w:rsidRPr="00EB110E">
        <w:rPr>
          <w:rFonts w:cs="Times New Roman"/>
          <w:szCs w:val="24"/>
        </w:rPr>
        <w:t xml:space="preserve">Emily E. Cates, &amp; Mark J. Huff </w:t>
      </w:r>
    </w:p>
    <w:p w14:paraId="05E80621" w14:textId="2D28FFF8" w:rsidR="005E5539" w:rsidRPr="00EB110E" w:rsidRDefault="005E5539" w:rsidP="005E5539">
      <w:pPr>
        <w:jc w:val="center"/>
        <w:rPr>
          <w:rFonts w:cs="Times New Roman"/>
          <w:szCs w:val="24"/>
        </w:rPr>
      </w:pPr>
      <w:r w:rsidRPr="00EB110E">
        <w:rPr>
          <w:rFonts w:cs="Times New Roman"/>
          <w:szCs w:val="24"/>
        </w:rPr>
        <w:t>The University of Southern Mississippi</w:t>
      </w:r>
    </w:p>
    <w:p w14:paraId="18F09F11" w14:textId="62131E13" w:rsidR="005E5539" w:rsidRDefault="005E5539" w:rsidP="005E5539">
      <w:pPr>
        <w:jc w:val="center"/>
        <w:rPr>
          <w:ins w:id="1" w:author="Nick Maxwell" w:date="2023-06-22T09:23:00Z"/>
          <w:rFonts w:cs="Times New Roman"/>
          <w:szCs w:val="24"/>
        </w:rPr>
      </w:pPr>
    </w:p>
    <w:p w14:paraId="79796605" w14:textId="77777777" w:rsidR="005E5C35" w:rsidRPr="00EB110E" w:rsidRDefault="005E5C35" w:rsidP="005E5539">
      <w:pPr>
        <w:jc w:val="center"/>
        <w:rPr>
          <w:rFonts w:cs="Times New Roman"/>
          <w:szCs w:val="24"/>
        </w:rPr>
      </w:pPr>
    </w:p>
    <w:p w14:paraId="1275A302" w14:textId="34FC4F0A" w:rsidR="005E5539" w:rsidRPr="00EB110E" w:rsidRDefault="00F72101" w:rsidP="00F72101">
      <w:pPr>
        <w:rPr>
          <w:rFonts w:cs="Times New Roman"/>
          <w:szCs w:val="24"/>
        </w:rPr>
      </w:pPr>
      <w:r w:rsidRPr="00EB110E">
        <w:rPr>
          <w:rFonts w:cs="Times New Roman"/>
          <w:szCs w:val="24"/>
        </w:rPr>
        <w:t>Word count:</w:t>
      </w:r>
      <w:commentRangeStart w:id="2"/>
      <w:r w:rsidRPr="00EB110E">
        <w:rPr>
          <w:rFonts w:cs="Times New Roman"/>
          <w:szCs w:val="24"/>
        </w:rPr>
        <w:t xml:space="preserve"> </w:t>
      </w:r>
      <w:r w:rsidR="00EB110E" w:rsidRPr="003A3B82">
        <w:rPr>
          <w:rFonts w:cs="Times New Roman"/>
          <w:szCs w:val="24"/>
          <w:highlight w:val="yellow"/>
        </w:rPr>
        <w:t>XXX</w:t>
      </w:r>
      <w:commentRangeEnd w:id="2"/>
      <w:r w:rsidR="006F05F7">
        <w:rPr>
          <w:rStyle w:val="CommentReference"/>
        </w:rPr>
        <w:commentReference w:id="2"/>
      </w:r>
    </w:p>
    <w:p w14:paraId="555E6B13" w14:textId="144B59EA" w:rsidR="005E5539" w:rsidRPr="00EB110E" w:rsidDel="005E5C35" w:rsidRDefault="005E5539" w:rsidP="005E5539">
      <w:pPr>
        <w:rPr>
          <w:del w:id="3" w:author="Nick Maxwell" w:date="2023-06-22T09:23:00Z"/>
          <w:rFonts w:cs="Times New Roman"/>
          <w:szCs w:val="24"/>
        </w:rPr>
      </w:pPr>
    </w:p>
    <w:p w14:paraId="57476A9F" w14:textId="69D239DD" w:rsidR="005E5539" w:rsidRPr="00EB110E" w:rsidRDefault="005E5539" w:rsidP="005E5539">
      <w:pPr>
        <w:rPr>
          <w:rFonts w:cs="Times New Roman"/>
          <w:szCs w:val="24"/>
        </w:rPr>
      </w:pPr>
    </w:p>
    <w:p w14:paraId="4102C6E6" w14:textId="77777777" w:rsidR="005E5539" w:rsidRDefault="005E5539" w:rsidP="008030A9">
      <w:pPr>
        <w:rPr>
          <w:ins w:id="4" w:author="Nick Maxwell" w:date="2023-06-22T09:23:00Z"/>
          <w:rFonts w:cs="Times New Roman"/>
          <w:szCs w:val="24"/>
        </w:rPr>
      </w:pPr>
    </w:p>
    <w:p w14:paraId="6BCCF8E1" w14:textId="77777777" w:rsidR="005E5C35" w:rsidRPr="00EB110E" w:rsidRDefault="005E5C35" w:rsidP="008030A9">
      <w:pPr>
        <w:rPr>
          <w:rFonts w:cs="Times New Roman"/>
          <w:szCs w:val="24"/>
        </w:rPr>
      </w:pPr>
    </w:p>
    <w:p w14:paraId="559DB55E" w14:textId="43FC4E35" w:rsidR="005E5539" w:rsidRPr="00EB110E" w:rsidRDefault="005E5539" w:rsidP="005E5539">
      <w:pPr>
        <w:jc w:val="center"/>
        <w:rPr>
          <w:rFonts w:cs="Times New Roman"/>
          <w:b/>
          <w:bCs/>
          <w:szCs w:val="24"/>
        </w:rPr>
      </w:pPr>
      <w:r w:rsidRPr="00EB110E">
        <w:rPr>
          <w:rFonts w:cs="Times New Roman"/>
          <w:b/>
          <w:bCs/>
          <w:szCs w:val="24"/>
        </w:rPr>
        <w:t>Author Note</w:t>
      </w:r>
    </w:p>
    <w:p w14:paraId="41512238" w14:textId="4113412D" w:rsidR="005E5539" w:rsidRPr="00EB110E" w:rsidRDefault="005E5539" w:rsidP="00754101">
      <w:pPr>
        <w:ind w:firstLine="720"/>
        <w:rPr>
          <w:rFonts w:cs="Times New Roman"/>
          <w:szCs w:val="24"/>
        </w:rPr>
      </w:pPr>
      <w:r w:rsidRPr="00EB110E">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EB110E">
        <w:rPr>
          <w:rFonts w:cs="Times New Roman"/>
          <w:szCs w:val="24"/>
        </w:rPr>
        <w:t xml:space="preserve">Email: mark.huff@usm.edu. </w:t>
      </w:r>
      <w:r w:rsidRPr="00EB110E">
        <w:rPr>
          <w:rFonts w:cs="Times New Roman"/>
          <w:szCs w:val="24"/>
        </w:rPr>
        <w:t>Study materials and analyzed data are available via OSF (</w:t>
      </w:r>
      <w:r w:rsidR="00DA34CB" w:rsidRPr="00EB110E">
        <w:rPr>
          <w:rFonts w:cs="Times New Roman"/>
          <w:szCs w:val="24"/>
        </w:rPr>
        <w:t>https://osf.io/x9n4f/</w:t>
      </w:r>
      <w:r w:rsidRPr="00EB110E">
        <w:rPr>
          <w:rFonts w:cs="Times New Roman"/>
          <w:szCs w:val="24"/>
        </w:rPr>
        <w:t>).</w:t>
      </w:r>
      <w:r w:rsidR="00156E8C" w:rsidRPr="00EB110E">
        <w:rPr>
          <w:rFonts w:cs="Times New Roman"/>
          <w:szCs w:val="24"/>
        </w:rPr>
        <w:t xml:space="preserve"> Supplemental</w:t>
      </w:r>
      <w:r w:rsidR="000D007B" w:rsidRPr="00EB110E">
        <w:rPr>
          <w:rFonts w:cs="Times New Roman"/>
          <w:szCs w:val="24"/>
        </w:rPr>
        <w:t xml:space="preserve"> Materials</w:t>
      </w:r>
      <w:r w:rsidR="00156E8C" w:rsidRPr="00EB110E">
        <w:rPr>
          <w:rFonts w:cs="Times New Roman"/>
          <w:szCs w:val="24"/>
        </w:rPr>
        <w:t xml:space="preserve"> </w:t>
      </w:r>
      <w:r w:rsidR="00D40449" w:rsidRPr="00EB110E">
        <w:rPr>
          <w:rFonts w:cs="Times New Roman"/>
          <w:szCs w:val="24"/>
        </w:rPr>
        <w:t>have been made</w:t>
      </w:r>
      <w:r w:rsidR="00156E8C" w:rsidRPr="00EB110E">
        <w:rPr>
          <w:rFonts w:cs="Times New Roman"/>
          <w:szCs w:val="24"/>
        </w:rPr>
        <w:t xml:space="preserve"> available </w:t>
      </w:r>
      <w:r w:rsidR="00D40449" w:rsidRPr="00EB110E">
        <w:rPr>
          <w:rFonts w:cs="Times New Roman"/>
          <w:szCs w:val="24"/>
        </w:rPr>
        <w:t xml:space="preserve">at </w:t>
      </w:r>
      <w:r w:rsidR="00DA34CB" w:rsidRPr="00EB110E">
        <w:rPr>
          <w:rFonts w:cs="Times New Roman"/>
          <w:szCs w:val="24"/>
        </w:rPr>
        <w:t>https://osf.io/svzg8/</w:t>
      </w:r>
      <w:r w:rsidR="00D40449" w:rsidRPr="00EB110E">
        <w:rPr>
          <w:rFonts w:cs="Times New Roman"/>
          <w:szCs w:val="24"/>
        </w:rPr>
        <w:t>.</w:t>
      </w:r>
      <w:r w:rsidRPr="00EB110E">
        <w:rPr>
          <w:rFonts w:cs="Times New Roman"/>
          <w:szCs w:val="24"/>
        </w:rPr>
        <w:t xml:space="preserve"> This study was completed as part of the Honors Thesis requirements for EEC.</w:t>
      </w:r>
      <w:r w:rsidR="00754101" w:rsidRPr="00EB110E">
        <w:rPr>
          <w:rFonts w:cs="Times New Roman"/>
          <w:szCs w:val="24"/>
        </w:rPr>
        <w:t xml:space="preserve"> </w:t>
      </w:r>
      <w:r w:rsidR="003A3B82">
        <w:rPr>
          <w:rFonts w:cs="Times New Roman"/>
          <w:szCs w:val="24"/>
        </w:rPr>
        <w:t>NPM</w:t>
      </w:r>
      <w:r w:rsidR="009956EB" w:rsidRPr="00EB110E">
        <w:rPr>
          <w:rFonts w:cs="Times New Roman"/>
          <w:szCs w:val="24"/>
        </w:rPr>
        <w:t xml:space="preserve"> is now at Midwestern State University.</w:t>
      </w:r>
    </w:p>
    <w:p w14:paraId="0C9903BE" w14:textId="77777777" w:rsidR="00E7156F" w:rsidRPr="00EB110E" w:rsidRDefault="003165EF" w:rsidP="005E5539">
      <w:pPr>
        <w:jc w:val="center"/>
        <w:rPr>
          <w:rFonts w:cs="Times New Roman"/>
          <w:szCs w:val="24"/>
        </w:rPr>
      </w:pPr>
      <w:r w:rsidRPr="00EB110E">
        <w:rPr>
          <w:rFonts w:cs="Times New Roman"/>
          <w:szCs w:val="24"/>
        </w:rPr>
        <w:lastRenderedPageBreak/>
        <w:t>Abstract</w:t>
      </w:r>
    </w:p>
    <w:p w14:paraId="2173108C" w14:textId="683CC25D" w:rsidR="00E7156F" w:rsidRPr="005E5C35" w:rsidRDefault="005E36E9" w:rsidP="00E7156F">
      <w:pPr>
        <w:rPr>
          <w:rFonts w:cs="Times New Roman"/>
        </w:rPr>
      </w:pPr>
      <w:r w:rsidRPr="00EB110E">
        <w:rPr>
          <w:rFonts w:cs="Times New Roman"/>
          <w:szCs w:val="24"/>
        </w:rPr>
        <w:t>Metamemory, or the</w:t>
      </w:r>
      <w:r w:rsidR="005C178E" w:rsidRPr="00EB110E">
        <w:rPr>
          <w:rFonts w:cs="Times New Roman"/>
          <w:szCs w:val="24"/>
        </w:rPr>
        <w:t xml:space="preserve"> ability to understand</w:t>
      </w:r>
      <w:r w:rsidR="005E5539" w:rsidRPr="00EB110E">
        <w:rPr>
          <w:rFonts w:cs="Times New Roman"/>
          <w:szCs w:val="24"/>
        </w:rPr>
        <w:t xml:space="preserve"> the capacities of</w:t>
      </w:r>
      <w:r w:rsidR="005C178E" w:rsidRPr="00EB110E">
        <w:rPr>
          <w:rFonts w:cs="Times New Roman"/>
          <w:szCs w:val="24"/>
        </w:rPr>
        <w:t xml:space="preserve"> one’s own memory, is important </w:t>
      </w:r>
      <w:r w:rsidR="005D3834" w:rsidRPr="00EB110E">
        <w:rPr>
          <w:rFonts w:cs="Times New Roman"/>
          <w:szCs w:val="24"/>
        </w:rPr>
        <w:t xml:space="preserve">for </w:t>
      </w:r>
      <w:r w:rsidR="005C178E" w:rsidRPr="00EB110E">
        <w:rPr>
          <w:rFonts w:cs="Times New Roman"/>
          <w:szCs w:val="24"/>
        </w:rPr>
        <w:t xml:space="preserve">learning. </w:t>
      </w:r>
      <w:del w:id="5" w:author="Nick Maxwell" w:date="2023-06-22T09:16:00Z">
        <w:r w:rsidR="005D3834" w:rsidRPr="00EB110E" w:rsidDel="005E5C35">
          <w:rPr>
            <w:rFonts w:cs="Times New Roman"/>
            <w:szCs w:val="24"/>
          </w:rPr>
          <w:delText xml:space="preserve">A </w:delText>
        </w:r>
        <w:r w:rsidR="003912B3" w:rsidRPr="00EB110E" w:rsidDel="005E5C35">
          <w:rPr>
            <w:rFonts w:cs="Times New Roman"/>
            <w:szCs w:val="24"/>
          </w:rPr>
          <w:delText xml:space="preserve">common </w:delText>
        </w:r>
        <w:r w:rsidRPr="00EB110E" w:rsidDel="005E5C35">
          <w:rPr>
            <w:rFonts w:cs="Times New Roman"/>
            <w:szCs w:val="24"/>
          </w:rPr>
          <w:delText xml:space="preserve">method </w:delText>
        </w:r>
        <w:r w:rsidR="005E5539" w:rsidRPr="00EB110E" w:rsidDel="005E5C35">
          <w:rPr>
            <w:rFonts w:cs="Times New Roman"/>
            <w:szCs w:val="24"/>
          </w:rPr>
          <w:delText>for assessing</w:delText>
        </w:r>
      </w:del>
      <w:ins w:id="6" w:author="Nick Maxwell" w:date="2023-06-22T09:16:00Z">
        <w:r w:rsidR="005E5C35">
          <w:rPr>
            <w:rFonts w:cs="Times New Roman"/>
            <w:szCs w:val="24"/>
          </w:rPr>
          <w:t>To investigate questions surrounding</w:t>
        </w:r>
      </w:ins>
      <w:r w:rsidR="005C178E" w:rsidRPr="00EB110E">
        <w:rPr>
          <w:rFonts w:cs="Times New Roman"/>
          <w:szCs w:val="24"/>
        </w:rPr>
        <w:t xml:space="preserve"> metamemory</w:t>
      </w:r>
      <w:ins w:id="7" w:author="Nick Maxwell" w:date="2023-06-22T09:16:00Z">
        <w:r w:rsidR="005E5C35">
          <w:rPr>
            <w:rFonts w:cs="Times New Roman"/>
            <w:szCs w:val="24"/>
          </w:rPr>
          <w:t>, researchers commonly have participants make</w:t>
        </w:r>
      </w:ins>
      <w:r w:rsidR="005C178E" w:rsidRPr="00EB110E">
        <w:rPr>
          <w:rFonts w:cs="Times New Roman"/>
          <w:szCs w:val="24"/>
        </w:rPr>
        <w:t xml:space="preserve"> </w:t>
      </w:r>
      <w:ins w:id="8" w:author="Nick Maxwell" w:date="2023-06-22T09:16:00Z">
        <w:r w:rsidR="005E5C35">
          <w:rPr>
            <w:rFonts w:cs="Times New Roman"/>
            <w:szCs w:val="24"/>
          </w:rPr>
          <w:t xml:space="preserve">judgments of learning (JOLs) at encoding, </w:t>
        </w:r>
      </w:ins>
      <w:del w:id="9" w:author="Nick Maxwell" w:date="2023-06-22T09:16:00Z">
        <w:r w:rsidR="005C178E" w:rsidRPr="00EB110E" w:rsidDel="005E5C35">
          <w:rPr>
            <w:rFonts w:cs="Times New Roman"/>
            <w:szCs w:val="24"/>
          </w:rPr>
          <w:delText xml:space="preserve">is the </w:delText>
        </w:r>
        <w:r w:rsidRPr="00EB110E" w:rsidDel="005E5C35">
          <w:rPr>
            <w:rFonts w:cs="Times New Roman"/>
            <w:szCs w:val="24"/>
          </w:rPr>
          <w:delText>Judgment of Learning (JOL) task</w:delText>
        </w:r>
        <w:r w:rsidR="005E5539" w:rsidRPr="00EB110E" w:rsidDel="005E5C35">
          <w:rPr>
            <w:rFonts w:cs="Times New Roman"/>
            <w:szCs w:val="24"/>
          </w:rPr>
          <w:delText xml:space="preserve"> </w:delText>
        </w:r>
      </w:del>
      <w:r w:rsidR="005E5539" w:rsidRPr="00EB110E">
        <w:rPr>
          <w:rFonts w:cs="Times New Roman"/>
          <w:szCs w:val="24"/>
        </w:rPr>
        <w:t xml:space="preserve">in which </w:t>
      </w:r>
      <w:r w:rsidR="008C636B" w:rsidRPr="00EB110E">
        <w:rPr>
          <w:rFonts w:cs="Times New Roman"/>
          <w:szCs w:val="24"/>
        </w:rPr>
        <w:t>participants</w:t>
      </w:r>
      <w:r w:rsidR="005E5539" w:rsidRPr="00EB110E">
        <w:rPr>
          <w:rFonts w:cs="Times New Roman"/>
          <w:szCs w:val="24"/>
        </w:rPr>
        <w:t xml:space="preserve"> </w:t>
      </w:r>
      <w:r w:rsidR="00C30CAB" w:rsidRPr="00EB110E">
        <w:rPr>
          <w:rFonts w:cs="Times New Roman"/>
          <w:szCs w:val="24"/>
        </w:rPr>
        <w:t>rate their</w:t>
      </w:r>
      <w:r w:rsidR="005E5539" w:rsidRPr="00EB110E">
        <w:rPr>
          <w:rFonts w:cs="Times New Roman"/>
          <w:szCs w:val="24"/>
        </w:rPr>
        <w:t xml:space="preserve"> likelihood of </w:t>
      </w:r>
      <w:del w:id="10" w:author="Nick Maxwell" w:date="2023-06-22T09:17:00Z">
        <w:r w:rsidR="005E5539" w:rsidRPr="00EB110E" w:rsidDel="005E5C35">
          <w:rPr>
            <w:rFonts w:cs="Times New Roman"/>
            <w:szCs w:val="24"/>
          </w:rPr>
          <w:delText xml:space="preserve">correctly </w:delText>
        </w:r>
      </w:del>
      <w:r w:rsidR="00520934" w:rsidRPr="00EB110E">
        <w:rPr>
          <w:rFonts w:cs="Times New Roman"/>
          <w:szCs w:val="24"/>
        </w:rPr>
        <w:t>recalling the target</w:t>
      </w:r>
      <w:r w:rsidR="005E5539" w:rsidRPr="00EB110E">
        <w:rPr>
          <w:rFonts w:cs="Times New Roman"/>
          <w:szCs w:val="24"/>
        </w:rPr>
        <w:t xml:space="preserve"> in a cue-target word pair when </w:t>
      </w:r>
      <w:r w:rsidR="00520934" w:rsidRPr="00EB110E">
        <w:rPr>
          <w:rFonts w:cs="Times New Roman"/>
          <w:szCs w:val="24"/>
        </w:rPr>
        <w:t>shown only the cue at test</w:t>
      </w:r>
      <w:r w:rsidR="005C178E" w:rsidRPr="00EB110E">
        <w:rPr>
          <w:rFonts w:cs="Times New Roman"/>
          <w:szCs w:val="24"/>
        </w:rPr>
        <w:t xml:space="preserve">. </w:t>
      </w:r>
      <w:r w:rsidR="00EB110E">
        <w:rPr>
          <w:rFonts w:cs="Times New Roman"/>
        </w:rPr>
        <w:t>However, t</w:t>
      </w:r>
      <w:r w:rsidR="005E5539" w:rsidRPr="00EB110E">
        <w:rPr>
          <w:rFonts w:cs="Times New Roman"/>
        </w:rPr>
        <w:t>he associative</w:t>
      </w:r>
      <w:r w:rsidR="005C178E" w:rsidRPr="00EB110E">
        <w:rPr>
          <w:rFonts w:cs="Times New Roman"/>
        </w:rPr>
        <w:t xml:space="preserve"> direction </w:t>
      </w:r>
      <w:ins w:id="11" w:author="Nick Maxwell" w:date="2023-06-22T09:15:00Z">
        <w:r w:rsidR="005E5C35">
          <w:rPr>
            <w:rFonts w:cs="Times New Roman"/>
          </w:rPr>
          <w:t xml:space="preserve">of </w:t>
        </w:r>
      </w:ins>
      <w:r w:rsidR="005C178E" w:rsidRPr="00EB110E">
        <w:rPr>
          <w:rFonts w:cs="Times New Roman"/>
        </w:rPr>
        <w:t>cue-target</w:t>
      </w:r>
      <w:r w:rsidR="00720119" w:rsidRPr="00EB110E">
        <w:rPr>
          <w:rFonts w:cs="Times New Roman"/>
        </w:rPr>
        <w:t>s</w:t>
      </w:r>
      <w:r w:rsidR="005C178E" w:rsidRPr="00EB110E">
        <w:rPr>
          <w:rFonts w:cs="Times New Roman"/>
        </w:rPr>
        <w:t xml:space="preserve"> pair </w:t>
      </w:r>
      <w:r w:rsidR="005D3834" w:rsidRPr="00EB110E">
        <w:rPr>
          <w:rFonts w:cs="Times New Roman"/>
        </w:rPr>
        <w:t>can</w:t>
      </w:r>
      <w:r w:rsidR="005E5539" w:rsidRPr="00EB110E">
        <w:rPr>
          <w:rFonts w:cs="Times New Roman"/>
        </w:rPr>
        <w:t xml:space="preserve"> affect</w:t>
      </w:r>
      <w:r w:rsidR="005C178E" w:rsidRPr="00EB110E">
        <w:rPr>
          <w:rFonts w:cs="Times New Roman"/>
        </w:rPr>
        <w:t xml:space="preserve"> </w:t>
      </w:r>
      <w:ins w:id="12" w:author="Nick Maxwell" w:date="2023-06-22T14:45:00Z">
        <w:r w:rsidR="005B783A">
          <w:rPr>
            <w:rFonts w:cs="Times New Roman"/>
          </w:rPr>
          <w:t xml:space="preserve">the accuracy of </w:t>
        </w:r>
      </w:ins>
      <w:r w:rsidR="005C178E" w:rsidRPr="00EB110E">
        <w:rPr>
          <w:rFonts w:cs="Times New Roman"/>
        </w:rPr>
        <w:t>JOL</w:t>
      </w:r>
      <w:ins w:id="13" w:author="Nick Maxwell" w:date="2023-06-22T14:45:00Z">
        <w:r w:rsidR="005B783A">
          <w:rPr>
            <w:rFonts w:cs="Times New Roman"/>
          </w:rPr>
          <w:t>s</w:t>
        </w:r>
      </w:ins>
      <w:del w:id="14" w:author="Nick Maxwell" w:date="2023-06-22T14:45:00Z">
        <w:r w:rsidR="005D3834" w:rsidRPr="00EB110E" w:rsidDel="005B783A">
          <w:rPr>
            <w:rFonts w:cs="Times New Roman"/>
          </w:rPr>
          <w:delText xml:space="preserve"> accuracy</w:delText>
        </w:r>
      </w:del>
      <w:r w:rsidR="00304D51" w:rsidRPr="00EB110E">
        <w:rPr>
          <w:rFonts w:cs="Times New Roman"/>
        </w:rPr>
        <w:t xml:space="preserve">. </w:t>
      </w:r>
      <w:r w:rsidR="00D36154" w:rsidRPr="00EB110E">
        <w:rPr>
          <w:rFonts w:cs="Times New Roman"/>
        </w:rPr>
        <w:t>Unlike forward</w:t>
      </w:r>
      <w:r w:rsidR="0063206B" w:rsidRPr="00EB110E">
        <w:rPr>
          <w:rFonts w:cs="Times New Roman"/>
        </w:rPr>
        <w:t xml:space="preserve"> associate</w:t>
      </w:r>
      <w:ins w:id="15" w:author="Nick Maxwell" w:date="2023-06-22T09:17:00Z">
        <w:r w:rsidR="005E5C35">
          <w:rPr>
            <w:rFonts w:cs="Times New Roman"/>
          </w:rPr>
          <w:t>s</w:t>
        </w:r>
      </w:ins>
      <w:r w:rsidR="00D36154" w:rsidRPr="00EB110E">
        <w:rPr>
          <w:rFonts w:cs="Times New Roman"/>
        </w:rPr>
        <w:t xml:space="preserve"> </w:t>
      </w:r>
      <w:del w:id="16" w:author="Nick Maxwell" w:date="2023-06-22T09:17:00Z">
        <w:r w:rsidR="00D36154" w:rsidRPr="00EB110E" w:rsidDel="005E5C35">
          <w:rPr>
            <w:rFonts w:cs="Times New Roman"/>
          </w:rPr>
          <w:delText>pairs</w:delText>
        </w:r>
        <w:r w:rsidRPr="00EB110E" w:rsidDel="005E5C35">
          <w:rPr>
            <w:rFonts w:cs="Times New Roman"/>
          </w:rPr>
          <w:delText xml:space="preserve"> </w:delText>
        </w:r>
      </w:del>
      <w:r w:rsidRPr="00EB110E">
        <w:rPr>
          <w:rFonts w:cs="Times New Roman"/>
        </w:rPr>
        <w:t xml:space="preserve">(e.g., </w:t>
      </w:r>
      <w:r w:rsidRPr="005E5C35">
        <w:rPr>
          <w:rFonts w:cs="Times New Roman"/>
          <w:i/>
          <w:iCs/>
          <w:rPrChange w:id="17" w:author="Nick Maxwell" w:date="2023-06-22T09:17:00Z">
            <w:rPr>
              <w:rFonts w:cs="Times New Roman"/>
            </w:rPr>
          </w:rPrChange>
        </w:rPr>
        <w:t>credit</w:t>
      </w:r>
      <w:ins w:id="18" w:author="Nick Maxwell" w:date="2023-06-22T09:17:00Z">
        <w:r w:rsidR="005E5C35" w:rsidRPr="005E5C35">
          <w:rPr>
            <w:rFonts w:cs="Times New Roman"/>
            <w:i/>
            <w:iCs/>
            <w:rPrChange w:id="19" w:author="Nick Maxwell" w:date="2023-06-22T09:17:00Z">
              <w:rPr>
                <w:rFonts w:cs="Times New Roman"/>
              </w:rPr>
            </w:rPrChange>
          </w:rPr>
          <w:t xml:space="preserve"> </w:t>
        </w:r>
      </w:ins>
      <w:del w:id="20" w:author="Nick Maxwell" w:date="2023-06-22T09:17:00Z">
        <w:r w:rsidRPr="005E5C35" w:rsidDel="005E5C35">
          <w:rPr>
            <w:rFonts w:cs="Times New Roman"/>
            <w:i/>
            <w:iCs/>
            <w:rPrChange w:id="21" w:author="Nick Maxwell" w:date="2023-06-22T09:17:00Z">
              <w:rPr>
                <w:rFonts w:cs="Times New Roman"/>
              </w:rPr>
            </w:rPrChange>
          </w:rPr>
          <w:delText>-</w:delText>
        </w:r>
      </w:del>
      <w:ins w:id="22" w:author="Nick Maxwell" w:date="2023-06-22T09:17:00Z">
        <w:r w:rsidR="005E5C35" w:rsidRPr="005E5C35">
          <w:rPr>
            <w:rFonts w:cs="Times New Roman"/>
            <w:i/>
            <w:iCs/>
            <w:rPrChange w:id="23" w:author="Nick Maxwell" w:date="2023-06-22T09:17:00Z">
              <w:rPr>
                <w:rFonts w:cs="Times New Roman"/>
              </w:rPr>
            </w:rPrChange>
          </w:rPr>
          <w:t xml:space="preserve">– </w:t>
        </w:r>
      </w:ins>
      <w:r w:rsidRPr="005E5C35">
        <w:rPr>
          <w:rFonts w:cs="Times New Roman"/>
          <w:i/>
          <w:iCs/>
          <w:rPrChange w:id="24" w:author="Nick Maxwell" w:date="2023-06-22T09:17:00Z">
            <w:rPr>
              <w:rFonts w:cs="Times New Roman"/>
            </w:rPr>
          </w:rPrChange>
        </w:rPr>
        <w:t>card</w:t>
      </w:r>
      <w:r w:rsidRPr="00EB110E">
        <w:rPr>
          <w:rFonts w:cs="Times New Roman"/>
        </w:rPr>
        <w:t>)</w:t>
      </w:r>
      <w:r w:rsidR="00FF0192" w:rsidRPr="00EB110E">
        <w:rPr>
          <w:rFonts w:cs="Times New Roman"/>
        </w:rPr>
        <w:t>,</w:t>
      </w:r>
      <w:r w:rsidRPr="00EB110E">
        <w:rPr>
          <w:rFonts w:cs="Times New Roman"/>
        </w:rPr>
        <w:t xml:space="preserve"> in which JOLs</w:t>
      </w:r>
      <w:r w:rsidR="0063206B" w:rsidRPr="00EB110E">
        <w:rPr>
          <w:rFonts w:cs="Times New Roman"/>
        </w:rPr>
        <w:t xml:space="preserve"> often</w:t>
      </w:r>
      <w:r w:rsidRPr="00EB110E">
        <w:rPr>
          <w:rFonts w:cs="Times New Roman"/>
        </w:rPr>
        <w:t xml:space="preserve"> </w:t>
      </w:r>
      <w:r w:rsidR="005E5539" w:rsidRPr="00EB110E">
        <w:rPr>
          <w:rFonts w:cs="Times New Roman"/>
        </w:rPr>
        <w:t>accurately predict recall</w:t>
      </w:r>
      <w:r w:rsidR="00D36154" w:rsidRPr="00EB110E">
        <w:rPr>
          <w:rFonts w:cs="Times New Roman"/>
        </w:rPr>
        <w:t>,</w:t>
      </w:r>
      <w:r w:rsidR="00304D51" w:rsidRPr="00EB110E">
        <w:rPr>
          <w:rFonts w:cs="Times New Roman"/>
        </w:rPr>
        <w:t xml:space="preserve"> an illusion of competence </w:t>
      </w:r>
      <w:r w:rsidR="00980872" w:rsidRPr="00EB110E">
        <w:rPr>
          <w:rFonts w:cs="Times New Roman"/>
        </w:rPr>
        <w:t>has been reported for</w:t>
      </w:r>
      <w:r w:rsidRPr="00EB110E">
        <w:rPr>
          <w:rFonts w:cs="Times New Roman"/>
        </w:rPr>
        <w:t xml:space="preserve"> backward </w:t>
      </w:r>
      <w:r w:rsidR="0075219B" w:rsidRPr="00EB110E">
        <w:rPr>
          <w:rFonts w:cs="Times New Roman"/>
        </w:rPr>
        <w:t xml:space="preserve">associates </w:t>
      </w:r>
      <w:r w:rsidRPr="00EB110E">
        <w:rPr>
          <w:rFonts w:cs="Times New Roman"/>
        </w:rPr>
        <w:t xml:space="preserve">(e.g., </w:t>
      </w:r>
      <w:r w:rsidRPr="005E5C35">
        <w:rPr>
          <w:rFonts w:cs="Times New Roman"/>
          <w:i/>
          <w:iCs/>
          <w:rPrChange w:id="25" w:author="Nick Maxwell" w:date="2023-06-22T09:18:00Z">
            <w:rPr>
              <w:rFonts w:cs="Times New Roman"/>
            </w:rPr>
          </w:rPrChange>
        </w:rPr>
        <w:t>card</w:t>
      </w:r>
      <w:ins w:id="26" w:author="Nick Maxwell" w:date="2023-06-22T09:18:00Z">
        <w:r w:rsidR="005E5C35" w:rsidRPr="005E5C35">
          <w:rPr>
            <w:rFonts w:cs="Times New Roman"/>
            <w:i/>
            <w:iCs/>
            <w:rPrChange w:id="27" w:author="Nick Maxwell" w:date="2023-06-22T09:18:00Z">
              <w:rPr>
                <w:rFonts w:cs="Times New Roman"/>
              </w:rPr>
            </w:rPrChange>
          </w:rPr>
          <w:t xml:space="preserve"> </w:t>
        </w:r>
      </w:ins>
      <w:del w:id="28" w:author="Nick Maxwell" w:date="2023-06-22T09:18:00Z">
        <w:r w:rsidRPr="005E5C35" w:rsidDel="005E5C35">
          <w:rPr>
            <w:rFonts w:cs="Times New Roman"/>
            <w:i/>
            <w:iCs/>
            <w:rPrChange w:id="29" w:author="Nick Maxwell" w:date="2023-06-22T09:18:00Z">
              <w:rPr>
                <w:rFonts w:cs="Times New Roman"/>
              </w:rPr>
            </w:rPrChange>
          </w:rPr>
          <w:delText>-</w:delText>
        </w:r>
      </w:del>
      <w:ins w:id="30" w:author="Nick Maxwell" w:date="2023-06-22T09:18:00Z">
        <w:r w:rsidR="005E5C35" w:rsidRPr="005E5C35">
          <w:rPr>
            <w:rFonts w:cs="Times New Roman"/>
            <w:i/>
            <w:iCs/>
            <w:rPrChange w:id="31" w:author="Nick Maxwell" w:date="2023-06-22T09:18:00Z">
              <w:rPr>
                <w:rFonts w:cs="Times New Roman"/>
              </w:rPr>
            </w:rPrChange>
          </w:rPr>
          <w:t xml:space="preserve">– </w:t>
        </w:r>
      </w:ins>
      <w:r w:rsidRPr="005E5C35">
        <w:rPr>
          <w:rFonts w:cs="Times New Roman"/>
          <w:i/>
          <w:iCs/>
          <w:rPrChange w:id="32" w:author="Nick Maxwell" w:date="2023-06-22T09:18:00Z">
            <w:rPr>
              <w:rFonts w:cs="Times New Roman"/>
            </w:rPr>
          </w:rPrChange>
        </w:rPr>
        <w:t>credit</w:t>
      </w:r>
      <w:r w:rsidRPr="00EB110E">
        <w:rPr>
          <w:rFonts w:cs="Times New Roman"/>
        </w:rPr>
        <w:t>)</w:t>
      </w:r>
      <w:r w:rsidR="00980872" w:rsidRPr="00EB110E">
        <w:rPr>
          <w:rFonts w:cs="Times New Roman"/>
        </w:rPr>
        <w:t xml:space="preserve">, symmetrical associates (e.g., </w:t>
      </w:r>
      <w:r w:rsidR="00980872" w:rsidRPr="005E5C35">
        <w:rPr>
          <w:rFonts w:cs="Times New Roman"/>
          <w:i/>
          <w:iCs/>
          <w:rPrChange w:id="33" w:author="Nick Maxwell" w:date="2023-06-22T09:18:00Z">
            <w:rPr>
              <w:rFonts w:cs="Times New Roman"/>
            </w:rPr>
          </w:rPrChange>
        </w:rPr>
        <w:t>salt</w:t>
      </w:r>
      <w:ins w:id="34" w:author="Nick Maxwell" w:date="2023-06-22T09:18:00Z">
        <w:r w:rsidR="005E5C35" w:rsidRPr="005E5C35">
          <w:rPr>
            <w:rFonts w:cs="Times New Roman"/>
            <w:i/>
            <w:iCs/>
            <w:rPrChange w:id="35" w:author="Nick Maxwell" w:date="2023-06-22T09:18:00Z">
              <w:rPr>
                <w:rFonts w:cs="Times New Roman"/>
              </w:rPr>
            </w:rPrChange>
          </w:rPr>
          <w:t xml:space="preserve"> </w:t>
        </w:r>
      </w:ins>
      <w:del w:id="36" w:author="Nick Maxwell" w:date="2023-06-22T09:18:00Z">
        <w:r w:rsidR="00980872" w:rsidRPr="005E5C35" w:rsidDel="005E5C35">
          <w:rPr>
            <w:rFonts w:cs="Times New Roman"/>
            <w:i/>
            <w:iCs/>
            <w:rPrChange w:id="37" w:author="Nick Maxwell" w:date="2023-06-22T09:18:00Z">
              <w:rPr>
                <w:rFonts w:cs="Times New Roman"/>
              </w:rPr>
            </w:rPrChange>
          </w:rPr>
          <w:delText>-</w:delText>
        </w:r>
      </w:del>
      <w:ins w:id="38" w:author="Nick Maxwell" w:date="2023-06-22T09:18:00Z">
        <w:r w:rsidR="005E5C35" w:rsidRPr="005E5C35">
          <w:rPr>
            <w:rFonts w:cs="Times New Roman"/>
            <w:i/>
            <w:iCs/>
            <w:rPrChange w:id="39" w:author="Nick Maxwell" w:date="2023-06-22T09:18:00Z">
              <w:rPr>
                <w:rFonts w:cs="Times New Roman"/>
              </w:rPr>
            </w:rPrChange>
          </w:rPr>
          <w:t xml:space="preserve">– </w:t>
        </w:r>
      </w:ins>
      <w:r w:rsidR="00980872" w:rsidRPr="005E5C35">
        <w:rPr>
          <w:rFonts w:cs="Times New Roman"/>
          <w:i/>
          <w:iCs/>
          <w:rPrChange w:id="40" w:author="Nick Maxwell" w:date="2023-06-22T09:18:00Z">
            <w:rPr>
              <w:rFonts w:cs="Times New Roman"/>
            </w:rPr>
          </w:rPrChange>
        </w:rPr>
        <w:t>pepper</w:t>
      </w:r>
      <w:r w:rsidR="00980872" w:rsidRPr="00EB110E">
        <w:rPr>
          <w:rFonts w:cs="Times New Roman"/>
        </w:rPr>
        <w:t xml:space="preserve">), and unrelated pairs (e.g., </w:t>
      </w:r>
      <w:r w:rsidR="00980872" w:rsidRPr="005E5C35">
        <w:rPr>
          <w:rFonts w:cs="Times New Roman"/>
          <w:i/>
          <w:iCs/>
          <w:rPrChange w:id="41" w:author="Nick Maxwell" w:date="2023-06-22T09:18:00Z">
            <w:rPr>
              <w:rFonts w:cs="Times New Roman"/>
            </w:rPr>
          </w:rPrChange>
        </w:rPr>
        <w:t>artery</w:t>
      </w:r>
      <w:ins w:id="42" w:author="Nick Maxwell" w:date="2023-06-22T09:18:00Z">
        <w:r w:rsidR="005E5C35" w:rsidRPr="005E5C35">
          <w:rPr>
            <w:rFonts w:cs="Times New Roman"/>
            <w:i/>
            <w:iCs/>
            <w:rPrChange w:id="43" w:author="Nick Maxwell" w:date="2023-06-22T09:18:00Z">
              <w:rPr>
                <w:rFonts w:cs="Times New Roman"/>
              </w:rPr>
            </w:rPrChange>
          </w:rPr>
          <w:t xml:space="preserve"> </w:t>
        </w:r>
      </w:ins>
      <w:del w:id="44" w:author="Nick Maxwell" w:date="2023-06-22T09:18:00Z">
        <w:r w:rsidR="00980872" w:rsidRPr="005E5C35" w:rsidDel="005E5C35">
          <w:rPr>
            <w:rFonts w:cs="Times New Roman"/>
            <w:i/>
            <w:iCs/>
            <w:rPrChange w:id="45" w:author="Nick Maxwell" w:date="2023-06-22T09:18:00Z">
              <w:rPr>
                <w:rFonts w:cs="Times New Roman"/>
              </w:rPr>
            </w:rPrChange>
          </w:rPr>
          <w:delText>-</w:delText>
        </w:r>
      </w:del>
      <w:ins w:id="46" w:author="Nick Maxwell" w:date="2023-06-22T09:18:00Z">
        <w:r w:rsidR="005E5C35" w:rsidRPr="005E5C35">
          <w:rPr>
            <w:rFonts w:cs="Times New Roman"/>
            <w:i/>
            <w:iCs/>
            <w:rPrChange w:id="47" w:author="Nick Maxwell" w:date="2023-06-22T09:18:00Z">
              <w:rPr>
                <w:rFonts w:cs="Times New Roman"/>
              </w:rPr>
            </w:rPrChange>
          </w:rPr>
          <w:t xml:space="preserve">– </w:t>
        </w:r>
      </w:ins>
      <w:r w:rsidR="00980872" w:rsidRPr="005E5C35">
        <w:rPr>
          <w:rFonts w:cs="Times New Roman"/>
          <w:i/>
          <w:iCs/>
          <w:rPrChange w:id="48" w:author="Nick Maxwell" w:date="2023-06-22T09:18:00Z">
            <w:rPr>
              <w:rFonts w:cs="Times New Roman"/>
            </w:rPr>
          </w:rPrChange>
        </w:rPr>
        <w:t>bronze</w:t>
      </w:r>
      <w:r w:rsidR="00980872" w:rsidRPr="00EB110E">
        <w:rPr>
          <w:rFonts w:cs="Times New Roman"/>
        </w:rPr>
        <w:t>)</w:t>
      </w:r>
      <w:r w:rsidR="0075219B" w:rsidRPr="00EB110E">
        <w:rPr>
          <w:rFonts w:cs="Times New Roman"/>
        </w:rPr>
        <w:t xml:space="preserve"> in which JOLs overestimate </w:t>
      </w:r>
      <w:r w:rsidR="005E5539" w:rsidRPr="00EB110E">
        <w:rPr>
          <w:rFonts w:cs="Times New Roman"/>
        </w:rPr>
        <w:t xml:space="preserve">later </w:t>
      </w:r>
      <w:r w:rsidR="0075219B" w:rsidRPr="00EB110E">
        <w:rPr>
          <w:rFonts w:cs="Times New Roman"/>
        </w:rPr>
        <w:t xml:space="preserve">recall. </w:t>
      </w:r>
      <w:r w:rsidR="00304D51" w:rsidRPr="00EB110E">
        <w:rPr>
          <w:rFonts w:cs="Times New Roman"/>
        </w:rPr>
        <w:t xml:space="preserve">The present study </w:t>
      </w:r>
      <w:r w:rsidR="00980872" w:rsidRPr="00EB110E">
        <w:rPr>
          <w:rFonts w:cs="Times New Roman"/>
        </w:rPr>
        <w:t>evaluates whether the illusion of competence can be reduced when participants use a</w:t>
      </w:r>
      <w:r w:rsidR="005D3834" w:rsidRPr="00EB110E">
        <w:rPr>
          <w:rFonts w:cs="Times New Roman"/>
        </w:rPr>
        <w:t xml:space="preserve"> deep</w:t>
      </w:r>
      <w:r w:rsidR="00980872" w:rsidRPr="00EB110E">
        <w:rPr>
          <w:rFonts w:cs="Times New Roman"/>
        </w:rPr>
        <w:t xml:space="preserve"> item-specific or relational encoding strategy relative to </w:t>
      </w:r>
      <w:ins w:id="49" w:author="Nick Maxwell" w:date="2023-06-22T09:18:00Z">
        <w:r w:rsidR="005E5C35">
          <w:rPr>
            <w:rFonts w:cs="Times New Roman"/>
          </w:rPr>
          <w:t xml:space="preserve">silent </w:t>
        </w:r>
      </w:ins>
      <w:r w:rsidR="00980872" w:rsidRPr="00EB110E">
        <w:rPr>
          <w:rFonts w:cs="Times New Roman"/>
        </w:rPr>
        <w:t>reading</w:t>
      </w:r>
      <w:r w:rsidR="005E62D7" w:rsidRPr="00EB110E">
        <w:rPr>
          <w:rFonts w:cs="Times New Roman"/>
        </w:rPr>
        <w:t xml:space="preserve">. </w:t>
      </w:r>
      <w:r w:rsidR="0075670B" w:rsidRPr="00EB110E">
        <w:rPr>
          <w:rFonts w:cs="Times New Roman"/>
        </w:rPr>
        <w:t>Across two experiments</w:t>
      </w:r>
      <w:r w:rsidR="005E62D7" w:rsidRPr="00EB110E">
        <w:rPr>
          <w:rFonts w:cs="Times New Roman"/>
        </w:rPr>
        <w:t>,</w:t>
      </w:r>
      <w:r w:rsidR="0075219B" w:rsidRPr="00EB110E">
        <w:rPr>
          <w:rFonts w:cs="Times New Roman"/>
        </w:rPr>
        <w:t xml:space="preserve"> </w:t>
      </w:r>
      <w:r w:rsidR="00360C91" w:rsidRPr="00EB110E">
        <w:rPr>
          <w:rFonts w:cs="Times New Roman"/>
        </w:rPr>
        <w:t xml:space="preserve">we show that </w:t>
      </w:r>
      <w:r w:rsidR="00432034" w:rsidRPr="00EB110E">
        <w:rPr>
          <w:rFonts w:cs="Times New Roman"/>
        </w:rPr>
        <w:t xml:space="preserve">both </w:t>
      </w:r>
      <w:r w:rsidR="00D36154" w:rsidRPr="00EB110E">
        <w:rPr>
          <w:rFonts w:cs="Times New Roman"/>
        </w:rPr>
        <w:t>i</w:t>
      </w:r>
      <w:r w:rsidR="00304D51" w:rsidRPr="00EB110E">
        <w:rPr>
          <w:rFonts w:cs="Times New Roman"/>
        </w:rPr>
        <w:t>tem-specific</w:t>
      </w:r>
      <w:r w:rsidR="00980872" w:rsidRPr="00EB110E">
        <w:rPr>
          <w:rFonts w:cs="Times New Roman"/>
        </w:rPr>
        <w:t xml:space="preserve"> and relational</w:t>
      </w:r>
      <w:r w:rsidR="00304D51" w:rsidRPr="00EB110E">
        <w:rPr>
          <w:rFonts w:cs="Times New Roman"/>
        </w:rPr>
        <w:t xml:space="preserve"> </w:t>
      </w:r>
      <w:r w:rsidR="00980872" w:rsidRPr="00EB110E">
        <w:rPr>
          <w:rFonts w:cs="Times New Roman"/>
        </w:rPr>
        <w:t xml:space="preserve">encoding </w:t>
      </w:r>
      <w:ins w:id="50" w:author="Nick Maxwell" w:date="2023-06-22T09:18:00Z">
        <w:r w:rsidR="005E5C35">
          <w:rPr>
            <w:rFonts w:cs="Times New Roman"/>
          </w:rPr>
          <w:t>strat</w:t>
        </w:r>
      </w:ins>
      <w:ins w:id="51" w:author="Nick Maxwell" w:date="2023-06-22T09:19:00Z">
        <w:r w:rsidR="005E5C35">
          <w:rPr>
            <w:rFonts w:cs="Times New Roman"/>
          </w:rPr>
          <w:t xml:space="preserve">egies </w:t>
        </w:r>
      </w:ins>
      <w:r w:rsidR="00980872" w:rsidRPr="00EB110E">
        <w:rPr>
          <w:rFonts w:cs="Times New Roman"/>
        </w:rPr>
        <w:t xml:space="preserve">reduce </w:t>
      </w:r>
      <w:r w:rsidR="00304D51" w:rsidRPr="00EB110E">
        <w:rPr>
          <w:rFonts w:cs="Times New Roman"/>
        </w:rPr>
        <w:t xml:space="preserve">the illusion of competence </w:t>
      </w:r>
      <w:r w:rsidR="00D36154" w:rsidRPr="00EB110E">
        <w:rPr>
          <w:rFonts w:cs="Times New Roman"/>
        </w:rPr>
        <w:t>for</w:t>
      </w:r>
      <w:r w:rsidR="00304D51" w:rsidRPr="00EB110E">
        <w:rPr>
          <w:rFonts w:cs="Times New Roman"/>
        </w:rPr>
        <w:t xml:space="preserve"> backward </w:t>
      </w:r>
      <w:r w:rsidR="00980872" w:rsidRPr="00EB110E">
        <w:rPr>
          <w:rFonts w:cs="Times New Roman"/>
        </w:rPr>
        <w:t>and unrelated pairs</w:t>
      </w:r>
      <w:r w:rsidR="008A6188" w:rsidRPr="00EB110E">
        <w:rPr>
          <w:rFonts w:cs="Times New Roman"/>
        </w:rPr>
        <w:t xml:space="preserve"> while improving the calibration between JOLs and recall. </w:t>
      </w:r>
      <w:del w:id="52" w:author="Nick Maxwell" w:date="2023-06-21T16:46:00Z">
        <w:r w:rsidR="008A6188" w:rsidRPr="00EB110E" w:rsidDel="00475916">
          <w:rPr>
            <w:rFonts w:cs="Times New Roman"/>
          </w:rPr>
          <w:delText xml:space="preserve">However, these encoding strategies largely reduced resolution, except for when pairs were unrelated. </w:delText>
        </w:r>
        <w:r w:rsidR="005E62D7" w:rsidRPr="00EB110E" w:rsidDel="00475916">
          <w:rPr>
            <w:rFonts w:cs="Times New Roman"/>
          </w:rPr>
          <w:delText>T</w:delText>
        </w:r>
        <w:r w:rsidR="00980872" w:rsidRPr="00EB110E" w:rsidDel="00475916">
          <w:rPr>
            <w:rFonts w:cs="Times New Roman"/>
          </w:rPr>
          <w:delText>h</w:delText>
        </w:r>
        <w:r w:rsidR="00520934" w:rsidRPr="00EB110E" w:rsidDel="00475916">
          <w:rPr>
            <w:rFonts w:cs="Times New Roman"/>
          </w:rPr>
          <w:delText>erefor</w:delText>
        </w:r>
      </w:del>
      <w:ins w:id="53" w:author="Nick Maxwell" w:date="2023-06-21T16:46:00Z">
        <w:r w:rsidR="00475916">
          <w:rPr>
            <w:rFonts w:cs="Times New Roman"/>
          </w:rPr>
          <w:t>Thus</w:t>
        </w:r>
      </w:ins>
      <w:del w:id="54" w:author="Nick Maxwell" w:date="2023-06-21T16:46:00Z">
        <w:r w:rsidR="00520934" w:rsidRPr="00EB110E" w:rsidDel="00475916">
          <w:rPr>
            <w:rFonts w:cs="Times New Roman"/>
          </w:rPr>
          <w:delText>e</w:delText>
        </w:r>
      </w:del>
      <w:r w:rsidR="00980872" w:rsidRPr="00EB110E">
        <w:rPr>
          <w:rFonts w:cs="Times New Roman"/>
        </w:rPr>
        <w:t xml:space="preserve">, </w:t>
      </w:r>
      <w:r w:rsidR="008A6188" w:rsidRPr="00EB110E">
        <w:rPr>
          <w:rFonts w:cs="Times New Roman"/>
        </w:rPr>
        <w:t>item-specific and relational</w:t>
      </w:r>
      <w:r w:rsidR="00980872" w:rsidRPr="00EB110E">
        <w:rPr>
          <w:rFonts w:cs="Times New Roman"/>
        </w:rPr>
        <w:t xml:space="preserve"> </w:t>
      </w:r>
      <w:r w:rsidR="005E62D7" w:rsidRPr="00EB110E">
        <w:rPr>
          <w:rFonts w:cs="Times New Roman"/>
        </w:rPr>
        <w:t>encoding strateg</w:t>
      </w:r>
      <w:r w:rsidR="008A6188" w:rsidRPr="00EB110E">
        <w:rPr>
          <w:rFonts w:cs="Times New Roman"/>
        </w:rPr>
        <w:t>ies are effective at reducing</w:t>
      </w:r>
      <w:r w:rsidR="00A0537D" w:rsidRPr="00EB110E">
        <w:rPr>
          <w:rFonts w:cs="Times New Roman"/>
        </w:rPr>
        <w:t xml:space="preserve"> </w:t>
      </w:r>
      <w:r w:rsidR="008A6188" w:rsidRPr="00EB110E">
        <w:rPr>
          <w:rFonts w:cs="Times New Roman"/>
        </w:rPr>
        <w:t>the illusion of competence</w:t>
      </w:r>
      <w:r w:rsidR="00520934" w:rsidRPr="00EB110E">
        <w:rPr>
          <w:rFonts w:cs="Times New Roman"/>
        </w:rPr>
        <w:t xml:space="preserve">, </w:t>
      </w:r>
      <w:r w:rsidR="00EB110E">
        <w:rPr>
          <w:rFonts w:cs="Times New Roman"/>
        </w:rPr>
        <w:t>with</w:t>
      </w:r>
      <w:r w:rsidR="00520934" w:rsidRPr="00EB110E">
        <w:rPr>
          <w:rFonts w:cs="Times New Roman"/>
        </w:rPr>
        <w:t xml:space="preserve"> </w:t>
      </w:r>
      <w:del w:id="55" w:author="Nick Maxwell" w:date="2023-06-22T09:20:00Z">
        <w:r w:rsidR="00520934" w:rsidRPr="00EB110E" w:rsidDel="005E5C35">
          <w:rPr>
            <w:rFonts w:cs="Times New Roman"/>
          </w:rPr>
          <w:delText xml:space="preserve">this accuracy </w:delText>
        </w:r>
        <w:r w:rsidR="003F64C6" w:rsidRPr="00EB110E" w:rsidDel="005E5C35">
          <w:rPr>
            <w:rFonts w:cs="Times New Roman"/>
          </w:rPr>
          <w:delText>benefit</w:delText>
        </w:r>
      </w:del>
      <w:ins w:id="56" w:author="Nick Maxwell" w:date="2023-06-22T09:21:00Z">
        <w:r w:rsidR="005E5C35">
          <w:rPr>
            <w:rFonts w:cs="Times New Roman"/>
          </w:rPr>
          <w:t>increases in</w:t>
        </w:r>
      </w:ins>
      <w:ins w:id="57" w:author="Nick Maxwell" w:date="2023-06-22T09:20:00Z">
        <w:r w:rsidR="005E5C35">
          <w:rPr>
            <w:rFonts w:cs="Times New Roman"/>
          </w:rPr>
          <w:t xml:space="preserve"> calibration</w:t>
        </w:r>
      </w:ins>
      <w:r w:rsidR="00520934" w:rsidRPr="00EB110E">
        <w:rPr>
          <w:rFonts w:cs="Times New Roman"/>
        </w:rPr>
        <w:t xml:space="preserve"> primarily reflect</w:t>
      </w:r>
      <w:r w:rsidR="00EB110E">
        <w:rPr>
          <w:rFonts w:cs="Times New Roman"/>
        </w:rPr>
        <w:t>ing</w:t>
      </w:r>
      <w:r w:rsidR="00520934" w:rsidRPr="00EB110E">
        <w:rPr>
          <w:rFonts w:cs="Times New Roman"/>
        </w:rPr>
        <w:t xml:space="preserve"> </w:t>
      </w:r>
      <w:del w:id="58" w:author="Nick Maxwell" w:date="2023-06-22T09:19:00Z">
        <w:r w:rsidR="00520934" w:rsidRPr="00EB110E" w:rsidDel="005E5C35">
          <w:rPr>
            <w:rFonts w:cs="Times New Roman"/>
          </w:rPr>
          <w:delText>improved calibration</w:delText>
        </w:r>
        <w:r w:rsidR="00D848E4" w:rsidRPr="00EB110E" w:rsidDel="005E5C35">
          <w:rPr>
            <w:rFonts w:cs="Times New Roman"/>
          </w:rPr>
          <w:delText xml:space="preserve"> </w:delText>
        </w:r>
        <w:r w:rsidR="0063206B" w:rsidRPr="00EB110E" w:rsidDel="005E5C35">
          <w:rPr>
            <w:rFonts w:cs="Times New Roman"/>
          </w:rPr>
          <w:delText>via</w:delText>
        </w:r>
        <w:r w:rsidR="00D848E4" w:rsidRPr="00EB110E" w:rsidDel="005E5C35">
          <w:rPr>
            <w:rFonts w:cs="Times New Roman"/>
          </w:rPr>
          <w:delText xml:space="preserve"> </w:delText>
        </w:r>
      </w:del>
      <w:r w:rsidR="00D848E4" w:rsidRPr="00EB110E">
        <w:rPr>
          <w:rFonts w:cs="Times New Roman"/>
        </w:rPr>
        <w:t>improved recall</w:t>
      </w:r>
      <w:ins w:id="59" w:author="Nick Maxwell" w:date="2023-06-22T09:21:00Z">
        <w:r w:rsidR="005E5C35">
          <w:rPr>
            <w:rFonts w:cs="Times New Roman"/>
          </w:rPr>
          <w:t xml:space="preserve"> from deep encoding tasks</w:t>
        </w:r>
      </w:ins>
      <w:r w:rsidR="00520934" w:rsidRPr="00EB110E">
        <w:rPr>
          <w:rFonts w:cs="Times New Roman"/>
        </w:rPr>
        <w:t>.</w:t>
      </w:r>
    </w:p>
    <w:p w14:paraId="6D844933" w14:textId="77777777" w:rsidR="00E7156F" w:rsidRDefault="00E7156F" w:rsidP="00E7156F">
      <w:pPr>
        <w:rPr>
          <w:ins w:id="60" w:author="Nick Maxwell" w:date="2023-06-21T16:46:00Z"/>
          <w:rFonts w:cs="Times New Roman"/>
          <w:szCs w:val="24"/>
        </w:rPr>
      </w:pPr>
    </w:p>
    <w:p w14:paraId="0D93B1E5" w14:textId="77777777" w:rsidR="00475916" w:rsidRDefault="00475916" w:rsidP="00E7156F">
      <w:pPr>
        <w:rPr>
          <w:ins w:id="61" w:author="Nick Maxwell" w:date="2023-06-22T09:22:00Z"/>
          <w:rFonts w:cs="Times New Roman"/>
          <w:szCs w:val="24"/>
        </w:rPr>
      </w:pPr>
    </w:p>
    <w:p w14:paraId="138BEBCE" w14:textId="77777777" w:rsidR="005E5C35" w:rsidRPr="00EB110E" w:rsidRDefault="005E5C35" w:rsidP="00E7156F">
      <w:pPr>
        <w:rPr>
          <w:rFonts w:cs="Times New Roman"/>
          <w:szCs w:val="24"/>
        </w:rPr>
      </w:pPr>
    </w:p>
    <w:p w14:paraId="1F3FB92A" w14:textId="261B3006" w:rsidR="00E7156F" w:rsidRPr="00EB110E" w:rsidRDefault="00E7156F" w:rsidP="00E7156F">
      <w:pPr>
        <w:rPr>
          <w:rFonts w:cs="Times New Roman"/>
          <w:szCs w:val="24"/>
        </w:rPr>
      </w:pPr>
      <w:r w:rsidRPr="00EB110E">
        <w:rPr>
          <w:rFonts w:cs="Times New Roman"/>
          <w:szCs w:val="24"/>
        </w:rPr>
        <w:t xml:space="preserve">Word count: </w:t>
      </w:r>
      <w:r w:rsidR="0063206B" w:rsidRPr="00EB110E">
        <w:rPr>
          <w:rFonts w:cs="Times New Roman"/>
          <w:szCs w:val="24"/>
        </w:rPr>
        <w:t>1</w:t>
      </w:r>
      <w:ins w:id="62" w:author="Nick Maxwell" w:date="2023-06-22T09:22:00Z">
        <w:r w:rsidR="005E5C35">
          <w:rPr>
            <w:rFonts w:cs="Times New Roman"/>
            <w:szCs w:val="24"/>
          </w:rPr>
          <w:t>9</w:t>
        </w:r>
      </w:ins>
      <w:ins w:id="63" w:author="Nick Maxwell" w:date="2023-06-22T14:45:00Z">
        <w:r w:rsidR="005B783A">
          <w:rPr>
            <w:rFonts w:cs="Times New Roman"/>
            <w:szCs w:val="24"/>
          </w:rPr>
          <w:t>2</w:t>
        </w:r>
      </w:ins>
      <w:del w:id="64" w:author="Nick Maxwell" w:date="2023-06-21T16:47:00Z">
        <w:r w:rsidR="0063206B" w:rsidRPr="00EB110E" w:rsidDel="00475916">
          <w:rPr>
            <w:rFonts w:cs="Times New Roman"/>
            <w:szCs w:val="24"/>
          </w:rPr>
          <w:delText>9</w:delText>
        </w:r>
        <w:r w:rsidR="00EB110E" w:rsidDel="00475916">
          <w:rPr>
            <w:rFonts w:cs="Times New Roman"/>
            <w:szCs w:val="24"/>
          </w:rPr>
          <w:delText>4</w:delText>
        </w:r>
      </w:del>
    </w:p>
    <w:p w14:paraId="0A3A8750" w14:textId="4FCC2ED0" w:rsidR="005E5C35" w:rsidRDefault="00E7156F" w:rsidP="00E7156F">
      <w:pPr>
        <w:rPr>
          <w:ins w:id="65" w:author="Nick Maxwell" w:date="2023-06-22T09:22:00Z"/>
          <w:rFonts w:cs="Times New Roman"/>
          <w:szCs w:val="24"/>
        </w:rPr>
      </w:pPr>
      <w:r w:rsidRPr="00EB110E">
        <w:rPr>
          <w:rFonts w:cs="Times New Roman"/>
          <w:i/>
          <w:iCs/>
          <w:szCs w:val="24"/>
        </w:rPr>
        <w:t>Keywords:</w:t>
      </w:r>
      <w:r w:rsidRPr="00EB110E">
        <w:rPr>
          <w:rFonts w:cs="Times New Roman"/>
          <w:szCs w:val="24"/>
        </w:rPr>
        <w:t xml:space="preserve"> </w:t>
      </w:r>
      <w:r w:rsidR="006C6E1D" w:rsidRPr="00EB110E">
        <w:rPr>
          <w:rFonts w:cs="Times New Roman"/>
          <w:szCs w:val="24"/>
        </w:rPr>
        <w:t>Judgements of Learning; Illusion of Competence; Item-Specific Encoding; Relational Encoding</w:t>
      </w:r>
      <w:r w:rsidR="001A42FE" w:rsidRPr="00EB110E">
        <w:rPr>
          <w:rFonts w:cs="Times New Roman"/>
          <w:szCs w:val="24"/>
        </w:rPr>
        <w:t>; Calibration</w:t>
      </w:r>
      <w:del w:id="66" w:author="Nick Maxwell" w:date="2023-06-22T09:24:00Z">
        <w:r w:rsidR="001A42FE" w:rsidRPr="00EB110E" w:rsidDel="005E5C35">
          <w:rPr>
            <w:rFonts w:cs="Times New Roman"/>
            <w:szCs w:val="24"/>
          </w:rPr>
          <w:delText>; Resolution</w:delText>
        </w:r>
      </w:del>
    </w:p>
    <w:p w14:paraId="66345606" w14:textId="77777777" w:rsidR="005E5C35" w:rsidRDefault="005E5C35">
      <w:pPr>
        <w:rPr>
          <w:ins w:id="67" w:author="Nick Maxwell" w:date="2023-06-22T09:22:00Z"/>
          <w:rFonts w:cs="Times New Roman"/>
          <w:szCs w:val="24"/>
        </w:rPr>
      </w:pPr>
      <w:ins w:id="68" w:author="Nick Maxwell" w:date="2023-06-22T09:22:00Z">
        <w:r>
          <w:rPr>
            <w:rFonts w:cs="Times New Roman"/>
            <w:szCs w:val="24"/>
          </w:rPr>
          <w:br w:type="page"/>
        </w:r>
      </w:ins>
    </w:p>
    <w:p w14:paraId="0764A13D" w14:textId="77777777" w:rsidR="00E7156F" w:rsidRPr="00EB110E" w:rsidDel="00C2253A" w:rsidRDefault="00E7156F">
      <w:pPr>
        <w:jc w:val="center"/>
        <w:rPr>
          <w:del w:id="69" w:author="Nick Maxwell" w:date="2023-06-21T16:48:00Z"/>
          <w:rFonts w:cs="Times New Roman"/>
          <w:szCs w:val="24"/>
        </w:rPr>
        <w:pPrChange w:id="70" w:author="Nick Maxwell" w:date="2023-06-22T09:23:00Z">
          <w:pPr/>
        </w:pPrChange>
      </w:pPr>
    </w:p>
    <w:p w14:paraId="43D6447F" w14:textId="17A25612" w:rsidR="003165EF" w:rsidRPr="00EB110E" w:rsidDel="005E5C35" w:rsidRDefault="003165EF">
      <w:pPr>
        <w:jc w:val="center"/>
        <w:rPr>
          <w:del w:id="71" w:author="Nick Maxwell" w:date="2023-06-22T09:22:00Z"/>
          <w:rFonts w:cs="Times New Roman"/>
          <w:szCs w:val="24"/>
        </w:rPr>
        <w:pPrChange w:id="72" w:author="Nick Maxwell" w:date="2023-06-22T09:23:00Z">
          <w:pPr/>
        </w:pPrChange>
      </w:pPr>
      <w:del w:id="73" w:author="Nick Maxwell" w:date="2023-06-21T16:47:00Z">
        <w:r w:rsidRPr="00EB110E" w:rsidDel="00C2253A">
          <w:rPr>
            <w:rFonts w:cs="Times New Roman"/>
            <w:szCs w:val="24"/>
          </w:rPr>
          <w:br w:type="page"/>
        </w:r>
      </w:del>
    </w:p>
    <w:p w14:paraId="7C7F9132" w14:textId="02BE5694" w:rsidR="00980872" w:rsidRPr="00EB110E" w:rsidDel="005E5C35" w:rsidRDefault="00980872" w:rsidP="0006574A">
      <w:pPr>
        <w:jc w:val="center"/>
        <w:rPr>
          <w:del w:id="74" w:author="Nick Maxwell" w:date="2023-06-22T09:22:00Z"/>
          <w:rFonts w:cs="Times New Roman"/>
          <w:szCs w:val="24"/>
        </w:rPr>
      </w:pPr>
      <w:bookmarkStart w:id="75" w:name="_Hlk54441562"/>
      <w:r w:rsidRPr="00EB110E">
        <w:rPr>
          <w:rFonts w:cs="Times New Roman"/>
          <w:szCs w:val="24"/>
        </w:rPr>
        <w:t>Item-Specific and Relational Encoding</w:t>
      </w:r>
      <w:r w:rsidR="005E62D7" w:rsidRPr="00EB110E">
        <w:rPr>
          <w:rFonts w:cs="Times New Roman"/>
          <w:szCs w:val="24"/>
        </w:rPr>
        <w:t xml:space="preserve"> </w:t>
      </w:r>
      <w:r w:rsidRPr="00EB110E">
        <w:rPr>
          <w:rFonts w:cs="Times New Roman"/>
          <w:szCs w:val="24"/>
        </w:rPr>
        <w:t>are Effective at</w:t>
      </w:r>
      <w:ins w:id="76" w:author="Nick Maxwell" w:date="2023-06-22T09:23:00Z">
        <w:r w:rsidR="005E5C35">
          <w:rPr>
            <w:rFonts w:cs="Times New Roman"/>
            <w:szCs w:val="24"/>
          </w:rPr>
          <w:t xml:space="preserve"> </w:t>
        </w:r>
      </w:ins>
    </w:p>
    <w:p w14:paraId="44F22DB1" w14:textId="77777777" w:rsidR="00980872" w:rsidRPr="00EB110E" w:rsidRDefault="00980872" w:rsidP="005E5C35">
      <w:pPr>
        <w:jc w:val="center"/>
        <w:rPr>
          <w:rFonts w:cs="Times New Roman"/>
          <w:szCs w:val="24"/>
        </w:rPr>
      </w:pPr>
      <w:r w:rsidRPr="00EB110E">
        <w:rPr>
          <w:rFonts w:cs="Times New Roman"/>
          <w:szCs w:val="24"/>
        </w:rPr>
        <w:t>Reducing the Illusion of Competence</w:t>
      </w:r>
    </w:p>
    <w:bookmarkEnd w:id="75"/>
    <w:p w14:paraId="722A562A" w14:textId="79288601" w:rsidR="00841566" w:rsidRPr="00EB110E" w:rsidRDefault="00980872" w:rsidP="00841566">
      <w:pPr>
        <w:ind w:firstLine="720"/>
        <w:rPr>
          <w:rFonts w:cs="Times New Roman"/>
          <w:szCs w:val="24"/>
        </w:rPr>
      </w:pPr>
      <w:commentRangeStart w:id="77"/>
      <w:r w:rsidRPr="00EB110E">
        <w:rPr>
          <w:rFonts w:cs="Times New Roman"/>
          <w:szCs w:val="24"/>
        </w:rPr>
        <w:t>Successfully</w:t>
      </w:r>
      <w:r w:rsidR="00841566" w:rsidRPr="00EB110E">
        <w:rPr>
          <w:rFonts w:cs="Times New Roman"/>
          <w:szCs w:val="24"/>
        </w:rPr>
        <w:t xml:space="preserve"> </w:t>
      </w:r>
      <w:commentRangeEnd w:id="77"/>
      <w:r w:rsidR="00873784">
        <w:rPr>
          <w:rStyle w:val="CommentReference"/>
        </w:rPr>
        <w:commentReference w:id="77"/>
      </w:r>
      <w:r w:rsidR="00841566" w:rsidRPr="00EB110E">
        <w:rPr>
          <w:rFonts w:cs="Times New Roman"/>
          <w:szCs w:val="24"/>
        </w:rPr>
        <w:t xml:space="preserve">monitoring the progress of one’s learning </w:t>
      </w:r>
      <w:r w:rsidR="005D3834" w:rsidRPr="00EB110E">
        <w:rPr>
          <w:rFonts w:cs="Times New Roman"/>
          <w:szCs w:val="24"/>
        </w:rPr>
        <w:t xml:space="preserve">at study </w:t>
      </w:r>
      <w:r w:rsidR="00841566" w:rsidRPr="00EB110E">
        <w:rPr>
          <w:rFonts w:cs="Times New Roman"/>
          <w:szCs w:val="24"/>
        </w:rPr>
        <w:t xml:space="preserve">is paramount for improving </w:t>
      </w:r>
      <w:r w:rsidRPr="00EB110E">
        <w:rPr>
          <w:rFonts w:cs="Times New Roman"/>
          <w:szCs w:val="24"/>
        </w:rPr>
        <w:t>retention</w:t>
      </w:r>
      <w:r w:rsidR="00133DA0" w:rsidRPr="00EB110E">
        <w:rPr>
          <w:rFonts w:cs="Times New Roman"/>
          <w:szCs w:val="24"/>
        </w:rPr>
        <w:t>, as e</w:t>
      </w:r>
      <w:r w:rsidR="00841566" w:rsidRPr="00EB110E">
        <w:rPr>
          <w:rFonts w:cs="Times New Roman"/>
          <w:szCs w:val="24"/>
        </w:rPr>
        <w:t xml:space="preserve">ffective monitoring allows individuals to adjust their encoding strategies to maximize later </w:t>
      </w:r>
      <w:r w:rsidR="005D3834" w:rsidRPr="00EB110E">
        <w:rPr>
          <w:rFonts w:cs="Times New Roman"/>
          <w:szCs w:val="24"/>
        </w:rPr>
        <w:t xml:space="preserve">retrieval </w:t>
      </w:r>
      <w:r w:rsidR="00841566" w:rsidRPr="00EB110E">
        <w:rPr>
          <w:rFonts w:cs="Times New Roman"/>
          <w:szCs w:val="24"/>
        </w:rPr>
        <w:t xml:space="preserve">(Nelson &amp; </w:t>
      </w:r>
      <w:proofErr w:type="spellStart"/>
      <w:r w:rsidR="00841566" w:rsidRPr="00EB110E">
        <w:rPr>
          <w:rFonts w:cs="Times New Roman"/>
          <w:szCs w:val="24"/>
        </w:rPr>
        <w:t>Narens</w:t>
      </w:r>
      <w:proofErr w:type="spellEnd"/>
      <w:r w:rsidR="00841566" w:rsidRPr="00EB110E">
        <w:rPr>
          <w:rFonts w:cs="Times New Roman"/>
          <w:szCs w:val="24"/>
        </w:rPr>
        <w:t xml:space="preserve">, 1990). </w:t>
      </w:r>
      <w:ins w:id="78" w:author="Nick Maxwell" w:date="2023-06-22T09:36:00Z">
        <w:r w:rsidR="0006574A">
          <w:rPr>
            <w:rFonts w:cs="Times New Roman"/>
            <w:szCs w:val="24"/>
          </w:rPr>
          <w:t>To investigate questions surrounding the le</w:t>
        </w:r>
      </w:ins>
      <w:ins w:id="79" w:author="Nick Maxwell" w:date="2023-06-22T09:37:00Z">
        <w:r w:rsidR="0006574A">
          <w:rPr>
            <w:rFonts w:cs="Times New Roman"/>
            <w:szCs w:val="24"/>
          </w:rPr>
          <w:t xml:space="preserve">arning process, researchers </w:t>
        </w:r>
      </w:ins>
      <w:ins w:id="80" w:author="Nick Maxwell" w:date="2023-06-22T14:53:00Z">
        <w:r w:rsidR="005B783A">
          <w:rPr>
            <w:rFonts w:cs="Times New Roman"/>
            <w:szCs w:val="24"/>
          </w:rPr>
          <w:t>commonly</w:t>
        </w:r>
      </w:ins>
      <w:ins w:id="81" w:author="Nick Maxwell" w:date="2023-06-22T09:37:00Z">
        <w:r w:rsidR="0006574A">
          <w:rPr>
            <w:rFonts w:cs="Times New Roman"/>
            <w:szCs w:val="24"/>
          </w:rPr>
          <w:t xml:space="preserve"> have participants make judgments of learning (JOLs) while </w:t>
        </w:r>
      </w:ins>
      <w:ins w:id="82" w:author="Nick Maxwell" w:date="2023-06-22T09:57:00Z">
        <w:r w:rsidR="00AC18EB">
          <w:rPr>
            <w:rFonts w:cs="Times New Roman"/>
            <w:szCs w:val="24"/>
          </w:rPr>
          <w:t xml:space="preserve">studying </w:t>
        </w:r>
      </w:ins>
      <w:ins w:id="83" w:author="Nick Maxwell" w:date="2023-06-22T09:40:00Z">
        <w:r w:rsidR="00A34728">
          <w:rPr>
            <w:rFonts w:cs="Times New Roman"/>
            <w:szCs w:val="24"/>
          </w:rPr>
          <w:t>material for a later test</w:t>
        </w:r>
      </w:ins>
      <w:ins w:id="84" w:author="Nick Maxwell" w:date="2023-06-22T09:37:00Z">
        <w:r w:rsidR="0006574A">
          <w:rPr>
            <w:rFonts w:cs="Times New Roman"/>
            <w:szCs w:val="24"/>
          </w:rPr>
          <w:t xml:space="preserve">. </w:t>
        </w:r>
      </w:ins>
      <w:del w:id="85" w:author="Nick Maxwell" w:date="2023-06-22T09:36:00Z">
        <w:r w:rsidR="00841566" w:rsidRPr="00EB110E" w:rsidDel="0006574A">
          <w:rPr>
            <w:rFonts w:cs="Times New Roman"/>
            <w:szCs w:val="24"/>
          </w:rPr>
          <w:delText xml:space="preserve">Metamemory judgments, or having individuals estimate the effectiveness </w:delText>
        </w:r>
        <w:r w:rsidR="00D35A4B" w:rsidRPr="00EB110E" w:rsidDel="0006574A">
          <w:rPr>
            <w:rFonts w:cs="Times New Roman"/>
            <w:szCs w:val="24"/>
          </w:rPr>
          <w:delText xml:space="preserve">of </w:delText>
        </w:r>
        <w:r w:rsidR="00841566" w:rsidRPr="00EB110E" w:rsidDel="0006574A">
          <w:rPr>
            <w:rFonts w:cs="Times New Roman"/>
            <w:szCs w:val="24"/>
          </w:rPr>
          <w:delText>their memorial abilities</w:delText>
        </w:r>
        <w:r w:rsidR="00D0109A" w:rsidRPr="00EB110E" w:rsidDel="0006574A">
          <w:rPr>
            <w:rFonts w:cs="Times New Roman"/>
            <w:szCs w:val="24"/>
          </w:rPr>
          <w:delText>,</w:delText>
        </w:r>
        <w:r w:rsidR="00841566" w:rsidRPr="00EB110E" w:rsidDel="0006574A">
          <w:rPr>
            <w:rFonts w:cs="Times New Roman"/>
            <w:szCs w:val="24"/>
          </w:rPr>
          <w:delText xml:space="preserve"> </w:delText>
        </w:r>
        <w:r w:rsidR="003A3B82" w:rsidDel="0006574A">
          <w:rPr>
            <w:rFonts w:cs="Times New Roman"/>
            <w:szCs w:val="24"/>
          </w:rPr>
          <w:delText>are often used</w:delText>
        </w:r>
        <w:r w:rsidR="00841566" w:rsidRPr="00EB110E" w:rsidDel="0006574A">
          <w:rPr>
            <w:rFonts w:cs="Times New Roman"/>
            <w:szCs w:val="24"/>
          </w:rPr>
          <w:delText xml:space="preserve"> to obtain information about</w:delText>
        </w:r>
        <w:r w:rsidR="00C26F5A" w:rsidRPr="00EB110E" w:rsidDel="0006574A">
          <w:rPr>
            <w:rFonts w:cs="Times New Roman"/>
            <w:szCs w:val="24"/>
          </w:rPr>
          <w:delText xml:space="preserve"> </w:delText>
        </w:r>
        <w:r w:rsidR="00841566" w:rsidRPr="00EB110E" w:rsidDel="0006574A">
          <w:rPr>
            <w:rFonts w:cs="Times New Roman"/>
            <w:szCs w:val="24"/>
          </w:rPr>
          <w:delText xml:space="preserve">an individual’s knowledge of </w:delText>
        </w:r>
        <w:r w:rsidR="00754101" w:rsidRPr="00EB110E" w:rsidDel="0006574A">
          <w:rPr>
            <w:rFonts w:cs="Times New Roman"/>
            <w:szCs w:val="24"/>
          </w:rPr>
          <w:delText xml:space="preserve">the </w:delText>
        </w:r>
        <w:r w:rsidR="00841566" w:rsidRPr="00EB110E" w:rsidDel="0006574A">
          <w:rPr>
            <w:rFonts w:cs="Times New Roman"/>
            <w:szCs w:val="24"/>
          </w:rPr>
          <w:delText>learning process</w:delText>
        </w:r>
        <w:r w:rsidR="003A3B82" w:rsidDel="0006574A">
          <w:rPr>
            <w:rFonts w:cs="Times New Roman"/>
            <w:szCs w:val="24"/>
          </w:rPr>
          <w:delText>.</w:delText>
        </w:r>
        <w:r w:rsidR="005D3834" w:rsidRPr="00EB110E" w:rsidDel="0006574A">
          <w:rPr>
            <w:rFonts w:cs="Times New Roman"/>
            <w:szCs w:val="24"/>
          </w:rPr>
          <w:delText xml:space="preserve"> </w:delText>
        </w:r>
      </w:del>
      <w:del w:id="86" w:author="Nick Maxwell" w:date="2023-06-22T09:30:00Z">
        <w:r w:rsidR="003A3B82" w:rsidDel="0006574A">
          <w:rPr>
            <w:rFonts w:cs="Times New Roman"/>
            <w:szCs w:val="24"/>
          </w:rPr>
          <w:delText>In doing so</w:delText>
        </w:r>
        <w:r w:rsidR="00234998" w:rsidRPr="00EB110E" w:rsidDel="0006574A">
          <w:rPr>
            <w:rFonts w:cs="Times New Roman"/>
            <w:szCs w:val="24"/>
          </w:rPr>
          <w:delText xml:space="preserve">, </w:delText>
        </w:r>
        <w:r w:rsidR="003A3B82" w:rsidDel="0006574A">
          <w:rPr>
            <w:rFonts w:cs="Times New Roman"/>
            <w:szCs w:val="24"/>
          </w:rPr>
          <w:delText>t</w:delText>
        </w:r>
      </w:del>
      <w:del w:id="87" w:author="Nick Maxwell" w:date="2023-06-22T09:37:00Z">
        <w:r w:rsidR="003A3B82" w:rsidDel="0006574A">
          <w:rPr>
            <w:rFonts w:cs="Times New Roman"/>
            <w:szCs w:val="24"/>
          </w:rPr>
          <w:delText>hese judgments</w:delText>
        </w:r>
      </w:del>
      <w:del w:id="88" w:author="Nick Maxwell" w:date="2023-06-22T14:53:00Z">
        <w:r w:rsidR="003A3B82" w:rsidDel="005B783A">
          <w:rPr>
            <w:rFonts w:cs="Times New Roman"/>
            <w:szCs w:val="24"/>
          </w:rPr>
          <w:delText xml:space="preserve"> can</w:delText>
        </w:r>
        <w:r w:rsidR="005D3834" w:rsidRPr="00EB110E" w:rsidDel="005B783A">
          <w:rPr>
            <w:rFonts w:cs="Times New Roman"/>
            <w:szCs w:val="24"/>
          </w:rPr>
          <w:delText xml:space="preserve"> </w:delText>
        </w:r>
      </w:del>
      <w:del w:id="89" w:author="Nick Maxwell" w:date="2023-06-22T09:35:00Z">
        <w:r w:rsidR="00D35A4B" w:rsidRPr="00EB110E" w:rsidDel="0006574A">
          <w:rPr>
            <w:rFonts w:cs="Times New Roman"/>
            <w:szCs w:val="24"/>
          </w:rPr>
          <w:delText xml:space="preserve">assess </w:delText>
        </w:r>
      </w:del>
      <w:del w:id="90" w:author="Nick Maxwell" w:date="2023-06-22T09:33:00Z">
        <w:r w:rsidR="005D3834" w:rsidRPr="00EB110E" w:rsidDel="0006574A">
          <w:rPr>
            <w:rFonts w:cs="Times New Roman"/>
            <w:szCs w:val="24"/>
          </w:rPr>
          <w:delText>how</w:delText>
        </w:r>
      </w:del>
      <w:del w:id="91" w:author="Nick Maxwell" w:date="2023-06-22T14:53:00Z">
        <w:r w:rsidR="005D3834" w:rsidRPr="00EB110E" w:rsidDel="005B783A">
          <w:rPr>
            <w:rFonts w:cs="Times New Roman"/>
            <w:szCs w:val="24"/>
          </w:rPr>
          <w:delText xml:space="preserve"> </w:delText>
        </w:r>
        <w:r w:rsidR="003A3B82" w:rsidDel="005B783A">
          <w:rPr>
            <w:rFonts w:cs="Times New Roman"/>
            <w:szCs w:val="24"/>
          </w:rPr>
          <w:delText xml:space="preserve">particpants </w:delText>
        </w:r>
        <w:r w:rsidR="005D3834" w:rsidRPr="00EB110E" w:rsidDel="005B783A">
          <w:rPr>
            <w:rFonts w:cs="Times New Roman"/>
            <w:szCs w:val="24"/>
          </w:rPr>
          <w:delText xml:space="preserve">adjust their encoding </w:delText>
        </w:r>
        <w:r w:rsidR="003A3B82" w:rsidDel="005B783A">
          <w:rPr>
            <w:rFonts w:cs="Times New Roman"/>
            <w:szCs w:val="24"/>
          </w:rPr>
          <w:delText xml:space="preserve">strategies </w:delText>
        </w:r>
        <w:r w:rsidR="005D3834" w:rsidRPr="00EB110E" w:rsidDel="005B783A">
          <w:rPr>
            <w:rFonts w:cs="Times New Roman"/>
            <w:szCs w:val="24"/>
          </w:rPr>
          <w:delText xml:space="preserve">when </w:delText>
        </w:r>
      </w:del>
      <w:del w:id="92" w:author="Nick Maxwell" w:date="2023-06-22T09:34:00Z">
        <w:r w:rsidR="003A3B82" w:rsidDel="0006574A">
          <w:rPr>
            <w:rFonts w:cs="Times New Roman"/>
            <w:szCs w:val="24"/>
          </w:rPr>
          <w:delText xml:space="preserve">they encounter </w:delText>
        </w:r>
      </w:del>
      <w:del w:id="93" w:author="Nick Maxwell" w:date="2023-06-22T14:53:00Z">
        <w:r w:rsidR="005D3834" w:rsidRPr="00EB110E" w:rsidDel="005B783A">
          <w:rPr>
            <w:rFonts w:cs="Times New Roman"/>
            <w:szCs w:val="24"/>
          </w:rPr>
          <w:delText xml:space="preserve">different </w:delText>
        </w:r>
        <w:r w:rsidR="003A3B82" w:rsidDel="005B783A">
          <w:rPr>
            <w:rFonts w:cs="Times New Roman"/>
            <w:szCs w:val="24"/>
          </w:rPr>
          <w:delText xml:space="preserve">types of </w:delText>
        </w:r>
        <w:r w:rsidR="005D3834" w:rsidRPr="00EB110E" w:rsidDel="005B783A">
          <w:rPr>
            <w:rFonts w:cs="Times New Roman"/>
            <w:szCs w:val="24"/>
          </w:rPr>
          <w:delText>study materials</w:delText>
        </w:r>
        <w:r w:rsidR="00841566" w:rsidRPr="00EB110E" w:rsidDel="005B783A">
          <w:rPr>
            <w:rFonts w:cs="Times New Roman"/>
            <w:szCs w:val="24"/>
          </w:rPr>
          <w:delText xml:space="preserve">. </w:delText>
        </w:r>
      </w:del>
      <w:del w:id="94" w:author="Nick Maxwell" w:date="2023-06-22T09:38:00Z">
        <w:r w:rsidR="00D35A4B" w:rsidRPr="00EB110E" w:rsidDel="0006574A">
          <w:rPr>
            <w:rFonts w:cs="Times New Roman"/>
            <w:szCs w:val="24"/>
          </w:rPr>
          <w:delText xml:space="preserve">Judgments of learning (JOLs) are a common measure of </w:delText>
        </w:r>
        <w:r w:rsidR="00133DA0" w:rsidRPr="00EB110E" w:rsidDel="0006574A">
          <w:rPr>
            <w:rFonts w:cs="Times New Roman"/>
            <w:szCs w:val="24"/>
          </w:rPr>
          <w:delText xml:space="preserve">the </w:delText>
        </w:r>
        <w:r w:rsidR="00D35A4B" w:rsidRPr="00EB110E" w:rsidDel="0006574A">
          <w:rPr>
            <w:rFonts w:cs="Times New Roman"/>
            <w:szCs w:val="24"/>
          </w:rPr>
          <w:delText>metamemorial processes</w:delText>
        </w:r>
        <w:r w:rsidR="00133DA0" w:rsidRPr="00EB110E" w:rsidDel="0006574A">
          <w:rPr>
            <w:rFonts w:cs="Times New Roman"/>
            <w:szCs w:val="24"/>
          </w:rPr>
          <w:delText xml:space="preserve"> individuals use</w:delText>
        </w:r>
        <w:r w:rsidR="00FF5503" w:rsidRPr="00EB110E" w:rsidDel="0006574A">
          <w:rPr>
            <w:rFonts w:cs="Times New Roman"/>
            <w:szCs w:val="24"/>
          </w:rPr>
          <w:delText xml:space="preserve"> at study</w:delText>
        </w:r>
        <w:r w:rsidR="00D35A4B" w:rsidRPr="00EB110E" w:rsidDel="0006574A">
          <w:rPr>
            <w:rFonts w:cs="Times New Roman"/>
            <w:szCs w:val="24"/>
          </w:rPr>
          <w:delText>.</w:delText>
        </w:r>
        <w:r w:rsidR="00841566" w:rsidRPr="00EB110E" w:rsidDel="0006574A">
          <w:rPr>
            <w:rFonts w:cs="Times New Roman"/>
            <w:szCs w:val="24"/>
          </w:rPr>
          <w:delText xml:space="preserve"> In </w:delText>
        </w:r>
        <w:r w:rsidR="00C26F5A" w:rsidRPr="00EB110E" w:rsidDel="0006574A">
          <w:rPr>
            <w:rFonts w:cs="Times New Roman"/>
            <w:szCs w:val="24"/>
          </w:rPr>
          <w:delText xml:space="preserve">a </w:delText>
        </w:r>
        <w:r w:rsidR="00841566" w:rsidRPr="00EB110E" w:rsidDel="0006574A">
          <w:rPr>
            <w:rFonts w:cs="Times New Roman"/>
            <w:szCs w:val="24"/>
          </w:rPr>
          <w:delText>standard JOL task</w:delText>
        </w:r>
      </w:del>
      <w:ins w:id="95" w:author="Nick Maxwell" w:date="2023-06-22T09:38:00Z">
        <w:r w:rsidR="0006574A">
          <w:rPr>
            <w:rFonts w:cs="Times New Roman"/>
            <w:szCs w:val="24"/>
          </w:rPr>
          <w:t>When making JOLs</w:t>
        </w:r>
      </w:ins>
      <w:r w:rsidR="00841566" w:rsidRPr="00EB110E">
        <w:rPr>
          <w:rFonts w:cs="Times New Roman"/>
          <w:szCs w:val="24"/>
        </w:rPr>
        <w:t xml:space="preserve">, </w:t>
      </w:r>
      <w:r w:rsidR="00133DA0" w:rsidRPr="00EB110E">
        <w:rPr>
          <w:rFonts w:cs="Times New Roman"/>
          <w:szCs w:val="24"/>
        </w:rPr>
        <w:t>participants</w:t>
      </w:r>
      <w:r w:rsidR="00841566" w:rsidRPr="00EB110E">
        <w:rPr>
          <w:rFonts w:cs="Times New Roman"/>
          <w:szCs w:val="24"/>
        </w:rPr>
        <w:t xml:space="preserve"> </w:t>
      </w:r>
      <w:ins w:id="96" w:author="Nick Maxwell" w:date="2023-06-22T09:38:00Z">
        <w:r w:rsidR="0006574A">
          <w:rPr>
            <w:rFonts w:cs="Times New Roman"/>
            <w:szCs w:val="24"/>
          </w:rPr>
          <w:t>s</w:t>
        </w:r>
      </w:ins>
      <w:del w:id="97" w:author="Nick Maxwell" w:date="2023-06-22T09:38:00Z">
        <w:r w:rsidR="00841566" w:rsidRPr="00EB110E" w:rsidDel="0006574A">
          <w:rPr>
            <w:rFonts w:cs="Times New Roman"/>
            <w:szCs w:val="24"/>
          </w:rPr>
          <w:delText>s</w:delText>
        </w:r>
      </w:del>
      <w:r w:rsidR="00841566" w:rsidRPr="00EB110E">
        <w:rPr>
          <w:rFonts w:cs="Times New Roman"/>
          <w:szCs w:val="24"/>
        </w:rPr>
        <w:t xml:space="preserve">tudy </w:t>
      </w:r>
      <w:r w:rsidR="00F62DCE" w:rsidRPr="00EB110E">
        <w:rPr>
          <w:rFonts w:cs="Times New Roman"/>
          <w:szCs w:val="24"/>
        </w:rPr>
        <w:t>sets</w:t>
      </w:r>
      <w:r w:rsidR="00841566" w:rsidRPr="00EB110E">
        <w:rPr>
          <w:rFonts w:cs="Times New Roman"/>
          <w:szCs w:val="24"/>
        </w:rPr>
        <w:t xml:space="preserve"> of </w:t>
      </w:r>
      <w:ins w:id="98" w:author="Nick Maxwell" w:date="2023-06-22T09:38:00Z">
        <w:r w:rsidR="0006574A">
          <w:rPr>
            <w:rFonts w:cs="Times New Roman"/>
            <w:szCs w:val="24"/>
          </w:rPr>
          <w:t>items (o</w:t>
        </w:r>
      </w:ins>
      <w:ins w:id="99" w:author="Nick Maxwell" w:date="2023-06-22T09:39:00Z">
        <w:r w:rsidR="0006574A">
          <w:rPr>
            <w:rFonts w:cs="Times New Roman"/>
            <w:szCs w:val="24"/>
          </w:rPr>
          <w:t xml:space="preserve">ften </w:t>
        </w:r>
      </w:ins>
      <w:r w:rsidR="00841566" w:rsidRPr="00EB110E">
        <w:rPr>
          <w:rFonts w:cs="Times New Roman"/>
          <w:szCs w:val="24"/>
        </w:rPr>
        <w:t>cue-target word pairs</w:t>
      </w:r>
      <w:ins w:id="100" w:author="Nick Maxwell" w:date="2023-06-22T09:39:00Z">
        <w:r w:rsidR="0006574A">
          <w:rPr>
            <w:rFonts w:cs="Times New Roman"/>
            <w:szCs w:val="24"/>
          </w:rPr>
          <w:t>)</w:t>
        </w:r>
      </w:ins>
      <w:r w:rsidR="00841566" w:rsidRPr="00EB110E">
        <w:rPr>
          <w:rFonts w:cs="Times New Roman"/>
          <w:szCs w:val="24"/>
        </w:rPr>
        <w:t xml:space="preserve"> and are asked to estimate the</w:t>
      </w:r>
      <w:ins w:id="101" w:author="Nick Maxwell" w:date="2023-06-22T09:39:00Z">
        <w:r w:rsidR="0006574A">
          <w:rPr>
            <w:rFonts w:cs="Times New Roman"/>
            <w:szCs w:val="24"/>
          </w:rPr>
          <w:t>ir</w:t>
        </w:r>
      </w:ins>
      <w:r w:rsidR="00841566" w:rsidRPr="00EB110E">
        <w:rPr>
          <w:rFonts w:cs="Times New Roman"/>
          <w:szCs w:val="24"/>
        </w:rPr>
        <w:t xml:space="preserve"> likelihood </w:t>
      </w:r>
      <w:ins w:id="102" w:author="Nick Maxwell" w:date="2023-06-22T09:39:00Z">
        <w:r w:rsidR="0006574A">
          <w:rPr>
            <w:rFonts w:cs="Times New Roman"/>
            <w:szCs w:val="24"/>
          </w:rPr>
          <w:t xml:space="preserve">of correctly retrieving the </w:t>
        </w:r>
      </w:ins>
      <w:del w:id="103" w:author="Nick Maxwell" w:date="2023-06-22T09:39:00Z">
        <w:r w:rsidR="00841566" w:rsidRPr="00EB110E" w:rsidDel="0006574A">
          <w:rPr>
            <w:rFonts w:cs="Times New Roman"/>
            <w:szCs w:val="24"/>
          </w:rPr>
          <w:delText xml:space="preserve">that they </w:delText>
        </w:r>
        <w:r w:rsidR="00FF0192" w:rsidRPr="00EB110E" w:rsidDel="0006574A">
          <w:rPr>
            <w:rFonts w:cs="Times New Roman"/>
            <w:szCs w:val="24"/>
          </w:rPr>
          <w:delText>can</w:delText>
        </w:r>
        <w:r w:rsidR="00841566" w:rsidRPr="00EB110E" w:rsidDel="0006574A">
          <w:rPr>
            <w:rFonts w:cs="Times New Roman"/>
            <w:szCs w:val="24"/>
          </w:rPr>
          <w:delText xml:space="preserve"> recall </w:delText>
        </w:r>
        <w:r w:rsidR="00C26F5A" w:rsidRPr="00EB110E" w:rsidDel="0006574A">
          <w:rPr>
            <w:rFonts w:cs="Times New Roman"/>
            <w:szCs w:val="24"/>
          </w:rPr>
          <w:delText xml:space="preserve">a </w:delText>
        </w:r>
      </w:del>
      <w:r w:rsidR="00841566" w:rsidRPr="00EB110E">
        <w:rPr>
          <w:rFonts w:cs="Times New Roman"/>
          <w:szCs w:val="24"/>
        </w:rPr>
        <w:t xml:space="preserve">target word </w:t>
      </w:r>
      <w:del w:id="104" w:author="Nick Maxwell" w:date="2023-06-22T09:39:00Z">
        <w:r w:rsidR="0063206B" w:rsidRPr="00EB110E" w:rsidDel="0006574A">
          <w:rPr>
            <w:rFonts w:cs="Times New Roman"/>
            <w:szCs w:val="24"/>
          </w:rPr>
          <w:delText>in the presence of</w:delText>
        </w:r>
        <w:r w:rsidR="00841566" w:rsidRPr="00EB110E" w:rsidDel="0006574A">
          <w:rPr>
            <w:rFonts w:cs="Times New Roman"/>
            <w:szCs w:val="24"/>
          </w:rPr>
          <w:delText xml:space="preserve"> the</w:delText>
        </w:r>
      </w:del>
      <w:ins w:id="105" w:author="Nick Maxwell" w:date="2023-06-22T09:39:00Z">
        <w:r w:rsidR="0006574A">
          <w:rPr>
            <w:rFonts w:cs="Times New Roman"/>
            <w:szCs w:val="24"/>
          </w:rPr>
          <w:t>if prompted by the</w:t>
        </w:r>
      </w:ins>
      <w:r w:rsidR="00841566" w:rsidRPr="00EB110E">
        <w:rPr>
          <w:rFonts w:cs="Times New Roman"/>
          <w:szCs w:val="24"/>
        </w:rPr>
        <w:t xml:space="preserve"> cue on a </w:t>
      </w:r>
      <w:r w:rsidR="00C26F5A" w:rsidRPr="00EB110E">
        <w:rPr>
          <w:rFonts w:cs="Times New Roman"/>
          <w:szCs w:val="24"/>
        </w:rPr>
        <w:t xml:space="preserve">later </w:t>
      </w:r>
      <w:r w:rsidR="00841566" w:rsidRPr="00EB110E">
        <w:rPr>
          <w:rFonts w:cs="Times New Roman"/>
          <w:szCs w:val="24"/>
        </w:rPr>
        <w:t xml:space="preserve">test. </w:t>
      </w:r>
      <w:ins w:id="106" w:author="Nick Maxwell" w:date="2023-06-22T14:54:00Z">
        <w:r w:rsidR="005B783A">
          <w:rPr>
            <w:rFonts w:cs="Times New Roman"/>
            <w:szCs w:val="24"/>
          </w:rPr>
          <w:t>Using this measure, researchers</w:t>
        </w:r>
      </w:ins>
      <w:ins w:id="107" w:author="Nick Maxwell" w:date="2023-06-22T14:53:00Z">
        <w:r w:rsidR="005B783A">
          <w:rPr>
            <w:rFonts w:cs="Times New Roman"/>
            <w:szCs w:val="24"/>
          </w:rPr>
          <w:t xml:space="preserve"> can</w:t>
        </w:r>
        <w:r w:rsidR="005B783A" w:rsidRPr="00EB110E">
          <w:rPr>
            <w:rFonts w:cs="Times New Roman"/>
            <w:szCs w:val="24"/>
          </w:rPr>
          <w:t xml:space="preserve"> </w:t>
        </w:r>
        <w:r w:rsidR="005B783A">
          <w:rPr>
            <w:rFonts w:cs="Times New Roman"/>
            <w:szCs w:val="24"/>
          </w:rPr>
          <w:t>assess various components of learning, including how participants decide which items have been sufficiently learned and how</w:t>
        </w:r>
        <w:r w:rsidR="005B783A" w:rsidRPr="00EB110E">
          <w:rPr>
            <w:rFonts w:cs="Times New Roman"/>
            <w:szCs w:val="24"/>
          </w:rPr>
          <w:t xml:space="preserve"> </w:t>
        </w:r>
        <w:r w:rsidR="005B783A">
          <w:rPr>
            <w:rFonts w:cs="Times New Roman"/>
            <w:szCs w:val="24"/>
          </w:rPr>
          <w:t xml:space="preserve">particpants </w:t>
        </w:r>
        <w:r w:rsidR="005B783A" w:rsidRPr="00EB110E">
          <w:rPr>
            <w:rFonts w:cs="Times New Roman"/>
            <w:szCs w:val="24"/>
          </w:rPr>
          <w:t xml:space="preserve">adjust their encoding </w:t>
        </w:r>
        <w:r w:rsidR="005B783A">
          <w:rPr>
            <w:rFonts w:cs="Times New Roman"/>
            <w:szCs w:val="24"/>
          </w:rPr>
          <w:t xml:space="preserve">strategies </w:t>
        </w:r>
        <w:r w:rsidR="005B783A" w:rsidRPr="00EB110E">
          <w:rPr>
            <w:rFonts w:cs="Times New Roman"/>
            <w:szCs w:val="24"/>
          </w:rPr>
          <w:t xml:space="preserve">when </w:t>
        </w:r>
        <w:r w:rsidR="005B783A">
          <w:rPr>
            <w:rFonts w:cs="Times New Roman"/>
            <w:szCs w:val="24"/>
          </w:rPr>
          <w:t xml:space="preserve">encountering </w:t>
        </w:r>
        <w:r w:rsidR="005B783A" w:rsidRPr="00EB110E">
          <w:rPr>
            <w:rFonts w:cs="Times New Roman"/>
            <w:szCs w:val="24"/>
          </w:rPr>
          <w:t xml:space="preserve">different </w:t>
        </w:r>
        <w:r w:rsidR="005B783A">
          <w:rPr>
            <w:rFonts w:cs="Times New Roman"/>
            <w:szCs w:val="24"/>
          </w:rPr>
          <w:t xml:space="preserve">types of </w:t>
        </w:r>
        <w:r w:rsidR="005B783A" w:rsidRPr="00EB110E">
          <w:rPr>
            <w:rFonts w:cs="Times New Roman"/>
            <w:szCs w:val="24"/>
          </w:rPr>
          <w:t xml:space="preserve">study materials. </w:t>
        </w:r>
      </w:ins>
      <w:ins w:id="108" w:author="Nick Maxwell" w:date="2023-06-22T14:54:00Z">
        <w:r w:rsidR="005B783A">
          <w:rPr>
            <w:rFonts w:cs="Times New Roman"/>
            <w:szCs w:val="24"/>
          </w:rPr>
          <w:t>While</w:t>
        </w:r>
      </w:ins>
      <w:ins w:id="109" w:author="Nick Maxwell" w:date="2023-06-22T09:41:00Z">
        <w:r w:rsidR="00A34728">
          <w:rPr>
            <w:rFonts w:cs="Times New Roman"/>
            <w:szCs w:val="24"/>
          </w:rPr>
          <w:t xml:space="preserve"> </w:t>
        </w:r>
      </w:ins>
      <w:r w:rsidR="0063206B" w:rsidRPr="00EB110E">
        <w:rPr>
          <w:rFonts w:cs="Times New Roman"/>
          <w:szCs w:val="24"/>
        </w:rPr>
        <w:t>JOLs</w:t>
      </w:r>
      <w:r w:rsidR="00841566" w:rsidRPr="00EB110E">
        <w:rPr>
          <w:rFonts w:cs="Times New Roman"/>
          <w:szCs w:val="24"/>
        </w:rPr>
        <w:t xml:space="preserve"> can be elicited using </w:t>
      </w:r>
      <w:del w:id="110" w:author="Nick Maxwell" w:date="2023-06-22T14:54:00Z">
        <w:r w:rsidR="00841566" w:rsidRPr="00EB110E" w:rsidDel="005B783A">
          <w:rPr>
            <w:rFonts w:cs="Times New Roman"/>
            <w:szCs w:val="24"/>
          </w:rPr>
          <w:delText>several types of</w:delText>
        </w:r>
      </w:del>
      <w:ins w:id="111" w:author="Nick Maxwell" w:date="2023-06-22T14:54:00Z">
        <w:r w:rsidR="005B783A">
          <w:rPr>
            <w:rFonts w:cs="Times New Roman"/>
            <w:szCs w:val="24"/>
          </w:rPr>
          <w:t>various</w:t>
        </w:r>
      </w:ins>
      <w:r w:rsidR="00841566" w:rsidRPr="00EB110E">
        <w:rPr>
          <w:rFonts w:cs="Times New Roman"/>
          <w:szCs w:val="24"/>
        </w:rPr>
        <w:t xml:space="preserve"> measurement scales</w:t>
      </w:r>
      <w:del w:id="112" w:author="Nick Maxwell" w:date="2023-06-22T14:54:00Z">
        <w:r w:rsidR="00841566" w:rsidRPr="00EB110E" w:rsidDel="005B783A">
          <w:rPr>
            <w:rFonts w:cs="Times New Roman"/>
            <w:szCs w:val="24"/>
          </w:rPr>
          <w:delText xml:space="preserve"> </w:delText>
        </w:r>
        <w:r w:rsidR="00631986" w:rsidRPr="00EB110E" w:rsidDel="005B783A">
          <w:rPr>
            <w:rFonts w:cs="Times New Roman"/>
            <w:szCs w:val="24"/>
          </w:rPr>
          <w:delText>including</w:delText>
        </w:r>
      </w:del>
      <w:r w:rsidR="00C26F5A" w:rsidRPr="00EB110E">
        <w:rPr>
          <w:rFonts w:cs="Times New Roman"/>
          <w:szCs w:val="24"/>
        </w:rPr>
        <w:t xml:space="preserve"> </w:t>
      </w:r>
      <w:del w:id="113" w:author="Nick Maxwell" w:date="2023-06-22T09:41:00Z">
        <w:r w:rsidR="00841566" w:rsidRPr="00EB110E" w:rsidDel="00A34728">
          <w:rPr>
            <w:rFonts w:cs="Times New Roman"/>
            <w:szCs w:val="24"/>
          </w:rPr>
          <w:delText xml:space="preserve">Likert </w:delText>
        </w:r>
        <w:r w:rsidR="00D0109A" w:rsidRPr="00EB110E" w:rsidDel="00A34728">
          <w:rPr>
            <w:rFonts w:cs="Times New Roman"/>
            <w:szCs w:val="24"/>
          </w:rPr>
          <w:delText>s</w:delText>
        </w:r>
        <w:r w:rsidR="00841566" w:rsidRPr="00EB110E" w:rsidDel="00A34728">
          <w:rPr>
            <w:rFonts w:cs="Times New Roman"/>
            <w:szCs w:val="24"/>
          </w:rPr>
          <w:delText>cales</w:delText>
        </w:r>
        <w:r w:rsidR="00696DE6" w:rsidRPr="00EB110E" w:rsidDel="00A34728">
          <w:rPr>
            <w:rFonts w:cs="Times New Roman"/>
            <w:szCs w:val="24"/>
          </w:rPr>
          <w:delText xml:space="preserve">, </w:delText>
        </w:r>
        <w:r w:rsidR="00841566" w:rsidRPr="00EB110E" w:rsidDel="00A34728">
          <w:rPr>
            <w:rFonts w:cs="Times New Roman"/>
            <w:szCs w:val="24"/>
          </w:rPr>
          <w:delText xml:space="preserve">binary “yes-no” responses </w:delText>
        </w:r>
      </w:del>
      <w:r w:rsidR="00C26F5A" w:rsidRPr="00EB110E">
        <w:rPr>
          <w:rFonts w:cs="Times New Roman"/>
          <w:szCs w:val="24"/>
        </w:rPr>
        <w:t>(</w:t>
      </w:r>
      <w:ins w:id="114" w:author="Nick Maxwell" w:date="2023-06-22T09:41:00Z">
        <w:r w:rsidR="00A34728">
          <w:rPr>
            <w:rFonts w:cs="Times New Roman"/>
            <w:szCs w:val="24"/>
          </w:rPr>
          <w:t xml:space="preserve">e.g., Likert scales, binary ratings, etc.; see </w:t>
        </w:r>
      </w:ins>
      <w:proofErr w:type="spellStart"/>
      <w:r w:rsidR="00841566" w:rsidRPr="00EB110E">
        <w:rPr>
          <w:rFonts w:cs="Times New Roman"/>
          <w:szCs w:val="24"/>
        </w:rPr>
        <w:t>Hanczakowski</w:t>
      </w:r>
      <w:proofErr w:type="spellEnd"/>
      <w:r w:rsidR="00841566" w:rsidRPr="00EB110E">
        <w:rPr>
          <w:rFonts w:cs="Times New Roman"/>
          <w:szCs w:val="24"/>
        </w:rPr>
        <w:t xml:space="preserve">, </w:t>
      </w:r>
      <w:proofErr w:type="spellStart"/>
      <w:r w:rsidR="00841566" w:rsidRPr="00EB110E">
        <w:rPr>
          <w:rFonts w:cs="Times New Roman"/>
          <w:szCs w:val="24"/>
        </w:rPr>
        <w:t>Zawadzka</w:t>
      </w:r>
      <w:proofErr w:type="spellEnd"/>
      <w:r w:rsidR="00841566" w:rsidRPr="00EB110E">
        <w:rPr>
          <w:rFonts w:cs="Times New Roman"/>
          <w:szCs w:val="24"/>
        </w:rPr>
        <w:t xml:space="preserve">, </w:t>
      </w:r>
      <w:proofErr w:type="spellStart"/>
      <w:r w:rsidR="00841566" w:rsidRPr="00EB110E">
        <w:rPr>
          <w:rFonts w:cs="Times New Roman"/>
          <w:szCs w:val="24"/>
        </w:rPr>
        <w:t>Pasek</w:t>
      </w:r>
      <w:proofErr w:type="spellEnd"/>
      <w:r w:rsidR="00841566" w:rsidRPr="00EB110E">
        <w:rPr>
          <w:rFonts w:cs="Times New Roman"/>
          <w:szCs w:val="24"/>
        </w:rPr>
        <w:t xml:space="preserve">, &amp; </w:t>
      </w:r>
      <w:proofErr w:type="spellStart"/>
      <w:r w:rsidR="00841566" w:rsidRPr="00EB110E">
        <w:rPr>
          <w:rFonts w:cs="Times New Roman"/>
          <w:szCs w:val="24"/>
        </w:rPr>
        <w:t>Higham</w:t>
      </w:r>
      <w:proofErr w:type="spellEnd"/>
      <w:r w:rsidR="00841566" w:rsidRPr="00EB110E">
        <w:rPr>
          <w:rFonts w:cs="Times New Roman"/>
          <w:szCs w:val="24"/>
        </w:rPr>
        <w:t>, 2013)</w:t>
      </w:r>
      <w:ins w:id="115" w:author="Nick Maxwell" w:date="2023-06-22T09:41:00Z">
        <w:r w:rsidR="00A34728">
          <w:rPr>
            <w:rFonts w:cs="Times New Roman"/>
            <w:szCs w:val="24"/>
          </w:rPr>
          <w:t xml:space="preserve">, they are commonly made using a </w:t>
        </w:r>
      </w:ins>
      <w:ins w:id="116" w:author="Nick Maxwell" w:date="2023-06-22T09:42:00Z">
        <w:r w:rsidR="00A34728">
          <w:rPr>
            <w:rFonts w:cs="Times New Roman"/>
            <w:szCs w:val="24"/>
          </w:rPr>
          <w:t>continuous</w:t>
        </w:r>
      </w:ins>
      <w:del w:id="117" w:author="Nick Maxwell" w:date="2023-06-22T09:41:00Z">
        <w:r w:rsidR="00F72101" w:rsidRPr="00EB110E" w:rsidDel="00A34728">
          <w:rPr>
            <w:rFonts w:cs="Times New Roman"/>
            <w:szCs w:val="24"/>
          </w:rPr>
          <w:delText xml:space="preserve"> or</w:delText>
        </w:r>
        <w:r w:rsidR="00841566" w:rsidRPr="00EB110E" w:rsidDel="00A34728">
          <w:rPr>
            <w:rFonts w:cs="Times New Roman"/>
            <w:szCs w:val="24"/>
          </w:rPr>
          <w:delText xml:space="preserve"> </w:delText>
        </w:r>
        <w:r w:rsidR="00754101" w:rsidRPr="00EB110E" w:rsidDel="00A34728">
          <w:rPr>
            <w:rFonts w:cs="Times New Roman"/>
            <w:szCs w:val="24"/>
          </w:rPr>
          <w:delText>via a</w:delText>
        </w:r>
        <w:r w:rsidR="00841566" w:rsidRPr="00EB110E" w:rsidDel="00A34728">
          <w:rPr>
            <w:rFonts w:cs="Times New Roman"/>
            <w:szCs w:val="24"/>
          </w:rPr>
          <w:delText xml:space="preserve"> continuous</w:delText>
        </w:r>
      </w:del>
      <w:r w:rsidR="00841566" w:rsidRPr="00EB110E">
        <w:rPr>
          <w:rFonts w:cs="Times New Roman"/>
          <w:szCs w:val="24"/>
        </w:rPr>
        <w:t xml:space="preserve"> 0 to 100 scale representing the percent likelihood </w:t>
      </w:r>
      <w:ins w:id="118" w:author="Nick Maxwell" w:date="2023-06-22T09:42:00Z">
        <w:r w:rsidR="00A34728">
          <w:rPr>
            <w:rFonts w:cs="Times New Roman"/>
            <w:szCs w:val="24"/>
          </w:rPr>
          <w:t xml:space="preserve">of </w:t>
        </w:r>
      </w:ins>
      <w:del w:id="119" w:author="Nick Maxwell" w:date="2023-06-22T09:42:00Z">
        <w:r w:rsidR="00C26F5A" w:rsidRPr="00EB110E" w:rsidDel="00A34728">
          <w:rPr>
            <w:rFonts w:cs="Times New Roman"/>
            <w:szCs w:val="24"/>
          </w:rPr>
          <w:delText xml:space="preserve">that </w:delText>
        </w:r>
      </w:del>
      <w:r w:rsidR="00841566" w:rsidRPr="00EB110E">
        <w:rPr>
          <w:rFonts w:cs="Times New Roman"/>
          <w:szCs w:val="24"/>
        </w:rPr>
        <w:t xml:space="preserve">the target </w:t>
      </w:r>
      <w:del w:id="120" w:author="Nick Maxwell" w:date="2023-06-22T09:42:00Z">
        <w:r w:rsidR="00841566" w:rsidRPr="00EB110E" w:rsidDel="00A34728">
          <w:rPr>
            <w:rFonts w:cs="Times New Roman"/>
            <w:szCs w:val="24"/>
          </w:rPr>
          <w:delText xml:space="preserve">item </w:delText>
        </w:r>
        <w:r w:rsidR="00C26F5A" w:rsidRPr="00EB110E" w:rsidDel="00A34728">
          <w:rPr>
            <w:rFonts w:cs="Times New Roman"/>
            <w:szCs w:val="24"/>
          </w:rPr>
          <w:delText xml:space="preserve">will be </w:delText>
        </w:r>
      </w:del>
      <w:r w:rsidR="00841566" w:rsidRPr="00EB110E">
        <w:rPr>
          <w:rFonts w:cs="Times New Roman"/>
          <w:szCs w:val="24"/>
        </w:rPr>
        <w:t>successfully</w:t>
      </w:r>
      <w:ins w:id="121" w:author="Nick Maxwell" w:date="2023-06-22T09:42:00Z">
        <w:r w:rsidR="00A34728">
          <w:rPr>
            <w:rFonts w:cs="Times New Roman"/>
            <w:szCs w:val="24"/>
          </w:rPr>
          <w:t xml:space="preserve"> being</w:t>
        </w:r>
      </w:ins>
      <w:r w:rsidR="00841566" w:rsidRPr="00EB110E">
        <w:rPr>
          <w:rFonts w:cs="Times New Roman"/>
          <w:szCs w:val="24"/>
        </w:rPr>
        <w:t xml:space="preserve"> recalled at test (e.g., 100% = definitely would remember; 0% = definitely would not remember). </w:t>
      </w:r>
      <w:del w:id="122" w:author="Nick Maxwell" w:date="2023-06-22T09:42:00Z">
        <w:r w:rsidR="00841566" w:rsidRPr="00EB110E" w:rsidDel="00A34728">
          <w:rPr>
            <w:rFonts w:cs="Times New Roman"/>
            <w:szCs w:val="24"/>
          </w:rPr>
          <w:delText xml:space="preserve">The </w:delText>
        </w:r>
      </w:del>
      <w:ins w:id="123" w:author="Nick Maxwell" w:date="2023-06-22T09:43:00Z">
        <w:r w:rsidR="00A34728">
          <w:rPr>
            <w:rFonts w:cs="Times New Roman"/>
            <w:szCs w:val="24"/>
          </w:rPr>
          <w:t>T</w:t>
        </w:r>
      </w:ins>
      <w:ins w:id="124" w:author="Nick Maxwell" w:date="2023-06-22T09:42:00Z">
        <w:r w:rsidR="00A34728">
          <w:rPr>
            <w:rFonts w:cs="Times New Roman"/>
            <w:szCs w:val="24"/>
          </w:rPr>
          <w:t>he</w:t>
        </w:r>
        <w:r w:rsidR="00A34728" w:rsidRPr="00EB110E">
          <w:rPr>
            <w:rFonts w:cs="Times New Roman"/>
            <w:szCs w:val="24"/>
          </w:rPr>
          <w:t xml:space="preserve"> </w:t>
        </w:r>
      </w:ins>
      <w:r w:rsidR="00841566" w:rsidRPr="00EB110E">
        <w:rPr>
          <w:rFonts w:cs="Times New Roman"/>
          <w:szCs w:val="24"/>
        </w:rPr>
        <w:t xml:space="preserve">use of a 100-point scale is beneficial as it </w:t>
      </w:r>
      <w:ins w:id="125" w:author="Nick Maxwell" w:date="2023-06-22T09:44:00Z">
        <w:r w:rsidR="00A34728">
          <w:rPr>
            <w:rFonts w:cs="Times New Roman"/>
            <w:szCs w:val="24"/>
          </w:rPr>
          <w:t>allows for</w:t>
        </w:r>
      </w:ins>
      <w:del w:id="126" w:author="Nick Maxwell" w:date="2023-06-22T09:44:00Z">
        <w:r w:rsidR="00FF5503" w:rsidRPr="00EB110E" w:rsidDel="00A34728">
          <w:rPr>
            <w:rFonts w:cs="Times New Roman"/>
            <w:szCs w:val="24"/>
          </w:rPr>
          <w:delText>provides</w:delText>
        </w:r>
      </w:del>
      <w:r w:rsidR="00FF5503" w:rsidRPr="00EB110E">
        <w:rPr>
          <w:rFonts w:cs="Times New Roman"/>
          <w:szCs w:val="24"/>
        </w:rPr>
        <w:t xml:space="preserve"> a straightforward </w:t>
      </w:r>
      <w:del w:id="127" w:author="Nick Maxwell" w:date="2023-06-22T09:42:00Z">
        <w:r w:rsidR="00FF5503" w:rsidRPr="00EB110E" w:rsidDel="00A34728">
          <w:rPr>
            <w:rFonts w:cs="Times New Roman"/>
            <w:szCs w:val="24"/>
          </w:rPr>
          <w:delText xml:space="preserve">computation </w:delText>
        </w:r>
      </w:del>
      <w:ins w:id="128" w:author="Nick Maxwell" w:date="2023-06-22T09:42:00Z">
        <w:r w:rsidR="00A34728">
          <w:rPr>
            <w:rFonts w:cs="Times New Roman"/>
            <w:szCs w:val="24"/>
          </w:rPr>
          <w:t xml:space="preserve">comparison </w:t>
        </w:r>
      </w:ins>
      <w:ins w:id="129" w:author="Nick Maxwell" w:date="2023-06-22T09:43:00Z">
        <w:r w:rsidR="00A34728">
          <w:rPr>
            <w:rFonts w:cs="Times New Roman"/>
            <w:szCs w:val="24"/>
          </w:rPr>
          <w:t xml:space="preserve">between </w:t>
        </w:r>
      </w:ins>
      <w:ins w:id="130" w:author="Nick Maxwell" w:date="2023-06-22T09:42:00Z">
        <w:r w:rsidR="00A34728">
          <w:rPr>
            <w:rFonts w:cs="Times New Roman"/>
            <w:szCs w:val="24"/>
          </w:rPr>
          <w:t>predicted memory (</w:t>
        </w:r>
      </w:ins>
      <w:ins w:id="131" w:author="Nick Maxwell" w:date="2023-06-22T09:43:00Z">
        <w:r w:rsidR="00A34728">
          <w:rPr>
            <w:rFonts w:cs="Times New Roman"/>
            <w:szCs w:val="24"/>
          </w:rPr>
          <w:t>measured</w:t>
        </w:r>
      </w:ins>
      <w:ins w:id="132" w:author="Nick Maxwell" w:date="2023-06-22T09:42:00Z">
        <w:r w:rsidR="00A34728">
          <w:rPr>
            <w:rFonts w:cs="Times New Roman"/>
            <w:szCs w:val="24"/>
          </w:rPr>
          <w:t xml:space="preserve"> via JOLs) and a</w:t>
        </w:r>
      </w:ins>
      <w:ins w:id="133" w:author="Nick Maxwell" w:date="2023-06-22T09:43:00Z">
        <w:r w:rsidR="00A34728">
          <w:rPr>
            <w:rFonts w:cs="Times New Roman"/>
            <w:szCs w:val="24"/>
          </w:rPr>
          <w:t xml:space="preserve">ctual memory (measured via test performance). </w:t>
        </w:r>
      </w:ins>
      <w:ins w:id="134" w:author="Nick Maxwell" w:date="2023-06-22T09:45:00Z">
        <w:r w:rsidR="00A34728">
          <w:rPr>
            <w:rFonts w:cs="Times New Roman"/>
            <w:szCs w:val="24"/>
          </w:rPr>
          <w:t>Thus</w:t>
        </w:r>
      </w:ins>
      <w:ins w:id="135" w:author="Nick Maxwell" w:date="2023-06-22T09:43:00Z">
        <w:r w:rsidR="00A34728">
          <w:rPr>
            <w:rFonts w:cs="Times New Roman"/>
            <w:szCs w:val="24"/>
          </w:rPr>
          <w:t xml:space="preserve">, </w:t>
        </w:r>
      </w:ins>
      <w:del w:id="136" w:author="Nick Maxwell" w:date="2023-06-22T09:44:00Z">
        <w:r w:rsidR="00FF5503" w:rsidRPr="00EB110E" w:rsidDel="00A34728">
          <w:rPr>
            <w:rFonts w:cs="Times New Roman"/>
            <w:szCs w:val="24"/>
          </w:rPr>
          <w:delText xml:space="preserve">of </w:delText>
        </w:r>
      </w:del>
      <w:ins w:id="137" w:author="Nick Maxwell" w:date="2023-06-22T09:45:00Z">
        <w:r w:rsidR="00A34728">
          <w:rPr>
            <w:rFonts w:cs="Times New Roman"/>
            <w:szCs w:val="24"/>
          </w:rPr>
          <w:t xml:space="preserve">JOL </w:t>
        </w:r>
      </w:ins>
      <w:del w:id="138" w:author="Nick Maxwell" w:date="2023-06-22T09:45:00Z">
        <w:r w:rsidR="00FF5503" w:rsidRPr="00EB110E" w:rsidDel="00A34728">
          <w:rPr>
            <w:rFonts w:cs="Times New Roman"/>
            <w:szCs w:val="24"/>
          </w:rPr>
          <w:delText xml:space="preserve">judgment </w:delText>
        </w:r>
      </w:del>
      <w:r w:rsidR="00FF5503" w:rsidRPr="00EB110E">
        <w:rPr>
          <w:rFonts w:cs="Times New Roman"/>
          <w:szCs w:val="24"/>
        </w:rPr>
        <w:t xml:space="preserve">accuracy </w:t>
      </w:r>
      <w:ins w:id="139" w:author="Nick Maxwell" w:date="2023-06-22T14:55:00Z">
        <w:r w:rsidR="005B783A">
          <w:rPr>
            <w:rFonts w:cs="Times New Roman"/>
            <w:szCs w:val="24"/>
          </w:rPr>
          <w:t xml:space="preserve">can be easily assessed </w:t>
        </w:r>
      </w:ins>
      <w:del w:id="140" w:author="Nick Maxwell" w:date="2023-06-22T09:45:00Z">
        <w:r w:rsidR="0063206B" w:rsidRPr="00EB110E" w:rsidDel="00A34728">
          <w:rPr>
            <w:rFonts w:cs="Times New Roman"/>
            <w:szCs w:val="24"/>
          </w:rPr>
          <w:delText>which can be</w:delText>
        </w:r>
      </w:del>
      <w:ins w:id="141" w:author="Nick Maxwell" w:date="2023-06-22T09:45:00Z">
        <w:r w:rsidR="00A34728">
          <w:rPr>
            <w:rFonts w:cs="Times New Roman"/>
            <w:szCs w:val="24"/>
          </w:rPr>
          <w:t>by</w:t>
        </w:r>
      </w:ins>
      <w:r w:rsidR="0063206B" w:rsidRPr="00EB110E">
        <w:rPr>
          <w:rFonts w:cs="Times New Roman"/>
          <w:szCs w:val="24"/>
        </w:rPr>
        <w:t xml:space="preserve"> </w:t>
      </w:r>
      <w:del w:id="142" w:author="Nick Maxwell" w:date="2023-06-22T09:45:00Z">
        <w:r w:rsidR="0063206B" w:rsidRPr="00EB110E" w:rsidDel="00A34728">
          <w:rPr>
            <w:rFonts w:cs="Times New Roman"/>
            <w:szCs w:val="24"/>
          </w:rPr>
          <w:delText>contrast</w:delText>
        </w:r>
      </w:del>
      <w:ins w:id="143" w:author="Nick Maxwell" w:date="2023-06-22T09:45:00Z">
        <w:r w:rsidR="00A34728">
          <w:rPr>
            <w:rFonts w:cs="Times New Roman"/>
            <w:szCs w:val="24"/>
          </w:rPr>
          <w:t xml:space="preserve">comparing JOL ratings </w:t>
        </w:r>
      </w:ins>
      <w:del w:id="144" w:author="Nick Maxwell" w:date="2023-06-22T09:45:00Z">
        <w:r w:rsidR="0063206B" w:rsidRPr="00EB110E" w:rsidDel="00A34728">
          <w:rPr>
            <w:rFonts w:cs="Times New Roman"/>
            <w:szCs w:val="24"/>
          </w:rPr>
          <w:delText xml:space="preserve">ed </w:delText>
        </w:r>
      </w:del>
      <w:del w:id="145" w:author="Nick Maxwell" w:date="2023-06-22T14:55:00Z">
        <w:r w:rsidR="0063206B" w:rsidRPr="00EB110E" w:rsidDel="005B783A">
          <w:rPr>
            <w:rFonts w:cs="Times New Roman"/>
            <w:szCs w:val="24"/>
          </w:rPr>
          <w:delText>to</w:delText>
        </w:r>
      </w:del>
      <w:ins w:id="146" w:author="Nick Maxwell" w:date="2023-06-22T14:55:00Z">
        <w:r w:rsidR="005B783A">
          <w:rPr>
            <w:rFonts w:cs="Times New Roman"/>
            <w:szCs w:val="24"/>
          </w:rPr>
          <w:t>with</w:t>
        </w:r>
      </w:ins>
      <w:r w:rsidR="0063206B" w:rsidRPr="00EB110E">
        <w:rPr>
          <w:rFonts w:cs="Times New Roman"/>
          <w:szCs w:val="24"/>
        </w:rPr>
        <w:t xml:space="preserve"> the</w:t>
      </w:r>
      <w:r w:rsidR="00FF5503" w:rsidRPr="00EB110E">
        <w:rPr>
          <w:rFonts w:cs="Times New Roman"/>
          <w:szCs w:val="24"/>
        </w:rPr>
        <w:t xml:space="preserve"> percentage of targets recalled at test.</w:t>
      </w:r>
    </w:p>
    <w:p w14:paraId="5D387AB3" w14:textId="36D6E27E" w:rsidR="00841566" w:rsidRPr="004F7523" w:rsidRDefault="00841566" w:rsidP="00841566">
      <w:pPr>
        <w:ind w:firstLine="720"/>
        <w:rPr>
          <w:rFonts w:cs="Times New Roman"/>
          <w:color w:val="4472C4" w:themeColor="accent1"/>
          <w:szCs w:val="24"/>
          <w:rPrChange w:id="147" w:author="Nick Maxwell" w:date="2023-06-22T10:23:00Z">
            <w:rPr>
              <w:rFonts w:cs="Times New Roman"/>
              <w:szCs w:val="24"/>
            </w:rPr>
          </w:rPrChange>
        </w:rPr>
      </w:pPr>
      <w:del w:id="148" w:author="Nick Maxwell" w:date="2023-06-22T14:56:00Z">
        <w:r w:rsidRPr="00EB110E" w:rsidDel="00651BC1">
          <w:rPr>
            <w:rFonts w:cs="Times New Roman"/>
            <w:szCs w:val="24"/>
          </w:rPr>
          <w:delText>Although JOL</w:delText>
        </w:r>
      </w:del>
      <w:del w:id="149" w:author="Nick Maxwell" w:date="2023-06-22T09:47:00Z">
        <w:r w:rsidRPr="00EB110E" w:rsidDel="00873784">
          <w:rPr>
            <w:rFonts w:cs="Times New Roman"/>
            <w:szCs w:val="24"/>
          </w:rPr>
          <w:delText xml:space="preserve"> ratings</w:delText>
        </w:r>
      </w:del>
      <w:del w:id="150" w:author="Nick Maxwell" w:date="2023-06-22T14:56:00Z">
        <w:r w:rsidRPr="00EB110E" w:rsidDel="00651BC1">
          <w:rPr>
            <w:rFonts w:cs="Times New Roman"/>
            <w:szCs w:val="24"/>
          </w:rPr>
          <w:delText xml:space="preserve"> </w:delText>
        </w:r>
        <w:r w:rsidR="00AA463D" w:rsidRPr="00EB110E" w:rsidDel="00651BC1">
          <w:rPr>
            <w:rFonts w:cs="Times New Roman"/>
            <w:szCs w:val="24"/>
          </w:rPr>
          <w:delText xml:space="preserve">can </w:delText>
        </w:r>
        <w:r w:rsidR="00037606" w:rsidRPr="00EB110E" w:rsidDel="00651BC1">
          <w:rPr>
            <w:rFonts w:cs="Times New Roman"/>
            <w:szCs w:val="24"/>
          </w:rPr>
          <w:delText>accurately predict</w:delText>
        </w:r>
        <w:r w:rsidR="00C26F5A" w:rsidRPr="00EB110E" w:rsidDel="00651BC1">
          <w:rPr>
            <w:rFonts w:cs="Times New Roman"/>
            <w:szCs w:val="24"/>
          </w:rPr>
          <w:delText xml:space="preserve"> </w:delText>
        </w:r>
      </w:del>
      <w:del w:id="151" w:author="Nick Maxwell" w:date="2023-06-22T09:47:00Z">
        <w:r w:rsidR="00C26F5A" w:rsidRPr="00EB110E" w:rsidDel="00873784">
          <w:rPr>
            <w:rFonts w:cs="Times New Roman"/>
            <w:szCs w:val="24"/>
          </w:rPr>
          <w:delText xml:space="preserve">later </w:delText>
        </w:r>
      </w:del>
      <w:del w:id="152" w:author="Nick Maxwell" w:date="2023-06-22T14:56:00Z">
        <w:r w:rsidR="00C26F5A" w:rsidRPr="00EB110E" w:rsidDel="00651BC1">
          <w:rPr>
            <w:rFonts w:cs="Times New Roman"/>
            <w:szCs w:val="24"/>
          </w:rPr>
          <w:delText>recall</w:delText>
        </w:r>
        <w:r w:rsidRPr="00EB110E" w:rsidDel="00651BC1">
          <w:rPr>
            <w:rFonts w:cs="Times New Roman"/>
            <w:szCs w:val="24"/>
          </w:rPr>
          <w:delText xml:space="preserve">, </w:delText>
        </w:r>
      </w:del>
      <w:ins w:id="153" w:author="Nick Maxwell" w:date="2023-06-22T14:56:00Z">
        <w:r w:rsidR="00651BC1">
          <w:rPr>
            <w:rFonts w:cs="Times New Roman"/>
            <w:szCs w:val="24"/>
          </w:rPr>
          <w:t>S</w:t>
        </w:r>
      </w:ins>
      <w:del w:id="154" w:author="Nick Maxwell" w:date="2023-06-22T14:56:00Z">
        <w:r w:rsidR="00C26F5A" w:rsidRPr="00EB110E" w:rsidDel="00651BC1">
          <w:rPr>
            <w:rFonts w:cs="Times New Roman"/>
            <w:szCs w:val="24"/>
          </w:rPr>
          <w:delText>s</w:delText>
        </w:r>
      </w:del>
      <w:r w:rsidR="00C26F5A" w:rsidRPr="00EB110E">
        <w:rPr>
          <w:rFonts w:cs="Times New Roman"/>
          <w:szCs w:val="24"/>
        </w:rPr>
        <w:t xml:space="preserve">everal </w:t>
      </w:r>
      <w:r w:rsidRPr="00EB110E">
        <w:rPr>
          <w:rFonts w:cs="Times New Roman"/>
          <w:szCs w:val="24"/>
        </w:rPr>
        <w:t xml:space="preserve">factors </w:t>
      </w:r>
      <w:r w:rsidR="00AA463D" w:rsidRPr="00EB110E">
        <w:rPr>
          <w:rFonts w:cs="Times New Roman"/>
          <w:szCs w:val="24"/>
        </w:rPr>
        <w:t>have been shown to</w:t>
      </w:r>
      <w:r w:rsidRPr="00EB110E">
        <w:rPr>
          <w:rFonts w:cs="Times New Roman"/>
          <w:szCs w:val="24"/>
        </w:rPr>
        <w:t xml:space="preserve"> </w:t>
      </w:r>
      <w:r w:rsidR="00D35A4B" w:rsidRPr="00EB110E">
        <w:rPr>
          <w:rFonts w:cs="Times New Roman"/>
          <w:szCs w:val="24"/>
        </w:rPr>
        <w:t>influence</w:t>
      </w:r>
      <w:r w:rsidRPr="00EB110E">
        <w:rPr>
          <w:rFonts w:cs="Times New Roman"/>
          <w:szCs w:val="24"/>
        </w:rPr>
        <w:t xml:space="preserve"> </w:t>
      </w:r>
      <w:del w:id="155" w:author="Nick Maxwell" w:date="2023-06-22T14:56:00Z">
        <w:r w:rsidR="000A5449" w:rsidRPr="00EB110E" w:rsidDel="00651BC1">
          <w:rPr>
            <w:rFonts w:cs="Times New Roman"/>
            <w:szCs w:val="24"/>
          </w:rPr>
          <w:delText xml:space="preserve">their </w:delText>
        </w:r>
        <w:r w:rsidR="003A3B82" w:rsidDel="00651BC1">
          <w:rPr>
            <w:rFonts w:cs="Times New Roman"/>
            <w:szCs w:val="24"/>
          </w:rPr>
          <w:delText>accuracy</w:delText>
        </w:r>
      </w:del>
      <w:ins w:id="156" w:author="Nick Maxwell" w:date="2023-06-22T14:56:00Z">
        <w:r w:rsidR="00651BC1">
          <w:rPr>
            <w:rFonts w:cs="Times New Roman"/>
            <w:szCs w:val="24"/>
          </w:rPr>
          <w:t xml:space="preserve">JOL accuracy, </w:t>
        </w:r>
      </w:ins>
      <w:del w:id="157" w:author="Nick Maxwell" w:date="2023-06-22T14:56:00Z">
        <w:r w:rsidRPr="00EB110E" w:rsidDel="00651BC1">
          <w:rPr>
            <w:rFonts w:cs="Times New Roman"/>
            <w:szCs w:val="24"/>
          </w:rPr>
          <w:delText xml:space="preserve">. These </w:delText>
        </w:r>
      </w:del>
      <w:r w:rsidRPr="00EB110E">
        <w:rPr>
          <w:rFonts w:cs="Times New Roman"/>
          <w:szCs w:val="24"/>
        </w:rPr>
        <w:t>includ</w:t>
      </w:r>
      <w:ins w:id="158" w:author="Nick Maxwell" w:date="2023-06-22T14:56:00Z">
        <w:r w:rsidR="00651BC1">
          <w:rPr>
            <w:rFonts w:cs="Times New Roman"/>
            <w:szCs w:val="24"/>
          </w:rPr>
          <w:t>ing</w:t>
        </w:r>
      </w:ins>
      <w:del w:id="159" w:author="Nick Maxwell" w:date="2023-06-22T14:56:00Z">
        <w:r w:rsidRPr="00EB110E" w:rsidDel="00651BC1">
          <w:rPr>
            <w:rFonts w:cs="Times New Roman"/>
            <w:szCs w:val="24"/>
          </w:rPr>
          <w:delText>e</w:delText>
        </w:r>
      </w:del>
      <w:r w:rsidR="007A74AE" w:rsidRPr="00EB110E">
        <w:rPr>
          <w:rFonts w:cs="Times New Roman"/>
          <w:szCs w:val="24"/>
        </w:rPr>
        <w:t xml:space="preserve"> perception</w:t>
      </w:r>
      <w:ins w:id="160" w:author="Nick Maxwell" w:date="2023-06-22T09:48:00Z">
        <w:r w:rsidR="00873784">
          <w:rPr>
            <w:rFonts w:cs="Times New Roman"/>
            <w:szCs w:val="24"/>
          </w:rPr>
          <w:t>s</w:t>
        </w:r>
      </w:ins>
      <w:r w:rsidR="007A74AE" w:rsidRPr="00EB110E">
        <w:rPr>
          <w:rFonts w:cs="Times New Roman"/>
          <w:szCs w:val="24"/>
        </w:rPr>
        <w:t xml:space="preserve"> of</w:t>
      </w:r>
      <w:r w:rsidRPr="00EB110E">
        <w:rPr>
          <w:rFonts w:cs="Times New Roman"/>
          <w:szCs w:val="24"/>
        </w:rPr>
        <w:t xml:space="preserve"> identical cue-target word pairs</w:t>
      </w:r>
      <w:r w:rsidR="007A74AE" w:rsidRPr="00EB110E">
        <w:rPr>
          <w:rFonts w:cs="Times New Roman"/>
          <w:szCs w:val="24"/>
        </w:rPr>
        <w:t xml:space="preserve"> as being </w:t>
      </w:r>
      <w:r w:rsidR="00D0109A" w:rsidRPr="00EB110E">
        <w:rPr>
          <w:rFonts w:cs="Times New Roman"/>
          <w:szCs w:val="24"/>
        </w:rPr>
        <w:t>fluent due to word repetitions</w:t>
      </w:r>
      <w:r w:rsidR="007A74AE" w:rsidRPr="00EB110E">
        <w:rPr>
          <w:rFonts w:cs="Times New Roman"/>
          <w:szCs w:val="24"/>
        </w:rPr>
        <w:t xml:space="preserve"> </w:t>
      </w:r>
      <w:r w:rsidRPr="00EB110E">
        <w:rPr>
          <w:rFonts w:cs="Times New Roman"/>
          <w:szCs w:val="24"/>
        </w:rPr>
        <w:t>(Castel, McCabe, &amp; Roediger, 2007</w:t>
      </w:r>
      <w:r w:rsidR="000018E3" w:rsidRPr="00EB110E">
        <w:rPr>
          <w:rFonts w:cs="Times New Roman"/>
          <w:szCs w:val="24"/>
        </w:rPr>
        <w:t xml:space="preserve">; </w:t>
      </w:r>
      <w:r w:rsidR="000018E3" w:rsidRPr="00EB110E">
        <w:rPr>
          <w:rFonts w:cstheme="minorHAnsi"/>
          <w:szCs w:val="24"/>
        </w:rPr>
        <w:t xml:space="preserve">Mueller, </w:t>
      </w:r>
      <w:proofErr w:type="spellStart"/>
      <w:r w:rsidR="000018E3" w:rsidRPr="00EB110E">
        <w:rPr>
          <w:rFonts w:cstheme="minorHAnsi"/>
          <w:szCs w:val="24"/>
        </w:rPr>
        <w:t>Dunlosky</w:t>
      </w:r>
      <w:proofErr w:type="spellEnd"/>
      <w:r w:rsidR="000018E3" w:rsidRPr="00EB110E">
        <w:rPr>
          <w:rFonts w:cstheme="minorHAnsi"/>
          <w:szCs w:val="24"/>
        </w:rPr>
        <w:t xml:space="preserve">, </w:t>
      </w:r>
      <w:del w:id="161" w:author="Nick Maxwell" w:date="2023-06-22T09:48:00Z">
        <w:r w:rsidR="000018E3" w:rsidRPr="00EB110E" w:rsidDel="00873784">
          <w:rPr>
            <w:rFonts w:cstheme="minorHAnsi"/>
            <w:szCs w:val="24"/>
          </w:rPr>
          <w:delText xml:space="preserve">and </w:delText>
        </w:r>
      </w:del>
      <w:ins w:id="162" w:author="Nick Maxwell" w:date="2023-06-22T09:48:00Z">
        <w:r w:rsidR="00873784">
          <w:rPr>
            <w:rFonts w:cstheme="minorHAnsi"/>
            <w:szCs w:val="24"/>
          </w:rPr>
          <w:t>&amp;</w:t>
        </w:r>
        <w:r w:rsidR="00873784" w:rsidRPr="00EB110E">
          <w:rPr>
            <w:rFonts w:cstheme="minorHAnsi"/>
            <w:szCs w:val="24"/>
          </w:rPr>
          <w:t xml:space="preserve"> </w:t>
        </w:r>
      </w:ins>
      <w:r w:rsidR="000018E3" w:rsidRPr="00EB110E">
        <w:rPr>
          <w:rFonts w:cstheme="minorHAnsi"/>
          <w:szCs w:val="24"/>
        </w:rPr>
        <w:t>Tauber, 2016</w:t>
      </w:r>
      <w:r w:rsidRPr="00EB110E">
        <w:rPr>
          <w:rFonts w:cs="Times New Roman"/>
          <w:szCs w:val="24"/>
        </w:rPr>
        <w:t>)</w:t>
      </w:r>
      <w:ins w:id="163" w:author="Nick Maxwell" w:date="2023-06-22T14:57:00Z">
        <w:r w:rsidR="00651BC1">
          <w:rPr>
            <w:rFonts w:cs="Times New Roman"/>
            <w:szCs w:val="24"/>
          </w:rPr>
          <w:t xml:space="preserve"> or changes in </w:t>
        </w:r>
      </w:ins>
      <w:ins w:id="164" w:author="Nick Maxwell" w:date="2023-06-22T10:12:00Z">
        <w:r w:rsidR="007B3B46">
          <w:rPr>
            <w:rFonts w:cs="Times New Roman"/>
            <w:szCs w:val="24"/>
          </w:rPr>
          <w:t>font-size (Rhodes &amp; Castel, 2008)</w:t>
        </w:r>
      </w:ins>
      <w:r w:rsidRPr="00EB110E">
        <w:rPr>
          <w:rFonts w:cs="Times New Roman"/>
          <w:szCs w:val="24"/>
        </w:rPr>
        <w:t xml:space="preserve">, </w:t>
      </w:r>
      <w:r w:rsidR="00C26F5A" w:rsidRPr="00EB110E">
        <w:rPr>
          <w:rFonts w:cs="Times New Roman"/>
          <w:szCs w:val="24"/>
        </w:rPr>
        <w:t>increasing the</w:t>
      </w:r>
      <w:r w:rsidRPr="00EB110E">
        <w:rPr>
          <w:rFonts w:cs="Times New Roman"/>
          <w:szCs w:val="24"/>
        </w:rPr>
        <w:t xml:space="preserve"> time spent studying word pairs (Koriat &amp; </w:t>
      </w:r>
      <w:proofErr w:type="spellStart"/>
      <w:r w:rsidRPr="00EB110E">
        <w:rPr>
          <w:rFonts w:cs="Times New Roman"/>
          <w:szCs w:val="24"/>
        </w:rPr>
        <w:t>Ma’ayan</w:t>
      </w:r>
      <w:proofErr w:type="spellEnd"/>
      <w:r w:rsidRPr="00EB110E">
        <w:rPr>
          <w:rFonts w:cs="Times New Roman"/>
          <w:szCs w:val="24"/>
        </w:rPr>
        <w:t>, 2005), and</w:t>
      </w:r>
      <w:ins w:id="165" w:author="Nick Maxwell" w:date="2023-06-22T10:13:00Z">
        <w:r w:rsidR="007B3B46">
          <w:rPr>
            <w:rFonts w:cs="Times New Roman"/>
            <w:szCs w:val="24"/>
          </w:rPr>
          <w:t xml:space="preserve"> </w:t>
        </w:r>
      </w:ins>
      <w:ins w:id="166" w:author="Nick Maxwell" w:date="2023-06-22T14:57:00Z">
        <w:r w:rsidR="00651BC1">
          <w:rPr>
            <w:rFonts w:cs="Times New Roman"/>
            <w:szCs w:val="24"/>
          </w:rPr>
          <w:t xml:space="preserve">changes in </w:t>
        </w:r>
      </w:ins>
      <w:ins w:id="167" w:author="Nick Maxwell" w:date="2023-06-22T10:13:00Z">
        <w:r w:rsidR="007B3B46">
          <w:rPr>
            <w:rFonts w:cs="Times New Roman"/>
            <w:szCs w:val="24"/>
          </w:rPr>
          <w:t xml:space="preserve">JOL timing (i.e., delayed vs. immediate JOLs; </w:t>
        </w:r>
        <w:proofErr w:type="spellStart"/>
        <w:r w:rsidR="007B3B46">
          <w:rPr>
            <w:rFonts w:cs="Times New Roman"/>
            <w:szCs w:val="24"/>
          </w:rPr>
          <w:t>Dunlosky</w:t>
        </w:r>
        <w:proofErr w:type="spellEnd"/>
        <w:r w:rsidR="007B3B46">
          <w:rPr>
            <w:rFonts w:cs="Times New Roman"/>
            <w:szCs w:val="24"/>
          </w:rPr>
          <w:t xml:space="preserve"> &amp; Nelson, 1992; Nelson &amp; </w:t>
        </w:r>
        <w:proofErr w:type="spellStart"/>
        <w:r w:rsidR="007B3B46">
          <w:rPr>
            <w:rFonts w:cs="Times New Roman"/>
            <w:szCs w:val="24"/>
          </w:rPr>
          <w:t>Dunlosky</w:t>
        </w:r>
        <w:proofErr w:type="spellEnd"/>
        <w:r w:rsidR="007B3B46">
          <w:rPr>
            <w:rFonts w:cs="Times New Roman"/>
            <w:szCs w:val="24"/>
          </w:rPr>
          <w:t xml:space="preserve">, </w:t>
        </w:r>
        <w:r w:rsidR="007B3B46">
          <w:rPr>
            <w:rFonts w:cs="Times New Roman"/>
            <w:szCs w:val="24"/>
          </w:rPr>
          <w:lastRenderedPageBreak/>
          <w:t xml:space="preserve">1991). </w:t>
        </w:r>
      </w:ins>
      <w:ins w:id="168" w:author="Nick Maxwell" w:date="2023-06-22T14:57:00Z">
        <w:r w:rsidR="00651BC1">
          <w:rPr>
            <w:rFonts w:cs="Times New Roman"/>
            <w:szCs w:val="24"/>
          </w:rPr>
          <w:t>Importantly</w:t>
        </w:r>
      </w:ins>
      <w:ins w:id="169" w:author="Nick Maxwell" w:date="2023-06-21T17:11:00Z">
        <w:r w:rsidR="002C00EB">
          <w:rPr>
            <w:rFonts w:cs="Times New Roman"/>
            <w:szCs w:val="24"/>
          </w:rPr>
          <w:t>,</w:t>
        </w:r>
      </w:ins>
      <w:ins w:id="170" w:author="Nick Maxwell" w:date="2023-06-22T14:57:00Z">
        <w:r w:rsidR="00651BC1">
          <w:rPr>
            <w:rFonts w:cs="Times New Roman"/>
            <w:szCs w:val="24"/>
          </w:rPr>
          <w:t xml:space="preserve"> both</w:t>
        </w:r>
      </w:ins>
      <w:r w:rsidRPr="00EB110E">
        <w:rPr>
          <w:rFonts w:cs="Times New Roman"/>
          <w:szCs w:val="24"/>
        </w:rPr>
        <w:t xml:space="preserve"> the direction and </w:t>
      </w:r>
      <w:r w:rsidR="00C26F5A" w:rsidRPr="00EB110E">
        <w:rPr>
          <w:rFonts w:cs="Times New Roman"/>
          <w:szCs w:val="24"/>
        </w:rPr>
        <w:t xml:space="preserve">strength of </w:t>
      </w:r>
      <w:del w:id="171" w:author="Nick Maxwell" w:date="2023-06-21T17:11:00Z">
        <w:r w:rsidR="00C26F5A" w:rsidRPr="00EB110E" w:rsidDel="00153935">
          <w:rPr>
            <w:rFonts w:cs="Times New Roman"/>
            <w:szCs w:val="24"/>
          </w:rPr>
          <w:delText xml:space="preserve">the relatedness </w:delText>
        </w:r>
        <w:r w:rsidRPr="00EB110E" w:rsidDel="00153935">
          <w:rPr>
            <w:rFonts w:cs="Times New Roman"/>
            <w:szCs w:val="24"/>
          </w:rPr>
          <w:delText>between cue-target study pairs</w:delText>
        </w:r>
      </w:del>
      <w:ins w:id="172" w:author="Nick Maxwell" w:date="2023-06-21T17:11:00Z">
        <w:r w:rsidR="00153935">
          <w:rPr>
            <w:rFonts w:cs="Times New Roman"/>
            <w:szCs w:val="24"/>
          </w:rPr>
          <w:t xml:space="preserve">cue-target </w:t>
        </w:r>
      </w:ins>
      <w:ins w:id="173" w:author="Nick Maxwell" w:date="2023-06-22T09:47:00Z">
        <w:r w:rsidR="00873784">
          <w:rPr>
            <w:rFonts w:cs="Times New Roman"/>
            <w:szCs w:val="24"/>
          </w:rPr>
          <w:t>associations</w:t>
        </w:r>
      </w:ins>
      <w:r w:rsidRPr="00EB110E">
        <w:rPr>
          <w:rFonts w:cs="Times New Roman"/>
          <w:szCs w:val="24"/>
        </w:rPr>
        <w:t xml:space="preserve"> (</w:t>
      </w:r>
      <w:ins w:id="174" w:author="Nick Maxwell" w:date="2023-06-22T10:14:00Z">
        <w:r w:rsidR="007B3B46">
          <w:rPr>
            <w:rFonts w:cs="Times New Roman"/>
            <w:szCs w:val="24"/>
          </w:rPr>
          <w:t>i.e., probability of a cue word eliciting a specific target as response; see Nelson, Mc</w:t>
        </w:r>
      </w:ins>
      <w:ins w:id="175" w:author="Nick Maxwell" w:date="2023-06-22T10:15:00Z">
        <w:r w:rsidR="007B3B46">
          <w:rPr>
            <w:rFonts w:cs="Times New Roman"/>
            <w:szCs w:val="24"/>
          </w:rPr>
          <w:t xml:space="preserve">Evoy, &amp; </w:t>
        </w:r>
      </w:ins>
      <w:ins w:id="176" w:author="Nick Maxwell" w:date="2023-06-22T11:50:00Z">
        <w:r w:rsidR="00E6352D">
          <w:rPr>
            <w:rFonts w:cs="Times New Roman"/>
            <w:szCs w:val="24"/>
          </w:rPr>
          <w:t>Dennis</w:t>
        </w:r>
      </w:ins>
      <w:ins w:id="177" w:author="Nick Maxwell" w:date="2023-06-22T10:15:00Z">
        <w:r w:rsidR="007B3B46">
          <w:rPr>
            <w:rFonts w:cs="Times New Roman"/>
            <w:szCs w:val="24"/>
          </w:rPr>
          <w:t>, 200</w:t>
        </w:r>
      </w:ins>
      <w:ins w:id="178" w:author="Nick Maxwell" w:date="2023-06-22T11:50:00Z">
        <w:r w:rsidR="00E6352D">
          <w:rPr>
            <w:rFonts w:cs="Times New Roman"/>
            <w:szCs w:val="24"/>
          </w:rPr>
          <w:t>0</w:t>
        </w:r>
      </w:ins>
      <w:ins w:id="179" w:author="Nick Maxwell" w:date="2023-06-22T10:15:00Z">
        <w:r w:rsidR="007B3B46">
          <w:rPr>
            <w:rFonts w:cs="Times New Roman"/>
            <w:szCs w:val="24"/>
          </w:rPr>
          <w:t>) ha</w:t>
        </w:r>
      </w:ins>
      <w:ins w:id="180" w:author="Nick Maxwell" w:date="2023-06-22T10:16:00Z">
        <w:r w:rsidR="007B3B46">
          <w:rPr>
            <w:rFonts w:cs="Times New Roman"/>
            <w:szCs w:val="24"/>
          </w:rPr>
          <w:t xml:space="preserve">ve </w:t>
        </w:r>
      </w:ins>
      <w:ins w:id="181" w:author="Nick Maxwell" w:date="2023-06-22T10:15:00Z">
        <w:r w:rsidR="007B3B46">
          <w:rPr>
            <w:rFonts w:cs="Times New Roman"/>
            <w:szCs w:val="24"/>
          </w:rPr>
          <w:t xml:space="preserve">been shown to </w:t>
        </w:r>
      </w:ins>
      <w:ins w:id="182" w:author="Nick Maxwell" w:date="2023-06-22T10:16:00Z">
        <w:r w:rsidR="007B3B46">
          <w:rPr>
            <w:rFonts w:cs="Times New Roman"/>
            <w:szCs w:val="24"/>
          </w:rPr>
          <w:t>influence JOL accuracy, often producing situations in which JOLs overpredict recall (</w:t>
        </w:r>
      </w:ins>
      <w:ins w:id="183" w:author="Nick Maxwell" w:date="2023-06-22T10:17:00Z">
        <w:r w:rsidR="007B3B46">
          <w:rPr>
            <w:rFonts w:cs="Times New Roman"/>
            <w:szCs w:val="24"/>
          </w:rPr>
          <w:t>e.g., the illusion of competence;</w:t>
        </w:r>
      </w:ins>
      <w:ins w:id="184" w:author="Nick Maxwell" w:date="2023-06-22T10:15:00Z">
        <w:r w:rsidR="007B3B46">
          <w:rPr>
            <w:rFonts w:cs="Times New Roman"/>
            <w:szCs w:val="24"/>
          </w:rPr>
          <w:t xml:space="preserve"> </w:t>
        </w:r>
      </w:ins>
      <w:r w:rsidRPr="00EB110E">
        <w:rPr>
          <w:rFonts w:cs="Times New Roman"/>
          <w:szCs w:val="24"/>
        </w:rPr>
        <w:t xml:space="preserve">Koriat &amp; Bjork, 2005; Maxwell &amp; Huff, </w:t>
      </w:r>
      <w:r w:rsidR="00FF7880" w:rsidRPr="00EB110E">
        <w:rPr>
          <w:rFonts w:cs="Times New Roman"/>
          <w:szCs w:val="24"/>
        </w:rPr>
        <w:t>2021</w:t>
      </w:r>
      <w:r w:rsidRPr="00EB110E">
        <w:rPr>
          <w:rFonts w:cs="Times New Roman"/>
          <w:szCs w:val="24"/>
        </w:rPr>
        <w:t xml:space="preserve">). </w:t>
      </w:r>
      <w:commentRangeStart w:id="185"/>
      <w:r w:rsidRPr="004F7523">
        <w:rPr>
          <w:rFonts w:cs="Times New Roman"/>
          <w:color w:val="4472C4" w:themeColor="accent1"/>
          <w:szCs w:val="24"/>
          <w:rPrChange w:id="186" w:author="Nick Maxwell" w:date="2023-06-22T10:23:00Z">
            <w:rPr>
              <w:rFonts w:cs="Times New Roman"/>
              <w:szCs w:val="24"/>
            </w:rPr>
          </w:rPrChange>
        </w:rPr>
        <w:t xml:space="preserve">The present study </w:t>
      </w:r>
      <w:commentRangeEnd w:id="185"/>
      <w:r w:rsidR="004F7523">
        <w:rPr>
          <w:rStyle w:val="CommentReference"/>
        </w:rPr>
        <w:commentReference w:id="185"/>
      </w:r>
      <w:r w:rsidRPr="004F7523">
        <w:rPr>
          <w:rFonts w:cs="Times New Roman"/>
          <w:color w:val="4472C4" w:themeColor="accent1"/>
          <w:szCs w:val="24"/>
          <w:rPrChange w:id="187" w:author="Nick Maxwell" w:date="2023-06-22T10:23:00Z">
            <w:rPr>
              <w:rFonts w:cs="Times New Roman"/>
              <w:szCs w:val="24"/>
            </w:rPr>
          </w:rPrChange>
        </w:rPr>
        <w:t xml:space="preserve">further </w:t>
      </w:r>
      <w:ins w:id="188" w:author="Nick Maxwell" w:date="2023-06-22T10:17:00Z">
        <w:r w:rsidR="007B3B46" w:rsidRPr="004F7523">
          <w:rPr>
            <w:rFonts w:cs="Times New Roman"/>
            <w:color w:val="4472C4" w:themeColor="accent1"/>
            <w:szCs w:val="24"/>
            <w:rPrChange w:id="189" w:author="Nick Maxwell" w:date="2023-06-22T10:23:00Z">
              <w:rPr>
                <w:rFonts w:cs="Times New Roman"/>
                <w:szCs w:val="24"/>
              </w:rPr>
            </w:rPrChange>
          </w:rPr>
          <w:t>assesses the relationship</w:t>
        </w:r>
      </w:ins>
      <w:del w:id="190" w:author="Nick Maxwell" w:date="2023-06-22T10:17:00Z">
        <w:r w:rsidRPr="004F7523" w:rsidDel="007B3B46">
          <w:rPr>
            <w:rFonts w:cs="Times New Roman"/>
            <w:color w:val="4472C4" w:themeColor="accent1"/>
            <w:szCs w:val="24"/>
            <w:rPrChange w:id="191" w:author="Nick Maxwell" w:date="2023-06-22T10:23:00Z">
              <w:rPr>
                <w:rFonts w:cs="Times New Roman"/>
                <w:szCs w:val="24"/>
              </w:rPr>
            </w:rPrChange>
          </w:rPr>
          <w:delText>examines</w:delText>
        </w:r>
      </w:del>
      <w:ins w:id="192" w:author="Nick Maxwell" w:date="2023-06-22T09:51:00Z">
        <w:r w:rsidR="0019069C" w:rsidRPr="004F7523">
          <w:rPr>
            <w:rFonts w:cs="Times New Roman"/>
            <w:color w:val="4472C4" w:themeColor="accent1"/>
            <w:szCs w:val="24"/>
            <w:rPrChange w:id="193" w:author="Nick Maxwell" w:date="2023-06-22T10:23:00Z">
              <w:rPr>
                <w:rFonts w:cs="Times New Roman"/>
                <w:szCs w:val="24"/>
              </w:rPr>
            </w:rPrChange>
          </w:rPr>
          <w:t xml:space="preserve"> </w:t>
        </w:r>
      </w:ins>
      <w:del w:id="194" w:author="Nick Maxwell" w:date="2023-06-22T09:51:00Z">
        <w:r w:rsidRPr="004F7523" w:rsidDel="0019069C">
          <w:rPr>
            <w:rFonts w:cs="Times New Roman"/>
            <w:color w:val="4472C4" w:themeColor="accent1"/>
            <w:szCs w:val="24"/>
            <w:rPrChange w:id="195" w:author="Nick Maxwell" w:date="2023-06-22T10:23:00Z">
              <w:rPr>
                <w:rFonts w:cs="Times New Roman"/>
                <w:szCs w:val="24"/>
              </w:rPr>
            </w:rPrChange>
          </w:rPr>
          <w:delText xml:space="preserve"> </w:delText>
        </w:r>
      </w:del>
      <w:ins w:id="196" w:author="Nick Maxwell" w:date="2023-06-22T10:18:00Z">
        <w:r w:rsidR="007B3B46" w:rsidRPr="004F7523">
          <w:rPr>
            <w:rFonts w:cs="Times New Roman"/>
            <w:color w:val="4472C4" w:themeColor="accent1"/>
            <w:szCs w:val="24"/>
            <w:rPrChange w:id="197" w:author="Nick Maxwell" w:date="2023-06-22T10:23:00Z">
              <w:rPr>
                <w:rFonts w:cs="Times New Roman"/>
                <w:szCs w:val="24"/>
              </w:rPr>
            </w:rPrChange>
          </w:rPr>
          <w:t xml:space="preserve">between </w:t>
        </w:r>
      </w:ins>
      <w:del w:id="198" w:author="Nick Maxwell" w:date="2023-06-22T10:18:00Z">
        <w:r w:rsidRPr="004F7523" w:rsidDel="007B3B46">
          <w:rPr>
            <w:rFonts w:cs="Times New Roman"/>
            <w:color w:val="4472C4" w:themeColor="accent1"/>
            <w:szCs w:val="24"/>
            <w:rPrChange w:id="199" w:author="Nick Maxwell" w:date="2023-06-22T10:23:00Z">
              <w:rPr>
                <w:rFonts w:cs="Times New Roman"/>
                <w:szCs w:val="24"/>
              </w:rPr>
            </w:rPrChange>
          </w:rPr>
          <w:delText xml:space="preserve">factors </w:delText>
        </w:r>
        <w:r w:rsidR="009C2FFA" w:rsidRPr="004F7523" w:rsidDel="007B3B46">
          <w:rPr>
            <w:rFonts w:cs="Times New Roman"/>
            <w:color w:val="4472C4" w:themeColor="accent1"/>
            <w:szCs w:val="24"/>
            <w:rPrChange w:id="200" w:author="Nick Maxwell" w:date="2023-06-22T10:23:00Z">
              <w:rPr>
                <w:rFonts w:cs="Times New Roman"/>
                <w:szCs w:val="24"/>
              </w:rPr>
            </w:rPrChange>
          </w:rPr>
          <w:delText>affecting</w:delText>
        </w:r>
        <w:r w:rsidRPr="004F7523" w:rsidDel="007B3B46">
          <w:rPr>
            <w:rFonts w:cs="Times New Roman"/>
            <w:color w:val="4472C4" w:themeColor="accent1"/>
            <w:szCs w:val="24"/>
            <w:rPrChange w:id="201" w:author="Nick Maxwell" w:date="2023-06-22T10:23:00Z">
              <w:rPr>
                <w:rFonts w:cs="Times New Roman"/>
                <w:szCs w:val="24"/>
              </w:rPr>
            </w:rPrChange>
          </w:rPr>
          <w:delText xml:space="preserve"> the accuracy of JOLs by examining the </w:delText>
        </w:r>
      </w:del>
      <w:r w:rsidRPr="004F7523">
        <w:rPr>
          <w:rFonts w:cs="Times New Roman"/>
          <w:color w:val="4472C4" w:themeColor="accent1"/>
          <w:szCs w:val="24"/>
          <w:rPrChange w:id="202" w:author="Nick Maxwell" w:date="2023-06-22T10:23:00Z">
            <w:rPr>
              <w:rFonts w:cs="Times New Roman"/>
              <w:szCs w:val="24"/>
            </w:rPr>
          </w:rPrChange>
        </w:rPr>
        <w:t xml:space="preserve">associative direction </w:t>
      </w:r>
      <w:ins w:id="203" w:author="Nick Maxwell" w:date="2023-06-22T10:18:00Z">
        <w:r w:rsidR="007B3B46" w:rsidRPr="004F7523">
          <w:rPr>
            <w:rFonts w:cs="Times New Roman"/>
            <w:color w:val="4472C4" w:themeColor="accent1"/>
            <w:szCs w:val="24"/>
            <w:rPrChange w:id="204" w:author="Nick Maxwell" w:date="2023-06-22T10:23:00Z">
              <w:rPr>
                <w:rFonts w:cs="Times New Roman"/>
                <w:szCs w:val="24"/>
              </w:rPr>
            </w:rPrChange>
          </w:rPr>
          <w:t>and JOL accuracy</w:t>
        </w:r>
      </w:ins>
      <w:ins w:id="205" w:author="Nick Maxwell" w:date="2023-06-22T10:19:00Z">
        <w:r w:rsidR="007B3B46" w:rsidRPr="004F7523">
          <w:rPr>
            <w:rFonts w:cs="Times New Roman"/>
            <w:color w:val="4472C4" w:themeColor="accent1"/>
            <w:szCs w:val="24"/>
            <w:rPrChange w:id="206" w:author="Nick Maxwell" w:date="2023-06-22T10:23:00Z">
              <w:rPr>
                <w:rFonts w:cs="Times New Roman"/>
                <w:szCs w:val="24"/>
              </w:rPr>
            </w:rPrChange>
          </w:rPr>
          <w:t xml:space="preserve"> by</w:t>
        </w:r>
      </w:ins>
      <w:ins w:id="207" w:author="Nick Maxwell" w:date="2023-06-22T10:18:00Z">
        <w:r w:rsidR="007B3B46" w:rsidRPr="004F7523">
          <w:rPr>
            <w:rFonts w:cs="Times New Roman"/>
            <w:color w:val="4472C4" w:themeColor="accent1"/>
            <w:szCs w:val="24"/>
            <w:rPrChange w:id="208" w:author="Nick Maxwell" w:date="2023-06-22T10:23:00Z">
              <w:rPr>
                <w:rFonts w:cs="Times New Roman"/>
                <w:szCs w:val="24"/>
              </w:rPr>
            </w:rPrChange>
          </w:rPr>
          <w:t xml:space="preserve"> </w:t>
        </w:r>
      </w:ins>
      <w:del w:id="209" w:author="Nick Maxwell" w:date="2023-06-22T10:18:00Z">
        <w:r w:rsidRPr="004F7523" w:rsidDel="007B3B46">
          <w:rPr>
            <w:rFonts w:cs="Times New Roman"/>
            <w:color w:val="4472C4" w:themeColor="accent1"/>
            <w:szCs w:val="24"/>
            <w:rPrChange w:id="210" w:author="Nick Maxwell" w:date="2023-06-22T10:23:00Z">
              <w:rPr>
                <w:rFonts w:cs="Times New Roman"/>
                <w:szCs w:val="24"/>
              </w:rPr>
            </w:rPrChange>
          </w:rPr>
          <w:delText xml:space="preserve">between cue-target pairs (i.e., probability that the cue </w:delText>
        </w:r>
        <w:r w:rsidR="00D0109A" w:rsidRPr="004F7523" w:rsidDel="007B3B46">
          <w:rPr>
            <w:rFonts w:cs="Times New Roman"/>
            <w:color w:val="4472C4" w:themeColor="accent1"/>
            <w:szCs w:val="24"/>
            <w:rPrChange w:id="211" w:author="Nick Maxwell" w:date="2023-06-22T10:23:00Z">
              <w:rPr>
                <w:rFonts w:cs="Times New Roman"/>
                <w:szCs w:val="24"/>
              </w:rPr>
            </w:rPrChange>
          </w:rPr>
          <w:delText xml:space="preserve">word </w:delText>
        </w:r>
        <w:r w:rsidRPr="004F7523" w:rsidDel="007B3B46">
          <w:rPr>
            <w:rFonts w:cs="Times New Roman"/>
            <w:color w:val="4472C4" w:themeColor="accent1"/>
            <w:szCs w:val="24"/>
            <w:rPrChange w:id="212" w:author="Nick Maxwell" w:date="2023-06-22T10:23:00Z">
              <w:rPr>
                <w:rFonts w:cs="Times New Roman"/>
                <w:szCs w:val="24"/>
              </w:rPr>
            </w:rPrChange>
          </w:rPr>
          <w:delText>elicits the target at test or vice versa)</w:delText>
        </w:r>
        <w:r w:rsidR="00C26F5A" w:rsidRPr="004F7523" w:rsidDel="007B3B46">
          <w:rPr>
            <w:rFonts w:cs="Times New Roman"/>
            <w:color w:val="4472C4" w:themeColor="accent1"/>
            <w:szCs w:val="24"/>
            <w:rPrChange w:id="213" w:author="Nick Maxwell" w:date="2023-06-22T10:23:00Z">
              <w:rPr>
                <w:rFonts w:cs="Times New Roman"/>
                <w:szCs w:val="24"/>
              </w:rPr>
            </w:rPrChange>
          </w:rPr>
          <w:delText xml:space="preserve"> </w:delText>
        </w:r>
      </w:del>
      <w:del w:id="214" w:author="Nick Maxwell" w:date="2023-06-22T09:50:00Z">
        <w:r w:rsidR="00C26F5A" w:rsidRPr="004F7523" w:rsidDel="0019069C">
          <w:rPr>
            <w:rFonts w:cs="Times New Roman"/>
            <w:color w:val="4472C4" w:themeColor="accent1"/>
            <w:szCs w:val="24"/>
            <w:rPrChange w:id="215" w:author="Nick Maxwell" w:date="2023-06-22T10:23:00Z">
              <w:rPr>
                <w:rFonts w:cs="Times New Roman"/>
                <w:szCs w:val="24"/>
              </w:rPr>
            </w:rPrChange>
          </w:rPr>
          <w:delText xml:space="preserve">and </w:delText>
        </w:r>
      </w:del>
      <w:del w:id="216" w:author="Nick Maxwell" w:date="2023-06-22T10:18:00Z">
        <w:r w:rsidR="00C26F5A" w:rsidRPr="004F7523" w:rsidDel="007B3B46">
          <w:rPr>
            <w:rFonts w:cs="Times New Roman"/>
            <w:color w:val="4472C4" w:themeColor="accent1"/>
            <w:szCs w:val="24"/>
            <w:rPrChange w:id="217" w:author="Nick Maxwell" w:date="2023-06-22T10:23:00Z">
              <w:rPr>
                <w:rFonts w:cs="Times New Roman"/>
                <w:szCs w:val="24"/>
              </w:rPr>
            </w:rPrChange>
          </w:rPr>
          <w:delText>by</w:delText>
        </w:r>
      </w:del>
      <w:del w:id="218" w:author="Nick Maxwell" w:date="2023-06-22T10:19:00Z">
        <w:r w:rsidR="00C26F5A" w:rsidRPr="004F7523" w:rsidDel="007B3B46">
          <w:rPr>
            <w:rFonts w:cs="Times New Roman"/>
            <w:color w:val="4472C4" w:themeColor="accent1"/>
            <w:szCs w:val="24"/>
            <w:rPrChange w:id="219" w:author="Nick Maxwell" w:date="2023-06-22T10:23:00Z">
              <w:rPr>
                <w:rFonts w:cs="Times New Roman"/>
                <w:szCs w:val="24"/>
              </w:rPr>
            </w:rPrChange>
          </w:rPr>
          <w:delText xml:space="preserve"> </w:delText>
        </w:r>
      </w:del>
      <w:r w:rsidR="00C26F5A" w:rsidRPr="004F7523">
        <w:rPr>
          <w:rFonts w:cs="Times New Roman"/>
          <w:color w:val="4472C4" w:themeColor="accent1"/>
          <w:szCs w:val="24"/>
          <w:rPrChange w:id="220" w:author="Nick Maxwell" w:date="2023-06-22T10:23:00Z">
            <w:rPr>
              <w:rFonts w:cs="Times New Roman"/>
              <w:szCs w:val="24"/>
            </w:rPr>
          </w:rPrChange>
        </w:rPr>
        <w:t xml:space="preserve">testing </w:t>
      </w:r>
      <w:r w:rsidRPr="004F7523">
        <w:rPr>
          <w:rFonts w:cs="Times New Roman"/>
          <w:color w:val="4472C4" w:themeColor="accent1"/>
          <w:szCs w:val="24"/>
          <w:rPrChange w:id="221" w:author="Nick Maxwell" w:date="2023-06-22T10:23:00Z">
            <w:rPr>
              <w:rFonts w:cs="Times New Roman"/>
              <w:szCs w:val="24"/>
            </w:rPr>
          </w:rPrChange>
        </w:rPr>
        <w:t xml:space="preserve">whether encoding tasks </w:t>
      </w:r>
      <w:del w:id="222" w:author="Nick Maxwell" w:date="2023-06-22T10:19:00Z">
        <w:r w:rsidRPr="004F7523" w:rsidDel="007B3B46">
          <w:rPr>
            <w:rFonts w:cs="Times New Roman"/>
            <w:color w:val="4472C4" w:themeColor="accent1"/>
            <w:szCs w:val="24"/>
            <w:rPrChange w:id="223" w:author="Nick Maxwell" w:date="2023-06-22T10:23:00Z">
              <w:rPr>
                <w:rFonts w:cs="Times New Roman"/>
                <w:szCs w:val="24"/>
              </w:rPr>
            </w:rPrChange>
          </w:rPr>
          <w:delText xml:space="preserve">that </w:delText>
        </w:r>
      </w:del>
      <w:ins w:id="224" w:author="Nick Maxwell" w:date="2023-06-22T10:19:00Z">
        <w:r w:rsidR="007B3B46" w:rsidRPr="004F7523">
          <w:rPr>
            <w:rFonts w:cs="Times New Roman"/>
            <w:color w:val="4472C4" w:themeColor="accent1"/>
            <w:szCs w:val="24"/>
            <w:rPrChange w:id="225" w:author="Nick Maxwell" w:date="2023-06-22T10:23:00Z">
              <w:rPr>
                <w:rFonts w:cs="Times New Roman"/>
                <w:szCs w:val="24"/>
              </w:rPr>
            </w:rPrChange>
          </w:rPr>
          <w:t xml:space="preserve">which </w:t>
        </w:r>
      </w:ins>
      <w:r w:rsidRPr="004F7523">
        <w:rPr>
          <w:rFonts w:cs="Times New Roman"/>
          <w:color w:val="4472C4" w:themeColor="accent1"/>
          <w:szCs w:val="24"/>
          <w:rPrChange w:id="226" w:author="Nick Maxwell" w:date="2023-06-22T10:23:00Z">
            <w:rPr>
              <w:rFonts w:cs="Times New Roman"/>
              <w:szCs w:val="24"/>
            </w:rPr>
          </w:rPrChange>
        </w:rPr>
        <w:t>emphasize</w:t>
      </w:r>
      <w:del w:id="227" w:author="Nick Maxwell" w:date="2023-06-22T10:27:00Z">
        <w:r w:rsidRPr="004F7523" w:rsidDel="006E13EC">
          <w:rPr>
            <w:rFonts w:cs="Times New Roman"/>
            <w:color w:val="4472C4" w:themeColor="accent1"/>
            <w:szCs w:val="24"/>
            <w:rPrChange w:id="228" w:author="Nick Maxwell" w:date="2023-06-22T10:23:00Z">
              <w:rPr>
                <w:rFonts w:cs="Times New Roman"/>
                <w:szCs w:val="24"/>
              </w:rPr>
            </w:rPrChange>
          </w:rPr>
          <w:delText xml:space="preserve"> the</w:delText>
        </w:r>
      </w:del>
      <w:r w:rsidRPr="004F7523">
        <w:rPr>
          <w:rFonts w:cs="Times New Roman"/>
          <w:color w:val="4472C4" w:themeColor="accent1"/>
          <w:szCs w:val="24"/>
          <w:rPrChange w:id="229" w:author="Nick Maxwell" w:date="2023-06-22T10:23:00Z">
            <w:rPr>
              <w:rFonts w:cs="Times New Roman"/>
              <w:szCs w:val="24"/>
            </w:rPr>
          </w:rPrChange>
        </w:rPr>
        <w:t xml:space="preserve"> shared or distinctive characteristics of</w:t>
      </w:r>
      <w:del w:id="230" w:author="Nick Maxwell" w:date="2023-06-22T10:19:00Z">
        <w:r w:rsidRPr="004F7523" w:rsidDel="007B3B46">
          <w:rPr>
            <w:rFonts w:cs="Times New Roman"/>
            <w:color w:val="4472C4" w:themeColor="accent1"/>
            <w:szCs w:val="24"/>
            <w:rPrChange w:id="231" w:author="Nick Maxwell" w:date="2023-06-22T10:23:00Z">
              <w:rPr>
                <w:rFonts w:cs="Times New Roman"/>
                <w:szCs w:val="24"/>
              </w:rPr>
            </w:rPrChange>
          </w:rPr>
          <w:delText xml:space="preserve"> </w:delText>
        </w:r>
      </w:del>
      <w:ins w:id="232" w:author="Nick Maxwell" w:date="2023-06-22T10:19:00Z">
        <w:r w:rsidR="007B3B46" w:rsidRPr="004F7523">
          <w:rPr>
            <w:rFonts w:cs="Times New Roman"/>
            <w:color w:val="4472C4" w:themeColor="accent1"/>
            <w:szCs w:val="24"/>
            <w:rPrChange w:id="233" w:author="Nick Maxwell" w:date="2023-06-22T10:23:00Z">
              <w:rPr>
                <w:rFonts w:cs="Times New Roman"/>
                <w:szCs w:val="24"/>
              </w:rPr>
            </w:rPrChange>
          </w:rPr>
          <w:t xml:space="preserve"> cue-targ</w:t>
        </w:r>
      </w:ins>
      <w:ins w:id="234" w:author="Nick Maxwell" w:date="2023-06-22T10:20:00Z">
        <w:r w:rsidR="007B3B46" w:rsidRPr="004F7523">
          <w:rPr>
            <w:rFonts w:cs="Times New Roman"/>
            <w:color w:val="4472C4" w:themeColor="accent1"/>
            <w:szCs w:val="24"/>
            <w:rPrChange w:id="235" w:author="Nick Maxwell" w:date="2023-06-22T10:23:00Z">
              <w:rPr>
                <w:rFonts w:cs="Times New Roman"/>
                <w:szCs w:val="24"/>
              </w:rPr>
            </w:rPrChange>
          </w:rPr>
          <w:t>et pairs (</w:t>
        </w:r>
      </w:ins>
      <w:del w:id="236" w:author="Nick Maxwell" w:date="2023-06-22T10:19:00Z">
        <w:r w:rsidRPr="004F7523" w:rsidDel="007B3B46">
          <w:rPr>
            <w:rFonts w:cs="Times New Roman"/>
            <w:color w:val="4472C4" w:themeColor="accent1"/>
            <w:szCs w:val="24"/>
            <w:rPrChange w:id="237" w:author="Nick Maxwell" w:date="2023-06-22T10:23:00Z">
              <w:rPr>
                <w:rFonts w:cs="Times New Roman"/>
                <w:szCs w:val="24"/>
              </w:rPr>
            </w:rPrChange>
          </w:rPr>
          <w:delText>the word pairs through relational and item-specific encoding tasks</w:delText>
        </w:r>
      </w:del>
      <w:ins w:id="238" w:author="Nick Maxwell" w:date="2023-06-22T10:20:00Z">
        <w:r w:rsidR="007B3B46" w:rsidRPr="004F7523">
          <w:rPr>
            <w:rFonts w:cs="Times New Roman"/>
            <w:color w:val="4472C4" w:themeColor="accent1"/>
            <w:szCs w:val="24"/>
            <w:rPrChange w:id="239" w:author="Nick Maxwell" w:date="2023-06-22T10:23:00Z">
              <w:rPr>
                <w:rFonts w:cs="Times New Roman"/>
                <w:szCs w:val="24"/>
              </w:rPr>
            </w:rPrChange>
          </w:rPr>
          <w:t xml:space="preserve">i.e., item-specific and relational encoding, </w:t>
        </w:r>
      </w:ins>
      <w:del w:id="240" w:author="Nick Maxwell" w:date="2023-06-22T10:20:00Z">
        <w:r w:rsidRPr="004F7523" w:rsidDel="007B3B46">
          <w:rPr>
            <w:rFonts w:cs="Times New Roman"/>
            <w:color w:val="4472C4" w:themeColor="accent1"/>
            <w:szCs w:val="24"/>
            <w:rPrChange w:id="241" w:author="Nick Maxwell" w:date="2023-06-22T10:23:00Z">
              <w:rPr>
                <w:rFonts w:cs="Times New Roman"/>
                <w:szCs w:val="24"/>
              </w:rPr>
            </w:rPrChange>
          </w:rPr>
          <w:delText xml:space="preserve">, </w:delText>
        </w:r>
      </w:del>
      <w:r w:rsidRPr="004F7523">
        <w:rPr>
          <w:rFonts w:cs="Times New Roman"/>
          <w:color w:val="4472C4" w:themeColor="accent1"/>
          <w:szCs w:val="24"/>
          <w:rPrChange w:id="242" w:author="Nick Maxwell" w:date="2023-06-22T10:23:00Z">
            <w:rPr>
              <w:rFonts w:cs="Times New Roman"/>
              <w:szCs w:val="24"/>
            </w:rPr>
          </w:rPrChange>
        </w:rPr>
        <w:t>respectively</w:t>
      </w:r>
      <w:ins w:id="243" w:author="Nick Maxwell" w:date="2023-06-22T10:20:00Z">
        <w:r w:rsidR="007B3B46" w:rsidRPr="004F7523">
          <w:rPr>
            <w:rFonts w:cs="Times New Roman"/>
            <w:color w:val="4472C4" w:themeColor="accent1"/>
            <w:szCs w:val="24"/>
            <w:rPrChange w:id="244" w:author="Nick Maxwell" w:date="2023-06-22T10:23:00Z">
              <w:rPr>
                <w:rFonts w:cs="Times New Roman"/>
                <w:szCs w:val="24"/>
              </w:rPr>
            </w:rPrChange>
          </w:rPr>
          <w:t>)</w:t>
        </w:r>
      </w:ins>
      <w:del w:id="245" w:author="Nick Maxwell" w:date="2023-06-22T10:20:00Z">
        <w:r w:rsidRPr="004F7523" w:rsidDel="007B3B46">
          <w:rPr>
            <w:rFonts w:cs="Times New Roman"/>
            <w:color w:val="4472C4" w:themeColor="accent1"/>
            <w:szCs w:val="24"/>
            <w:rPrChange w:id="246" w:author="Nick Maxwell" w:date="2023-06-22T10:23:00Z">
              <w:rPr>
                <w:rFonts w:cs="Times New Roman"/>
                <w:szCs w:val="24"/>
              </w:rPr>
            </w:rPrChange>
          </w:rPr>
          <w:delText>,</w:delText>
        </w:r>
      </w:del>
      <w:r w:rsidRPr="004F7523">
        <w:rPr>
          <w:rFonts w:cs="Times New Roman"/>
          <w:color w:val="4472C4" w:themeColor="accent1"/>
          <w:szCs w:val="24"/>
          <w:rPrChange w:id="247" w:author="Nick Maxwell" w:date="2023-06-22T10:23:00Z">
            <w:rPr>
              <w:rFonts w:cs="Times New Roman"/>
              <w:szCs w:val="24"/>
            </w:rPr>
          </w:rPrChange>
        </w:rPr>
        <w:t xml:space="preserve"> can improve the </w:t>
      </w:r>
      <w:r w:rsidR="000F0E72" w:rsidRPr="004F7523">
        <w:rPr>
          <w:rFonts w:cs="Times New Roman"/>
          <w:color w:val="4472C4" w:themeColor="accent1"/>
          <w:szCs w:val="24"/>
          <w:rPrChange w:id="248" w:author="Nick Maxwell" w:date="2023-06-22T10:23:00Z">
            <w:rPr>
              <w:rFonts w:cs="Times New Roman"/>
              <w:szCs w:val="24"/>
            </w:rPr>
          </w:rPrChange>
        </w:rPr>
        <w:t xml:space="preserve">predictive </w:t>
      </w:r>
      <w:r w:rsidR="00C26F5A" w:rsidRPr="004F7523">
        <w:rPr>
          <w:rFonts w:cs="Times New Roman"/>
          <w:color w:val="4472C4" w:themeColor="accent1"/>
          <w:szCs w:val="24"/>
          <w:rPrChange w:id="249" w:author="Nick Maxwell" w:date="2023-06-22T10:23:00Z">
            <w:rPr>
              <w:rFonts w:cs="Times New Roman"/>
              <w:szCs w:val="24"/>
            </w:rPr>
          </w:rPrChange>
        </w:rPr>
        <w:t>accuracy of JOLs</w:t>
      </w:r>
      <w:r w:rsidR="000F0E72" w:rsidRPr="004F7523">
        <w:rPr>
          <w:rFonts w:cs="Times New Roman"/>
          <w:color w:val="4472C4" w:themeColor="accent1"/>
          <w:szCs w:val="24"/>
          <w:rPrChange w:id="250" w:author="Nick Maxwell" w:date="2023-06-22T10:23:00Z">
            <w:rPr>
              <w:rFonts w:cs="Times New Roman"/>
              <w:szCs w:val="24"/>
            </w:rPr>
          </w:rPrChange>
        </w:rPr>
        <w:t>.</w:t>
      </w:r>
      <w:ins w:id="251" w:author="Nick Maxwell" w:date="2023-06-22T10:20:00Z">
        <w:r w:rsidR="007B3B46" w:rsidRPr="004F7523">
          <w:rPr>
            <w:rFonts w:cs="Times New Roman"/>
            <w:color w:val="4472C4" w:themeColor="accent1"/>
            <w:szCs w:val="24"/>
            <w:rPrChange w:id="252" w:author="Nick Maxwell" w:date="2023-06-22T10:23:00Z">
              <w:rPr>
                <w:rFonts w:cs="Times New Roman"/>
                <w:szCs w:val="24"/>
              </w:rPr>
            </w:rPrChange>
          </w:rPr>
          <w:t xml:space="preserve"> Below, we </w:t>
        </w:r>
      </w:ins>
      <w:ins w:id="253" w:author="Nick Maxwell" w:date="2023-06-22T10:27:00Z">
        <w:r w:rsidR="006E13EC">
          <w:rPr>
            <w:rFonts w:cs="Times New Roman"/>
            <w:color w:val="4472C4" w:themeColor="accent1"/>
            <w:szCs w:val="24"/>
          </w:rPr>
          <w:t xml:space="preserve">begin by </w:t>
        </w:r>
      </w:ins>
      <w:ins w:id="254" w:author="Nick Maxwell" w:date="2023-06-22T10:22:00Z">
        <w:r w:rsidR="007B3B46" w:rsidRPr="004F7523">
          <w:rPr>
            <w:rFonts w:cs="Times New Roman"/>
            <w:color w:val="4472C4" w:themeColor="accent1"/>
            <w:szCs w:val="24"/>
            <w:rPrChange w:id="255" w:author="Nick Maxwell" w:date="2023-06-22T10:23:00Z">
              <w:rPr>
                <w:rFonts w:cs="Times New Roman"/>
                <w:szCs w:val="24"/>
              </w:rPr>
            </w:rPrChange>
          </w:rPr>
          <w:t>detail</w:t>
        </w:r>
      </w:ins>
      <w:ins w:id="256" w:author="Nick Maxwell" w:date="2023-06-22T10:27:00Z">
        <w:r w:rsidR="006E13EC">
          <w:rPr>
            <w:rFonts w:cs="Times New Roman"/>
            <w:color w:val="4472C4" w:themeColor="accent1"/>
            <w:szCs w:val="24"/>
          </w:rPr>
          <w:t>ing</w:t>
        </w:r>
      </w:ins>
      <w:ins w:id="257" w:author="Nick Maxwell" w:date="2023-06-22T10:20:00Z">
        <w:r w:rsidR="007B3B46" w:rsidRPr="004F7523">
          <w:rPr>
            <w:rFonts w:cs="Times New Roman"/>
            <w:color w:val="4472C4" w:themeColor="accent1"/>
            <w:szCs w:val="24"/>
            <w:rPrChange w:id="258" w:author="Nick Maxwell" w:date="2023-06-22T10:23:00Z">
              <w:rPr>
                <w:rFonts w:cs="Times New Roman"/>
                <w:szCs w:val="24"/>
              </w:rPr>
            </w:rPrChange>
          </w:rPr>
          <w:t xml:space="preserve"> the illusion of competence</w:t>
        </w:r>
      </w:ins>
      <w:ins w:id="259" w:author="Nick Maxwell" w:date="2023-06-22T10:21:00Z">
        <w:r w:rsidR="007B3B46" w:rsidRPr="004F7523">
          <w:rPr>
            <w:rFonts w:cs="Times New Roman"/>
            <w:color w:val="4472C4" w:themeColor="accent1"/>
            <w:szCs w:val="24"/>
            <w:rPrChange w:id="260" w:author="Nick Maxwell" w:date="2023-06-22T10:23:00Z">
              <w:rPr>
                <w:rFonts w:cs="Times New Roman"/>
                <w:szCs w:val="24"/>
              </w:rPr>
            </w:rPrChange>
          </w:rPr>
          <w:t>, includi</w:t>
        </w:r>
      </w:ins>
      <w:ins w:id="261" w:author="Nick Maxwell" w:date="2023-06-22T10:22:00Z">
        <w:r w:rsidR="007B3B46" w:rsidRPr="004F7523">
          <w:rPr>
            <w:rFonts w:cs="Times New Roman"/>
            <w:color w:val="4472C4" w:themeColor="accent1"/>
            <w:szCs w:val="24"/>
            <w:rPrChange w:id="262" w:author="Nick Maxwell" w:date="2023-06-22T10:23:00Z">
              <w:rPr>
                <w:rFonts w:cs="Times New Roman"/>
                <w:szCs w:val="24"/>
              </w:rPr>
            </w:rPrChange>
          </w:rPr>
          <w:t xml:space="preserve">ng previous research which has sought to reduce this </w:t>
        </w:r>
      </w:ins>
      <w:ins w:id="263" w:author="Nick Maxwell" w:date="2023-06-22T10:23:00Z">
        <w:r w:rsidR="004F7523" w:rsidRPr="004F7523">
          <w:rPr>
            <w:rFonts w:cs="Times New Roman"/>
            <w:color w:val="4472C4" w:themeColor="accent1"/>
            <w:szCs w:val="24"/>
            <w:rPrChange w:id="264" w:author="Nick Maxwell" w:date="2023-06-22T10:23:00Z">
              <w:rPr>
                <w:rFonts w:cs="Times New Roman"/>
                <w:szCs w:val="24"/>
              </w:rPr>
            </w:rPrChange>
          </w:rPr>
          <w:t>effect</w:t>
        </w:r>
      </w:ins>
      <w:ins w:id="265" w:author="Nick Maxwell" w:date="2023-06-22T14:58:00Z">
        <w:r w:rsidR="00651BC1">
          <w:rPr>
            <w:rFonts w:cs="Times New Roman"/>
            <w:color w:val="4472C4" w:themeColor="accent1"/>
            <w:szCs w:val="24"/>
          </w:rPr>
          <w:t xml:space="preserve">. We then </w:t>
        </w:r>
      </w:ins>
      <w:ins w:id="266" w:author="Nick Maxwell" w:date="2023-06-22T10:20:00Z">
        <w:r w:rsidR="007B3B46" w:rsidRPr="004F7523">
          <w:rPr>
            <w:rFonts w:cs="Times New Roman"/>
            <w:color w:val="4472C4" w:themeColor="accent1"/>
            <w:szCs w:val="24"/>
            <w:rPrChange w:id="267" w:author="Nick Maxwell" w:date="2023-06-22T10:23:00Z">
              <w:rPr>
                <w:rFonts w:cs="Times New Roman"/>
                <w:szCs w:val="24"/>
              </w:rPr>
            </w:rPrChange>
          </w:rPr>
          <w:t>d</w:t>
        </w:r>
      </w:ins>
      <w:ins w:id="268" w:author="Nick Maxwell" w:date="2023-06-22T10:21:00Z">
        <w:r w:rsidR="007B3B46" w:rsidRPr="004F7523">
          <w:rPr>
            <w:rFonts w:cs="Times New Roman"/>
            <w:color w:val="4472C4" w:themeColor="accent1"/>
            <w:szCs w:val="24"/>
            <w:rPrChange w:id="269" w:author="Nick Maxwell" w:date="2023-06-22T10:23:00Z">
              <w:rPr>
                <w:rFonts w:cs="Times New Roman"/>
                <w:szCs w:val="24"/>
              </w:rPr>
            </w:rPrChange>
          </w:rPr>
          <w:t xml:space="preserve">iscuss evidence </w:t>
        </w:r>
      </w:ins>
      <w:ins w:id="270" w:author="Nick Maxwell" w:date="2023-06-22T10:22:00Z">
        <w:r w:rsidR="004F7523" w:rsidRPr="004F7523">
          <w:rPr>
            <w:rFonts w:cs="Times New Roman"/>
            <w:color w:val="4472C4" w:themeColor="accent1"/>
            <w:szCs w:val="24"/>
            <w:rPrChange w:id="271" w:author="Nick Maxwell" w:date="2023-06-22T10:23:00Z">
              <w:rPr>
                <w:rFonts w:cs="Times New Roman"/>
                <w:szCs w:val="24"/>
              </w:rPr>
            </w:rPrChange>
          </w:rPr>
          <w:t>suggesting that item-specific/relational tasks may be effective at reduci</w:t>
        </w:r>
      </w:ins>
      <w:ins w:id="272" w:author="Nick Maxwell" w:date="2023-06-22T10:23:00Z">
        <w:r w:rsidR="004F7523" w:rsidRPr="004F7523">
          <w:rPr>
            <w:rFonts w:cs="Times New Roman"/>
            <w:color w:val="4472C4" w:themeColor="accent1"/>
            <w:szCs w:val="24"/>
            <w:rPrChange w:id="273" w:author="Nick Maxwell" w:date="2023-06-22T10:23:00Z">
              <w:rPr>
                <w:rFonts w:cs="Times New Roman"/>
                <w:szCs w:val="24"/>
              </w:rPr>
            </w:rPrChange>
          </w:rPr>
          <w:t>ng or eliminating this metacognitive illusion.</w:t>
        </w:r>
      </w:ins>
    </w:p>
    <w:p w14:paraId="7A090117" w14:textId="632DF5F8" w:rsidR="005D3834" w:rsidRPr="00A909EA" w:rsidRDefault="00A909EA" w:rsidP="00194499">
      <w:pPr>
        <w:rPr>
          <w:rFonts w:cs="Times New Roman"/>
          <w:b/>
          <w:bCs/>
          <w:color w:val="4472C4" w:themeColor="accent1"/>
          <w:szCs w:val="24"/>
        </w:rPr>
      </w:pPr>
      <w:commentRangeStart w:id="274"/>
      <w:r w:rsidRPr="00A909EA">
        <w:rPr>
          <w:rFonts w:cs="Times New Roman"/>
          <w:b/>
          <w:bCs/>
          <w:color w:val="4472C4" w:themeColor="accent1"/>
          <w:szCs w:val="24"/>
        </w:rPr>
        <w:t>The Illusion of Competence</w:t>
      </w:r>
      <w:commentRangeEnd w:id="274"/>
      <w:r w:rsidR="00EE00C0">
        <w:rPr>
          <w:rStyle w:val="CommentReference"/>
        </w:rPr>
        <w:commentReference w:id="274"/>
      </w:r>
    </w:p>
    <w:p w14:paraId="50F3B221" w14:textId="691D9F1F" w:rsidR="00C35EFC" w:rsidRPr="0057196C" w:rsidRDefault="00841566" w:rsidP="003A3B82">
      <w:pPr>
        <w:ind w:firstLine="720"/>
        <w:rPr>
          <w:rFonts w:cs="Times New Roman"/>
          <w:color w:val="4472C4" w:themeColor="accent1"/>
          <w:szCs w:val="24"/>
        </w:rPr>
      </w:pPr>
      <w:r w:rsidRPr="003A3B82">
        <w:rPr>
          <w:rFonts w:cs="Times New Roman"/>
          <w:color w:val="4472C4" w:themeColor="accent1"/>
          <w:szCs w:val="24"/>
        </w:rPr>
        <w:t xml:space="preserve">Interest in the </w:t>
      </w:r>
      <w:r w:rsidR="00FF5503" w:rsidRPr="003A3B82">
        <w:rPr>
          <w:rFonts w:cs="Times New Roman"/>
          <w:color w:val="4472C4" w:themeColor="accent1"/>
          <w:szCs w:val="24"/>
        </w:rPr>
        <w:t xml:space="preserve">correspondence </w:t>
      </w:r>
      <w:r w:rsidRPr="003A3B82">
        <w:rPr>
          <w:rFonts w:cs="Times New Roman"/>
          <w:color w:val="4472C4" w:themeColor="accent1"/>
          <w:szCs w:val="24"/>
        </w:rPr>
        <w:t xml:space="preserve">between </w:t>
      </w:r>
      <w:r w:rsidR="00A909EA">
        <w:rPr>
          <w:rFonts w:cs="Times New Roman"/>
          <w:color w:val="4472C4" w:themeColor="accent1"/>
          <w:szCs w:val="24"/>
        </w:rPr>
        <w:t>JOL</w:t>
      </w:r>
      <w:r w:rsidRPr="003A3B82">
        <w:rPr>
          <w:rFonts w:cs="Times New Roman"/>
          <w:color w:val="4472C4" w:themeColor="accent1"/>
          <w:szCs w:val="24"/>
        </w:rPr>
        <w:t xml:space="preserve">s and </w:t>
      </w:r>
      <w:r w:rsidR="00E60016" w:rsidRPr="003A3B82">
        <w:rPr>
          <w:rFonts w:cs="Times New Roman"/>
          <w:color w:val="4472C4" w:themeColor="accent1"/>
          <w:szCs w:val="24"/>
        </w:rPr>
        <w:t>retrieval</w:t>
      </w:r>
      <w:r w:rsidRPr="003A3B82">
        <w:rPr>
          <w:rFonts w:cs="Times New Roman"/>
          <w:color w:val="4472C4" w:themeColor="accent1"/>
          <w:szCs w:val="24"/>
        </w:rPr>
        <w:t xml:space="preserve"> is not </w:t>
      </w:r>
      <w:r w:rsidR="00C26F5A" w:rsidRPr="003A3B82">
        <w:rPr>
          <w:rFonts w:cs="Times New Roman"/>
          <w:color w:val="4472C4" w:themeColor="accent1"/>
          <w:szCs w:val="24"/>
        </w:rPr>
        <w:t>new</w:t>
      </w:r>
      <w:r w:rsidRPr="003A3B82">
        <w:rPr>
          <w:rFonts w:cs="Times New Roman"/>
          <w:color w:val="4472C4" w:themeColor="accent1"/>
          <w:szCs w:val="24"/>
        </w:rPr>
        <w:t xml:space="preserve">. In an early example, Arbuckle and Cuddy (1969) </w:t>
      </w:r>
      <w:r w:rsidR="003A3B82" w:rsidRPr="003A3B82">
        <w:rPr>
          <w:rFonts w:cs="Times New Roman"/>
          <w:color w:val="4472C4" w:themeColor="accent1"/>
          <w:szCs w:val="24"/>
        </w:rPr>
        <w:t>had</w:t>
      </w:r>
      <w:r w:rsidRPr="003A3B82">
        <w:rPr>
          <w:rFonts w:cs="Times New Roman"/>
          <w:color w:val="4472C4" w:themeColor="accent1"/>
          <w:szCs w:val="24"/>
        </w:rPr>
        <w:t xml:space="preserve"> participants study</w:t>
      </w:r>
      <w:r w:rsidR="00535981" w:rsidRPr="003A3B82">
        <w:rPr>
          <w:rFonts w:cs="Times New Roman"/>
          <w:color w:val="4472C4" w:themeColor="accent1"/>
          <w:szCs w:val="24"/>
        </w:rPr>
        <w:t xml:space="preserve"> letter-number</w:t>
      </w:r>
      <w:r w:rsidR="002316BF" w:rsidRPr="003A3B82">
        <w:rPr>
          <w:rFonts w:cs="Times New Roman"/>
          <w:color w:val="4472C4" w:themeColor="accent1"/>
          <w:szCs w:val="24"/>
        </w:rPr>
        <w:t xml:space="preserve"> </w:t>
      </w:r>
      <w:r w:rsidR="00D0109A" w:rsidRPr="003A3B82">
        <w:rPr>
          <w:rFonts w:cs="Times New Roman"/>
          <w:color w:val="4472C4" w:themeColor="accent1"/>
          <w:szCs w:val="24"/>
        </w:rPr>
        <w:t xml:space="preserve">pairs </w:t>
      </w:r>
      <w:r w:rsidR="00535981" w:rsidRPr="003A3B82">
        <w:rPr>
          <w:rFonts w:cs="Times New Roman"/>
          <w:color w:val="4472C4" w:themeColor="accent1"/>
          <w:szCs w:val="24"/>
        </w:rPr>
        <w:t>(e.g.</w:t>
      </w:r>
      <w:r w:rsidR="00ED5D70" w:rsidRPr="003A3B82">
        <w:rPr>
          <w:rFonts w:cs="Times New Roman"/>
          <w:color w:val="4472C4" w:themeColor="accent1"/>
          <w:szCs w:val="24"/>
        </w:rPr>
        <w:t>,</w:t>
      </w:r>
      <w:r w:rsidR="00535981" w:rsidRPr="003A3B82">
        <w:rPr>
          <w:rFonts w:cs="Times New Roman"/>
          <w:color w:val="4472C4" w:themeColor="accent1"/>
          <w:szCs w:val="24"/>
        </w:rPr>
        <w:t xml:space="preserve"> A-73) </w:t>
      </w:r>
      <w:r w:rsidRPr="003A3B82">
        <w:rPr>
          <w:rFonts w:cs="Times New Roman"/>
          <w:color w:val="4472C4" w:themeColor="accent1"/>
          <w:szCs w:val="24"/>
        </w:rPr>
        <w:t xml:space="preserve">and </w:t>
      </w:r>
      <w:r w:rsidR="00FF5503" w:rsidRPr="003A3B82">
        <w:rPr>
          <w:rFonts w:cs="Times New Roman"/>
          <w:color w:val="4472C4" w:themeColor="accent1"/>
          <w:szCs w:val="24"/>
        </w:rPr>
        <w:t xml:space="preserve">predict </w:t>
      </w:r>
      <w:r w:rsidRPr="003A3B82">
        <w:rPr>
          <w:rFonts w:cs="Times New Roman"/>
          <w:color w:val="4472C4" w:themeColor="accent1"/>
          <w:szCs w:val="24"/>
        </w:rPr>
        <w:t>whether they would or would not remember the pair</w:t>
      </w:r>
      <w:r w:rsidR="007C43F4" w:rsidRPr="003A3B82">
        <w:rPr>
          <w:rFonts w:cs="Times New Roman"/>
          <w:color w:val="4472C4" w:themeColor="accent1"/>
          <w:szCs w:val="24"/>
        </w:rPr>
        <w:t>s</w:t>
      </w:r>
      <w:r w:rsidR="007D6BCD" w:rsidRPr="003A3B82">
        <w:rPr>
          <w:rFonts w:cs="Times New Roman"/>
          <w:color w:val="4472C4" w:themeColor="accent1"/>
          <w:szCs w:val="24"/>
        </w:rPr>
        <w:t xml:space="preserve"> on a later test. </w:t>
      </w:r>
      <w:r w:rsidR="003A3B82" w:rsidRPr="003A3B82">
        <w:rPr>
          <w:rFonts w:cs="Times New Roman"/>
          <w:color w:val="4472C4" w:themeColor="accent1"/>
          <w:szCs w:val="24"/>
        </w:rPr>
        <w:t>Overall, the authors</w:t>
      </w:r>
      <w:r w:rsidR="007D6BCD" w:rsidRPr="003A3B82">
        <w:rPr>
          <w:rFonts w:cs="Times New Roman"/>
          <w:color w:val="4472C4" w:themeColor="accent1"/>
          <w:szCs w:val="24"/>
        </w:rPr>
        <w:t xml:space="preserve"> reported that</w:t>
      </w:r>
      <w:r w:rsidR="00DD11B9" w:rsidRPr="003A3B82">
        <w:rPr>
          <w:rFonts w:cs="Times New Roman"/>
          <w:color w:val="4472C4" w:themeColor="accent1"/>
          <w:szCs w:val="24"/>
        </w:rPr>
        <w:t xml:space="preserve"> </w:t>
      </w:r>
      <w:r w:rsidRPr="003A3B82">
        <w:rPr>
          <w:rFonts w:cs="Times New Roman"/>
          <w:color w:val="4472C4" w:themeColor="accent1"/>
          <w:szCs w:val="24"/>
        </w:rPr>
        <w:t>participants</w:t>
      </w:r>
      <w:r w:rsidR="007D6BCD" w:rsidRPr="003A3B82">
        <w:rPr>
          <w:rFonts w:cs="Times New Roman"/>
          <w:color w:val="4472C4" w:themeColor="accent1"/>
          <w:szCs w:val="24"/>
        </w:rPr>
        <w:t xml:space="preserve"> correctly predicted later recall for</w:t>
      </w:r>
      <w:r w:rsidR="00DD11B9" w:rsidRPr="003A3B82">
        <w:rPr>
          <w:rFonts w:cs="Times New Roman"/>
          <w:color w:val="4472C4" w:themeColor="accent1"/>
          <w:szCs w:val="24"/>
        </w:rPr>
        <w:t xml:space="preserve"> an average of</w:t>
      </w:r>
      <w:r w:rsidR="007D6BCD" w:rsidRPr="003A3B82">
        <w:rPr>
          <w:rFonts w:cs="Times New Roman"/>
          <w:color w:val="4472C4" w:themeColor="accent1"/>
          <w:szCs w:val="24"/>
        </w:rPr>
        <w:t xml:space="preserve"> </w:t>
      </w:r>
      <w:r w:rsidR="00DD11B9" w:rsidRPr="003A3B82">
        <w:rPr>
          <w:rFonts w:cs="Times New Roman"/>
          <w:color w:val="4472C4" w:themeColor="accent1"/>
          <w:szCs w:val="24"/>
        </w:rPr>
        <w:t>67%</w:t>
      </w:r>
      <w:r w:rsidR="007D6BCD" w:rsidRPr="003A3B82">
        <w:rPr>
          <w:rFonts w:cs="Times New Roman"/>
          <w:color w:val="4472C4" w:themeColor="accent1"/>
          <w:szCs w:val="24"/>
        </w:rPr>
        <w:t xml:space="preserve"> of trials</w:t>
      </w:r>
      <w:r w:rsidR="003A3B82" w:rsidRPr="003A3B82">
        <w:rPr>
          <w:rFonts w:cs="Times New Roman"/>
          <w:color w:val="4472C4" w:themeColor="accent1"/>
          <w:szCs w:val="24"/>
        </w:rPr>
        <w:t xml:space="preserve">, </w:t>
      </w:r>
      <w:r w:rsidR="007D6BCD" w:rsidRPr="003A3B82">
        <w:rPr>
          <w:rFonts w:cs="Times New Roman"/>
          <w:color w:val="4472C4" w:themeColor="accent1"/>
          <w:szCs w:val="24"/>
        </w:rPr>
        <w:t>leading the authors to conclude</w:t>
      </w:r>
      <w:r w:rsidRPr="003A3B82">
        <w:rPr>
          <w:rFonts w:cs="Times New Roman"/>
          <w:color w:val="4472C4" w:themeColor="accent1"/>
          <w:szCs w:val="24"/>
        </w:rPr>
        <w:t xml:space="preserve"> that participants </w:t>
      </w:r>
      <w:r w:rsidR="00D35A4B" w:rsidRPr="003A3B82">
        <w:rPr>
          <w:rFonts w:cs="Times New Roman"/>
          <w:color w:val="4472C4" w:themeColor="accent1"/>
          <w:szCs w:val="24"/>
        </w:rPr>
        <w:t xml:space="preserve">generally </w:t>
      </w:r>
      <w:r w:rsidRPr="003A3B82">
        <w:rPr>
          <w:rFonts w:cs="Times New Roman"/>
          <w:color w:val="4472C4" w:themeColor="accent1"/>
          <w:szCs w:val="24"/>
        </w:rPr>
        <w:t>had insight into how difficult each pair would be to remember and</w:t>
      </w:r>
      <w:ins w:id="275" w:author="Nick Maxwell" w:date="2023-06-22T14:59:00Z">
        <w:r w:rsidR="00F81772">
          <w:rPr>
            <w:rFonts w:cs="Times New Roman"/>
            <w:color w:val="4472C4" w:themeColor="accent1"/>
            <w:szCs w:val="24"/>
          </w:rPr>
          <w:t xml:space="preserve"> used their perceptions of difficulty to</w:t>
        </w:r>
      </w:ins>
      <w:r w:rsidRPr="003A3B82">
        <w:rPr>
          <w:rFonts w:cs="Times New Roman"/>
          <w:color w:val="4472C4" w:themeColor="accent1"/>
          <w:szCs w:val="24"/>
        </w:rPr>
        <w:t xml:space="preserve"> adjus</w:t>
      </w:r>
      <w:ins w:id="276" w:author="Nick Maxwell" w:date="2023-06-22T14:59:00Z">
        <w:r w:rsidR="00F81772">
          <w:rPr>
            <w:rFonts w:cs="Times New Roman"/>
            <w:color w:val="4472C4" w:themeColor="accent1"/>
            <w:szCs w:val="24"/>
          </w:rPr>
          <w:t>t</w:t>
        </w:r>
      </w:ins>
      <w:del w:id="277" w:author="Nick Maxwell" w:date="2023-06-22T14:59:00Z">
        <w:r w:rsidRPr="003A3B82" w:rsidDel="00F81772">
          <w:rPr>
            <w:rFonts w:cs="Times New Roman"/>
            <w:color w:val="4472C4" w:themeColor="accent1"/>
            <w:szCs w:val="24"/>
          </w:rPr>
          <w:delText>ted</w:delText>
        </w:r>
      </w:del>
      <w:r w:rsidRPr="003A3B82">
        <w:rPr>
          <w:rFonts w:cs="Times New Roman"/>
          <w:color w:val="4472C4" w:themeColor="accent1"/>
          <w:szCs w:val="24"/>
        </w:rPr>
        <w:t xml:space="preserve"> their </w:t>
      </w:r>
      <w:r w:rsidR="00EF0A47" w:rsidRPr="003A3B82">
        <w:rPr>
          <w:rFonts w:cs="Times New Roman"/>
          <w:color w:val="4472C4" w:themeColor="accent1"/>
          <w:szCs w:val="24"/>
        </w:rPr>
        <w:t>predictions</w:t>
      </w:r>
      <w:r w:rsidRPr="003A3B82">
        <w:rPr>
          <w:rFonts w:cs="Times New Roman"/>
          <w:color w:val="4472C4" w:themeColor="accent1"/>
          <w:szCs w:val="24"/>
        </w:rPr>
        <w:t xml:space="preserve"> accordingly.</w:t>
      </w:r>
      <w:r w:rsidR="00C35EFC">
        <w:rPr>
          <w:rFonts w:cs="Times New Roman"/>
          <w:color w:val="4472C4" w:themeColor="accent1"/>
          <w:szCs w:val="24"/>
        </w:rPr>
        <w:t xml:space="preserve"> </w:t>
      </w:r>
      <w:r w:rsidR="0057196C">
        <w:rPr>
          <w:rFonts w:cs="Times New Roman"/>
          <w:color w:val="4472C4" w:themeColor="accent1"/>
          <w:szCs w:val="24"/>
        </w:rPr>
        <w:t>Subsequent research has consistently demonstrated a relatedness effect</w:t>
      </w:r>
      <w:ins w:id="278" w:author="Nick Maxwell" w:date="2023-06-22T15:00:00Z">
        <w:r w:rsidR="002B2D3C">
          <w:rPr>
            <w:rFonts w:cs="Times New Roman"/>
            <w:color w:val="4472C4" w:themeColor="accent1"/>
            <w:szCs w:val="24"/>
          </w:rPr>
          <w:t xml:space="preserve"> on JOLs</w:t>
        </w:r>
      </w:ins>
      <w:r w:rsidR="0057196C">
        <w:rPr>
          <w:rFonts w:cs="Times New Roman"/>
          <w:color w:val="4472C4" w:themeColor="accent1"/>
          <w:szCs w:val="24"/>
        </w:rPr>
        <w:t xml:space="preserve">, such that related cue-target pairs (e.g., </w:t>
      </w:r>
      <w:r w:rsidR="0057196C">
        <w:rPr>
          <w:rFonts w:cs="Times New Roman"/>
          <w:i/>
          <w:iCs/>
          <w:color w:val="4472C4" w:themeColor="accent1"/>
          <w:szCs w:val="24"/>
        </w:rPr>
        <w:t>mouse – cheese</w:t>
      </w:r>
      <w:r w:rsidR="0057196C" w:rsidRPr="0057196C">
        <w:rPr>
          <w:rFonts w:cs="Times New Roman"/>
          <w:color w:val="4472C4" w:themeColor="accent1"/>
          <w:szCs w:val="24"/>
        </w:rPr>
        <w:t xml:space="preserve">) </w:t>
      </w:r>
      <w:r w:rsidR="0057196C">
        <w:rPr>
          <w:rFonts w:cs="Times New Roman"/>
          <w:color w:val="4472C4" w:themeColor="accent1"/>
          <w:szCs w:val="24"/>
        </w:rPr>
        <w:t xml:space="preserve">receive higher JOLs and are recalled to a greater extent versus unrelated pairs (e.g., </w:t>
      </w:r>
      <w:r w:rsidR="0057196C">
        <w:rPr>
          <w:rFonts w:cs="Times New Roman"/>
          <w:i/>
          <w:iCs/>
          <w:color w:val="4472C4" w:themeColor="accent1"/>
          <w:szCs w:val="24"/>
        </w:rPr>
        <w:t xml:space="preserve">mouse – </w:t>
      </w:r>
      <w:proofErr w:type="gramStart"/>
      <w:r w:rsidR="0057196C">
        <w:rPr>
          <w:rFonts w:cs="Times New Roman"/>
          <w:i/>
          <w:iCs/>
          <w:color w:val="4472C4" w:themeColor="accent1"/>
          <w:szCs w:val="24"/>
        </w:rPr>
        <w:t>onion</w:t>
      </w:r>
      <w:r w:rsidR="0057196C">
        <w:rPr>
          <w:rFonts w:cs="Times New Roman"/>
          <w:color w:val="4472C4" w:themeColor="accent1"/>
          <w:szCs w:val="24"/>
        </w:rPr>
        <w:t>;</w:t>
      </w:r>
      <w:proofErr w:type="gramEnd"/>
      <w:r w:rsidR="0057196C">
        <w:rPr>
          <w:rFonts w:cs="Times New Roman"/>
          <w:color w:val="4472C4" w:themeColor="accent1"/>
          <w:szCs w:val="24"/>
        </w:rPr>
        <w:t xml:space="preserve"> e.g., Koriat &amp; Bjork, 2005; Maxwell &amp; Huff, 2021; see Rhodes, 2016, for review). Thus, JOLs are sensitive to cue-target relations, and participants likely use their perceptions of relatedness to inform the magnitude of their JOLs (see </w:t>
      </w:r>
      <w:r w:rsidR="0057196C" w:rsidRPr="00501B52">
        <w:rPr>
          <w:rFonts w:cs="Times New Roman"/>
          <w:color w:val="4472C4" w:themeColor="accent1"/>
          <w:szCs w:val="24"/>
          <w:rPrChange w:id="279" w:author="Nick Maxwell" w:date="2023-06-20T13:31:00Z">
            <w:rPr>
              <w:rFonts w:cs="Times New Roman"/>
              <w:color w:val="4472C4" w:themeColor="accent1"/>
              <w:szCs w:val="24"/>
              <w:highlight w:val="yellow"/>
            </w:rPr>
          </w:rPrChange>
        </w:rPr>
        <w:t>Koriat, 1997</w:t>
      </w:r>
      <w:r w:rsidR="0057196C">
        <w:rPr>
          <w:rFonts w:cs="Times New Roman"/>
          <w:color w:val="4472C4" w:themeColor="accent1"/>
          <w:szCs w:val="24"/>
        </w:rPr>
        <w:t>, for review).</w:t>
      </w:r>
    </w:p>
    <w:p w14:paraId="4594DBCE" w14:textId="1F8848AA" w:rsidR="00841566" w:rsidRPr="00EE00C0" w:rsidRDefault="0057196C" w:rsidP="00EE00C0">
      <w:pPr>
        <w:ind w:firstLine="720"/>
        <w:rPr>
          <w:rFonts w:cs="Times New Roman"/>
          <w:color w:val="4472C4" w:themeColor="accent1"/>
          <w:szCs w:val="24"/>
        </w:rPr>
      </w:pPr>
      <w:r w:rsidRPr="0057196C">
        <w:rPr>
          <w:rFonts w:cs="Times New Roman"/>
          <w:color w:val="4472C4" w:themeColor="accent1"/>
          <w:szCs w:val="24"/>
        </w:rPr>
        <w:lastRenderedPageBreak/>
        <w:t xml:space="preserve">While perceptions of cue-target </w:t>
      </w:r>
      <w:del w:id="280" w:author="Nick Maxwell" w:date="2023-06-22T15:01:00Z">
        <w:r w:rsidRPr="0057196C" w:rsidDel="002B2D3C">
          <w:rPr>
            <w:rFonts w:cs="Times New Roman"/>
            <w:color w:val="4472C4" w:themeColor="accent1"/>
            <w:szCs w:val="24"/>
          </w:rPr>
          <w:delText xml:space="preserve">relations </w:delText>
        </w:r>
      </w:del>
      <w:ins w:id="281" w:author="Nick Maxwell" w:date="2023-06-22T15:01:00Z">
        <w:r w:rsidR="002B2D3C">
          <w:rPr>
            <w:rFonts w:cs="Times New Roman"/>
            <w:color w:val="4472C4" w:themeColor="accent1"/>
            <w:szCs w:val="24"/>
          </w:rPr>
          <w:t>relatedness</w:t>
        </w:r>
        <w:r w:rsidR="002B2D3C" w:rsidRPr="0057196C">
          <w:rPr>
            <w:rFonts w:cs="Times New Roman"/>
            <w:color w:val="4472C4" w:themeColor="accent1"/>
            <w:szCs w:val="24"/>
          </w:rPr>
          <w:t xml:space="preserve"> </w:t>
        </w:r>
      </w:ins>
      <w:r w:rsidRPr="0057196C">
        <w:rPr>
          <w:rFonts w:cs="Times New Roman"/>
          <w:color w:val="4472C4" w:themeColor="accent1"/>
          <w:szCs w:val="24"/>
        </w:rPr>
        <w:t xml:space="preserve">influence </w:t>
      </w:r>
      <w:r w:rsidR="00543AB0">
        <w:rPr>
          <w:rFonts w:cs="Times New Roman"/>
          <w:color w:val="4472C4" w:themeColor="accent1"/>
          <w:szCs w:val="24"/>
        </w:rPr>
        <w:t xml:space="preserve">the magnitude of </w:t>
      </w:r>
      <w:r w:rsidRPr="0057196C">
        <w:rPr>
          <w:rFonts w:cs="Times New Roman"/>
          <w:color w:val="4472C4" w:themeColor="accent1"/>
          <w:szCs w:val="24"/>
        </w:rPr>
        <w:t>JOLs</w:t>
      </w:r>
      <w:r w:rsidR="00841566" w:rsidRPr="0057196C">
        <w:rPr>
          <w:rFonts w:cs="Times New Roman"/>
          <w:color w:val="4472C4" w:themeColor="accent1"/>
          <w:szCs w:val="24"/>
        </w:rPr>
        <w:t>,</w:t>
      </w:r>
      <w:r w:rsidRPr="0057196C">
        <w:rPr>
          <w:rFonts w:cs="Times New Roman"/>
          <w:color w:val="4472C4" w:themeColor="accent1"/>
          <w:szCs w:val="24"/>
        </w:rPr>
        <w:t xml:space="preserve"> certain situations occur in which perceived relatedness is a poor </w:t>
      </w:r>
      <w:del w:id="282" w:author="Nick Maxwell" w:date="2023-06-20T14:25:00Z">
        <w:r w:rsidRPr="0057196C" w:rsidDel="00097287">
          <w:rPr>
            <w:rFonts w:cs="Times New Roman"/>
            <w:color w:val="4472C4" w:themeColor="accent1"/>
            <w:szCs w:val="24"/>
          </w:rPr>
          <w:delText xml:space="preserve">indicator </w:delText>
        </w:r>
      </w:del>
      <w:ins w:id="283" w:author="Nick Maxwell" w:date="2023-06-20T14:25:00Z">
        <w:r w:rsidR="00097287">
          <w:rPr>
            <w:rFonts w:cs="Times New Roman"/>
            <w:color w:val="4472C4" w:themeColor="accent1"/>
            <w:szCs w:val="24"/>
          </w:rPr>
          <w:t xml:space="preserve">predictor </w:t>
        </w:r>
      </w:ins>
      <w:r w:rsidRPr="0057196C">
        <w:rPr>
          <w:rFonts w:cs="Times New Roman"/>
          <w:color w:val="4472C4" w:themeColor="accent1"/>
          <w:szCs w:val="24"/>
        </w:rPr>
        <w:t xml:space="preserve">of </w:t>
      </w:r>
      <w:r w:rsidR="00543AB0">
        <w:rPr>
          <w:rFonts w:cs="Times New Roman"/>
          <w:color w:val="4472C4" w:themeColor="accent1"/>
          <w:szCs w:val="24"/>
        </w:rPr>
        <w:t>later recall</w:t>
      </w:r>
      <w:r w:rsidRPr="0057196C">
        <w:rPr>
          <w:rFonts w:cs="Times New Roman"/>
          <w:color w:val="4472C4" w:themeColor="accent1"/>
          <w:szCs w:val="24"/>
        </w:rPr>
        <w:t>.</w:t>
      </w:r>
      <w:r>
        <w:rPr>
          <w:rFonts w:cs="Times New Roman"/>
          <w:szCs w:val="24"/>
        </w:rPr>
        <w:t xml:space="preserve"> </w:t>
      </w:r>
      <w:r w:rsidRPr="00EB0515">
        <w:rPr>
          <w:rFonts w:cs="Times New Roman"/>
          <w:color w:val="4472C4" w:themeColor="accent1"/>
          <w:szCs w:val="24"/>
          <w:rPrChange w:id="284" w:author="Nick Maxwell" w:date="2023-06-20T13:31:00Z">
            <w:rPr>
              <w:rFonts w:cs="Times New Roman"/>
              <w:szCs w:val="24"/>
            </w:rPr>
          </w:rPrChange>
        </w:rPr>
        <w:t>For example,</w:t>
      </w:r>
      <w:r w:rsidR="00841566" w:rsidRPr="00EB0515">
        <w:rPr>
          <w:rFonts w:cs="Times New Roman"/>
          <w:color w:val="4472C4" w:themeColor="accent1"/>
          <w:szCs w:val="24"/>
          <w:rPrChange w:id="285" w:author="Nick Maxwell" w:date="2023-06-20T13:31:00Z">
            <w:rPr>
              <w:rFonts w:cs="Times New Roman"/>
              <w:szCs w:val="24"/>
            </w:rPr>
          </w:rPrChange>
        </w:rPr>
        <w:t xml:space="preserve"> </w:t>
      </w:r>
      <w:r w:rsidR="00841566" w:rsidRPr="00EE00C0">
        <w:rPr>
          <w:rFonts w:cs="Times New Roman"/>
          <w:color w:val="4472C4" w:themeColor="accent1"/>
          <w:szCs w:val="24"/>
        </w:rPr>
        <w:t xml:space="preserve">Koriat and Bjork (2005) </w:t>
      </w:r>
      <w:r w:rsidR="00543AB0" w:rsidRPr="00EE00C0">
        <w:rPr>
          <w:rFonts w:cs="Times New Roman"/>
          <w:color w:val="4472C4" w:themeColor="accent1"/>
          <w:szCs w:val="24"/>
        </w:rPr>
        <w:t>differentiated between</w:t>
      </w:r>
      <w:r w:rsidR="00841566" w:rsidRPr="00EE00C0">
        <w:rPr>
          <w:rFonts w:cs="Times New Roman"/>
          <w:color w:val="4472C4" w:themeColor="accent1"/>
          <w:szCs w:val="24"/>
        </w:rPr>
        <w:t xml:space="preserve"> two types of </w:t>
      </w:r>
      <w:ins w:id="286" w:author="Nick Maxwell" w:date="2023-06-22T15:02:00Z">
        <w:r w:rsidR="002B2D3C">
          <w:rPr>
            <w:rFonts w:cs="Times New Roman"/>
            <w:color w:val="4472C4" w:themeColor="accent1"/>
            <w:szCs w:val="24"/>
          </w:rPr>
          <w:t xml:space="preserve">cue-target </w:t>
        </w:r>
      </w:ins>
      <w:r w:rsidR="00841566" w:rsidRPr="00EE00C0">
        <w:rPr>
          <w:rFonts w:cs="Times New Roman"/>
          <w:color w:val="4472C4" w:themeColor="accent1"/>
          <w:szCs w:val="24"/>
        </w:rPr>
        <w:t xml:space="preserve">associations </w:t>
      </w:r>
      <w:r w:rsidR="00543AB0" w:rsidRPr="00EE00C0">
        <w:rPr>
          <w:rFonts w:cs="Times New Roman"/>
          <w:color w:val="4472C4" w:themeColor="accent1"/>
          <w:szCs w:val="24"/>
        </w:rPr>
        <w:t>which</w:t>
      </w:r>
      <w:r w:rsidR="00841566" w:rsidRPr="00EE00C0">
        <w:rPr>
          <w:rFonts w:cs="Times New Roman"/>
          <w:color w:val="4472C4" w:themeColor="accent1"/>
          <w:szCs w:val="24"/>
        </w:rPr>
        <w:t xml:space="preserve"> </w:t>
      </w:r>
      <w:ins w:id="287" w:author="Nick Maxwell" w:date="2023-06-22T15:02:00Z">
        <w:r w:rsidR="002B2D3C">
          <w:rPr>
            <w:rFonts w:cs="Times New Roman"/>
            <w:color w:val="4472C4" w:themeColor="accent1"/>
            <w:szCs w:val="24"/>
          </w:rPr>
          <w:t xml:space="preserve">differentially </w:t>
        </w:r>
      </w:ins>
      <w:del w:id="288" w:author="Nick Maxwell" w:date="2023-06-22T15:02:00Z">
        <w:r w:rsidR="00841566" w:rsidRPr="00EE00C0" w:rsidDel="002B2D3C">
          <w:rPr>
            <w:rFonts w:cs="Times New Roman"/>
            <w:color w:val="4472C4" w:themeColor="accent1"/>
            <w:szCs w:val="24"/>
          </w:rPr>
          <w:delText xml:space="preserve">influence </w:delText>
        </w:r>
      </w:del>
      <w:ins w:id="289" w:author="Nick Maxwell" w:date="2023-06-22T15:02:00Z">
        <w:r w:rsidR="002B2D3C">
          <w:rPr>
            <w:rFonts w:cs="Times New Roman"/>
            <w:color w:val="4472C4" w:themeColor="accent1"/>
            <w:szCs w:val="24"/>
          </w:rPr>
          <w:t xml:space="preserve">affected </w:t>
        </w:r>
      </w:ins>
      <w:r w:rsidR="00EB75B0" w:rsidRPr="00EE00C0">
        <w:rPr>
          <w:rFonts w:cs="Times New Roman"/>
          <w:color w:val="4472C4" w:themeColor="accent1"/>
          <w:szCs w:val="24"/>
        </w:rPr>
        <w:t>JOL accuracy</w:t>
      </w:r>
      <w:r w:rsidR="00841566" w:rsidRPr="00EE00C0">
        <w:rPr>
          <w:rFonts w:cs="Times New Roman"/>
          <w:color w:val="4472C4" w:themeColor="accent1"/>
          <w:szCs w:val="24"/>
        </w:rPr>
        <w:t xml:space="preserve">. </w:t>
      </w:r>
      <w:r w:rsidR="004903E1" w:rsidRPr="00EE00C0">
        <w:rPr>
          <w:rFonts w:cs="Times New Roman"/>
          <w:color w:val="4472C4" w:themeColor="accent1"/>
          <w:szCs w:val="24"/>
        </w:rPr>
        <w:t xml:space="preserve">First, </w:t>
      </w:r>
      <w:r w:rsidR="004903E1" w:rsidRPr="00EE00C0">
        <w:rPr>
          <w:rFonts w:cs="Times New Roman"/>
          <w:i/>
          <w:iCs/>
          <w:color w:val="4472C4" w:themeColor="accent1"/>
          <w:szCs w:val="24"/>
        </w:rPr>
        <w:t>a</w:t>
      </w:r>
      <w:r w:rsidR="007D6BCD" w:rsidRPr="00EE00C0">
        <w:rPr>
          <w:rFonts w:cs="Times New Roman"/>
          <w:i/>
          <w:iCs/>
          <w:color w:val="4472C4" w:themeColor="accent1"/>
          <w:szCs w:val="24"/>
        </w:rPr>
        <w:t xml:space="preserve"> </w:t>
      </w:r>
      <w:r w:rsidR="00841566" w:rsidRPr="00EE00C0">
        <w:rPr>
          <w:rFonts w:cs="Times New Roman"/>
          <w:i/>
          <w:iCs/>
          <w:color w:val="4472C4" w:themeColor="accent1"/>
          <w:szCs w:val="24"/>
        </w:rPr>
        <w:t>priori</w:t>
      </w:r>
      <w:r w:rsidR="00841566" w:rsidRPr="00EE00C0">
        <w:rPr>
          <w:rFonts w:cs="Times New Roman"/>
          <w:color w:val="4472C4" w:themeColor="accent1"/>
          <w:szCs w:val="24"/>
        </w:rPr>
        <w:t xml:space="preserve"> associations refer to </w:t>
      </w:r>
      <w:r w:rsidR="00543AB0" w:rsidRPr="00EE00C0">
        <w:rPr>
          <w:rFonts w:cs="Times New Roman"/>
          <w:color w:val="4472C4" w:themeColor="accent1"/>
          <w:szCs w:val="24"/>
        </w:rPr>
        <w:t xml:space="preserve">cue-target pairs which are strong forward associates based on free-association norms </w:t>
      </w:r>
      <w:r w:rsidR="00841566" w:rsidRPr="00EE00C0">
        <w:rPr>
          <w:rFonts w:cs="Times New Roman"/>
          <w:color w:val="4472C4" w:themeColor="accent1"/>
          <w:szCs w:val="24"/>
        </w:rPr>
        <w:t xml:space="preserve">(e.g., </w:t>
      </w:r>
      <w:r w:rsidR="00841566" w:rsidRPr="00EE00C0">
        <w:rPr>
          <w:rFonts w:cs="Times New Roman"/>
          <w:i/>
          <w:iCs/>
          <w:color w:val="4472C4" w:themeColor="accent1"/>
          <w:szCs w:val="24"/>
        </w:rPr>
        <w:t>credit</w:t>
      </w:r>
      <w:r w:rsidR="00543AB0" w:rsidRPr="00EE00C0">
        <w:rPr>
          <w:rFonts w:cs="Times New Roman"/>
          <w:i/>
          <w:iCs/>
          <w:color w:val="4472C4" w:themeColor="accent1"/>
          <w:szCs w:val="24"/>
        </w:rPr>
        <w:t xml:space="preserve"> – </w:t>
      </w:r>
      <w:r w:rsidR="00841566" w:rsidRPr="00EE00C0">
        <w:rPr>
          <w:rFonts w:cs="Times New Roman"/>
          <w:i/>
          <w:iCs/>
          <w:color w:val="4472C4" w:themeColor="accent1"/>
          <w:szCs w:val="24"/>
        </w:rPr>
        <w:t>card</w:t>
      </w:r>
      <w:r w:rsidR="007D6BCD" w:rsidRPr="00EE00C0">
        <w:rPr>
          <w:rFonts w:cs="Times New Roman"/>
          <w:i/>
          <w:iCs/>
          <w:color w:val="4472C4" w:themeColor="accent1"/>
          <w:szCs w:val="24"/>
        </w:rPr>
        <w:t xml:space="preserve">, </w:t>
      </w:r>
      <w:r w:rsidR="00A7585B" w:rsidRPr="00EE00C0">
        <w:rPr>
          <w:rFonts w:cs="Times New Roman"/>
          <w:i/>
          <w:iCs/>
          <w:color w:val="4472C4" w:themeColor="accent1"/>
          <w:szCs w:val="24"/>
        </w:rPr>
        <w:t>stork</w:t>
      </w:r>
      <w:r w:rsidR="00543AB0" w:rsidRPr="00EE00C0">
        <w:rPr>
          <w:rFonts w:cs="Times New Roman"/>
          <w:i/>
          <w:iCs/>
          <w:color w:val="4472C4" w:themeColor="accent1"/>
          <w:szCs w:val="24"/>
        </w:rPr>
        <w:t xml:space="preserve"> – </w:t>
      </w:r>
      <w:r w:rsidR="00A7585B" w:rsidRPr="00EE00C0">
        <w:rPr>
          <w:rFonts w:cs="Times New Roman"/>
          <w:i/>
          <w:iCs/>
          <w:color w:val="4472C4" w:themeColor="accent1"/>
          <w:szCs w:val="24"/>
        </w:rPr>
        <w:t>baby</w:t>
      </w:r>
      <w:r w:rsidR="00543AB0" w:rsidRPr="00EE00C0">
        <w:rPr>
          <w:rFonts w:cs="Times New Roman"/>
          <w:color w:val="4472C4" w:themeColor="accent1"/>
          <w:szCs w:val="24"/>
        </w:rPr>
        <w:t>, etc</w:t>
      </w:r>
      <w:r w:rsidR="00705968" w:rsidRPr="00EE00C0">
        <w:rPr>
          <w:rFonts w:cs="Times New Roman"/>
          <w:color w:val="4472C4" w:themeColor="accent1"/>
          <w:szCs w:val="24"/>
        </w:rPr>
        <w:t>.</w:t>
      </w:r>
      <w:r w:rsidR="00543AB0" w:rsidRPr="00EE00C0">
        <w:rPr>
          <w:rFonts w:cs="Times New Roman"/>
          <w:color w:val="4472C4" w:themeColor="accent1"/>
          <w:szCs w:val="24"/>
        </w:rPr>
        <w:t xml:space="preserve">; </w:t>
      </w:r>
      <w:del w:id="290" w:author="Nick Maxwell" w:date="2023-06-22T10:26:00Z">
        <w:r w:rsidR="00543AB0" w:rsidRPr="00EE00C0" w:rsidDel="004F7523">
          <w:rPr>
            <w:rFonts w:cs="Times New Roman"/>
            <w:color w:val="4472C4" w:themeColor="accent1"/>
            <w:szCs w:val="24"/>
          </w:rPr>
          <w:delText xml:space="preserve">see </w:delText>
        </w:r>
      </w:del>
      <w:r w:rsidR="00543AB0" w:rsidRPr="00EE00C0">
        <w:rPr>
          <w:rFonts w:cs="Times New Roman"/>
          <w:color w:val="4472C4" w:themeColor="accent1"/>
          <w:szCs w:val="24"/>
        </w:rPr>
        <w:t>Nelson</w:t>
      </w:r>
      <w:ins w:id="291" w:author="Nick Maxwell" w:date="2023-06-22T11:50:00Z">
        <w:r w:rsidR="00E6352D">
          <w:rPr>
            <w:rFonts w:cs="Times New Roman"/>
            <w:color w:val="4472C4" w:themeColor="accent1"/>
            <w:szCs w:val="24"/>
          </w:rPr>
          <w:t>, McEvoy, &amp; Schreiber</w:t>
        </w:r>
      </w:ins>
      <w:del w:id="292" w:author="Nick Maxwell" w:date="2023-06-22T10:26:00Z">
        <w:r w:rsidR="00543AB0" w:rsidRPr="00EE00C0" w:rsidDel="004F7523">
          <w:rPr>
            <w:rFonts w:cs="Times New Roman"/>
            <w:color w:val="4472C4" w:themeColor="accent1"/>
            <w:szCs w:val="24"/>
          </w:rPr>
          <w:delText>, McEvoy, &amp; Schreiber</w:delText>
        </w:r>
      </w:del>
      <w:r w:rsidR="00543AB0" w:rsidRPr="00EE00C0">
        <w:rPr>
          <w:rFonts w:cs="Times New Roman"/>
          <w:color w:val="4472C4" w:themeColor="accent1"/>
          <w:szCs w:val="24"/>
        </w:rPr>
        <w:t>, 2004</w:t>
      </w:r>
      <w:r w:rsidR="00705968" w:rsidRPr="00EE00C0">
        <w:rPr>
          <w:rFonts w:cs="Times New Roman"/>
          <w:color w:val="4472C4" w:themeColor="accent1"/>
          <w:szCs w:val="24"/>
        </w:rPr>
        <w:t xml:space="preserve">; De </w:t>
      </w:r>
      <w:proofErr w:type="spellStart"/>
      <w:r w:rsidR="00705968" w:rsidRPr="00EE00C0">
        <w:rPr>
          <w:rFonts w:cs="Times New Roman"/>
          <w:color w:val="4472C4" w:themeColor="accent1"/>
          <w:szCs w:val="24"/>
        </w:rPr>
        <w:t>Deyne</w:t>
      </w:r>
      <w:proofErr w:type="spellEnd"/>
      <w:r w:rsidR="00705968" w:rsidRPr="00EE00C0">
        <w:rPr>
          <w:rFonts w:cs="Times New Roman"/>
          <w:color w:val="4472C4" w:themeColor="accent1"/>
          <w:szCs w:val="24"/>
        </w:rPr>
        <w:t xml:space="preserve">, Navarro, </w:t>
      </w:r>
      <w:proofErr w:type="spellStart"/>
      <w:r w:rsidR="00705968" w:rsidRPr="00EE00C0">
        <w:rPr>
          <w:rFonts w:cs="Times New Roman"/>
          <w:color w:val="4472C4" w:themeColor="accent1"/>
          <w:szCs w:val="24"/>
        </w:rPr>
        <w:t>Perfors</w:t>
      </w:r>
      <w:proofErr w:type="spellEnd"/>
      <w:r w:rsidR="00705968" w:rsidRPr="00EE00C0">
        <w:rPr>
          <w:rFonts w:cs="Times New Roman"/>
          <w:color w:val="4472C4" w:themeColor="accent1"/>
          <w:szCs w:val="24"/>
        </w:rPr>
        <w:t>, Brysbaert, &amp; Storms, 2019</w:t>
      </w:r>
      <w:r w:rsidR="00841566" w:rsidRPr="00EE00C0">
        <w:rPr>
          <w:rFonts w:cs="Times New Roman"/>
          <w:color w:val="4472C4" w:themeColor="accent1"/>
          <w:szCs w:val="24"/>
        </w:rPr>
        <w:t>)</w:t>
      </w:r>
      <w:r w:rsidR="00705968" w:rsidRPr="00EE00C0">
        <w:rPr>
          <w:rFonts w:cs="Times New Roman"/>
          <w:color w:val="4472C4" w:themeColor="accent1"/>
          <w:szCs w:val="24"/>
        </w:rPr>
        <w:t xml:space="preserve"> and reflect </w:t>
      </w:r>
      <w:r w:rsidR="00841566" w:rsidRPr="00EE00C0">
        <w:rPr>
          <w:rFonts w:cs="Times New Roman"/>
          <w:color w:val="4472C4" w:themeColor="accent1"/>
          <w:szCs w:val="24"/>
        </w:rPr>
        <w:t xml:space="preserve">the </w:t>
      </w:r>
      <w:r w:rsidR="00EB75B0" w:rsidRPr="00EE00C0">
        <w:rPr>
          <w:rFonts w:cs="Times New Roman"/>
          <w:color w:val="4472C4" w:themeColor="accent1"/>
          <w:szCs w:val="24"/>
        </w:rPr>
        <w:t>probability</w:t>
      </w:r>
      <w:r w:rsidR="00841566" w:rsidRPr="00EE00C0">
        <w:rPr>
          <w:rFonts w:cs="Times New Roman"/>
          <w:color w:val="4472C4" w:themeColor="accent1"/>
          <w:szCs w:val="24"/>
        </w:rPr>
        <w:t xml:space="preserve"> that </w:t>
      </w:r>
      <w:r w:rsidR="00EB75B0" w:rsidRPr="00EE00C0">
        <w:rPr>
          <w:rFonts w:cs="Times New Roman"/>
          <w:color w:val="4472C4" w:themeColor="accent1"/>
          <w:szCs w:val="24"/>
        </w:rPr>
        <w:t>a</w:t>
      </w:r>
      <w:r w:rsidR="00841566" w:rsidRPr="00EE00C0">
        <w:rPr>
          <w:rFonts w:cs="Times New Roman"/>
          <w:color w:val="4472C4" w:themeColor="accent1"/>
          <w:szCs w:val="24"/>
        </w:rPr>
        <w:t xml:space="preserve"> cue </w:t>
      </w:r>
      <w:r w:rsidR="00EB75B0" w:rsidRPr="00EE00C0">
        <w:rPr>
          <w:rFonts w:cs="Times New Roman"/>
          <w:color w:val="4472C4" w:themeColor="accent1"/>
          <w:szCs w:val="24"/>
        </w:rPr>
        <w:t>word would elicit a specific</w:t>
      </w:r>
      <w:r w:rsidR="00841566" w:rsidRPr="00EE00C0">
        <w:rPr>
          <w:rFonts w:cs="Times New Roman"/>
          <w:color w:val="4472C4" w:themeColor="accent1"/>
          <w:szCs w:val="24"/>
        </w:rPr>
        <w:t xml:space="preserve"> target </w:t>
      </w:r>
      <w:r w:rsidR="00EB75B0" w:rsidRPr="00EE00C0">
        <w:rPr>
          <w:rFonts w:cs="Times New Roman"/>
          <w:color w:val="4472C4" w:themeColor="accent1"/>
          <w:szCs w:val="24"/>
        </w:rPr>
        <w:t xml:space="preserve">as a response (e.g., </w:t>
      </w:r>
      <w:r w:rsidR="00EB75B0" w:rsidRPr="00EE00C0">
        <w:rPr>
          <w:rFonts w:cs="Times New Roman"/>
          <w:i/>
          <w:iCs/>
          <w:color w:val="4472C4" w:themeColor="accent1"/>
          <w:szCs w:val="24"/>
        </w:rPr>
        <w:t>mouse – cheese</w:t>
      </w:r>
      <w:r w:rsidR="00EB75B0" w:rsidRPr="00EE00C0">
        <w:rPr>
          <w:rFonts w:cs="Times New Roman"/>
          <w:color w:val="4472C4" w:themeColor="accent1"/>
          <w:szCs w:val="24"/>
        </w:rPr>
        <w:t xml:space="preserve"> vs. </w:t>
      </w:r>
      <w:r w:rsidR="00EB75B0" w:rsidRPr="00EE00C0">
        <w:rPr>
          <w:rFonts w:cs="Times New Roman"/>
          <w:i/>
          <w:iCs/>
          <w:color w:val="4472C4" w:themeColor="accent1"/>
          <w:szCs w:val="24"/>
        </w:rPr>
        <w:t>mouse – ?</w:t>
      </w:r>
      <w:r w:rsidR="00EB75B0" w:rsidRPr="00EE00C0">
        <w:rPr>
          <w:rFonts w:cs="Times New Roman"/>
          <w:color w:val="4472C4" w:themeColor="accent1"/>
          <w:szCs w:val="24"/>
        </w:rPr>
        <w:t>)</w:t>
      </w:r>
      <w:r w:rsidR="00841566" w:rsidRPr="00EE00C0">
        <w:rPr>
          <w:rFonts w:cs="Times New Roman"/>
          <w:color w:val="4472C4" w:themeColor="accent1"/>
          <w:szCs w:val="24"/>
        </w:rPr>
        <w:t xml:space="preserve">. </w:t>
      </w:r>
      <w:r w:rsidR="007D6BCD" w:rsidRPr="00EE00C0">
        <w:rPr>
          <w:rFonts w:cs="Times New Roman"/>
          <w:color w:val="4472C4" w:themeColor="accent1"/>
          <w:szCs w:val="24"/>
        </w:rPr>
        <w:t>Separately</w:t>
      </w:r>
      <w:r w:rsidR="00841566" w:rsidRPr="00EE00C0">
        <w:rPr>
          <w:rFonts w:cs="Times New Roman"/>
          <w:color w:val="4472C4" w:themeColor="accent1"/>
          <w:szCs w:val="24"/>
        </w:rPr>
        <w:t xml:space="preserve">, </w:t>
      </w:r>
      <w:proofErr w:type="gramStart"/>
      <w:r w:rsidR="00841566" w:rsidRPr="00EE00C0">
        <w:rPr>
          <w:rFonts w:cs="Times New Roman"/>
          <w:i/>
          <w:iCs/>
          <w:color w:val="4472C4" w:themeColor="accent1"/>
          <w:szCs w:val="24"/>
        </w:rPr>
        <w:t>a posteriori</w:t>
      </w:r>
      <w:r w:rsidR="00841566" w:rsidRPr="00EE00C0">
        <w:rPr>
          <w:rFonts w:cs="Times New Roman"/>
          <w:color w:val="4472C4" w:themeColor="accent1"/>
          <w:szCs w:val="24"/>
        </w:rPr>
        <w:t xml:space="preserve"> associations</w:t>
      </w:r>
      <w:proofErr w:type="gramEnd"/>
      <w:r w:rsidR="00841566" w:rsidRPr="00EE00C0">
        <w:rPr>
          <w:rFonts w:cs="Times New Roman"/>
          <w:color w:val="4472C4" w:themeColor="accent1"/>
          <w:szCs w:val="24"/>
        </w:rPr>
        <w:t xml:space="preserve"> refer to </w:t>
      </w:r>
      <w:r w:rsidR="00460F41" w:rsidRPr="00EE00C0">
        <w:rPr>
          <w:rFonts w:cs="Times New Roman"/>
          <w:color w:val="4472C4" w:themeColor="accent1"/>
          <w:szCs w:val="24"/>
        </w:rPr>
        <w:t xml:space="preserve">any </w:t>
      </w:r>
      <w:r w:rsidR="00841566" w:rsidRPr="00EE00C0">
        <w:rPr>
          <w:rFonts w:cs="Times New Roman"/>
          <w:i/>
          <w:iCs/>
          <w:color w:val="4472C4" w:themeColor="accent1"/>
          <w:szCs w:val="24"/>
        </w:rPr>
        <w:t>perceived</w:t>
      </w:r>
      <w:r w:rsidR="00841566" w:rsidRPr="00EE00C0">
        <w:rPr>
          <w:rFonts w:cs="Times New Roman"/>
          <w:color w:val="4472C4" w:themeColor="accent1"/>
          <w:szCs w:val="24"/>
        </w:rPr>
        <w:t xml:space="preserve"> relatedness between </w:t>
      </w:r>
      <w:r w:rsidR="00705968" w:rsidRPr="00EE00C0">
        <w:rPr>
          <w:rFonts w:cs="Times New Roman"/>
          <w:color w:val="4472C4" w:themeColor="accent1"/>
          <w:szCs w:val="24"/>
        </w:rPr>
        <w:t xml:space="preserve">cue-target </w:t>
      </w:r>
      <w:r w:rsidR="00841566" w:rsidRPr="00EE00C0">
        <w:rPr>
          <w:rFonts w:cs="Times New Roman"/>
          <w:color w:val="4472C4" w:themeColor="accent1"/>
          <w:szCs w:val="24"/>
        </w:rPr>
        <w:t xml:space="preserve">pairs that </w:t>
      </w:r>
      <w:r w:rsidR="00460F41" w:rsidRPr="00EE00C0">
        <w:rPr>
          <w:rFonts w:cs="Times New Roman"/>
          <w:color w:val="4472C4" w:themeColor="accent1"/>
          <w:szCs w:val="24"/>
        </w:rPr>
        <w:t>becomes</w:t>
      </w:r>
      <w:r w:rsidR="00841566" w:rsidRPr="00EE00C0">
        <w:rPr>
          <w:rFonts w:cs="Times New Roman"/>
          <w:color w:val="4472C4" w:themeColor="accent1"/>
          <w:szCs w:val="24"/>
        </w:rPr>
        <w:t xml:space="preserve"> </w:t>
      </w:r>
      <w:r w:rsidR="00037606" w:rsidRPr="00EE00C0">
        <w:rPr>
          <w:rFonts w:cs="Times New Roman"/>
          <w:color w:val="4472C4" w:themeColor="accent1"/>
          <w:szCs w:val="24"/>
        </w:rPr>
        <w:t>more</w:t>
      </w:r>
      <w:r w:rsidR="00841566" w:rsidRPr="00EE00C0">
        <w:rPr>
          <w:rFonts w:cs="Times New Roman"/>
          <w:color w:val="4472C4" w:themeColor="accent1"/>
          <w:szCs w:val="24"/>
        </w:rPr>
        <w:t xml:space="preserve"> apparent when words are presented together</w:t>
      </w:r>
      <w:r w:rsidR="004D36FF" w:rsidRPr="00EE00C0">
        <w:rPr>
          <w:rFonts w:cs="Times New Roman"/>
          <w:color w:val="4472C4" w:themeColor="accent1"/>
          <w:szCs w:val="24"/>
        </w:rPr>
        <w:t xml:space="preserve">, rather than </w:t>
      </w:r>
      <w:r w:rsidR="001105B6" w:rsidRPr="00EE00C0">
        <w:rPr>
          <w:rFonts w:cs="Times New Roman"/>
          <w:color w:val="4472C4" w:themeColor="accent1"/>
          <w:szCs w:val="24"/>
        </w:rPr>
        <w:t>separately</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While </w:t>
      </w:r>
      <w:r w:rsidR="00705968" w:rsidRPr="00EE00C0">
        <w:rPr>
          <w:rFonts w:cs="Times New Roman"/>
          <w:color w:val="4472C4" w:themeColor="accent1"/>
          <w:szCs w:val="24"/>
        </w:rPr>
        <w:t xml:space="preserve">a </w:t>
      </w:r>
      <w:proofErr w:type="gramStart"/>
      <w:r w:rsidR="00705968" w:rsidRPr="00EE00C0">
        <w:rPr>
          <w:rFonts w:cs="Times New Roman"/>
          <w:color w:val="4472C4" w:themeColor="accent1"/>
          <w:szCs w:val="24"/>
        </w:rPr>
        <w:t>posteriori associations</w:t>
      </w:r>
      <w:proofErr w:type="gramEnd"/>
      <w:r w:rsidR="00705968" w:rsidRPr="00EE00C0">
        <w:rPr>
          <w:rFonts w:cs="Times New Roman"/>
          <w:color w:val="4472C4" w:themeColor="accent1"/>
          <w:szCs w:val="24"/>
        </w:rPr>
        <w:t xml:space="preserve"> have</w:t>
      </w:r>
      <w:r w:rsidR="00785876" w:rsidRPr="00EE00C0">
        <w:rPr>
          <w:rFonts w:cs="Times New Roman"/>
          <w:color w:val="4472C4" w:themeColor="accent1"/>
          <w:szCs w:val="24"/>
        </w:rPr>
        <w:t xml:space="preserve"> traditionally</w:t>
      </w:r>
      <w:r w:rsidR="00A26832" w:rsidRPr="00EE00C0">
        <w:rPr>
          <w:rFonts w:cs="Times New Roman"/>
          <w:color w:val="4472C4" w:themeColor="accent1"/>
          <w:szCs w:val="24"/>
        </w:rPr>
        <w:t xml:space="preserve"> r</w:t>
      </w:r>
      <w:r w:rsidR="00841566" w:rsidRPr="00EE00C0">
        <w:rPr>
          <w:rFonts w:cs="Times New Roman"/>
          <w:color w:val="4472C4" w:themeColor="accent1"/>
          <w:szCs w:val="24"/>
        </w:rPr>
        <w:t>efer</w:t>
      </w:r>
      <w:r w:rsidR="00A26832" w:rsidRPr="00EE00C0">
        <w:rPr>
          <w:rFonts w:cs="Times New Roman"/>
          <w:color w:val="4472C4" w:themeColor="accent1"/>
          <w:szCs w:val="24"/>
        </w:rPr>
        <w:t>red</w:t>
      </w:r>
      <w:r w:rsidR="00841566" w:rsidRPr="00EE00C0">
        <w:rPr>
          <w:rFonts w:cs="Times New Roman"/>
          <w:color w:val="4472C4" w:themeColor="accent1"/>
          <w:szCs w:val="24"/>
        </w:rPr>
        <w:t xml:space="preserve"> to </w:t>
      </w:r>
      <w:r w:rsidR="00705968" w:rsidRPr="00EE00C0">
        <w:rPr>
          <w:rFonts w:cs="Times New Roman"/>
          <w:color w:val="4472C4" w:themeColor="accent1"/>
          <w:szCs w:val="24"/>
        </w:rPr>
        <w:t>weak</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forward </w:t>
      </w:r>
      <w:r w:rsidR="00705968" w:rsidRPr="00EE00C0">
        <w:rPr>
          <w:rFonts w:cs="Times New Roman"/>
          <w:color w:val="4472C4" w:themeColor="accent1"/>
          <w:szCs w:val="24"/>
        </w:rPr>
        <w:t>associates</w:t>
      </w:r>
      <w:r w:rsidR="00841566" w:rsidRPr="00EE00C0">
        <w:rPr>
          <w:rFonts w:cs="Times New Roman"/>
          <w:color w:val="4472C4" w:themeColor="accent1"/>
          <w:szCs w:val="24"/>
        </w:rPr>
        <w:t xml:space="preserve"> (e.g., </w:t>
      </w:r>
      <w:r w:rsidR="00841566" w:rsidRPr="00EE00C0">
        <w:rPr>
          <w:rFonts w:cs="Times New Roman"/>
          <w:i/>
          <w:iCs/>
          <w:color w:val="4472C4" w:themeColor="accent1"/>
          <w:szCs w:val="24"/>
        </w:rPr>
        <w:t>article</w:t>
      </w:r>
      <w:r w:rsidR="00705968" w:rsidRPr="00EE00C0">
        <w:rPr>
          <w:rFonts w:cs="Times New Roman"/>
          <w:i/>
          <w:iCs/>
          <w:color w:val="4472C4" w:themeColor="accent1"/>
          <w:szCs w:val="24"/>
        </w:rPr>
        <w:t xml:space="preserve"> – </w:t>
      </w:r>
      <w:r w:rsidR="00841566" w:rsidRPr="00EE00C0">
        <w:rPr>
          <w:rFonts w:cs="Times New Roman"/>
          <w:i/>
          <w:iCs/>
          <w:color w:val="4472C4" w:themeColor="accent1"/>
          <w:szCs w:val="24"/>
        </w:rPr>
        <w:t>newspaper</w:t>
      </w:r>
      <w:r w:rsidR="00A26832" w:rsidRPr="00EE00C0">
        <w:rPr>
          <w:rFonts w:cs="Times New Roman"/>
          <w:color w:val="4472C4" w:themeColor="accent1"/>
          <w:szCs w:val="24"/>
        </w:rPr>
        <w:t>; see Koriat &amp; Bjork, 2005</w:t>
      </w:r>
      <w:r w:rsidR="00841566" w:rsidRPr="00EE00C0">
        <w:rPr>
          <w:rFonts w:cs="Times New Roman"/>
          <w:color w:val="4472C4" w:themeColor="accent1"/>
          <w:szCs w:val="24"/>
        </w:rPr>
        <w:t>)</w:t>
      </w:r>
      <w:r w:rsidR="00A26832" w:rsidRPr="00EE00C0">
        <w:rPr>
          <w:rFonts w:cs="Times New Roman"/>
          <w:color w:val="4472C4" w:themeColor="accent1"/>
          <w:szCs w:val="24"/>
        </w:rPr>
        <w:t>, they may also include</w:t>
      </w:r>
      <w:r w:rsidR="00841566" w:rsidRPr="00EE00C0">
        <w:rPr>
          <w:rFonts w:cs="Times New Roman"/>
          <w:color w:val="4472C4" w:themeColor="accent1"/>
          <w:szCs w:val="24"/>
        </w:rPr>
        <w:t xml:space="preserve"> strong </w:t>
      </w:r>
      <w:r w:rsidR="00A26832" w:rsidRPr="00EE00C0">
        <w:rPr>
          <w:rFonts w:cs="Times New Roman"/>
          <w:color w:val="4472C4" w:themeColor="accent1"/>
          <w:szCs w:val="24"/>
        </w:rPr>
        <w:t xml:space="preserve">forward </w:t>
      </w:r>
      <w:r w:rsidR="00841566" w:rsidRPr="00EE00C0">
        <w:rPr>
          <w:rFonts w:cs="Times New Roman"/>
          <w:color w:val="4472C4" w:themeColor="accent1"/>
          <w:szCs w:val="24"/>
        </w:rPr>
        <w:t>associates in which the pair order has been flipped (</w:t>
      </w:r>
      <w:r w:rsidR="005C433D" w:rsidRPr="00EE00C0">
        <w:rPr>
          <w:rFonts w:cs="Times New Roman"/>
          <w:color w:val="4472C4" w:themeColor="accent1"/>
          <w:szCs w:val="24"/>
        </w:rPr>
        <w:t>i.e.,</w:t>
      </w:r>
      <w:r w:rsidR="00841566" w:rsidRPr="00EE00C0">
        <w:rPr>
          <w:rFonts w:cs="Times New Roman"/>
          <w:color w:val="4472C4" w:themeColor="accent1"/>
          <w:szCs w:val="24"/>
        </w:rPr>
        <w:t xml:space="preserve"> backward </w:t>
      </w:r>
      <w:ins w:id="293" w:author="Nick Maxwell" w:date="2023-06-22T15:02:00Z">
        <w:r w:rsidR="002B2D3C">
          <w:rPr>
            <w:rFonts w:cs="Times New Roman"/>
            <w:color w:val="4472C4" w:themeColor="accent1"/>
            <w:szCs w:val="24"/>
          </w:rPr>
          <w:t xml:space="preserve">associates </w:t>
        </w:r>
      </w:ins>
      <w:del w:id="294" w:author="Nick Maxwell" w:date="2023-06-22T15:02:00Z">
        <w:r w:rsidR="00841566" w:rsidRPr="00EE00C0" w:rsidDel="002B2D3C">
          <w:rPr>
            <w:rFonts w:cs="Times New Roman"/>
            <w:color w:val="4472C4" w:themeColor="accent1"/>
            <w:szCs w:val="24"/>
          </w:rPr>
          <w:delText>pairs</w:delText>
        </w:r>
        <w:r w:rsidR="00CC2D82" w:rsidRPr="00EE00C0" w:rsidDel="002B2D3C">
          <w:rPr>
            <w:rFonts w:cs="Times New Roman"/>
            <w:color w:val="4472C4" w:themeColor="accent1"/>
            <w:szCs w:val="24"/>
          </w:rPr>
          <w:delText xml:space="preserve"> </w:delText>
        </w:r>
      </w:del>
      <w:r w:rsidR="002055DC" w:rsidRPr="00EE00C0">
        <w:rPr>
          <w:rFonts w:cs="Times New Roman"/>
          <w:color w:val="4472C4" w:themeColor="accent1"/>
          <w:szCs w:val="24"/>
        </w:rPr>
        <w:t>like</w:t>
      </w:r>
      <w:r w:rsidR="00841566" w:rsidRPr="00EE00C0">
        <w:rPr>
          <w:rFonts w:cs="Times New Roman"/>
          <w:color w:val="4472C4" w:themeColor="accent1"/>
          <w:szCs w:val="24"/>
        </w:rPr>
        <w:t xml:space="preserve"> </w:t>
      </w:r>
      <w:r w:rsidR="00841566" w:rsidRPr="00EE00C0">
        <w:rPr>
          <w:rFonts w:cs="Times New Roman"/>
          <w:i/>
          <w:iCs/>
          <w:color w:val="4472C4" w:themeColor="accent1"/>
          <w:szCs w:val="24"/>
        </w:rPr>
        <w:t>card</w:t>
      </w:r>
      <w:r w:rsidR="00EE00C0" w:rsidRPr="00EE00C0">
        <w:rPr>
          <w:rFonts w:cs="Times New Roman"/>
          <w:i/>
          <w:iCs/>
          <w:color w:val="4472C4" w:themeColor="accent1"/>
          <w:szCs w:val="24"/>
        </w:rPr>
        <w:t xml:space="preserve"> – </w:t>
      </w:r>
      <w:r w:rsidR="00841566" w:rsidRPr="00EE00C0">
        <w:rPr>
          <w:rFonts w:cs="Times New Roman"/>
          <w:i/>
          <w:iCs/>
          <w:color w:val="4472C4" w:themeColor="accent1"/>
          <w:szCs w:val="24"/>
        </w:rPr>
        <w:t>credit</w:t>
      </w:r>
      <w:r w:rsidR="00A7585B" w:rsidRPr="00EE00C0">
        <w:rPr>
          <w:rFonts w:cs="Times New Roman"/>
          <w:color w:val="4472C4" w:themeColor="accent1"/>
          <w:szCs w:val="24"/>
        </w:rPr>
        <w:t xml:space="preserve">, </w:t>
      </w:r>
      <w:r w:rsidR="00A7585B" w:rsidRPr="00EE00C0">
        <w:rPr>
          <w:rFonts w:cs="Times New Roman"/>
          <w:i/>
          <w:iCs/>
          <w:color w:val="4472C4" w:themeColor="accent1"/>
          <w:szCs w:val="24"/>
        </w:rPr>
        <w:t>baby</w:t>
      </w:r>
      <w:r w:rsidR="00EE00C0" w:rsidRPr="00EE00C0">
        <w:rPr>
          <w:rFonts w:cs="Times New Roman"/>
          <w:i/>
          <w:iCs/>
          <w:color w:val="4472C4" w:themeColor="accent1"/>
          <w:szCs w:val="24"/>
        </w:rPr>
        <w:t xml:space="preserve"> – </w:t>
      </w:r>
      <w:r w:rsidR="00A7585B" w:rsidRPr="00EE00C0">
        <w:rPr>
          <w:rFonts w:cs="Times New Roman"/>
          <w:i/>
          <w:iCs/>
          <w:color w:val="4472C4" w:themeColor="accent1"/>
          <w:szCs w:val="24"/>
        </w:rPr>
        <w:t>stork</w:t>
      </w:r>
      <w:r w:rsidR="00CC2D82" w:rsidRPr="00EE00C0">
        <w:rPr>
          <w:rFonts w:cs="Times New Roman"/>
          <w:color w:val="4472C4" w:themeColor="accent1"/>
          <w:szCs w:val="24"/>
        </w:rPr>
        <w:t>, etc.</w:t>
      </w:r>
      <w:r w:rsidR="00841566" w:rsidRPr="00EE00C0">
        <w:rPr>
          <w:rFonts w:cs="Times New Roman"/>
          <w:color w:val="4472C4" w:themeColor="accent1"/>
          <w:szCs w:val="24"/>
        </w:rPr>
        <w:t>).</w:t>
      </w:r>
      <w:r w:rsidR="00A26832" w:rsidRPr="00EE00C0">
        <w:rPr>
          <w:rFonts w:cs="Times New Roman"/>
          <w:color w:val="4472C4" w:themeColor="accent1"/>
          <w:szCs w:val="24"/>
        </w:rPr>
        <w:t xml:space="preserve"> Thus, backward </w:t>
      </w:r>
      <w:del w:id="295" w:author="Nick Maxwell" w:date="2023-06-22T15:02:00Z">
        <w:r w:rsidR="00A26832" w:rsidRPr="00EE00C0" w:rsidDel="002B2D3C">
          <w:rPr>
            <w:rFonts w:cs="Times New Roman"/>
            <w:color w:val="4472C4" w:themeColor="accent1"/>
            <w:szCs w:val="24"/>
          </w:rPr>
          <w:delText>pair</w:delText>
        </w:r>
        <w:r w:rsidR="003A3B82" w:rsidRPr="00EE00C0" w:rsidDel="002B2D3C">
          <w:rPr>
            <w:rFonts w:cs="Times New Roman"/>
            <w:color w:val="4472C4" w:themeColor="accent1"/>
            <w:szCs w:val="24"/>
          </w:rPr>
          <w:delText>s</w:delText>
        </w:r>
        <w:r w:rsidR="00A26832" w:rsidRPr="00EE00C0" w:rsidDel="002B2D3C">
          <w:rPr>
            <w:rFonts w:cs="Times New Roman"/>
            <w:color w:val="4472C4" w:themeColor="accent1"/>
            <w:szCs w:val="24"/>
          </w:rPr>
          <w:delText xml:space="preserve"> </w:delText>
        </w:r>
      </w:del>
      <w:ins w:id="296" w:author="Nick Maxwell" w:date="2023-06-22T15:02:00Z">
        <w:r w:rsidR="002B2D3C">
          <w:rPr>
            <w:rFonts w:cs="Times New Roman"/>
            <w:color w:val="4472C4" w:themeColor="accent1"/>
            <w:szCs w:val="24"/>
          </w:rPr>
          <w:t xml:space="preserve">associates </w:t>
        </w:r>
      </w:ins>
      <w:r w:rsidR="00C365F9" w:rsidRPr="00EE00C0">
        <w:rPr>
          <w:rFonts w:cs="Times New Roman"/>
          <w:color w:val="4472C4" w:themeColor="accent1"/>
          <w:szCs w:val="24"/>
        </w:rPr>
        <w:t xml:space="preserve">reflect a specific type of a posteriori </w:t>
      </w:r>
      <w:r w:rsidR="00494EFF" w:rsidRPr="00EE00C0">
        <w:rPr>
          <w:rFonts w:cs="Times New Roman"/>
          <w:color w:val="4472C4" w:themeColor="accent1"/>
          <w:szCs w:val="24"/>
        </w:rPr>
        <w:t>pair</w:t>
      </w:r>
      <w:r w:rsidR="00A6142C" w:rsidRPr="00EE00C0">
        <w:rPr>
          <w:rFonts w:cs="Times New Roman"/>
          <w:color w:val="4472C4" w:themeColor="accent1"/>
          <w:szCs w:val="24"/>
        </w:rPr>
        <w:t xml:space="preserve">, as </w:t>
      </w:r>
      <w:r w:rsidR="005846A1" w:rsidRPr="00EE00C0">
        <w:rPr>
          <w:rFonts w:cs="Times New Roman"/>
          <w:color w:val="4472C4" w:themeColor="accent1"/>
          <w:szCs w:val="24"/>
        </w:rPr>
        <w:t xml:space="preserve">their </w:t>
      </w:r>
      <w:r w:rsidR="00A6142C" w:rsidRPr="00EE00C0">
        <w:rPr>
          <w:rFonts w:cs="Times New Roman"/>
          <w:color w:val="4472C4" w:themeColor="accent1"/>
          <w:szCs w:val="24"/>
        </w:rPr>
        <w:t xml:space="preserve">relatedness is </w:t>
      </w:r>
      <w:r w:rsidR="005846A1" w:rsidRPr="00EE00C0">
        <w:rPr>
          <w:rFonts w:cs="Times New Roman"/>
          <w:color w:val="4472C4" w:themeColor="accent1"/>
          <w:szCs w:val="24"/>
        </w:rPr>
        <w:t>only</w:t>
      </w:r>
      <w:r w:rsidR="00A6142C" w:rsidRPr="00EE00C0">
        <w:rPr>
          <w:rFonts w:cs="Times New Roman"/>
          <w:color w:val="4472C4" w:themeColor="accent1"/>
          <w:szCs w:val="24"/>
        </w:rPr>
        <w:t xml:space="preserve"> apparent</w:t>
      </w:r>
      <w:r w:rsidR="005846A1" w:rsidRPr="00EE00C0">
        <w:rPr>
          <w:rFonts w:cs="Times New Roman"/>
          <w:color w:val="4472C4" w:themeColor="accent1"/>
          <w:szCs w:val="24"/>
        </w:rPr>
        <w:t xml:space="preserve"> when </w:t>
      </w:r>
      <w:r w:rsidR="00133DA0" w:rsidRPr="00EE00C0">
        <w:rPr>
          <w:rFonts w:cs="Times New Roman"/>
          <w:color w:val="4472C4" w:themeColor="accent1"/>
          <w:szCs w:val="24"/>
        </w:rPr>
        <w:t>items</w:t>
      </w:r>
      <w:r w:rsidR="005846A1" w:rsidRPr="00EE00C0">
        <w:rPr>
          <w:rFonts w:cs="Times New Roman"/>
          <w:color w:val="4472C4" w:themeColor="accent1"/>
          <w:szCs w:val="24"/>
        </w:rPr>
        <w:t xml:space="preserve"> are presented together.</w:t>
      </w:r>
      <w:r w:rsidR="00A6142C" w:rsidRPr="00EE00C0">
        <w:rPr>
          <w:rFonts w:cs="Times New Roman"/>
          <w:color w:val="4472C4" w:themeColor="accent1"/>
          <w:szCs w:val="24"/>
        </w:rPr>
        <w:t xml:space="preserve"> </w:t>
      </w:r>
      <w:r w:rsidR="00841566" w:rsidRPr="00EE00C0">
        <w:rPr>
          <w:rFonts w:cs="Times New Roman"/>
          <w:color w:val="4472C4" w:themeColor="accent1"/>
          <w:szCs w:val="24"/>
        </w:rPr>
        <w:t xml:space="preserve">Thus, a posteriori pairs could </w:t>
      </w:r>
      <w:r w:rsidR="00FF3AA4" w:rsidRPr="00EE00C0">
        <w:rPr>
          <w:rFonts w:cs="Times New Roman"/>
          <w:color w:val="4472C4" w:themeColor="accent1"/>
          <w:szCs w:val="24"/>
        </w:rPr>
        <w:t xml:space="preserve">potentially </w:t>
      </w:r>
      <w:r w:rsidR="00EE00C0" w:rsidRPr="00EE00C0">
        <w:rPr>
          <w:rFonts w:cs="Times New Roman"/>
          <w:color w:val="4472C4" w:themeColor="accent1"/>
          <w:szCs w:val="24"/>
        </w:rPr>
        <w:t xml:space="preserve">be </w:t>
      </w:r>
      <w:r w:rsidR="00841566" w:rsidRPr="00EE00C0">
        <w:rPr>
          <w:rFonts w:cs="Times New Roman"/>
          <w:color w:val="4472C4" w:themeColor="accent1"/>
          <w:szCs w:val="24"/>
        </w:rPr>
        <w:t xml:space="preserve">weak </w:t>
      </w:r>
      <w:r w:rsidR="00EE00C0" w:rsidRPr="00EE00C0">
        <w:rPr>
          <w:rFonts w:cs="Times New Roman"/>
          <w:color w:val="4472C4" w:themeColor="accent1"/>
          <w:szCs w:val="24"/>
        </w:rPr>
        <w:t xml:space="preserve">forward </w:t>
      </w:r>
      <w:del w:id="297" w:author="Nick Maxwell" w:date="2023-06-22T15:02:00Z">
        <w:r w:rsidR="00EE00C0" w:rsidRPr="00EE00C0" w:rsidDel="002B2D3C">
          <w:rPr>
            <w:rFonts w:cs="Times New Roman"/>
            <w:color w:val="4472C4" w:themeColor="accent1"/>
            <w:szCs w:val="24"/>
          </w:rPr>
          <w:delText>pairs</w:delText>
        </w:r>
      </w:del>
      <w:ins w:id="298" w:author="Nick Maxwell" w:date="2023-06-22T15:02:00Z">
        <w:r w:rsidR="002B2D3C">
          <w:rPr>
            <w:rFonts w:cs="Times New Roman"/>
            <w:color w:val="4472C4" w:themeColor="accent1"/>
            <w:szCs w:val="24"/>
          </w:rPr>
          <w:t>a</w:t>
        </w:r>
      </w:ins>
      <w:ins w:id="299" w:author="Nick Maxwell" w:date="2023-06-22T15:03:00Z">
        <w:r w:rsidR="002B2D3C">
          <w:rPr>
            <w:rFonts w:cs="Times New Roman"/>
            <w:color w:val="4472C4" w:themeColor="accent1"/>
            <w:szCs w:val="24"/>
          </w:rPr>
          <w:t>ssociates</w:t>
        </w:r>
      </w:ins>
      <w:r w:rsidR="00FF3AA4" w:rsidRPr="00EE00C0">
        <w:rPr>
          <w:rFonts w:cs="Times New Roman"/>
          <w:color w:val="4472C4" w:themeColor="accent1"/>
          <w:szCs w:val="24"/>
        </w:rPr>
        <w:t xml:space="preserve">, </w:t>
      </w:r>
      <w:r w:rsidR="00EE00C0" w:rsidRPr="00EE00C0">
        <w:rPr>
          <w:rFonts w:cs="Times New Roman"/>
          <w:color w:val="4472C4" w:themeColor="accent1"/>
          <w:szCs w:val="24"/>
        </w:rPr>
        <w:t xml:space="preserve">strong backward </w:t>
      </w:r>
      <w:del w:id="300" w:author="Nick Maxwell" w:date="2023-06-22T15:03:00Z">
        <w:r w:rsidR="00EE00C0" w:rsidRPr="00EE00C0" w:rsidDel="002B2D3C">
          <w:rPr>
            <w:rFonts w:cs="Times New Roman"/>
            <w:color w:val="4472C4" w:themeColor="accent1"/>
            <w:szCs w:val="24"/>
          </w:rPr>
          <w:delText>pairs</w:delText>
        </w:r>
      </w:del>
      <w:ins w:id="301" w:author="Nick Maxwell" w:date="2023-06-22T15:03:00Z">
        <w:r w:rsidR="002B2D3C">
          <w:rPr>
            <w:rFonts w:cs="Times New Roman"/>
            <w:color w:val="4472C4" w:themeColor="accent1"/>
            <w:szCs w:val="24"/>
          </w:rPr>
          <w:t>associates</w:t>
        </w:r>
      </w:ins>
      <w:r w:rsidR="00FF3AA4" w:rsidRPr="00EE00C0">
        <w:rPr>
          <w:rFonts w:cs="Times New Roman"/>
          <w:color w:val="4472C4" w:themeColor="accent1"/>
          <w:szCs w:val="24"/>
        </w:rPr>
        <w:t xml:space="preserve">, or </w:t>
      </w:r>
      <w:r w:rsidR="00EE00C0" w:rsidRPr="00EE00C0">
        <w:rPr>
          <w:rFonts w:cs="Times New Roman"/>
          <w:color w:val="4472C4" w:themeColor="accent1"/>
          <w:szCs w:val="24"/>
        </w:rPr>
        <w:t>contain both types of cue-target relations.</w:t>
      </w:r>
      <w:r w:rsidR="00841566" w:rsidRPr="00EE00C0">
        <w:rPr>
          <w:rFonts w:cs="Times New Roman"/>
          <w:color w:val="4472C4" w:themeColor="accent1"/>
          <w:szCs w:val="24"/>
        </w:rPr>
        <w:t xml:space="preserve"> </w:t>
      </w:r>
    </w:p>
    <w:p w14:paraId="7AC136BD" w14:textId="70F13616" w:rsidR="00841566" w:rsidRPr="00EB110E" w:rsidRDefault="00841566" w:rsidP="00841566">
      <w:pPr>
        <w:ind w:firstLine="720"/>
        <w:rPr>
          <w:rFonts w:cs="Times New Roman"/>
          <w:szCs w:val="24"/>
        </w:rPr>
      </w:pPr>
      <w:commentRangeStart w:id="302"/>
      <w:r w:rsidRPr="00EB110E">
        <w:rPr>
          <w:rFonts w:cs="Times New Roman"/>
          <w:szCs w:val="24"/>
        </w:rPr>
        <w:t xml:space="preserve">To test </w:t>
      </w:r>
      <w:commentRangeEnd w:id="302"/>
      <w:r w:rsidR="00EE00C0">
        <w:rPr>
          <w:rStyle w:val="CommentReference"/>
        </w:rPr>
        <w:commentReference w:id="302"/>
      </w:r>
      <w:r w:rsidRPr="00EB110E">
        <w:rPr>
          <w:rFonts w:cs="Times New Roman"/>
          <w:szCs w:val="24"/>
        </w:rPr>
        <w:t xml:space="preserve">the correspondence between JOLs and recall for </w:t>
      </w:r>
      <w:ins w:id="303" w:author="Nick Maxwell" w:date="2023-06-22T15:03:00Z">
        <w:r w:rsidR="002B2D3C">
          <w:rPr>
            <w:rFonts w:cs="Times New Roman"/>
            <w:szCs w:val="24"/>
          </w:rPr>
          <w:t xml:space="preserve">both </w:t>
        </w:r>
      </w:ins>
      <w:r w:rsidRPr="00EB110E">
        <w:rPr>
          <w:rFonts w:cs="Times New Roman"/>
          <w:szCs w:val="24"/>
        </w:rPr>
        <w:t>a priori and a posteriori</w:t>
      </w:r>
      <w:r w:rsidR="00EE00C0">
        <w:rPr>
          <w:rFonts w:cs="Times New Roman"/>
          <w:szCs w:val="24"/>
        </w:rPr>
        <w:t xml:space="preserve"> cue-target</w:t>
      </w:r>
      <w:r w:rsidRPr="00EB110E">
        <w:rPr>
          <w:rFonts w:cs="Times New Roman"/>
          <w:szCs w:val="24"/>
        </w:rPr>
        <w:t xml:space="preserve"> pairs, Koriat </w:t>
      </w:r>
      <w:ins w:id="304" w:author="Nick Maxwell" w:date="2023-06-22T10:28:00Z">
        <w:r w:rsidR="006E13EC">
          <w:rPr>
            <w:rFonts w:cs="Times New Roman"/>
            <w:szCs w:val="24"/>
          </w:rPr>
          <w:t>and</w:t>
        </w:r>
      </w:ins>
      <w:del w:id="305" w:author="Nick Maxwell" w:date="2023-06-22T10:28:00Z">
        <w:r w:rsidRPr="00EB110E" w:rsidDel="006E13EC">
          <w:rPr>
            <w:rFonts w:cs="Times New Roman"/>
            <w:szCs w:val="24"/>
          </w:rPr>
          <w:delText>&amp;</w:delText>
        </w:r>
      </w:del>
      <w:r w:rsidRPr="00EB110E">
        <w:rPr>
          <w:rFonts w:cs="Times New Roman"/>
          <w:szCs w:val="24"/>
        </w:rPr>
        <w:t xml:space="preserve"> Bjork (2005) </w:t>
      </w:r>
      <w:r w:rsidR="00D0109A" w:rsidRPr="00EB110E">
        <w:rPr>
          <w:rFonts w:cs="Times New Roman"/>
          <w:szCs w:val="24"/>
        </w:rPr>
        <w:t>evaluated JOL accuracy when</w:t>
      </w:r>
      <w:r w:rsidRPr="00EB110E">
        <w:rPr>
          <w:rFonts w:cs="Times New Roman"/>
          <w:szCs w:val="24"/>
        </w:rPr>
        <w:t xml:space="preserve"> participants </w:t>
      </w:r>
      <w:r w:rsidR="00D0109A" w:rsidRPr="00EB110E">
        <w:rPr>
          <w:rFonts w:cs="Times New Roman"/>
          <w:szCs w:val="24"/>
        </w:rPr>
        <w:t>studied</w:t>
      </w:r>
      <w:r w:rsidRPr="00EB110E">
        <w:rPr>
          <w:rFonts w:cs="Times New Roman"/>
          <w:szCs w:val="24"/>
        </w:rPr>
        <w:t xml:space="preserve"> unrelated</w:t>
      </w:r>
      <w:r w:rsidR="00741683" w:rsidRPr="00EB110E">
        <w:rPr>
          <w:rFonts w:cs="Times New Roman"/>
          <w:szCs w:val="24"/>
        </w:rPr>
        <w:t xml:space="preserve"> pairs</w:t>
      </w:r>
      <w:r w:rsidR="00214B0D" w:rsidRPr="00EB110E">
        <w:rPr>
          <w:rFonts w:cs="Times New Roman"/>
          <w:szCs w:val="24"/>
        </w:rPr>
        <w:t>, weak forward associates, and strong forward associates/a priori pairs (</w:t>
      </w:r>
      <w:r w:rsidRPr="00EB110E">
        <w:rPr>
          <w:rFonts w:cs="Times New Roman"/>
          <w:szCs w:val="24"/>
        </w:rPr>
        <w:t xml:space="preserve">Experiment 1), a priori and a posteriori pairs (e.g., </w:t>
      </w:r>
      <w:ins w:id="306" w:author="Nick Maxwell" w:date="2023-06-22T10:29:00Z">
        <w:r w:rsidR="006E13EC">
          <w:rPr>
            <w:rFonts w:cs="Times New Roman"/>
            <w:szCs w:val="24"/>
          </w:rPr>
          <w:t xml:space="preserve">strong </w:t>
        </w:r>
      </w:ins>
      <w:r w:rsidR="00711491" w:rsidRPr="00EB110E">
        <w:rPr>
          <w:rFonts w:cs="Times New Roman"/>
          <w:szCs w:val="24"/>
        </w:rPr>
        <w:t xml:space="preserve">forward and </w:t>
      </w:r>
      <w:r w:rsidRPr="00EB110E">
        <w:rPr>
          <w:rFonts w:cs="Times New Roman"/>
          <w:szCs w:val="24"/>
        </w:rPr>
        <w:t>backward</w:t>
      </w:r>
      <w:r w:rsidR="00711491" w:rsidRPr="00EB110E">
        <w:rPr>
          <w:rFonts w:cs="Times New Roman"/>
          <w:szCs w:val="24"/>
        </w:rPr>
        <w:t xml:space="preserve"> </w:t>
      </w:r>
      <w:del w:id="307" w:author="Nick Maxwell" w:date="2023-06-22T10:29:00Z">
        <w:r w:rsidR="00711491" w:rsidRPr="00EB110E" w:rsidDel="006E13EC">
          <w:rPr>
            <w:rFonts w:cs="Times New Roman"/>
            <w:szCs w:val="24"/>
          </w:rPr>
          <w:delText>paired</w:delText>
        </w:r>
        <w:r w:rsidRPr="00EB110E" w:rsidDel="006E13EC">
          <w:rPr>
            <w:rFonts w:cs="Times New Roman"/>
            <w:szCs w:val="24"/>
          </w:rPr>
          <w:delText xml:space="preserve"> </w:delText>
        </w:r>
      </w:del>
      <w:r w:rsidRPr="00EB110E">
        <w:rPr>
          <w:rFonts w:cs="Times New Roman"/>
          <w:szCs w:val="24"/>
        </w:rPr>
        <w:t xml:space="preserve">associates; Experiment 2), and unrelated pairs, a </w:t>
      </w:r>
      <w:r w:rsidR="00FE6265" w:rsidRPr="00EB110E">
        <w:rPr>
          <w:rFonts w:cs="Times New Roman"/>
          <w:szCs w:val="24"/>
        </w:rPr>
        <w:t>forward associates</w:t>
      </w:r>
      <w:r w:rsidRPr="00EB110E">
        <w:rPr>
          <w:rFonts w:cs="Times New Roman"/>
          <w:szCs w:val="24"/>
        </w:rPr>
        <w:t xml:space="preserve">, and semantically related a posteriori pairs that shared no </w:t>
      </w:r>
      <w:r w:rsidR="00FE6265" w:rsidRPr="00EB110E">
        <w:rPr>
          <w:rFonts w:cs="Times New Roman"/>
          <w:szCs w:val="24"/>
        </w:rPr>
        <w:t xml:space="preserve">forward or backward </w:t>
      </w:r>
      <w:r w:rsidRPr="00EB110E">
        <w:rPr>
          <w:rFonts w:cs="Times New Roman"/>
          <w:szCs w:val="24"/>
        </w:rPr>
        <w:t>association</w:t>
      </w:r>
      <w:r w:rsidR="00FE6265" w:rsidRPr="00EB110E">
        <w:rPr>
          <w:rFonts w:cs="Times New Roman"/>
          <w:szCs w:val="24"/>
        </w:rPr>
        <w:t>s</w:t>
      </w:r>
      <w:r w:rsidRPr="00EB110E">
        <w:rPr>
          <w:rFonts w:cs="Times New Roman"/>
          <w:szCs w:val="24"/>
        </w:rPr>
        <w:t xml:space="preserve"> based on </w:t>
      </w:r>
      <w:ins w:id="308" w:author="Nick Maxwell" w:date="2023-06-22T10:29:00Z">
        <w:r w:rsidR="006E13EC">
          <w:rPr>
            <w:rFonts w:cs="Times New Roman"/>
            <w:szCs w:val="24"/>
          </w:rPr>
          <w:t xml:space="preserve">free-association </w:t>
        </w:r>
      </w:ins>
      <w:r w:rsidRPr="00EB110E">
        <w:rPr>
          <w:rFonts w:cs="Times New Roman"/>
          <w:szCs w:val="24"/>
        </w:rPr>
        <w:t>norms (Experiment 3). Across experiment</w:t>
      </w:r>
      <w:r w:rsidR="00A7585B" w:rsidRPr="00EB110E">
        <w:rPr>
          <w:rFonts w:cs="Times New Roman"/>
          <w:szCs w:val="24"/>
        </w:rPr>
        <w:t>s</w:t>
      </w:r>
      <w:r w:rsidRPr="00EB110E">
        <w:rPr>
          <w:rFonts w:cs="Times New Roman"/>
          <w:szCs w:val="24"/>
        </w:rPr>
        <w:t xml:space="preserve">, </w:t>
      </w:r>
      <w:r w:rsidR="00D0109A" w:rsidRPr="00EB110E">
        <w:rPr>
          <w:rFonts w:cs="Times New Roman"/>
          <w:szCs w:val="24"/>
        </w:rPr>
        <w:t>a</w:t>
      </w:r>
      <w:r w:rsidR="00FE6265" w:rsidRPr="00EB110E">
        <w:rPr>
          <w:rFonts w:cs="Times New Roman"/>
          <w:szCs w:val="24"/>
        </w:rPr>
        <w:t xml:space="preserve">ll a </w:t>
      </w:r>
      <w:r w:rsidR="00D0109A" w:rsidRPr="00EB110E">
        <w:rPr>
          <w:rFonts w:cs="Times New Roman"/>
          <w:szCs w:val="24"/>
        </w:rPr>
        <w:t>posteriori pair</w:t>
      </w:r>
      <w:r w:rsidR="00FE6265" w:rsidRPr="00EB110E">
        <w:rPr>
          <w:rFonts w:cs="Times New Roman"/>
          <w:szCs w:val="24"/>
        </w:rPr>
        <w:t xml:space="preserve"> types </w:t>
      </w:r>
      <w:r w:rsidR="005E2633" w:rsidRPr="00EB110E">
        <w:rPr>
          <w:rFonts w:cs="Times New Roman"/>
          <w:szCs w:val="24"/>
        </w:rPr>
        <w:t>demonstrated</w:t>
      </w:r>
      <w:r w:rsidR="00D0109A" w:rsidRPr="00EB110E">
        <w:rPr>
          <w:rFonts w:cs="Times New Roman"/>
          <w:szCs w:val="24"/>
        </w:rPr>
        <w:t xml:space="preserve"> </w:t>
      </w:r>
      <w:r w:rsidRPr="00EB110E">
        <w:rPr>
          <w:rFonts w:cs="Times New Roman"/>
          <w:szCs w:val="24"/>
        </w:rPr>
        <w:t xml:space="preserve">an </w:t>
      </w:r>
      <w:r w:rsidRPr="00EB110E">
        <w:rPr>
          <w:rFonts w:cs="Times New Roman"/>
          <w:i/>
          <w:iCs/>
          <w:szCs w:val="24"/>
        </w:rPr>
        <w:t>illusion of competence</w:t>
      </w:r>
      <w:r w:rsidRPr="00EB110E">
        <w:rPr>
          <w:rFonts w:cs="Times New Roman"/>
          <w:szCs w:val="24"/>
        </w:rPr>
        <w:t xml:space="preserve"> </w:t>
      </w:r>
      <w:r w:rsidR="00D0109A" w:rsidRPr="00EB110E">
        <w:rPr>
          <w:rFonts w:cs="Times New Roman"/>
          <w:szCs w:val="24"/>
        </w:rPr>
        <w:t xml:space="preserve">pattern </w:t>
      </w:r>
      <w:r w:rsidRPr="00EB110E">
        <w:rPr>
          <w:rFonts w:cs="Times New Roman"/>
          <w:szCs w:val="24"/>
        </w:rPr>
        <w:t xml:space="preserve">in which </w:t>
      </w:r>
      <w:r w:rsidRPr="00EB110E">
        <w:rPr>
          <w:rFonts w:cs="Times New Roman"/>
          <w:szCs w:val="24"/>
        </w:rPr>
        <w:lastRenderedPageBreak/>
        <w:t xml:space="preserve">JOLs exceeded </w:t>
      </w:r>
      <w:r w:rsidR="005E2633" w:rsidRPr="00EB110E">
        <w:rPr>
          <w:rFonts w:cs="Times New Roman"/>
          <w:szCs w:val="24"/>
        </w:rPr>
        <w:t xml:space="preserve">later </w:t>
      </w:r>
      <w:r w:rsidRPr="00EB110E">
        <w:rPr>
          <w:rFonts w:cs="Times New Roman"/>
          <w:szCs w:val="24"/>
        </w:rPr>
        <w:t>recall rates</w:t>
      </w:r>
      <w:r w:rsidR="00A7585B" w:rsidRPr="00EB110E">
        <w:rPr>
          <w:rFonts w:cs="Times New Roman"/>
          <w:szCs w:val="24"/>
        </w:rPr>
        <w:t xml:space="preserve">, indicating that participants </w:t>
      </w:r>
      <w:r w:rsidR="00FF0192" w:rsidRPr="00EB110E">
        <w:rPr>
          <w:rFonts w:cs="Times New Roman"/>
          <w:szCs w:val="24"/>
        </w:rPr>
        <w:t>overpredicted</w:t>
      </w:r>
      <w:r w:rsidR="00A7585B" w:rsidRPr="00EB110E">
        <w:rPr>
          <w:rFonts w:cs="Times New Roman"/>
          <w:szCs w:val="24"/>
        </w:rPr>
        <w:t xml:space="preserve"> the likelihood that they would later recall the target word</w:t>
      </w:r>
      <w:r w:rsidRPr="00EB110E">
        <w:rPr>
          <w:rFonts w:cs="Times New Roman"/>
          <w:szCs w:val="24"/>
        </w:rPr>
        <w:t xml:space="preserve">. </w:t>
      </w:r>
      <w:r w:rsidR="00A7585B" w:rsidRPr="00EB110E">
        <w:rPr>
          <w:rFonts w:cs="Times New Roman"/>
          <w:szCs w:val="24"/>
        </w:rPr>
        <w:t>T</w:t>
      </w:r>
      <w:r w:rsidRPr="00EB110E">
        <w:rPr>
          <w:rFonts w:cs="Times New Roman"/>
          <w:szCs w:val="24"/>
        </w:rPr>
        <w:t xml:space="preserve">his </w:t>
      </w:r>
      <w:r w:rsidR="00A7585B" w:rsidRPr="00EB110E">
        <w:rPr>
          <w:rFonts w:cs="Times New Roman"/>
          <w:szCs w:val="24"/>
        </w:rPr>
        <w:t xml:space="preserve">pattern </w:t>
      </w:r>
      <w:r w:rsidRPr="00EB110E">
        <w:rPr>
          <w:rFonts w:cs="Times New Roman"/>
          <w:szCs w:val="24"/>
        </w:rPr>
        <w:t xml:space="preserve">was particularly robust </w:t>
      </w:r>
      <w:r w:rsidR="00A7585B" w:rsidRPr="00EB110E">
        <w:rPr>
          <w:rFonts w:cs="Times New Roman"/>
          <w:szCs w:val="24"/>
        </w:rPr>
        <w:t xml:space="preserve">for </w:t>
      </w:r>
      <w:r w:rsidRPr="00EB110E">
        <w:rPr>
          <w:rFonts w:cs="Times New Roman"/>
          <w:szCs w:val="24"/>
        </w:rPr>
        <w:t xml:space="preserve">backward </w:t>
      </w:r>
      <w:del w:id="309" w:author="Nick Maxwell" w:date="2023-06-22T15:04:00Z">
        <w:r w:rsidRPr="00EB110E" w:rsidDel="002B2D3C">
          <w:rPr>
            <w:rFonts w:cs="Times New Roman"/>
            <w:szCs w:val="24"/>
          </w:rPr>
          <w:delText>pairs</w:delText>
        </w:r>
      </w:del>
      <w:ins w:id="310" w:author="Nick Maxwell" w:date="2023-06-22T15:04:00Z">
        <w:r w:rsidR="002B2D3C">
          <w:rPr>
            <w:rFonts w:cs="Times New Roman"/>
            <w:szCs w:val="24"/>
          </w:rPr>
          <w:t>associates</w:t>
        </w:r>
      </w:ins>
      <w:r w:rsidRPr="00EB110E">
        <w:rPr>
          <w:rFonts w:cs="Times New Roman"/>
          <w:szCs w:val="24"/>
        </w:rPr>
        <w:t>, as the</w:t>
      </w:r>
      <w:r w:rsidR="00A7585B" w:rsidRPr="00EB110E">
        <w:rPr>
          <w:rFonts w:cs="Times New Roman"/>
          <w:szCs w:val="24"/>
        </w:rPr>
        <w:t xml:space="preserve"> cue word, when presented in isolation, does not </w:t>
      </w:r>
      <w:r w:rsidR="005D3834" w:rsidRPr="00EB110E">
        <w:rPr>
          <w:rFonts w:cs="Times New Roman"/>
          <w:szCs w:val="24"/>
        </w:rPr>
        <w:t xml:space="preserve">ostensibly </w:t>
      </w:r>
      <w:r w:rsidR="00A7585B" w:rsidRPr="00EB110E">
        <w:rPr>
          <w:rFonts w:cs="Times New Roman"/>
          <w:szCs w:val="24"/>
        </w:rPr>
        <w:t>converge upon the</w:t>
      </w:r>
      <w:r w:rsidR="005D3834" w:rsidRPr="00EB110E">
        <w:rPr>
          <w:rFonts w:cs="Times New Roman"/>
          <w:szCs w:val="24"/>
        </w:rPr>
        <w:t xml:space="preserve"> studied</w:t>
      </w:r>
      <w:r w:rsidR="00A7585B" w:rsidRPr="00EB110E">
        <w:rPr>
          <w:rFonts w:cs="Times New Roman"/>
          <w:szCs w:val="24"/>
        </w:rPr>
        <w:t xml:space="preserve"> target word.</w:t>
      </w:r>
      <w:r w:rsidRPr="00EB110E">
        <w:rPr>
          <w:rFonts w:cs="Times New Roman"/>
          <w:szCs w:val="24"/>
        </w:rPr>
        <w:t xml:space="preserve"> Thus, though participants predict that backward </w:t>
      </w:r>
      <w:del w:id="311" w:author="Nick Maxwell" w:date="2023-06-22T15:04:00Z">
        <w:r w:rsidRPr="00EB110E" w:rsidDel="002B2D3C">
          <w:rPr>
            <w:rFonts w:cs="Times New Roman"/>
            <w:szCs w:val="24"/>
          </w:rPr>
          <w:delText xml:space="preserve">pairs </w:delText>
        </w:r>
      </w:del>
      <w:ins w:id="312" w:author="Nick Maxwell" w:date="2023-06-22T15:04:00Z">
        <w:r w:rsidR="002B2D3C">
          <w:rPr>
            <w:rFonts w:cs="Times New Roman"/>
            <w:szCs w:val="24"/>
          </w:rPr>
          <w:t>associates</w:t>
        </w:r>
        <w:r w:rsidR="002B2D3C" w:rsidRPr="00EB110E">
          <w:rPr>
            <w:rFonts w:cs="Times New Roman"/>
            <w:szCs w:val="24"/>
          </w:rPr>
          <w:t xml:space="preserve"> </w:t>
        </w:r>
      </w:ins>
      <w:r w:rsidR="00694438" w:rsidRPr="00EB110E">
        <w:rPr>
          <w:rFonts w:cs="Times New Roman"/>
          <w:szCs w:val="24"/>
        </w:rPr>
        <w:t>are</w:t>
      </w:r>
      <w:r w:rsidR="005D3834" w:rsidRPr="00EB110E">
        <w:rPr>
          <w:rFonts w:cs="Times New Roman"/>
          <w:szCs w:val="24"/>
        </w:rPr>
        <w:t xml:space="preserve"> </w:t>
      </w:r>
      <w:r w:rsidRPr="00EB110E">
        <w:rPr>
          <w:rFonts w:cs="Times New Roman"/>
          <w:szCs w:val="24"/>
        </w:rPr>
        <w:t>highly likely to be recalled</w:t>
      </w:r>
      <w:r w:rsidR="00EE00C0">
        <w:rPr>
          <w:rFonts w:cs="Times New Roman"/>
          <w:szCs w:val="24"/>
        </w:rPr>
        <w:t xml:space="preserve"> at test</w:t>
      </w:r>
      <w:r w:rsidRPr="00EB110E">
        <w:rPr>
          <w:rFonts w:cs="Times New Roman"/>
          <w:szCs w:val="24"/>
        </w:rPr>
        <w:t xml:space="preserve">, recall </w:t>
      </w:r>
      <w:r w:rsidR="00EE00C0">
        <w:rPr>
          <w:rFonts w:cs="Times New Roman"/>
          <w:szCs w:val="24"/>
        </w:rPr>
        <w:t>of</w:t>
      </w:r>
      <w:r w:rsidR="00D112EF" w:rsidRPr="00EB110E">
        <w:rPr>
          <w:rFonts w:cs="Times New Roman"/>
          <w:szCs w:val="24"/>
        </w:rPr>
        <w:t xml:space="preserve"> this pair type </w:t>
      </w:r>
      <w:r w:rsidRPr="00EB110E">
        <w:rPr>
          <w:rFonts w:cs="Times New Roman"/>
          <w:szCs w:val="24"/>
        </w:rPr>
        <w:t>is typically much lower than predicted.</w:t>
      </w:r>
    </w:p>
    <w:p w14:paraId="615DE6BF" w14:textId="3B02EC21" w:rsidR="00841566" w:rsidRPr="003448EA" w:rsidDel="00DF5CE8" w:rsidRDefault="00841566" w:rsidP="003448EA">
      <w:pPr>
        <w:ind w:firstLine="720"/>
        <w:rPr>
          <w:del w:id="313" w:author="Nick Maxwell" w:date="2023-06-20T14:37:00Z"/>
          <w:rFonts w:cs="Times New Roman"/>
          <w:color w:val="4472C4" w:themeColor="accent1"/>
          <w:szCs w:val="24"/>
          <w:rPrChange w:id="314" w:author="Nick Maxwell" w:date="2023-06-20T14:55:00Z">
            <w:rPr>
              <w:del w:id="315" w:author="Nick Maxwell" w:date="2023-06-20T14:37:00Z"/>
              <w:rFonts w:cs="Times New Roman"/>
              <w:szCs w:val="24"/>
            </w:rPr>
          </w:rPrChange>
        </w:rPr>
      </w:pPr>
      <w:commentRangeStart w:id="316"/>
      <w:r w:rsidRPr="003448EA">
        <w:rPr>
          <w:rFonts w:cs="Times New Roman"/>
          <w:color w:val="4472C4" w:themeColor="accent1"/>
          <w:szCs w:val="24"/>
          <w:rPrChange w:id="317" w:author="Nick Maxwell" w:date="2023-06-20T14:55:00Z">
            <w:rPr>
              <w:rFonts w:cs="Times New Roman"/>
              <w:szCs w:val="24"/>
            </w:rPr>
          </w:rPrChange>
        </w:rPr>
        <w:t xml:space="preserve">The illusion </w:t>
      </w:r>
      <w:commentRangeEnd w:id="316"/>
      <w:r w:rsidR="00D85C28" w:rsidRPr="003448EA">
        <w:rPr>
          <w:rStyle w:val="CommentReference"/>
          <w:color w:val="4472C4" w:themeColor="accent1"/>
          <w:rPrChange w:id="318" w:author="Nick Maxwell" w:date="2023-06-20T14:55:00Z">
            <w:rPr>
              <w:rStyle w:val="CommentReference"/>
            </w:rPr>
          </w:rPrChange>
        </w:rPr>
        <w:commentReference w:id="316"/>
      </w:r>
      <w:r w:rsidRPr="003448EA">
        <w:rPr>
          <w:rFonts w:cs="Times New Roman"/>
          <w:color w:val="4472C4" w:themeColor="accent1"/>
          <w:szCs w:val="24"/>
          <w:rPrChange w:id="319" w:author="Nick Maxwell" w:date="2023-06-20T14:55:00Z">
            <w:rPr>
              <w:rFonts w:cs="Times New Roman"/>
              <w:szCs w:val="24"/>
            </w:rPr>
          </w:rPrChange>
        </w:rPr>
        <w:t xml:space="preserve">of competence pattern </w:t>
      </w:r>
      <w:ins w:id="320" w:author="Nick Maxwell" w:date="2023-06-22T10:30:00Z">
        <w:r w:rsidR="006E13EC">
          <w:rPr>
            <w:rFonts w:cs="Times New Roman"/>
            <w:color w:val="4472C4" w:themeColor="accent1"/>
            <w:szCs w:val="24"/>
          </w:rPr>
          <w:t xml:space="preserve">reported </w:t>
        </w:r>
      </w:ins>
      <w:del w:id="321" w:author="Nick Maxwell" w:date="2023-06-22T10:30:00Z">
        <w:r w:rsidRPr="003448EA" w:rsidDel="006E13EC">
          <w:rPr>
            <w:rFonts w:cs="Times New Roman"/>
            <w:color w:val="4472C4" w:themeColor="accent1"/>
            <w:szCs w:val="24"/>
            <w:rPrChange w:id="322" w:author="Nick Maxwell" w:date="2023-06-20T14:55:00Z">
              <w:rPr>
                <w:rFonts w:cs="Times New Roman"/>
                <w:szCs w:val="24"/>
              </w:rPr>
            </w:rPrChange>
          </w:rPr>
          <w:delText xml:space="preserve">found </w:delText>
        </w:r>
      </w:del>
      <w:r w:rsidR="00684D3B" w:rsidRPr="003448EA">
        <w:rPr>
          <w:rFonts w:cs="Times New Roman"/>
          <w:color w:val="4472C4" w:themeColor="accent1"/>
          <w:szCs w:val="24"/>
          <w:rPrChange w:id="323" w:author="Nick Maxwell" w:date="2023-06-20T14:55:00Z">
            <w:rPr>
              <w:rFonts w:cs="Times New Roman"/>
              <w:szCs w:val="24"/>
            </w:rPr>
          </w:rPrChange>
        </w:rPr>
        <w:t>on</w:t>
      </w:r>
      <w:r w:rsidRPr="003448EA">
        <w:rPr>
          <w:rFonts w:cs="Times New Roman"/>
          <w:color w:val="4472C4" w:themeColor="accent1"/>
          <w:szCs w:val="24"/>
          <w:rPrChange w:id="324" w:author="Nick Maxwell" w:date="2023-06-20T14:55:00Z">
            <w:rPr>
              <w:rFonts w:cs="Times New Roman"/>
              <w:szCs w:val="24"/>
            </w:rPr>
          </w:rPrChange>
        </w:rPr>
        <w:t xml:space="preserve"> backward </w:t>
      </w:r>
      <w:ins w:id="325" w:author="Nick Maxwell" w:date="2023-06-22T10:30:00Z">
        <w:r w:rsidR="006E13EC">
          <w:rPr>
            <w:rFonts w:cs="Times New Roman"/>
            <w:color w:val="4472C4" w:themeColor="accent1"/>
            <w:szCs w:val="24"/>
          </w:rPr>
          <w:t xml:space="preserve">associates </w:t>
        </w:r>
      </w:ins>
      <w:del w:id="326" w:author="Nick Maxwell" w:date="2023-06-22T10:30:00Z">
        <w:r w:rsidRPr="003448EA" w:rsidDel="006E13EC">
          <w:rPr>
            <w:rFonts w:cs="Times New Roman"/>
            <w:color w:val="4472C4" w:themeColor="accent1"/>
            <w:szCs w:val="24"/>
            <w:rPrChange w:id="327" w:author="Nick Maxwell" w:date="2023-06-20T14:55:00Z">
              <w:rPr>
                <w:rFonts w:cs="Times New Roman"/>
                <w:szCs w:val="24"/>
              </w:rPr>
            </w:rPrChange>
          </w:rPr>
          <w:delText xml:space="preserve">pairs </w:delText>
        </w:r>
      </w:del>
      <w:ins w:id="328" w:author="Nick Maxwell" w:date="2023-06-22T11:56:00Z">
        <w:r w:rsidR="007E4D33">
          <w:rPr>
            <w:rFonts w:cs="Times New Roman"/>
            <w:color w:val="4472C4" w:themeColor="accent1"/>
            <w:szCs w:val="24"/>
          </w:rPr>
          <w:t>is</w:t>
        </w:r>
      </w:ins>
      <w:ins w:id="329" w:author="Nick Maxwell" w:date="2023-06-22T10:30:00Z">
        <w:r w:rsidR="006E13EC">
          <w:rPr>
            <w:rFonts w:cs="Times New Roman"/>
            <w:color w:val="4472C4" w:themeColor="accent1"/>
            <w:szCs w:val="24"/>
          </w:rPr>
          <w:t xml:space="preserve"> </w:t>
        </w:r>
      </w:ins>
      <w:ins w:id="330" w:author="Nick Maxwell" w:date="2023-06-20T11:08:00Z">
        <w:r w:rsidR="00EE00C0" w:rsidRPr="003448EA">
          <w:rPr>
            <w:rFonts w:cs="Times New Roman"/>
            <w:color w:val="4472C4" w:themeColor="accent1"/>
            <w:szCs w:val="24"/>
            <w:rPrChange w:id="331" w:author="Nick Maxwell" w:date="2023-06-20T14:55:00Z">
              <w:rPr>
                <w:rFonts w:cs="Times New Roman"/>
                <w:szCs w:val="24"/>
              </w:rPr>
            </w:rPrChange>
          </w:rPr>
          <w:t>highly robust</w:t>
        </w:r>
      </w:ins>
      <w:ins w:id="332" w:author="Nick Maxwell" w:date="2023-06-20T14:47:00Z">
        <w:r w:rsidR="00500D20" w:rsidRPr="003448EA">
          <w:rPr>
            <w:rFonts w:cs="Times New Roman"/>
            <w:color w:val="4472C4" w:themeColor="accent1"/>
            <w:szCs w:val="24"/>
            <w:rPrChange w:id="333" w:author="Nick Maxwell" w:date="2023-06-20T14:55:00Z">
              <w:rPr>
                <w:rFonts w:cs="Times New Roman"/>
                <w:szCs w:val="24"/>
              </w:rPr>
            </w:rPrChange>
          </w:rPr>
          <w:t xml:space="preserve">. For example, Maxwell and Huff (2021) </w:t>
        </w:r>
      </w:ins>
      <w:ins w:id="334" w:author="Nick Maxwell" w:date="2023-06-20T14:48:00Z">
        <w:r w:rsidR="00500D20" w:rsidRPr="003448EA">
          <w:rPr>
            <w:rFonts w:cs="Times New Roman"/>
            <w:color w:val="4472C4" w:themeColor="accent1"/>
            <w:szCs w:val="24"/>
            <w:rPrChange w:id="335" w:author="Nick Maxwell" w:date="2023-06-20T14:55:00Z">
              <w:rPr>
                <w:rFonts w:cs="Times New Roman"/>
                <w:szCs w:val="24"/>
              </w:rPr>
            </w:rPrChange>
          </w:rPr>
          <w:t>demonstrated</w:t>
        </w:r>
      </w:ins>
      <w:ins w:id="336" w:author="Nick Maxwell" w:date="2023-06-20T14:47:00Z">
        <w:r w:rsidR="00500D20" w:rsidRPr="003448EA">
          <w:rPr>
            <w:rFonts w:cs="Times New Roman"/>
            <w:color w:val="4472C4" w:themeColor="accent1"/>
            <w:szCs w:val="24"/>
            <w:rPrChange w:id="337" w:author="Nick Maxwell" w:date="2023-06-20T14:55:00Z">
              <w:rPr>
                <w:rFonts w:cs="Times New Roman"/>
                <w:szCs w:val="24"/>
              </w:rPr>
            </w:rPrChange>
          </w:rPr>
          <w:t xml:space="preserve"> that </w:t>
        </w:r>
      </w:ins>
      <w:ins w:id="338" w:author="Nick Maxwell" w:date="2023-06-20T14:48:00Z">
        <w:r w:rsidR="00500D20" w:rsidRPr="003448EA">
          <w:rPr>
            <w:rFonts w:cs="Times New Roman"/>
            <w:color w:val="4472C4" w:themeColor="accent1"/>
            <w:szCs w:val="24"/>
            <w:rPrChange w:id="339" w:author="Nick Maxwell" w:date="2023-06-20T14:55:00Z">
              <w:rPr>
                <w:rFonts w:cs="Times New Roman"/>
                <w:szCs w:val="24"/>
              </w:rPr>
            </w:rPrChange>
          </w:rPr>
          <w:t>this effect occurs</w:t>
        </w:r>
      </w:ins>
      <w:ins w:id="340" w:author="Nick Maxwell" w:date="2023-06-20T14:47:00Z">
        <w:r w:rsidR="00500D20" w:rsidRPr="003448EA">
          <w:rPr>
            <w:rFonts w:cs="Times New Roman"/>
            <w:color w:val="4472C4" w:themeColor="accent1"/>
            <w:szCs w:val="24"/>
            <w:rPrChange w:id="341" w:author="Nick Maxwell" w:date="2023-06-20T14:55:00Z">
              <w:rPr>
                <w:rFonts w:cs="Times New Roman"/>
                <w:szCs w:val="24"/>
              </w:rPr>
            </w:rPrChange>
          </w:rPr>
          <w:t xml:space="preserve"> on backward </w:t>
        </w:r>
      </w:ins>
      <w:ins w:id="342" w:author="Nick Maxwell" w:date="2023-06-22T10:30:00Z">
        <w:r w:rsidR="006E13EC">
          <w:rPr>
            <w:rFonts w:cs="Times New Roman"/>
            <w:color w:val="4472C4" w:themeColor="accent1"/>
            <w:szCs w:val="24"/>
          </w:rPr>
          <w:t>associat</w:t>
        </w:r>
      </w:ins>
      <w:ins w:id="343" w:author="Nick Maxwell" w:date="2023-06-22T10:31:00Z">
        <w:r w:rsidR="006E13EC">
          <w:rPr>
            <w:rFonts w:cs="Times New Roman"/>
            <w:color w:val="4472C4" w:themeColor="accent1"/>
            <w:szCs w:val="24"/>
          </w:rPr>
          <w:t xml:space="preserve">es </w:t>
        </w:r>
      </w:ins>
      <w:ins w:id="344" w:author="Nick Maxwell" w:date="2023-06-20T14:53:00Z">
        <w:r w:rsidR="003448EA" w:rsidRPr="003448EA">
          <w:rPr>
            <w:rFonts w:cs="Times New Roman"/>
            <w:color w:val="4472C4" w:themeColor="accent1"/>
            <w:szCs w:val="24"/>
            <w:rPrChange w:id="345" w:author="Nick Maxwell" w:date="2023-06-20T14:55:00Z">
              <w:rPr>
                <w:rFonts w:cs="Times New Roman"/>
                <w:szCs w:val="24"/>
              </w:rPr>
            </w:rPrChange>
          </w:rPr>
          <w:t xml:space="preserve">even </w:t>
        </w:r>
      </w:ins>
      <w:ins w:id="346" w:author="Nick Maxwell" w:date="2023-06-22T10:31:00Z">
        <w:r w:rsidR="006E13EC">
          <w:rPr>
            <w:rFonts w:cs="Times New Roman"/>
            <w:color w:val="4472C4" w:themeColor="accent1"/>
            <w:szCs w:val="24"/>
          </w:rPr>
          <w:t xml:space="preserve">after </w:t>
        </w:r>
      </w:ins>
      <w:ins w:id="347" w:author="Nick Maxwell" w:date="2023-06-20T14:53:00Z">
        <w:r w:rsidR="003448EA" w:rsidRPr="003448EA">
          <w:rPr>
            <w:rFonts w:cs="Times New Roman"/>
            <w:color w:val="4472C4" w:themeColor="accent1"/>
            <w:szCs w:val="24"/>
            <w:rPrChange w:id="348" w:author="Nick Maxwell" w:date="2023-06-20T14:55:00Z">
              <w:rPr>
                <w:rFonts w:cs="Times New Roman"/>
                <w:szCs w:val="24"/>
              </w:rPr>
            </w:rPrChange>
          </w:rPr>
          <w:t xml:space="preserve">employing various manipulations designed to improve JOL accuracy, including </w:t>
        </w:r>
      </w:ins>
      <w:ins w:id="349" w:author="Nick Maxwell" w:date="2023-06-20T14:47:00Z">
        <w:r w:rsidR="00500D20" w:rsidRPr="003448EA">
          <w:rPr>
            <w:rFonts w:cs="Times New Roman"/>
            <w:color w:val="4472C4" w:themeColor="accent1"/>
            <w:szCs w:val="24"/>
            <w:rPrChange w:id="350" w:author="Nick Maxwell" w:date="2023-06-20T14:55:00Z">
              <w:rPr>
                <w:rFonts w:cs="Times New Roman"/>
                <w:szCs w:val="24"/>
              </w:rPr>
            </w:rPrChange>
          </w:rPr>
          <w:t>experiment pacing (self-paced vs. experimenter paced) and JOL timing (concurrent vs. immediate vs. delayed).</w:t>
        </w:r>
      </w:ins>
      <w:ins w:id="351" w:author="Nick Maxwell" w:date="2023-06-20T14:48:00Z">
        <w:r w:rsidR="00500D20" w:rsidRPr="003448EA">
          <w:rPr>
            <w:rFonts w:cs="Times New Roman"/>
            <w:color w:val="4472C4" w:themeColor="accent1"/>
            <w:szCs w:val="24"/>
            <w:rPrChange w:id="352" w:author="Nick Maxwell" w:date="2023-06-20T14:55:00Z">
              <w:rPr>
                <w:rFonts w:cs="Times New Roman"/>
                <w:szCs w:val="24"/>
              </w:rPr>
            </w:rPrChange>
          </w:rPr>
          <w:t xml:space="preserve"> </w:t>
        </w:r>
      </w:ins>
      <w:ins w:id="353" w:author="Nick Maxwell" w:date="2023-06-20T14:47:00Z">
        <w:r w:rsidR="00500D20" w:rsidRPr="003448EA">
          <w:rPr>
            <w:rFonts w:cs="Times New Roman"/>
            <w:color w:val="4472C4" w:themeColor="accent1"/>
            <w:szCs w:val="24"/>
            <w:rPrChange w:id="354" w:author="Nick Maxwell" w:date="2023-06-20T14:55:00Z">
              <w:rPr>
                <w:rFonts w:cs="Times New Roman"/>
                <w:szCs w:val="24"/>
              </w:rPr>
            </w:rPrChange>
          </w:rPr>
          <w:t xml:space="preserve">Furthermore, this illusion </w:t>
        </w:r>
      </w:ins>
      <w:ins w:id="355" w:author="Nick Maxwell" w:date="2023-06-20T14:48:00Z">
        <w:r w:rsidR="00500D20" w:rsidRPr="003448EA">
          <w:rPr>
            <w:rFonts w:cs="Times New Roman"/>
            <w:color w:val="4472C4" w:themeColor="accent1"/>
            <w:szCs w:val="24"/>
            <w:rPrChange w:id="356" w:author="Nick Maxwell" w:date="2023-06-20T14:55:00Z">
              <w:rPr>
                <w:rFonts w:cs="Times New Roman"/>
                <w:szCs w:val="24"/>
              </w:rPr>
            </w:rPrChange>
          </w:rPr>
          <w:t xml:space="preserve">is not limited to backward </w:t>
        </w:r>
      </w:ins>
      <w:ins w:id="357" w:author="Nick Maxwell" w:date="2023-06-22T10:31:00Z">
        <w:r w:rsidR="006E13EC">
          <w:rPr>
            <w:rFonts w:cs="Times New Roman"/>
            <w:color w:val="4472C4" w:themeColor="accent1"/>
            <w:szCs w:val="24"/>
          </w:rPr>
          <w:t>associates</w:t>
        </w:r>
      </w:ins>
      <w:ins w:id="358" w:author="Nick Maxwell" w:date="2023-06-20T14:49:00Z">
        <w:r w:rsidR="00500D20" w:rsidRPr="003448EA">
          <w:rPr>
            <w:rFonts w:cs="Times New Roman"/>
            <w:color w:val="4472C4" w:themeColor="accent1"/>
            <w:szCs w:val="24"/>
            <w:rPrChange w:id="359" w:author="Nick Maxwell" w:date="2023-06-20T14:55:00Z">
              <w:rPr>
                <w:rFonts w:cs="Times New Roman"/>
                <w:szCs w:val="24"/>
              </w:rPr>
            </w:rPrChange>
          </w:rPr>
          <w:t xml:space="preserve">, </w:t>
        </w:r>
      </w:ins>
      <w:ins w:id="360" w:author="Nick Maxwell" w:date="2023-06-21T16:13:00Z">
        <w:r w:rsidR="002B1B9A">
          <w:rPr>
            <w:rFonts w:cs="Times New Roman"/>
            <w:color w:val="4472C4" w:themeColor="accent1"/>
            <w:szCs w:val="24"/>
          </w:rPr>
          <w:t>as it extends to</w:t>
        </w:r>
      </w:ins>
      <w:ins w:id="361" w:author="Nick Maxwell" w:date="2023-06-20T14:47:00Z">
        <w:r w:rsidR="00500D20" w:rsidRPr="003448EA">
          <w:rPr>
            <w:rFonts w:cs="Times New Roman"/>
            <w:color w:val="4472C4" w:themeColor="accent1"/>
            <w:szCs w:val="24"/>
            <w:rPrChange w:id="362" w:author="Nick Maxwell" w:date="2023-06-20T14:55:00Z">
              <w:rPr>
                <w:rFonts w:cs="Times New Roman"/>
                <w:szCs w:val="24"/>
              </w:rPr>
            </w:rPrChange>
          </w:rPr>
          <w:t xml:space="preserve"> </w:t>
        </w:r>
      </w:ins>
      <w:ins w:id="363" w:author="Nick Maxwell" w:date="2023-06-20T14:49:00Z">
        <w:r w:rsidR="00500D20" w:rsidRPr="003448EA">
          <w:rPr>
            <w:rFonts w:cs="Times New Roman"/>
            <w:color w:val="4472C4" w:themeColor="accent1"/>
            <w:szCs w:val="24"/>
            <w:rPrChange w:id="364" w:author="Nick Maxwell" w:date="2023-06-20T14:55:00Z">
              <w:rPr>
                <w:rFonts w:cs="Times New Roman"/>
                <w:szCs w:val="24"/>
              </w:rPr>
            </w:rPrChange>
          </w:rPr>
          <w:t>other</w:t>
        </w:r>
      </w:ins>
      <w:ins w:id="365" w:author="Nick Maxwell" w:date="2023-06-20T11:08:00Z">
        <w:r w:rsidR="00EE00C0" w:rsidRPr="003448EA">
          <w:rPr>
            <w:rFonts w:cs="Times New Roman"/>
            <w:color w:val="4472C4" w:themeColor="accent1"/>
            <w:szCs w:val="24"/>
            <w:rPrChange w:id="366" w:author="Nick Maxwell" w:date="2023-06-20T14:55:00Z">
              <w:rPr>
                <w:rFonts w:cs="Times New Roman"/>
                <w:szCs w:val="24"/>
              </w:rPr>
            </w:rPrChange>
          </w:rPr>
          <w:t xml:space="preserve"> pair types which </w:t>
        </w:r>
      </w:ins>
      <w:ins w:id="367" w:author="Nick Maxwell" w:date="2023-06-20T11:09:00Z">
        <w:r w:rsidR="00EE00C0" w:rsidRPr="003448EA">
          <w:rPr>
            <w:rFonts w:cs="Times New Roman"/>
            <w:color w:val="4472C4" w:themeColor="accent1"/>
            <w:szCs w:val="24"/>
            <w:rPrChange w:id="368" w:author="Nick Maxwell" w:date="2023-06-20T14:55:00Z">
              <w:rPr>
                <w:rFonts w:cs="Times New Roman"/>
                <w:szCs w:val="24"/>
              </w:rPr>
            </w:rPrChange>
          </w:rPr>
          <w:t>similarly</w:t>
        </w:r>
      </w:ins>
      <w:ins w:id="369" w:author="Nick Maxwell" w:date="2023-06-20T14:49:00Z">
        <w:r w:rsidR="00500D20" w:rsidRPr="003448EA">
          <w:rPr>
            <w:rFonts w:cs="Times New Roman"/>
            <w:color w:val="4472C4" w:themeColor="accent1"/>
            <w:szCs w:val="24"/>
            <w:rPrChange w:id="370" w:author="Nick Maxwell" w:date="2023-06-20T14:55:00Z">
              <w:rPr>
                <w:rFonts w:cs="Times New Roman"/>
                <w:szCs w:val="24"/>
              </w:rPr>
            </w:rPrChange>
          </w:rPr>
          <w:t xml:space="preserve"> appear related at encoding yet </w:t>
        </w:r>
      </w:ins>
      <w:ins w:id="371" w:author="Nick Maxwell" w:date="2023-06-20T14:50:00Z">
        <w:r w:rsidR="00500D20" w:rsidRPr="003448EA">
          <w:rPr>
            <w:rFonts w:cs="Times New Roman"/>
            <w:color w:val="4472C4" w:themeColor="accent1"/>
            <w:szCs w:val="24"/>
            <w:rPrChange w:id="372" w:author="Nick Maxwell" w:date="2023-06-20T14:55:00Z">
              <w:rPr>
                <w:rFonts w:cs="Times New Roman"/>
                <w:szCs w:val="24"/>
              </w:rPr>
            </w:rPrChange>
          </w:rPr>
          <w:t>lack useful</w:t>
        </w:r>
      </w:ins>
      <w:ins w:id="373" w:author="Nick Maxwell" w:date="2023-06-21T16:14:00Z">
        <w:r w:rsidR="002B1B9A">
          <w:rPr>
            <w:rFonts w:cs="Times New Roman"/>
            <w:color w:val="4472C4" w:themeColor="accent1"/>
            <w:szCs w:val="24"/>
          </w:rPr>
          <w:t xml:space="preserve"> relatedness</w:t>
        </w:r>
      </w:ins>
      <w:ins w:id="374" w:author="Nick Maxwell" w:date="2023-06-20T14:50:00Z">
        <w:r w:rsidR="00500D20" w:rsidRPr="003448EA">
          <w:rPr>
            <w:rFonts w:cs="Times New Roman"/>
            <w:color w:val="4472C4" w:themeColor="accent1"/>
            <w:szCs w:val="24"/>
            <w:rPrChange w:id="375" w:author="Nick Maxwell" w:date="2023-06-20T14:55:00Z">
              <w:rPr>
                <w:rFonts w:cs="Times New Roman"/>
                <w:szCs w:val="24"/>
              </w:rPr>
            </w:rPrChange>
          </w:rPr>
          <w:t xml:space="preserve"> cues at </w:t>
        </w:r>
      </w:ins>
      <w:ins w:id="376" w:author="Nick Maxwell" w:date="2023-06-21T16:14:00Z">
        <w:r w:rsidR="002B1B9A" w:rsidRPr="002B1B9A">
          <w:rPr>
            <w:rFonts w:cs="Times New Roman"/>
            <w:color w:val="4472C4" w:themeColor="accent1"/>
            <w:szCs w:val="24"/>
          </w:rPr>
          <w:t>r</w:t>
        </w:r>
        <w:r w:rsidR="002B1B9A">
          <w:rPr>
            <w:rFonts w:cs="Times New Roman"/>
            <w:color w:val="4472C4" w:themeColor="accent1"/>
            <w:szCs w:val="24"/>
          </w:rPr>
          <w:t>etrieval</w:t>
        </w:r>
      </w:ins>
      <w:ins w:id="377" w:author="Nick Maxwell" w:date="2023-06-20T11:09:00Z">
        <w:r w:rsidR="00EE00C0" w:rsidRPr="003448EA">
          <w:rPr>
            <w:rFonts w:cs="Times New Roman"/>
            <w:color w:val="4472C4" w:themeColor="accent1"/>
            <w:szCs w:val="24"/>
            <w:rPrChange w:id="378" w:author="Nick Maxwell" w:date="2023-06-20T14:55:00Z">
              <w:rPr>
                <w:rFonts w:cs="Times New Roman"/>
                <w:szCs w:val="24"/>
              </w:rPr>
            </w:rPrChange>
          </w:rPr>
          <w:t>.</w:t>
        </w:r>
      </w:ins>
      <w:ins w:id="379" w:author="Nick Maxwell" w:date="2023-06-20T11:10:00Z">
        <w:r w:rsidR="00EE00C0" w:rsidRPr="003448EA">
          <w:rPr>
            <w:rFonts w:cs="Times New Roman"/>
            <w:color w:val="4472C4" w:themeColor="accent1"/>
            <w:szCs w:val="24"/>
            <w:rPrChange w:id="380" w:author="Nick Maxwell" w:date="2023-06-20T14:55:00Z">
              <w:rPr>
                <w:rFonts w:cs="Times New Roman"/>
                <w:szCs w:val="24"/>
              </w:rPr>
            </w:rPrChange>
          </w:rPr>
          <w:t xml:space="preserve"> </w:t>
        </w:r>
      </w:ins>
      <w:del w:id="381" w:author="Nick Maxwell" w:date="2023-06-20T11:10:00Z">
        <w:r w:rsidR="005319F3" w:rsidRPr="003448EA" w:rsidDel="00EE00C0">
          <w:rPr>
            <w:rFonts w:cs="Times New Roman"/>
            <w:color w:val="4472C4" w:themeColor="accent1"/>
            <w:szCs w:val="24"/>
            <w:rPrChange w:id="382" w:author="Nick Maxwell" w:date="2023-06-20T14:55:00Z">
              <w:rPr>
                <w:rFonts w:cs="Times New Roman"/>
                <w:szCs w:val="24"/>
              </w:rPr>
            </w:rPrChange>
          </w:rPr>
          <w:delText>was similarly</w:delText>
        </w:r>
        <w:r w:rsidRPr="003448EA" w:rsidDel="00EE00C0">
          <w:rPr>
            <w:rFonts w:cs="Times New Roman"/>
            <w:color w:val="4472C4" w:themeColor="accent1"/>
            <w:szCs w:val="24"/>
            <w:rPrChange w:id="383" w:author="Nick Maxwell" w:date="2023-06-20T14:55:00Z">
              <w:rPr>
                <w:rFonts w:cs="Times New Roman"/>
                <w:szCs w:val="24"/>
              </w:rPr>
            </w:rPrChange>
          </w:rPr>
          <w:delText xml:space="preserve"> </w:delText>
        </w:r>
        <w:r w:rsidR="00A7585B" w:rsidRPr="003448EA" w:rsidDel="00EE00C0">
          <w:rPr>
            <w:rFonts w:cs="Times New Roman"/>
            <w:color w:val="4472C4" w:themeColor="accent1"/>
            <w:szCs w:val="24"/>
            <w:rPrChange w:id="384" w:author="Nick Maxwell" w:date="2023-06-20T14:55:00Z">
              <w:rPr>
                <w:rFonts w:cs="Times New Roman"/>
                <w:szCs w:val="24"/>
              </w:rPr>
            </w:rPrChange>
          </w:rPr>
          <w:delText xml:space="preserve">reported </w:delText>
        </w:r>
        <w:r w:rsidRPr="003448EA" w:rsidDel="00EE00C0">
          <w:rPr>
            <w:rFonts w:cs="Times New Roman"/>
            <w:color w:val="4472C4" w:themeColor="accent1"/>
            <w:szCs w:val="24"/>
            <w:rPrChange w:id="385" w:author="Nick Maxwell" w:date="2023-06-20T14:55:00Z">
              <w:rPr>
                <w:rFonts w:cs="Times New Roman"/>
                <w:szCs w:val="24"/>
              </w:rPr>
            </w:rPrChange>
          </w:rPr>
          <w:delText xml:space="preserve">by </w:delText>
        </w:r>
      </w:del>
      <w:del w:id="386" w:author="Nick Maxwell" w:date="2023-06-20T14:50:00Z">
        <w:r w:rsidRPr="003448EA" w:rsidDel="00500D20">
          <w:rPr>
            <w:rFonts w:cs="Times New Roman"/>
            <w:color w:val="4472C4" w:themeColor="accent1"/>
            <w:szCs w:val="24"/>
            <w:rPrChange w:id="387" w:author="Nick Maxwell" w:date="2023-06-20T14:55:00Z">
              <w:rPr>
                <w:rFonts w:cs="Times New Roman"/>
                <w:szCs w:val="24"/>
              </w:rPr>
            </w:rPrChange>
          </w:rPr>
          <w:delText>C</w:delText>
        </w:r>
      </w:del>
      <w:ins w:id="388" w:author="Nick Maxwell" w:date="2023-06-20T14:50:00Z">
        <w:r w:rsidR="00500D20" w:rsidRPr="003448EA">
          <w:rPr>
            <w:rFonts w:cs="Times New Roman"/>
            <w:color w:val="4472C4" w:themeColor="accent1"/>
            <w:szCs w:val="24"/>
            <w:rPrChange w:id="389" w:author="Nick Maxwell" w:date="2023-06-20T14:55:00Z">
              <w:rPr>
                <w:rFonts w:cs="Times New Roman"/>
                <w:szCs w:val="24"/>
              </w:rPr>
            </w:rPrChange>
          </w:rPr>
          <w:t xml:space="preserve">For </w:t>
        </w:r>
      </w:ins>
      <w:ins w:id="390" w:author="Nick Maxwell" w:date="2023-06-21T16:14:00Z">
        <w:r w:rsidR="002B1B9A">
          <w:rPr>
            <w:rFonts w:cs="Times New Roman"/>
            <w:color w:val="4472C4" w:themeColor="accent1"/>
            <w:szCs w:val="24"/>
          </w:rPr>
          <w:t>example,</w:t>
        </w:r>
      </w:ins>
      <w:ins w:id="391" w:author="Nick Maxwell" w:date="2023-06-20T14:50:00Z">
        <w:r w:rsidR="00500D20" w:rsidRPr="003448EA">
          <w:rPr>
            <w:rFonts w:cs="Times New Roman"/>
            <w:color w:val="4472C4" w:themeColor="accent1"/>
            <w:szCs w:val="24"/>
            <w:rPrChange w:id="392" w:author="Nick Maxwell" w:date="2023-06-20T14:55:00Z">
              <w:rPr>
                <w:rFonts w:cs="Times New Roman"/>
                <w:szCs w:val="24"/>
              </w:rPr>
            </w:rPrChange>
          </w:rPr>
          <w:t xml:space="preserve"> C</w:t>
        </w:r>
      </w:ins>
      <w:r w:rsidRPr="003448EA">
        <w:rPr>
          <w:rFonts w:cs="Times New Roman"/>
          <w:color w:val="4472C4" w:themeColor="accent1"/>
          <w:szCs w:val="24"/>
          <w:rPrChange w:id="393" w:author="Nick Maxwell" w:date="2023-06-20T14:55:00Z">
            <w:rPr>
              <w:rFonts w:cs="Times New Roman"/>
              <w:szCs w:val="24"/>
            </w:rPr>
          </w:rPrChange>
        </w:rPr>
        <w:t>astel et al. (2007)</w:t>
      </w:r>
      <w:del w:id="394" w:author="Nick Maxwell" w:date="2023-06-20T14:51:00Z">
        <w:r w:rsidR="005319F3" w:rsidRPr="003448EA" w:rsidDel="00500D20">
          <w:rPr>
            <w:rFonts w:cs="Times New Roman"/>
            <w:color w:val="4472C4" w:themeColor="accent1"/>
            <w:szCs w:val="24"/>
            <w:rPrChange w:id="395" w:author="Nick Maxwell" w:date="2023-06-20T14:55:00Z">
              <w:rPr>
                <w:rFonts w:cs="Times New Roman"/>
                <w:szCs w:val="24"/>
              </w:rPr>
            </w:rPrChange>
          </w:rPr>
          <w:delText>,</w:delText>
        </w:r>
      </w:del>
      <w:r w:rsidRPr="003448EA">
        <w:rPr>
          <w:rFonts w:cs="Times New Roman"/>
          <w:color w:val="4472C4" w:themeColor="accent1"/>
          <w:szCs w:val="24"/>
          <w:rPrChange w:id="396" w:author="Nick Maxwell" w:date="2023-06-20T14:55:00Z">
            <w:rPr>
              <w:rFonts w:cs="Times New Roman"/>
              <w:szCs w:val="24"/>
            </w:rPr>
          </w:rPrChange>
        </w:rPr>
        <w:t xml:space="preserve"> </w:t>
      </w:r>
      <w:ins w:id="397" w:author="Nick Maxwell" w:date="2023-06-20T14:51:00Z">
        <w:r w:rsidR="00500D20" w:rsidRPr="003448EA">
          <w:rPr>
            <w:rFonts w:cs="Times New Roman"/>
            <w:color w:val="4472C4" w:themeColor="accent1"/>
            <w:szCs w:val="24"/>
            <w:rPrChange w:id="398" w:author="Nick Maxwell" w:date="2023-06-20T14:55:00Z">
              <w:rPr>
                <w:rFonts w:cs="Times New Roman"/>
                <w:szCs w:val="24"/>
              </w:rPr>
            </w:rPrChange>
          </w:rPr>
          <w:t>found</w:t>
        </w:r>
      </w:ins>
      <w:ins w:id="399" w:author="Nick Maxwell" w:date="2023-06-20T11:10:00Z">
        <w:r w:rsidR="00EE00C0" w:rsidRPr="003448EA">
          <w:rPr>
            <w:rFonts w:cs="Times New Roman"/>
            <w:color w:val="4472C4" w:themeColor="accent1"/>
            <w:szCs w:val="24"/>
            <w:rPrChange w:id="400" w:author="Nick Maxwell" w:date="2023-06-20T14:55:00Z">
              <w:rPr>
                <w:rFonts w:cs="Times New Roman"/>
                <w:szCs w:val="24"/>
              </w:rPr>
            </w:rPrChange>
          </w:rPr>
          <w:t xml:space="preserve"> that the illusion of competence extended to identical cue-target pairs (e.g., </w:t>
        </w:r>
        <w:r w:rsidR="00EE00C0" w:rsidRPr="003448EA">
          <w:rPr>
            <w:rFonts w:cs="Times New Roman"/>
            <w:i/>
            <w:iCs/>
            <w:color w:val="4472C4" w:themeColor="accent1"/>
            <w:szCs w:val="24"/>
            <w:rPrChange w:id="401" w:author="Nick Maxwell" w:date="2023-06-20T14:55:00Z">
              <w:rPr>
                <w:rFonts w:cs="Times New Roman"/>
                <w:szCs w:val="24"/>
              </w:rPr>
            </w:rPrChange>
          </w:rPr>
          <w:t>mouse – mouse</w:t>
        </w:r>
        <w:r w:rsidR="00EE00C0" w:rsidRPr="003448EA">
          <w:rPr>
            <w:rFonts w:cs="Times New Roman"/>
            <w:color w:val="4472C4" w:themeColor="accent1"/>
            <w:szCs w:val="24"/>
            <w:rPrChange w:id="402" w:author="Nick Maxwell" w:date="2023-06-20T14:55:00Z">
              <w:rPr>
                <w:rFonts w:cs="Times New Roman"/>
                <w:szCs w:val="24"/>
              </w:rPr>
            </w:rPrChange>
          </w:rPr>
          <w:t>)</w:t>
        </w:r>
      </w:ins>
      <w:del w:id="403" w:author="Nick Maxwell" w:date="2023-06-20T11:10:00Z">
        <w:r w:rsidRPr="003448EA" w:rsidDel="00EE00C0">
          <w:rPr>
            <w:rFonts w:cs="Times New Roman"/>
            <w:color w:val="4472C4" w:themeColor="accent1"/>
            <w:szCs w:val="24"/>
            <w:rPrChange w:id="404" w:author="Nick Maxwell" w:date="2023-06-20T14:55:00Z">
              <w:rPr>
                <w:rFonts w:cs="Times New Roman"/>
                <w:szCs w:val="24"/>
              </w:rPr>
            </w:rPrChange>
          </w:rPr>
          <w:delText xml:space="preserve">who </w:delText>
        </w:r>
        <w:r w:rsidR="00A7585B" w:rsidRPr="003448EA" w:rsidDel="00EE00C0">
          <w:rPr>
            <w:rFonts w:cs="Times New Roman"/>
            <w:color w:val="4472C4" w:themeColor="accent1"/>
            <w:szCs w:val="24"/>
            <w:rPrChange w:id="405" w:author="Nick Maxwell" w:date="2023-06-20T14:55:00Z">
              <w:rPr>
                <w:rFonts w:cs="Times New Roman"/>
                <w:szCs w:val="24"/>
              </w:rPr>
            </w:rPrChange>
          </w:rPr>
          <w:delText>examined the correspondence between JOLs and subsequent recall when participants studied</w:delText>
        </w:r>
        <w:r w:rsidR="00360E10" w:rsidRPr="003448EA" w:rsidDel="00EE00C0">
          <w:rPr>
            <w:rFonts w:cs="Times New Roman"/>
            <w:color w:val="4472C4" w:themeColor="accent1"/>
            <w:szCs w:val="24"/>
            <w:rPrChange w:id="406" w:author="Nick Maxwell" w:date="2023-06-20T14:55:00Z">
              <w:rPr>
                <w:rFonts w:cs="Times New Roman"/>
                <w:szCs w:val="24"/>
              </w:rPr>
            </w:rPrChange>
          </w:rPr>
          <w:delText xml:space="preserve"> and provided JOLs for</w:delText>
        </w:r>
        <w:r w:rsidRPr="003448EA" w:rsidDel="00EE00C0">
          <w:rPr>
            <w:rFonts w:cs="Times New Roman"/>
            <w:color w:val="4472C4" w:themeColor="accent1"/>
            <w:szCs w:val="24"/>
            <w:rPrChange w:id="407" w:author="Nick Maxwell" w:date="2023-06-20T14:55:00Z">
              <w:rPr>
                <w:rFonts w:cs="Times New Roman"/>
                <w:szCs w:val="24"/>
              </w:rPr>
            </w:rPrChange>
          </w:rPr>
          <w:delText xml:space="preserve"> strongly and weakly related forward associates, unrelated items, and identical cue-target word pairs. Overall, an illusion of competence emerged for identical word pairs in which </w:delText>
        </w:r>
      </w:del>
      <w:del w:id="408" w:author="Nick Maxwell" w:date="2023-06-21T16:14:00Z">
        <w:r w:rsidRPr="003448EA" w:rsidDel="002B1B9A">
          <w:rPr>
            <w:rFonts w:cs="Times New Roman"/>
            <w:color w:val="4472C4" w:themeColor="accent1"/>
            <w:szCs w:val="24"/>
            <w:rPrChange w:id="409" w:author="Nick Maxwell" w:date="2023-06-20T14:55:00Z">
              <w:rPr>
                <w:rFonts w:cs="Times New Roman"/>
                <w:szCs w:val="24"/>
              </w:rPr>
            </w:rPrChange>
          </w:rPr>
          <w:delText xml:space="preserve">JOLs exceeded </w:delText>
        </w:r>
      </w:del>
      <w:del w:id="410" w:author="Nick Maxwell" w:date="2023-06-20T11:11:00Z">
        <w:r w:rsidRPr="003448EA" w:rsidDel="00EE00C0">
          <w:rPr>
            <w:rFonts w:cs="Times New Roman"/>
            <w:color w:val="4472C4" w:themeColor="accent1"/>
            <w:szCs w:val="24"/>
            <w:rPrChange w:id="411" w:author="Nick Maxwell" w:date="2023-06-20T14:55:00Z">
              <w:rPr>
                <w:rFonts w:cs="Times New Roman"/>
                <w:szCs w:val="24"/>
              </w:rPr>
            </w:rPrChange>
          </w:rPr>
          <w:delText>subsequent recall rates.</w:delText>
        </w:r>
      </w:del>
      <w:ins w:id="412" w:author="Nick Maxwell" w:date="2023-06-20T11:11:00Z">
        <w:r w:rsidR="00EE00C0" w:rsidRPr="003448EA">
          <w:rPr>
            <w:rFonts w:cs="Times New Roman"/>
            <w:color w:val="4472C4" w:themeColor="accent1"/>
            <w:szCs w:val="24"/>
            <w:rPrChange w:id="413" w:author="Nick Maxwell" w:date="2023-06-20T14:55:00Z">
              <w:rPr>
                <w:rFonts w:cs="Times New Roman"/>
                <w:szCs w:val="24"/>
              </w:rPr>
            </w:rPrChange>
          </w:rPr>
          <w:t>.</w:t>
        </w:r>
      </w:ins>
      <w:r w:rsidRPr="003448EA">
        <w:rPr>
          <w:rFonts w:cs="Times New Roman"/>
          <w:color w:val="4472C4" w:themeColor="accent1"/>
          <w:szCs w:val="24"/>
          <w:rPrChange w:id="414" w:author="Nick Maxwell" w:date="2023-06-20T14:55:00Z">
            <w:rPr>
              <w:rFonts w:cs="Times New Roman"/>
              <w:szCs w:val="24"/>
            </w:rPr>
          </w:rPrChange>
        </w:rPr>
        <w:t xml:space="preserve"> </w:t>
      </w:r>
      <w:del w:id="415" w:author="Nick Maxwell" w:date="2023-06-20T11:11:00Z">
        <w:r w:rsidR="00D265DA" w:rsidRPr="003448EA" w:rsidDel="00EE00C0">
          <w:rPr>
            <w:rFonts w:cs="Times New Roman"/>
            <w:color w:val="4472C4" w:themeColor="accent1"/>
            <w:szCs w:val="24"/>
            <w:rPrChange w:id="416" w:author="Nick Maxwell" w:date="2023-06-20T14:55:00Z">
              <w:rPr>
                <w:rFonts w:cs="Times New Roman"/>
                <w:szCs w:val="24"/>
              </w:rPr>
            </w:rPrChange>
          </w:rPr>
          <w:delText>While t</w:delText>
        </w:r>
      </w:del>
      <w:del w:id="417" w:author="Nick Maxwell" w:date="2023-06-20T14:37:00Z">
        <w:r w:rsidR="00A7585B" w:rsidRPr="003448EA" w:rsidDel="00DF5CE8">
          <w:rPr>
            <w:rFonts w:cs="Times New Roman"/>
            <w:color w:val="4472C4" w:themeColor="accent1"/>
            <w:szCs w:val="24"/>
            <w:rPrChange w:id="418" w:author="Nick Maxwell" w:date="2023-06-20T14:55:00Z">
              <w:rPr>
                <w:rFonts w:cs="Times New Roman"/>
                <w:szCs w:val="24"/>
              </w:rPr>
            </w:rPrChange>
          </w:rPr>
          <w:delText xml:space="preserve">he authors ascribed this pattern to </w:delText>
        </w:r>
        <w:r w:rsidRPr="003448EA" w:rsidDel="00DF5CE8">
          <w:rPr>
            <w:rFonts w:cs="Times New Roman"/>
            <w:color w:val="4472C4" w:themeColor="accent1"/>
            <w:szCs w:val="24"/>
            <w:rPrChange w:id="419" w:author="Nick Maxwell" w:date="2023-06-20T14:55:00Z">
              <w:rPr>
                <w:rFonts w:cs="Times New Roman"/>
                <w:szCs w:val="24"/>
              </w:rPr>
            </w:rPrChange>
          </w:rPr>
          <w:delText xml:space="preserve">identical pairs </w:delText>
        </w:r>
        <w:r w:rsidR="00A7585B" w:rsidRPr="003448EA" w:rsidDel="00DF5CE8">
          <w:rPr>
            <w:rFonts w:cs="Times New Roman"/>
            <w:color w:val="4472C4" w:themeColor="accent1"/>
            <w:szCs w:val="24"/>
            <w:rPrChange w:id="420" w:author="Nick Maxwell" w:date="2023-06-20T14:55:00Z">
              <w:rPr>
                <w:rFonts w:cs="Times New Roman"/>
                <w:szCs w:val="24"/>
              </w:rPr>
            </w:rPrChange>
          </w:rPr>
          <w:delText>being</w:delText>
        </w:r>
        <w:r w:rsidRPr="003448EA" w:rsidDel="00DF5CE8">
          <w:rPr>
            <w:rFonts w:cs="Times New Roman"/>
            <w:color w:val="4472C4" w:themeColor="accent1"/>
            <w:szCs w:val="24"/>
            <w:rPrChange w:id="421" w:author="Nick Maxwell" w:date="2023-06-20T14:55:00Z">
              <w:rPr>
                <w:rFonts w:cs="Times New Roman"/>
                <w:szCs w:val="24"/>
              </w:rPr>
            </w:rPrChange>
          </w:rPr>
          <w:delText xml:space="preserve"> easier </w:delText>
        </w:r>
        <w:r w:rsidR="001D6C37" w:rsidRPr="003448EA" w:rsidDel="00DF5CE8">
          <w:rPr>
            <w:rFonts w:cs="Times New Roman"/>
            <w:color w:val="4472C4" w:themeColor="accent1"/>
            <w:szCs w:val="24"/>
            <w:rPrChange w:id="422" w:author="Nick Maxwell" w:date="2023-06-20T14:55:00Z">
              <w:rPr>
                <w:rFonts w:cs="Times New Roman"/>
                <w:szCs w:val="24"/>
              </w:rPr>
            </w:rPrChange>
          </w:rPr>
          <w:delText>to learn</w:delText>
        </w:r>
        <w:r w:rsidR="00FF0192" w:rsidRPr="003448EA" w:rsidDel="00DF5CE8">
          <w:rPr>
            <w:rFonts w:cs="Times New Roman"/>
            <w:color w:val="4472C4" w:themeColor="accent1"/>
            <w:szCs w:val="24"/>
            <w:rPrChange w:id="423" w:author="Nick Maxwell" w:date="2023-06-20T14:55:00Z">
              <w:rPr>
                <w:rFonts w:cs="Times New Roman"/>
                <w:szCs w:val="24"/>
              </w:rPr>
            </w:rPrChange>
          </w:rPr>
          <w:delText>, and therefore, more fluent</w:delText>
        </w:r>
        <w:r w:rsidR="001D6C37" w:rsidRPr="003448EA" w:rsidDel="00DF5CE8">
          <w:rPr>
            <w:rFonts w:cs="Times New Roman"/>
            <w:color w:val="4472C4" w:themeColor="accent1"/>
            <w:szCs w:val="24"/>
            <w:rPrChange w:id="424" w:author="Nick Maxwell" w:date="2023-06-20T14:55:00Z">
              <w:rPr>
                <w:rFonts w:cs="Times New Roman"/>
                <w:szCs w:val="24"/>
              </w:rPr>
            </w:rPrChange>
          </w:rPr>
          <w:delText xml:space="preserve"> </w:delText>
        </w:r>
        <w:r w:rsidR="00C22386" w:rsidRPr="003448EA" w:rsidDel="00DF5CE8">
          <w:rPr>
            <w:rFonts w:cs="Times New Roman"/>
            <w:color w:val="4472C4" w:themeColor="accent1"/>
            <w:szCs w:val="24"/>
            <w:rPrChange w:id="425" w:author="Nick Maxwell" w:date="2023-06-20T14:55:00Z">
              <w:rPr>
                <w:rFonts w:cs="Times New Roman"/>
                <w:szCs w:val="24"/>
              </w:rPr>
            </w:rPrChange>
          </w:rPr>
          <w:delText>versus</w:delText>
        </w:r>
        <w:r w:rsidRPr="003448EA" w:rsidDel="00DF5CE8">
          <w:rPr>
            <w:rFonts w:cs="Times New Roman"/>
            <w:color w:val="4472C4" w:themeColor="accent1"/>
            <w:szCs w:val="24"/>
            <w:rPrChange w:id="426" w:author="Nick Maxwell" w:date="2023-06-20T14:55:00Z">
              <w:rPr>
                <w:rFonts w:cs="Times New Roman"/>
                <w:szCs w:val="24"/>
              </w:rPr>
            </w:rPrChange>
          </w:rPr>
          <w:delText xml:space="preserve"> </w:delText>
        </w:r>
        <w:r w:rsidR="001D6C37" w:rsidRPr="003448EA" w:rsidDel="00DF5CE8">
          <w:rPr>
            <w:rFonts w:cs="Times New Roman"/>
            <w:color w:val="4472C4" w:themeColor="accent1"/>
            <w:szCs w:val="24"/>
            <w:rPrChange w:id="427" w:author="Nick Maxwell" w:date="2023-06-20T14:55:00Z">
              <w:rPr>
                <w:rFonts w:cs="Times New Roman"/>
                <w:szCs w:val="24"/>
              </w:rPr>
            </w:rPrChange>
          </w:rPr>
          <w:delText>forward and unrelated pairs</w:delText>
        </w:r>
      </w:del>
      <w:del w:id="428" w:author="Nick Maxwell" w:date="2023-06-20T11:12:00Z">
        <w:r w:rsidRPr="003448EA" w:rsidDel="00EE00C0">
          <w:rPr>
            <w:rFonts w:cs="Times New Roman"/>
            <w:color w:val="4472C4" w:themeColor="accent1"/>
            <w:szCs w:val="24"/>
            <w:rPrChange w:id="429" w:author="Nick Maxwell" w:date="2023-06-20T14:55:00Z">
              <w:rPr>
                <w:rFonts w:cs="Times New Roman"/>
                <w:szCs w:val="24"/>
              </w:rPr>
            </w:rPrChange>
          </w:rPr>
          <w:delText xml:space="preserve"> </w:delText>
        </w:r>
        <w:r w:rsidR="00360E10" w:rsidRPr="003448EA" w:rsidDel="00EE00C0">
          <w:rPr>
            <w:rFonts w:cs="Times New Roman"/>
            <w:color w:val="4472C4" w:themeColor="accent1"/>
            <w:szCs w:val="24"/>
            <w:rPrChange w:id="430" w:author="Nick Maxwell" w:date="2023-06-20T14:55:00Z">
              <w:rPr>
                <w:rFonts w:cs="Times New Roman"/>
                <w:szCs w:val="24"/>
              </w:rPr>
            </w:rPrChange>
          </w:rPr>
          <w:delText>given identical pairs were repeated items</w:delText>
        </w:r>
        <w:r w:rsidR="00A91FB8" w:rsidRPr="003448EA" w:rsidDel="00EE00C0">
          <w:rPr>
            <w:rFonts w:cs="Times New Roman"/>
            <w:color w:val="4472C4" w:themeColor="accent1"/>
            <w:szCs w:val="24"/>
            <w:rPrChange w:id="431" w:author="Nick Maxwell" w:date="2023-06-20T14:55:00Z">
              <w:rPr>
                <w:rFonts w:cs="Times New Roman"/>
                <w:szCs w:val="24"/>
              </w:rPr>
            </w:rPrChange>
          </w:rPr>
          <w:delText xml:space="preserve">, </w:delText>
        </w:r>
      </w:del>
      <w:del w:id="432" w:author="Nick Maxwell" w:date="2023-06-20T14:37:00Z">
        <w:r w:rsidR="00A91FB8" w:rsidRPr="003448EA" w:rsidDel="00DF5CE8">
          <w:rPr>
            <w:rFonts w:cs="Times New Roman"/>
            <w:color w:val="4472C4" w:themeColor="accent1"/>
            <w:szCs w:val="24"/>
            <w:rPrChange w:id="433" w:author="Nick Maxwell" w:date="2023-06-20T14:55:00Z">
              <w:rPr>
                <w:rFonts w:cs="Times New Roman"/>
                <w:szCs w:val="24"/>
              </w:rPr>
            </w:rPrChange>
          </w:rPr>
          <w:delText>participants may also hold the belief that identical pairs are better remembered</w:delText>
        </w:r>
        <w:r w:rsidR="00432034" w:rsidRPr="003448EA" w:rsidDel="00DF5CE8">
          <w:rPr>
            <w:rFonts w:cs="Times New Roman"/>
            <w:color w:val="4472C4" w:themeColor="accent1"/>
            <w:szCs w:val="24"/>
            <w:rPrChange w:id="434" w:author="Nick Maxwell" w:date="2023-06-20T14:55:00Z">
              <w:rPr>
                <w:rFonts w:cs="Times New Roman"/>
                <w:szCs w:val="24"/>
              </w:rPr>
            </w:rPrChange>
          </w:rPr>
          <w:delText xml:space="preserve"> (</w:delText>
        </w:r>
        <w:r w:rsidR="00187246" w:rsidRPr="003448EA" w:rsidDel="00DF5CE8">
          <w:rPr>
            <w:rFonts w:cs="Times New Roman"/>
            <w:color w:val="4472C4" w:themeColor="accent1"/>
            <w:szCs w:val="24"/>
            <w:rPrChange w:id="435" w:author="Nick Maxwell" w:date="2023-06-20T14:55:00Z">
              <w:rPr>
                <w:rFonts w:cs="Times New Roman"/>
                <w:szCs w:val="24"/>
              </w:rPr>
            </w:rPrChange>
          </w:rPr>
          <w:delText xml:space="preserve">e.g., </w:delText>
        </w:r>
        <w:r w:rsidR="00EF1BFD" w:rsidRPr="003448EA" w:rsidDel="00DF5CE8">
          <w:rPr>
            <w:rFonts w:cstheme="minorHAnsi"/>
            <w:color w:val="4472C4" w:themeColor="accent1"/>
            <w:szCs w:val="24"/>
            <w:rPrChange w:id="436" w:author="Nick Maxwell" w:date="2023-06-20T14:55:00Z">
              <w:rPr>
                <w:rFonts w:cstheme="minorHAnsi"/>
                <w:szCs w:val="24"/>
              </w:rPr>
            </w:rPrChange>
          </w:rPr>
          <w:delText>Mueller</w:delText>
        </w:r>
        <w:r w:rsidR="000018E3" w:rsidRPr="003448EA" w:rsidDel="00DF5CE8">
          <w:rPr>
            <w:rFonts w:cstheme="minorHAnsi"/>
            <w:color w:val="4472C4" w:themeColor="accent1"/>
            <w:szCs w:val="24"/>
            <w:rPrChange w:id="437" w:author="Nick Maxwell" w:date="2023-06-20T14:55:00Z">
              <w:rPr>
                <w:rFonts w:cstheme="minorHAnsi"/>
                <w:szCs w:val="24"/>
              </w:rPr>
            </w:rPrChange>
          </w:rPr>
          <w:delText xml:space="preserve"> et al. </w:delText>
        </w:r>
        <w:r w:rsidR="00EF1BFD" w:rsidRPr="003448EA" w:rsidDel="00DF5CE8">
          <w:rPr>
            <w:rFonts w:cstheme="minorHAnsi"/>
            <w:color w:val="4472C4" w:themeColor="accent1"/>
            <w:szCs w:val="24"/>
            <w:rPrChange w:id="438" w:author="Nick Maxwell" w:date="2023-06-20T14:55:00Z">
              <w:rPr>
                <w:rFonts w:cstheme="minorHAnsi"/>
                <w:szCs w:val="24"/>
              </w:rPr>
            </w:rPrChange>
          </w:rPr>
          <w:delText>2016</w:delText>
        </w:r>
        <w:r w:rsidR="00733555" w:rsidRPr="003448EA" w:rsidDel="00DF5CE8">
          <w:rPr>
            <w:rFonts w:cstheme="minorHAnsi"/>
            <w:color w:val="4472C4" w:themeColor="accent1"/>
            <w:szCs w:val="24"/>
            <w:rPrChange w:id="439" w:author="Nick Maxwell" w:date="2023-06-20T14:55:00Z">
              <w:rPr>
                <w:rFonts w:cstheme="minorHAnsi"/>
                <w:szCs w:val="24"/>
              </w:rPr>
            </w:rPrChange>
          </w:rPr>
          <w:delText xml:space="preserve">). </w:delText>
        </w:r>
      </w:del>
      <w:del w:id="440" w:author="Nick Maxwell" w:date="2023-06-20T11:12:00Z">
        <w:r w:rsidR="00A80A24" w:rsidRPr="003448EA" w:rsidDel="00EE00C0">
          <w:rPr>
            <w:rFonts w:cs="Times New Roman"/>
            <w:color w:val="4472C4" w:themeColor="accent1"/>
            <w:szCs w:val="24"/>
            <w:rPrChange w:id="441" w:author="Nick Maxwell" w:date="2023-06-20T14:55:00Z">
              <w:rPr>
                <w:rFonts w:cs="Times New Roman"/>
                <w:szCs w:val="24"/>
              </w:rPr>
            </w:rPrChange>
          </w:rPr>
          <w:delText>As a result</w:delText>
        </w:r>
      </w:del>
      <w:del w:id="442" w:author="Nick Maxwell" w:date="2023-06-20T14:37:00Z">
        <w:r w:rsidR="00A80A24" w:rsidRPr="003448EA" w:rsidDel="00DF5CE8">
          <w:rPr>
            <w:rFonts w:cs="Times New Roman"/>
            <w:color w:val="4472C4" w:themeColor="accent1"/>
            <w:szCs w:val="24"/>
            <w:rPrChange w:id="443" w:author="Nick Maxwell" w:date="2023-06-20T14:55:00Z">
              <w:rPr>
                <w:rFonts w:cs="Times New Roman"/>
                <w:szCs w:val="24"/>
              </w:rPr>
            </w:rPrChange>
          </w:rPr>
          <w:delText>,</w:delText>
        </w:r>
        <w:r w:rsidRPr="003448EA" w:rsidDel="00DF5CE8">
          <w:rPr>
            <w:rFonts w:cs="Times New Roman"/>
            <w:color w:val="4472C4" w:themeColor="accent1"/>
            <w:szCs w:val="24"/>
            <w:rPrChange w:id="444" w:author="Nick Maxwell" w:date="2023-06-20T14:55:00Z">
              <w:rPr>
                <w:rFonts w:cs="Times New Roman"/>
                <w:szCs w:val="24"/>
              </w:rPr>
            </w:rPrChange>
          </w:rPr>
          <w:delText xml:space="preserve"> participants </w:delText>
        </w:r>
        <w:r w:rsidR="00A80A24" w:rsidRPr="003448EA" w:rsidDel="00DF5CE8">
          <w:rPr>
            <w:rFonts w:cs="Times New Roman"/>
            <w:color w:val="4472C4" w:themeColor="accent1"/>
            <w:szCs w:val="24"/>
            <w:rPrChange w:id="445" w:author="Nick Maxwell" w:date="2023-06-20T14:55:00Z">
              <w:rPr>
                <w:rFonts w:cs="Times New Roman"/>
                <w:szCs w:val="24"/>
              </w:rPr>
            </w:rPrChange>
          </w:rPr>
          <w:delText>may not have</w:delText>
        </w:r>
        <w:r w:rsidRPr="003448EA" w:rsidDel="00DF5CE8">
          <w:rPr>
            <w:rFonts w:cs="Times New Roman"/>
            <w:color w:val="4472C4" w:themeColor="accent1"/>
            <w:szCs w:val="24"/>
            <w:rPrChange w:id="446" w:author="Nick Maxwell" w:date="2023-06-20T14:55:00Z">
              <w:rPr>
                <w:rFonts w:cs="Times New Roman"/>
                <w:szCs w:val="24"/>
              </w:rPr>
            </w:rPrChange>
          </w:rPr>
          <w:delText xml:space="preserve"> encode</w:delText>
        </w:r>
        <w:r w:rsidR="00A80A24" w:rsidRPr="003448EA" w:rsidDel="00DF5CE8">
          <w:rPr>
            <w:rFonts w:cs="Times New Roman"/>
            <w:color w:val="4472C4" w:themeColor="accent1"/>
            <w:szCs w:val="24"/>
            <w:rPrChange w:id="447" w:author="Nick Maxwell" w:date="2023-06-20T14:55:00Z">
              <w:rPr>
                <w:rFonts w:cs="Times New Roman"/>
                <w:szCs w:val="24"/>
              </w:rPr>
            </w:rPrChange>
          </w:rPr>
          <w:delText>d</w:delText>
        </w:r>
        <w:r w:rsidRPr="003448EA" w:rsidDel="00DF5CE8">
          <w:rPr>
            <w:rFonts w:cs="Times New Roman"/>
            <w:color w:val="4472C4" w:themeColor="accent1"/>
            <w:szCs w:val="24"/>
            <w:rPrChange w:id="448" w:author="Nick Maxwell" w:date="2023-06-20T14:55:00Z">
              <w:rPr>
                <w:rFonts w:cs="Times New Roman"/>
                <w:szCs w:val="24"/>
              </w:rPr>
            </w:rPrChange>
          </w:rPr>
          <w:delText xml:space="preserve"> identical pairs as deeply because they thought they would be easier to recall </w:delText>
        </w:r>
        <w:r w:rsidR="00A7585B" w:rsidRPr="003448EA" w:rsidDel="00DF5CE8">
          <w:rPr>
            <w:rFonts w:cs="Times New Roman"/>
            <w:color w:val="4472C4" w:themeColor="accent1"/>
            <w:szCs w:val="24"/>
            <w:rPrChange w:id="449" w:author="Nick Maxwell" w:date="2023-06-20T14:55:00Z">
              <w:rPr>
                <w:rFonts w:cs="Times New Roman"/>
                <w:szCs w:val="24"/>
              </w:rPr>
            </w:rPrChange>
          </w:rPr>
          <w:delText>given the cue word was perfectly predictive of the target.</w:delText>
        </w:r>
      </w:del>
    </w:p>
    <w:p w14:paraId="6A6A116A" w14:textId="583BCF96" w:rsidR="00841566" w:rsidRPr="003448EA" w:rsidRDefault="00841566" w:rsidP="003448EA">
      <w:pPr>
        <w:ind w:firstLine="720"/>
        <w:rPr>
          <w:rFonts w:cs="Times New Roman"/>
          <w:color w:val="4472C4" w:themeColor="accent1"/>
          <w:szCs w:val="24"/>
          <w:rPrChange w:id="450" w:author="Nick Maxwell" w:date="2023-06-20T14:55:00Z">
            <w:rPr>
              <w:rFonts w:cs="Times New Roman"/>
              <w:szCs w:val="24"/>
            </w:rPr>
          </w:rPrChange>
        </w:rPr>
      </w:pPr>
      <w:r w:rsidRPr="003448EA">
        <w:rPr>
          <w:rFonts w:cs="Times New Roman"/>
          <w:color w:val="4472C4" w:themeColor="accent1"/>
          <w:szCs w:val="24"/>
          <w:rPrChange w:id="451" w:author="Nick Maxwell" w:date="2023-06-20T14:55:00Z">
            <w:rPr>
              <w:rFonts w:cs="Times New Roman"/>
              <w:szCs w:val="24"/>
            </w:rPr>
          </w:rPrChange>
        </w:rPr>
        <w:t xml:space="preserve">More recently, </w:t>
      </w:r>
      <w:del w:id="452" w:author="Nick Maxwell" w:date="2023-06-20T14:47:00Z">
        <w:r w:rsidRPr="003448EA" w:rsidDel="00500D20">
          <w:rPr>
            <w:rFonts w:cs="Times New Roman"/>
            <w:color w:val="4472C4" w:themeColor="accent1"/>
            <w:szCs w:val="24"/>
            <w:rPrChange w:id="453" w:author="Nick Maxwell" w:date="2023-06-20T14:55:00Z">
              <w:rPr>
                <w:rFonts w:cs="Times New Roman"/>
                <w:szCs w:val="24"/>
              </w:rPr>
            </w:rPrChange>
          </w:rPr>
          <w:delText>Maxwell and Huff (</w:delText>
        </w:r>
        <w:r w:rsidR="00FF7880" w:rsidRPr="003448EA" w:rsidDel="00500D20">
          <w:rPr>
            <w:rFonts w:cs="Times New Roman"/>
            <w:color w:val="4472C4" w:themeColor="accent1"/>
            <w:szCs w:val="24"/>
            <w:rPrChange w:id="454" w:author="Nick Maxwell" w:date="2023-06-20T14:55:00Z">
              <w:rPr>
                <w:rFonts w:cs="Times New Roman"/>
                <w:szCs w:val="24"/>
              </w:rPr>
            </w:rPrChange>
          </w:rPr>
          <w:delText>2021</w:delText>
        </w:r>
        <w:r w:rsidRPr="003448EA" w:rsidDel="00500D20">
          <w:rPr>
            <w:rFonts w:cs="Times New Roman"/>
            <w:color w:val="4472C4" w:themeColor="accent1"/>
            <w:szCs w:val="24"/>
            <w:rPrChange w:id="455" w:author="Nick Maxwell" w:date="2023-06-20T14:55:00Z">
              <w:rPr>
                <w:rFonts w:cs="Times New Roman"/>
                <w:szCs w:val="24"/>
              </w:rPr>
            </w:rPrChange>
          </w:rPr>
          <w:delText xml:space="preserve">) </w:delText>
        </w:r>
      </w:del>
      <w:moveToRangeStart w:id="456" w:author="Nick Maxwell" w:date="2023-06-20T14:40:00Z" w:name="move138164472"/>
      <w:moveTo w:id="457" w:author="Nick Maxwell" w:date="2023-06-20T14:40:00Z">
        <w:del w:id="458" w:author="Nick Maxwell" w:date="2023-06-20T14:47:00Z">
          <w:r w:rsidR="00DF5CE8" w:rsidRPr="003448EA" w:rsidDel="00500D20">
            <w:rPr>
              <w:rFonts w:cs="Times New Roman"/>
              <w:color w:val="4472C4" w:themeColor="accent1"/>
              <w:szCs w:val="24"/>
              <w:rPrChange w:id="459" w:author="Nick Maxwell" w:date="2023-06-20T14:55:00Z">
                <w:rPr>
                  <w:rFonts w:cs="Times New Roman"/>
                  <w:szCs w:val="24"/>
                </w:rPr>
              </w:rPrChange>
            </w:rPr>
            <w:delText>experiment pacing (self-paced vs. experimenter paced) and JOL timing (concurrent vs. immediate vs. delayed).</w:delText>
          </w:r>
        </w:del>
      </w:moveTo>
      <w:moveToRangeEnd w:id="456"/>
      <w:ins w:id="460" w:author="Nick Maxwell" w:date="2023-06-20T14:51:00Z">
        <w:r w:rsidR="00500D20" w:rsidRPr="003448EA">
          <w:rPr>
            <w:rFonts w:cs="Times New Roman"/>
            <w:color w:val="4472C4" w:themeColor="accent1"/>
            <w:szCs w:val="24"/>
            <w:rPrChange w:id="461" w:author="Nick Maxwell" w:date="2023-06-20T14:55:00Z">
              <w:rPr>
                <w:rFonts w:cs="Times New Roman"/>
                <w:szCs w:val="24"/>
              </w:rPr>
            </w:rPrChange>
          </w:rPr>
          <w:t>Maxwell and Huff (2021)</w:t>
        </w:r>
      </w:ins>
      <w:ins w:id="462" w:author="Nick Maxwell" w:date="2023-06-20T14:41:00Z">
        <w:r w:rsidR="00DF5CE8" w:rsidRPr="003448EA">
          <w:rPr>
            <w:rFonts w:cs="Times New Roman"/>
            <w:color w:val="4472C4" w:themeColor="accent1"/>
            <w:szCs w:val="24"/>
            <w:rPrChange w:id="463" w:author="Nick Maxwell" w:date="2023-06-20T14:55:00Z">
              <w:rPr>
                <w:rFonts w:cs="Times New Roman"/>
                <w:szCs w:val="24"/>
              </w:rPr>
            </w:rPrChange>
          </w:rPr>
          <w:t xml:space="preserve"> </w:t>
        </w:r>
      </w:ins>
      <w:ins w:id="464" w:author="Nick Maxwell" w:date="2023-06-20T14:51:00Z">
        <w:r w:rsidR="00500D20" w:rsidRPr="003448EA">
          <w:rPr>
            <w:rFonts w:cs="Times New Roman"/>
            <w:color w:val="4472C4" w:themeColor="accent1"/>
            <w:szCs w:val="24"/>
            <w:rPrChange w:id="465" w:author="Nick Maxwell" w:date="2023-06-20T14:55:00Z">
              <w:rPr>
                <w:rFonts w:cs="Times New Roman"/>
                <w:szCs w:val="24"/>
              </w:rPr>
            </w:rPrChange>
          </w:rPr>
          <w:t>reported</w:t>
        </w:r>
      </w:ins>
      <w:ins w:id="466" w:author="Nick Maxwell" w:date="2023-06-20T14:41:00Z">
        <w:r w:rsidR="00DF5CE8" w:rsidRPr="003448EA">
          <w:rPr>
            <w:rFonts w:cs="Times New Roman"/>
            <w:color w:val="4472C4" w:themeColor="accent1"/>
            <w:szCs w:val="24"/>
            <w:rPrChange w:id="467" w:author="Nick Maxwell" w:date="2023-06-20T14:55:00Z">
              <w:rPr>
                <w:rFonts w:cs="Times New Roman"/>
                <w:szCs w:val="24"/>
              </w:rPr>
            </w:rPrChange>
          </w:rPr>
          <w:t xml:space="preserve"> </w:t>
        </w:r>
      </w:ins>
      <w:ins w:id="468" w:author="Nick Maxwell" w:date="2023-06-21T16:14:00Z">
        <w:r w:rsidR="002B1B9A">
          <w:rPr>
            <w:rFonts w:cs="Times New Roman"/>
            <w:color w:val="4472C4" w:themeColor="accent1"/>
            <w:szCs w:val="24"/>
          </w:rPr>
          <w:t>the illusion</w:t>
        </w:r>
      </w:ins>
      <w:ins w:id="469" w:author="Nick Maxwell" w:date="2023-06-20T14:51:00Z">
        <w:r w:rsidR="00500D20" w:rsidRPr="003448EA">
          <w:rPr>
            <w:rFonts w:cs="Times New Roman"/>
            <w:color w:val="4472C4" w:themeColor="accent1"/>
            <w:szCs w:val="24"/>
            <w:rPrChange w:id="470" w:author="Nick Maxwell" w:date="2023-06-20T14:55:00Z">
              <w:rPr>
                <w:rFonts w:cs="Times New Roman"/>
                <w:szCs w:val="24"/>
              </w:rPr>
            </w:rPrChange>
          </w:rPr>
          <w:t xml:space="preserve"> also extends to </w:t>
        </w:r>
      </w:ins>
      <w:del w:id="471" w:author="Nick Maxwell" w:date="2023-06-20T14:38:00Z">
        <w:r w:rsidRPr="003448EA" w:rsidDel="00DF5CE8">
          <w:rPr>
            <w:rFonts w:cs="Times New Roman"/>
            <w:color w:val="4472C4" w:themeColor="accent1"/>
            <w:szCs w:val="24"/>
            <w:rPrChange w:id="472" w:author="Nick Maxwell" w:date="2023-06-20T14:55:00Z">
              <w:rPr>
                <w:rFonts w:cs="Times New Roman"/>
                <w:szCs w:val="24"/>
              </w:rPr>
            </w:rPrChange>
          </w:rPr>
          <w:delText xml:space="preserve">further investigated the correspondence between JOLs and recall rates by </w:delText>
        </w:r>
        <w:r w:rsidR="00094FC4" w:rsidRPr="003448EA" w:rsidDel="00DF5CE8">
          <w:rPr>
            <w:rFonts w:cs="Times New Roman"/>
            <w:color w:val="4472C4" w:themeColor="accent1"/>
            <w:szCs w:val="24"/>
            <w:rPrChange w:id="473" w:author="Nick Maxwell" w:date="2023-06-20T14:55:00Z">
              <w:rPr>
                <w:rFonts w:cs="Times New Roman"/>
                <w:szCs w:val="24"/>
              </w:rPr>
            </w:rPrChange>
          </w:rPr>
          <w:delText>assessing</w:delText>
        </w:r>
        <w:r w:rsidRPr="003448EA" w:rsidDel="00DF5CE8">
          <w:rPr>
            <w:rFonts w:cs="Times New Roman"/>
            <w:color w:val="4472C4" w:themeColor="accent1"/>
            <w:szCs w:val="24"/>
            <w:rPrChange w:id="474" w:author="Nick Maxwell" w:date="2023-06-20T14:55:00Z">
              <w:rPr>
                <w:rFonts w:cs="Times New Roman"/>
                <w:szCs w:val="24"/>
              </w:rPr>
            </w:rPrChange>
          </w:rPr>
          <w:delText xml:space="preserve"> </w:delText>
        </w:r>
      </w:del>
      <w:r w:rsidRPr="003448EA">
        <w:rPr>
          <w:rFonts w:cs="Times New Roman"/>
          <w:color w:val="4472C4" w:themeColor="accent1"/>
          <w:szCs w:val="24"/>
          <w:rPrChange w:id="475" w:author="Nick Maxwell" w:date="2023-06-20T14:55:00Z">
            <w:rPr>
              <w:rFonts w:cs="Times New Roman"/>
              <w:szCs w:val="24"/>
            </w:rPr>
          </w:rPrChange>
        </w:rPr>
        <w:t xml:space="preserve">symmetrical </w:t>
      </w:r>
      <w:ins w:id="476" w:author="Nick Maxwell" w:date="2023-06-20T14:38:00Z">
        <w:r w:rsidR="00DF5CE8" w:rsidRPr="003448EA">
          <w:rPr>
            <w:rFonts w:cs="Times New Roman"/>
            <w:color w:val="4472C4" w:themeColor="accent1"/>
            <w:szCs w:val="24"/>
            <w:rPrChange w:id="477" w:author="Nick Maxwell" w:date="2023-06-20T14:55:00Z">
              <w:rPr>
                <w:rFonts w:cs="Times New Roman"/>
                <w:szCs w:val="24"/>
              </w:rPr>
            </w:rPrChange>
          </w:rPr>
          <w:t>cue-target pairs</w:t>
        </w:r>
      </w:ins>
      <w:del w:id="478" w:author="Nick Maxwell" w:date="2023-06-20T14:38:00Z">
        <w:r w:rsidRPr="003448EA" w:rsidDel="00DF5CE8">
          <w:rPr>
            <w:rFonts w:cs="Times New Roman"/>
            <w:color w:val="4472C4" w:themeColor="accent1"/>
            <w:szCs w:val="24"/>
            <w:rPrChange w:id="479" w:author="Nick Maxwell" w:date="2023-06-20T14:55:00Z">
              <w:rPr>
                <w:rFonts w:cs="Times New Roman"/>
                <w:szCs w:val="24"/>
              </w:rPr>
            </w:rPrChange>
          </w:rPr>
          <w:delText>associates</w:delText>
        </w:r>
      </w:del>
      <w:r w:rsidRPr="003448EA">
        <w:rPr>
          <w:rFonts w:cs="Times New Roman"/>
          <w:color w:val="4472C4" w:themeColor="accent1"/>
          <w:szCs w:val="24"/>
          <w:rPrChange w:id="480" w:author="Nick Maxwell" w:date="2023-06-20T14:55:00Z">
            <w:rPr>
              <w:rFonts w:cs="Times New Roman"/>
              <w:szCs w:val="24"/>
            </w:rPr>
          </w:rPrChange>
        </w:rPr>
        <w:t xml:space="preserve"> (e.g., </w:t>
      </w:r>
      <w:r w:rsidRPr="003448EA">
        <w:rPr>
          <w:rFonts w:cs="Times New Roman"/>
          <w:i/>
          <w:iCs/>
          <w:color w:val="4472C4" w:themeColor="accent1"/>
          <w:szCs w:val="24"/>
          <w:rPrChange w:id="481" w:author="Nick Maxwell" w:date="2023-06-20T14:55:00Z">
            <w:rPr>
              <w:rFonts w:cs="Times New Roman"/>
              <w:szCs w:val="24"/>
            </w:rPr>
          </w:rPrChange>
        </w:rPr>
        <w:t>on</w:t>
      </w:r>
      <w:ins w:id="482" w:author="Nick Maxwell" w:date="2023-06-20T14:38:00Z">
        <w:r w:rsidR="00DF5CE8" w:rsidRPr="003448EA">
          <w:rPr>
            <w:rFonts w:cs="Times New Roman"/>
            <w:i/>
            <w:iCs/>
            <w:color w:val="4472C4" w:themeColor="accent1"/>
            <w:szCs w:val="24"/>
            <w:rPrChange w:id="483" w:author="Nick Maxwell" w:date="2023-06-20T14:55:00Z">
              <w:rPr>
                <w:rFonts w:cs="Times New Roman"/>
                <w:szCs w:val="24"/>
              </w:rPr>
            </w:rPrChange>
          </w:rPr>
          <w:t xml:space="preserve"> </w:t>
        </w:r>
      </w:ins>
      <w:del w:id="484" w:author="Nick Maxwell" w:date="2023-06-20T14:38:00Z">
        <w:r w:rsidRPr="003448EA" w:rsidDel="00DF5CE8">
          <w:rPr>
            <w:rFonts w:cs="Times New Roman"/>
            <w:i/>
            <w:iCs/>
            <w:color w:val="4472C4" w:themeColor="accent1"/>
            <w:szCs w:val="24"/>
            <w:rPrChange w:id="485" w:author="Nick Maxwell" w:date="2023-06-20T14:55:00Z">
              <w:rPr>
                <w:rFonts w:cs="Times New Roman"/>
                <w:szCs w:val="24"/>
              </w:rPr>
            </w:rPrChange>
          </w:rPr>
          <w:delText>-</w:delText>
        </w:r>
      </w:del>
      <w:ins w:id="486" w:author="Nick Maxwell" w:date="2023-06-20T14:38:00Z">
        <w:r w:rsidR="00DF5CE8" w:rsidRPr="003448EA">
          <w:rPr>
            <w:rFonts w:cs="Times New Roman"/>
            <w:i/>
            <w:iCs/>
            <w:color w:val="4472C4" w:themeColor="accent1"/>
            <w:szCs w:val="24"/>
            <w:rPrChange w:id="487" w:author="Nick Maxwell" w:date="2023-06-20T14:55:00Z">
              <w:rPr>
                <w:rFonts w:cs="Times New Roman"/>
                <w:szCs w:val="24"/>
              </w:rPr>
            </w:rPrChange>
          </w:rPr>
          <w:t xml:space="preserve">– </w:t>
        </w:r>
      </w:ins>
      <w:r w:rsidRPr="003448EA">
        <w:rPr>
          <w:rFonts w:cs="Times New Roman"/>
          <w:i/>
          <w:iCs/>
          <w:color w:val="4472C4" w:themeColor="accent1"/>
          <w:szCs w:val="24"/>
          <w:rPrChange w:id="488" w:author="Nick Maxwell" w:date="2023-06-20T14:55:00Z">
            <w:rPr>
              <w:rFonts w:cs="Times New Roman"/>
              <w:szCs w:val="24"/>
            </w:rPr>
          </w:rPrChange>
        </w:rPr>
        <w:t>off</w:t>
      </w:r>
      <w:r w:rsidRPr="003448EA">
        <w:rPr>
          <w:rFonts w:cs="Times New Roman"/>
          <w:color w:val="4472C4" w:themeColor="accent1"/>
          <w:szCs w:val="24"/>
          <w:rPrChange w:id="489" w:author="Nick Maxwell" w:date="2023-06-20T14:55:00Z">
            <w:rPr>
              <w:rFonts w:cs="Times New Roman"/>
              <w:szCs w:val="24"/>
            </w:rPr>
          </w:rPrChange>
        </w:rPr>
        <w:t>)</w:t>
      </w:r>
      <w:ins w:id="490" w:author="Nick Maxwell" w:date="2023-06-20T14:43:00Z">
        <w:r w:rsidR="00500D20" w:rsidRPr="003448EA">
          <w:rPr>
            <w:rFonts w:cs="Times New Roman"/>
            <w:color w:val="4472C4" w:themeColor="accent1"/>
            <w:szCs w:val="24"/>
            <w:rPrChange w:id="491" w:author="Nick Maxwell" w:date="2023-06-20T14:55:00Z">
              <w:rPr>
                <w:rFonts w:cs="Times New Roman"/>
                <w:szCs w:val="24"/>
              </w:rPr>
            </w:rPrChange>
          </w:rPr>
          <w:t>, even after controlling for lexical characteristics which affect recall (i.e., frequency, concreteness, length, etc.).</w:t>
        </w:r>
      </w:ins>
      <w:ins w:id="492" w:author="Nick Maxwell" w:date="2023-06-20T14:41:00Z">
        <w:r w:rsidR="00DF5CE8" w:rsidRPr="003448EA">
          <w:rPr>
            <w:rFonts w:cs="Times New Roman"/>
            <w:color w:val="4472C4" w:themeColor="accent1"/>
            <w:szCs w:val="24"/>
            <w:rPrChange w:id="493" w:author="Nick Maxwell" w:date="2023-06-20T14:55:00Z">
              <w:rPr>
                <w:rFonts w:cs="Times New Roman"/>
                <w:szCs w:val="24"/>
              </w:rPr>
            </w:rPrChange>
          </w:rPr>
          <w:t xml:space="preserve"> </w:t>
        </w:r>
      </w:ins>
      <w:ins w:id="494" w:author="Nick Maxwell" w:date="2023-06-20T14:38:00Z">
        <w:r w:rsidR="00DF5CE8" w:rsidRPr="003448EA">
          <w:rPr>
            <w:rFonts w:cs="Times New Roman"/>
            <w:color w:val="4472C4" w:themeColor="accent1"/>
            <w:szCs w:val="24"/>
            <w:rPrChange w:id="495" w:author="Nick Maxwell" w:date="2023-06-20T14:55:00Z">
              <w:rPr>
                <w:rFonts w:cs="Times New Roman"/>
                <w:szCs w:val="24"/>
              </w:rPr>
            </w:rPrChange>
          </w:rPr>
          <w:t xml:space="preserve">Unlike forward and backward </w:t>
        </w:r>
      </w:ins>
      <w:ins w:id="496" w:author="Nick Maxwell" w:date="2023-06-22T10:31:00Z">
        <w:r w:rsidR="006E13EC">
          <w:rPr>
            <w:rFonts w:cs="Times New Roman"/>
            <w:color w:val="4472C4" w:themeColor="accent1"/>
            <w:szCs w:val="24"/>
          </w:rPr>
          <w:t>associates</w:t>
        </w:r>
      </w:ins>
      <w:ins w:id="497" w:author="Nick Maxwell" w:date="2023-06-20T14:38:00Z">
        <w:r w:rsidR="00DF5CE8" w:rsidRPr="003448EA">
          <w:rPr>
            <w:rFonts w:cs="Times New Roman"/>
            <w:color w:val="4472C4" w:themeColor="accent1"/>
            <w:szCs w:val="24"/>
            <w:rPrChange w:id="498" w:author="Nick Maxwell" w:date="2023-06-20T14:55:00Z">
              <w:rPr>
                <w:rFonts w:cs="Times New Roman"/>
                <w:szCs w:val="24"/>
              </w:rPr>
            </w:rPrChange>
          </w:rPr>
          <w:t xml:space="preserve">, </w:t>
        </w:r>
      </w:ins>
      <w:del w:id="499" w:author="Nick Maxwell" w:date="2023-06-20T14:38:00Z">
        <w:r w:rsidR="004814F2" w:rsidRPr="003448EA" w:rsidDel="00DF5CE8">
          <w:rPr>
            <w:rFonts w:cs="Times New Roman"/>
            <w:color w:val="4472C4" w:themeColor="accent1"/>
            <w:szCs w:val="24"/>
            <w:rPrChange w:id="500" w:author="Nick Maxwell" w:date="2023-06-20T14:55:00Z">
              <w:rPr>
                <w:rFonts w:cs="Times New Roman"/>
                <w:szCs w:val="24"/>
              </w:rPr>
            </w:rPrChange>
          </w:rPr>
          <w:delText xml:space="preserve"> relative to forward, backward, and unrelated pairs</w:delText>
        </w:r>
        <w:r w:rsidRPr="003448EA" w:rsidDel="00DF5CE8">
          <w:rPr>
            <w:rFonts w:cs="Times New Roman"/>
            <w:color w:val="4472C4" w:themeColor="accent1"/>
            <w:szCs w:val="24"/>
            <w:rPrChange w:id="501" w:author="Nick Maxwell" w:date="2023-06-20T14:55:00Z">
              <w:rPr>
                <w:rFonts w:cs="Times New Roman"/>
                <w:szCs w:val="24"/>
              </w:rPr>
            </w:rPrChange>
          </w:rPr>
          <w:delText xml:space="preserve">. </w:delText>
        </w:r>
      </w:del>
      <w:ins w:id="502" w:author="Nick Maxwell" w:date="2023-06-20T14:38:00Z">
        <w:r w:rsidR="00DF5CE8" w:rsidRPr="003448EA">
          <w:rPr>
            <w:rFonts w:cs="Times New Roman"/>
            <w:color w:val="4472C4" w:themeColor="accent1"/>
            <w:szCs w:val="24"/>
            <w:rPrChange w:id="503" w:author="Nick Maxwell" w:date="2023-06-20T14:55:00Z">
              <w:rPr>
                <w:rFonts w:cs="Times New Roman"/>
                <w:szCs w:val="24"/>
              </w:rPr>
            </w:rPrChange>
          </w:rPr>
          <w:t>s</w:t>
        </w:r>
      </w:ins>
      <w:del w:id="504" w:author="Nick Maxwell" w:date="2023-06-20T14:38:00Z">
        <w:r w:rsidRPr="003448EA" w:rsidDel="00DF5CE8">
          <w:rPr>
            <w:rFonts w:cs="Times New Roman"/>
            <w:color w:val="4472C4" w:themeColor="accent1"/>
            <w:szCs w:val="24"/>
            <w:rPrChange w:id="505" w:author="Nick Maxwell" w:date="2023-06-20T14:55:00Z">
              <w:rPr>
                <w:rFonts w:cs="Times New Roman"/>
                <w:szCs w:val="24"/>
              </w:rPr>
            </w:rPrChange>
          </w:rPr>
          <w:delText>S</w:delText>
        </w:r>
      </w:del>
      <w:r w:rsidRPr="003448EA">
        <w:rPr>
          <w:rFonts w:cs="Times New Roman"/>
          <w:color w:val="4472C4" w:themeColor="accent1"/>
          <w:szCs w:val="24"/>
          <w:rPrChange w:id="506" w:author="Nick Maxwell" w:date="2023-06-20T14:55:00Z">
            <w:rPr>
              <w:rFonts w:cs="Times New Roman"/>
              <w:szCs w:val="24"/>
            </w:rPr>
          </w:rPrChange>
        </w:rPr>
        <w:t xml:space="preserve">ymmetrical </w:t>
      </w:r>
      <w:del w:id="507" w:author="Nick Maxwell" w:date="2023-06-22T10:31:00Z">
        <w:r w:rsidRPr="003448EA" w:rsidDel="006E13EC">
          <w:rPr>
            <w:rFonts w:cs="Times New Roman"/>
            <w:color w:val="4472C4" w:themeColor="accent1"/>
            <w:szCs w:val="24"/>
            <w:rPrChange w:id="508" w:author="Nick Maxwell" w:date="2023-06-20T14:55:00Z">
              <w:rPr>
                <w:rFonts w:cs="Times New Roman"/>
                <w:szCs w:val="24"/>
              </w:rPr>
            </w:rPrChange>
          </w:rPr>
          <w:delText xml:space="preserve">pairs </w:delText>
        </w:r>
      </w:del>
      <w:ins w:id="509" w:author="Nick Maxwell" w:date="2023-06-22T10:31:00Z">
        <w:r w:rsidR="006E13EC">
          <w:rPr>
            <w:rFonts w:cs="Times New Roman"/>
            <w:color w:val="4472C4" w:themeColor="accent1"/>
            <w:szCs w:val="24"/>
          </w:rPr>
          <w:t>associates</w:t>
        </w:r>
        <w:r w:rsidR="006E13EC" w:rsidRPr="003448EA">
          <w:rPr>
            <w:rFonts w:cs="Times New Roman"/>
            <w:color w:val="4472C4" w:themeColor="accent1"/>
            <w:szCs w:val="24"/>
            <w:rPrChange w:id="510" w:author="Nick Maxwell" w:date="2023-06-20T14:55:00Z">
              <w:rPr>
                <w:rFonts w:cs="Times New Roman"/>
                <w:szCs w:val="24"/>
              </w:rPr>
            </w:rPrChange>
          </w:rPr>
          <w:t xml:space="preserve"> </w:t>
        </w:r>
      </w:ins>
      <w:ins w:id="511" w:author="Nick Maxwell" w:date="2023-06-20T14:39:00Z">
        <w:r w:rsidR="00DF5CE8" w:rsidRPr="003448EA">
          <w:rPr>
            <w:rFonts w:cs="Times New Roman"/>
            <w:color w:val="4472C4" w:themeColor="accent1"/>
            <w:szCs w:val="24"/>
            <w:rPrChange w:id="512" w:author="Nick Maxwell" w:date="2023-06-20T14:55:00Z">
              <w:rPr>
                <w:rFonts w:cs="Times New Roman"/>
                <w:szCs w:val="24"/>
              </w:rPr>
            </w:rPrChange>
          </w:rPr>
          <w:t xml:space="preserve">contain </w:t>
        </w:r>
      </w:ins>
      <w:ins w:id="513" w:author="Nick Maxwell" w:date="2023-06-22T10:32:00Z">
        <w:r w:rsidR="006E13EC">
          <w:rPr>
            <w:rFonts w:cs="Times New Roman"/>
            <w:color w:val="4472C4" w:themeColor="accent1"/>
            <w:szCs w:val="24"/>
          </w:rPr>
          <w:t xml:space="preserve">cue-target </w:t>
        </w:r>
      </w:ins>
      <w:ins w:id="514" w:author="Nick Maxwell" w:date="2023-06-20T14:39:00Z">
        <w:r w:rsidR="00DF5CE8" w:rsidRPr="003448EA">
          <w:rPr>
            <w:rFonts w:cs="Times New Roman"/>
            <w:color w:val="4472C4" w:themeColor="accent1"/>
            <w:szCs w:val="24"/>
            <w:rPrChange w:id="515" w:author="Nick Maxwell" w:date="2023-06-20T14:55:00Z">
              <w:rPr>
                <w:rFonts w:cs="Times New Roman"/>
                <w:szCs w:val="24"/>
              </w:rPr>
            </w:rPrChange>
          </w:rPr>
          <w:t xml:space="preserve">associations </w:t>
        </w:r>
      </w:ins>
      <w:ins w:id="516" w:author="Nick Maxwell" w:date="2023-06-22T10:32:00Z">
        <w:r w:rsidR="006E13EC">
          <w:rPr>
            <w:rFonts w:cs="Times New Roman"/>
            <w:color w:val="4472C4" w:themeColor="accent1"/>
            <w:szCs w:val="24"/>
          </w:rPr>
          <w:t xml:space="preserve">which </w:t>
        </w:r>
      </w:ins>
      <w:ins w:id="517" w:author="Nick Maxwell" w:date="2023-06-20T14:39:00Z">
        <w:r w:rsidR="00DF5CE8" w:rsidRPr="003448EA">
          <w:rPr>
            <w:rFonts w:cs="Times New Roman"/>
            <w:color w:val="4472C4" w:themeColor="accent1"/>
            <w:szCs w:val="24"/>
            <w:rPrChange w:id="518" w:author="Nick Maxwell" w:date="2023-06-20T14:55:00Z">
              <w:rPr>
                <w:rFonts w:cs="Times New Roman"/>
                <w:szCs w:val="24"/>
              </w:rPr>
            </w:rPrChange>
          </w:rPr>
          <w:t xml:space="preserve">are </w:t>
        </w:r>
      </w:ins>
      <w:del w:id="519" w:author="Nick Maxwell" w:date="2023-06-20T14:39:00Z">
        <w:r w:rsidR="00360E10" w:rsidRPr="003448EA" w:rsidDel="00DF5CE8">
          <w:rPr>
            <w:rFonts w:cs="Times New Roman"/>
            <w:color w:val="4472C4" w:themeColor="accent1"/>
            <w:szCs w:val="24"/>
            <w:rPrChange w:id="520" w:author="Nick Maxwell" w:date="2023-06-20T14:55:00Z">
              <w:rPr>
                <w:rFonts w:cs="Times New Roman"/>
                <w:szCs w:val="24"/>
              </w:rPr>
            </w:rPrChange>
          </w:rPr>
          <w:delText>differ</w:delText>
        </w:r>
        <w:r w:rsidRPr="003448EA" w:rsidDel="00DF5CE8">
          <w:rPr>
            <w:rFonts w:cs="Times New Roman"/>
            <w:color w:val="4472C4" w:themeColor="accent1"/>
            <w:szCs w:val="24"/>
            <w:rPrChange w:id="521" w:author="Nick Maxwell" w:date="2023-06-20T14:55:00Z">
              <w:rPr>
                <w:rFonts w:cs="Times New Roman"/>
                <w:szCs w:val="24"/>
              </w:rPr>
            </w:rPrChange>
          </w:rPr>
          <w:delText xml:space="preserve"> from forward and backward pairs in that the associative strength between the cue and target word </w:delText>
        </w:r>
        <w:r w:rsidR="000E0550" w:rsidRPr="003448EA" w:rsidDel="00DF5CE8">
          <w:rPr>
            <w:rFonts w:cs="Times New Roman"/>
            <w:color w:val="4472C4" w:themeColor="accent1"/>
            <w:szCs w:val="24"/>
            <w:rPrChange w:id="522" w:author="Nick Maxwell" w:date="2023-06-20T14:55:00Z">
              <w:rPr>
                <w:rFonts w:cs="Times New Roman"/>
                <w:szCs w:val="24"/>
              </w:rPr>
            </w:rPrChange>
          </w:rPr>
          <w:delText xml:space="preserve">is </w:delText>
        </w:r>
      </w:del>
      <w:r w:rsidR="00360E10" w:rsidRPr="003448EA">
        <w:rPr>
          <w:rFonts w:cs="Times New Roman"/>
          <w:color w:val="4472C4" w:themeColor="accent1"/>
          <w:szCs w:val="24"/>
          <w:rPrChange w:id="523" w:author="Nick Maxwell" w:date="2023-06-20T14:55:00Z">
            <w:rPr>
              <w:rFonts w:cs="Times New Roman"/>
              <w:szCs w:val="24"/>
            </w:rPr>
          </w:rPrChange>
        </w:rPr>
        <w:t xml:space="preserve">equivalent </w:t>
      </w:r>
      <w:r w:rsidR="003227E8" w:rsidRPr="003448EA">
        <w:rPr>
          <w:rFonts w:cs="Times New Roman"/>
          <w:color w:val="4472C4" w:themeColor="accent1"/>
          <w:szCs w:val="24"/>
          <w:rPrChange w:id="524" w:author="Nick Maxwell" w:date="2023-06-20T14:55:00Z">
            <w:rPr>
              <w:rFonts w:cs="Times New Roman"/>
              <w:szCs w:val="24"/>
            </w:rPr>
          </w:rPrChange>
        </w:rPr>
        <w:t>in</w:t>
      </w:r>
      <w:r w:rsidR="000E0550" w:rsidRPr="003448EA">
        <w:rPr>
          <w:rFonts w:cs="Times New Roman"/>
          <w:color w:val="4472C4" w:themeColor="accent1"/>
          <w:szCs w:val="24"/>
          <w:rPrChange w:id="525" w:author="Nick Maxwell" w:date="2023-06-20T14:55:00Z">
            <w:rPr>
              <w:rFonts w:cs="Times New Roman"/>
              <w:szCs w:val="24"/>
            </w:rPr>
          </w:rPrChange>
        </w:rPr>
        <w:t xml:space="preserve"> </w:t>
      </w:r>
      <w:r w:rsidR="00360E10" w:rsidRPr="003448EA">
        <w:rPr>
          <w:rFonts w:cs="Times New Roman"/>
          <w:color w:val="4472C4" w:themeColor="accent1"/>
          <w:szCs w:val="24"/>
          <w:rPrChange w:id="526" w:author="Nick Maxwell" w:date="2023-06-20T14:55:00Z">
            <w:rPr>
              <w:rFonts w:cs="Times New Roman"/>
              <w:szCs w:val="24"/>
            </w:rPr>
          </w:rPrChange>
        </w:rPr>
        <w:t>both directions</w:t>
      </w:r>
      <w:r w:rsidR="00FF0192" w:rsidRPr="003448EA">
        <w:rPr>
          <w:rFonts w:cs="Times New Roman"/>
          <w:color w:val="4472C4" w:themeColor="accent1"/>
          <w:szCs w:val="24"/>
          <w:rPrChange w:id="527" w:author="Nick Maxwell" w:date="2023-06-20T14:55:00Z">
            <w:rPr>
              <w:rFonts w:cs="Times New Roman"/>
              <w:szCs w:val="24"/>
            </w:rPr>
          </w:rPrChange>
        </w:rPr>
        <w:t xml:space="preserve"> </w:t>
      </w:r>
      <w:r w:rsidRPr="003448EA">
        <w:rPr>
          <w:rFonts w:cs="Times New Roman"/>
          <w:color w:val="4472C4" w:themeColor="accent1"/>
          <w:szCs w:val="24"/>
          <w:rPrChange w:id="528" w:author="Nick Maxwell" w:date="2023-06-20T14:55:00Z">
            <w:rPr>
              <w:rFonts w:cs="Times New Roman"/>
              <w:szCs w:val="24"/>
            </w:rPr>
          </w:rPrChange>
        </w:rPr>
        <w:t>(</w:t>
      </w:r>
      <w:r w:rsidR="0033305A" w:rsidRPr="003448EA">
        <w:rPr>
          <w:rFonts w:cs="Times New Roman"/>
          <w:color w:val="4472C4" w:themeColor="accent1"/>
          <w:szCs w:val="24"/>
          <w:rPrChange w:id="529" w:author="Nick Maxwell" w:date="2023-06-20T14:55:00Z">
            <w:rPr>
              <w:rFonts w:cs="Times New Roman"/>
              <w:szCs w:val="24"/>
            </w:rPr>
          </w:rPrChange>
        </w:rPr>
        <w:t>i</w:t>
      </w:r>
      <w:r w:rsidR="000A6463" w:rsidRPr="003448EA">
        <w:rPr>
          <w:rFonts w:cs="Times New Roman"/>
          <w:color w:val="4472C4" w:themeColor="accent1"/>
          <w:szCs w:val="24"/>
          <w:rPrChange w:id="530" w:author="Nick Maxwell" w:date="2023-06-20T14:55:00Z">
            <w:rPr>
              <w:rFonts w:cs="Times New Roman"/>
              <w:szCs w:val="24"/>
            </w:rPr>
          </w:rPrChange>
        </w:rPr>
        <w:t>.</w:t>
      </w:r>
      <w:r w:rsidR="0033305A" w:rsidRPr="003448EA">
        <w:rPr>
          <w:rFonts w:cs="Times New Roman"/>
          <w:color w:val="4472C4" w:themeColor="accent1"/>
          <w:szCs w:val="24"/>
          <w:rPrChange w:id="531" w:author="Nick Maxwell" w:date="2023-06-20T14:55:00Z">
            <w:rPr>
              <w:rFonts w:cs="Times New Roman"/>
              <w:szCs w:val="24"/>
            </w:rPr>
          </w:rPrChange>
        </w:rPr>
        <w:t>e</w:t>
      </w:r>
      <w:r w:rsidR="000A6463" w:rsidRPr="003448EA">
        <w:rPr>
          <w:rFonts w:cs="Times New Roman"/>
          <w:color w:val="4472C4" w:themeColor="accent1"/>
          <w:szCs w:val="24"/>
          <w:rPrChange w:id="532" w:author="Nick Maxwell" w:date="2023-06-20T14:55:00Z">
            <w:rPr>
              <w:rFonts w:cs="Times New Roman"/>
              <w:szCs w:val="24"/>
            </w:rPr>
          </w:rPrChange>
        </w:rPr>
        <w:t>.,</w:t>
      </w:r>
      <w:r w:rsidRPr="003448EA">
        <w:rPr>
          <w:rFonts w:cs="Times New Roman"/>
          <w:color w:val="4472C4" w:themeColor="accent1"/>
          <w:szCs w:val="24"/>
          <w:rPrChange w:id="533" w:author="Nick Maxwell" w:date="2023-06-20T14:55:00Z">
            <w:rPr>
              <w:rFonts w:cs="Times New Roman"/>
              <w:szCs w:val="24"/>
            </w:rPr>
          </w:rPrChange>
        </w:rPr>
        <w:t xml:space="preserve"> </w:t>
      </w:r>
      <w:r w:rsidR="00A7585B" w:rsidRPr="003448EA">
        <w:rPr>
          <w:rFonts w:cs="Times New Roman"/>
          <w:i/>
          <w:iCs/>
          <w:color w:val="4472C4" w:themeColor="accent1"/>
          <w:szCs w:val="24"/>
          <w:rPrChange w:id="534" w:author="Nick Maxwell" w:date="2023-06-20T14:55:00Z">
            <w:rPr>
              <w:rFonts w:cs="Times New Roman"/>
              <w:szCs w:val="24"/>
            </w:rPr>
          </w:rPrChange>
        </w:rPr>
        <w:t>o</w:t>
      </w:r>
      <w:ins w:id="535" w:author="Nick Maxwell" w:date="2023-06-20T11:14:00Z">
        <w:r w:rsidR="00D85C28" w:rsidRPr="003448EA">
          <w:rPr>
            <w:rFonts w:cs="Times New Roman"/>
            <w:i/>
            <w:iCs/>
            <w:color w:val="4472C4" w:themeColor="accent1"/>
            <w:szCs w:val="24"/>
            <w:rPrChange w:id="536" w:author="Nick Maxwell" w:date="2023-06-20T14:55:00Z">
              <w:rPr>
                <w:rFonts w:cs="Times New Roman"/>
                <w:szCs w:val="24"/>
              </w:rPr>
            </w:rPrChange>
          </w:rPr>
          <w:t xml:space="preserve">n – </w:t>
        </w:r>
      </w:ins>
      <w:del w:id="537" w:author="Nick Maxwell" w:date="2023-06-20T11:14:00Z">
        <w:r w:rsidR="00A7585B" w:rsidRPr="003448EA" w:rsidDel="00D85C28">
          <w:rPr>
            <w:rFonts w:cs="Times New Roman"/>
            <w:i/>
            <w:iCs/>
            <w:color w:val="4472C4" w:themeColor="accent1"/>
            <w:szCs w:val="24"/>
            <w:rPrChange w:id="538" w:author="Nick Maxwell" w:date="2023-06-20T14:55:00Z">
              <w:rPr>
                <w:rFonts w:cs="Times New Roman"/>
                <w:szCs w:val="24"/>
              </w:rPr>
            </w:rPrChange>
          </w:rPr>
          <w:delText>n-</w:delText>
        </w:r>
      </w:del>
      <w:r w:rsidR="00A7585B" w:rsidRPr="003448EA">
        <w:rPr>
          <w:rFonts w:cs="Times New Roman"/>
          <w:i/>
          <w:iCs/>
          <w:color w:val="4472C4" w:themeColor="accent1"/>
          <w:szCs w:val="24"/>
          <w:rPrChange w:id="539" w:author="Nick Maxwell" w:date="2023-06-20T14:55:00Z">
            <w:rPr>
              <w:rFonts w:cs="Times New Roman"/>
              <w:szCs w:val="24"/>
            </w:rPr>
          </w:rPrChange>
        </w:rPr>
        <w:t>off</w:t>
      </w:r>
      <w:r w:rsidRPr="003448EA">
        <w:rPr>
          <w:rFonts w:cs="Times New Roman"/>
          <w:color w:val="4472C4" w:themeColor="accent1"/>
          <w:szCs w:val="24"/>
          <w:rPrChange w:id="540" w:author="Nick Maxwell" w:date="2023-06-20T14:55:00Z">
            <w:rPr>
              <w:rFonts w:cs="Times New Roman"/>
              <w:szCs w:val="24"/>
            </w:rPr>
          </w:rPrChange>
        </w:rPr>
        <w:t xml:space="preserve"> would have</w:t>
      </w:r>
      <w:r w:rsidR="000E0550" w:rsidRPr="003448EA">
        <w:rPr>
          <w:rFonts w:cs="Times New Roman"/>
          <w:color w:val="4472C4" w:themeColor="accent1"/>
          <w:szCs w:val="24"/>
          <w:rPrChange w:id="541" w:author="Nick Maxwell" w:date="2023-06-20T14:55:00Z">
            <w:rPr>
              <w:rFonts w:cs="Times New Roman"/>
              <w:szCs w:val="24"/>
            </w:rPr>
          </w:rPrChange>
        </w:rPr>
        <w:t xml:space="preserve"> approximately</w:t>
      </w:r>
      <w:r w:rsidRPr="003448EA">
        <w:rPr>
          <w:rFonts w:cs="Times New Roman"/>
          <w:color w:val="4472C4" w:themeColor="accent1"/>
          <w:szCs w:val="24"/>
          <w:rPrChange w:id="542" w:author="Nick Maxwell" w:date="2023-06-20T14:55:00Z">
            <w:rPr>
              <w:rFonts w:cs="Times New Roman"/>
              <w:szCs w:val="24"/>
            </w:rPr>
          </w:rPrChange>
        </w:rPr>
        <w:t xml:space="preserve"> the same associative strength as </w:t>
      </w:r>
      <w:r w:rsidR="00A7585B" w:rsidRPr="003448EA">
        <w:rPr>
          <w:rFonts w:cs="Times New Roman"/>
          <w:i/>
          <w:iCs/>
          <w:color w:val="4472C4" w:themeColor="accent1"/>
          <w:szCs w:val="24"/>
          <w:rPrChange w:id="543" w:author="Nick Maxwell" w:date="2023-06-20T14:55:00Z">
            <w:rPr>
              <w:rFonts w:cs="Times New Roman"/>
              <w:szCs w:val="24"/>
            </w:rPr>
          </w:rPrChange>
        </w:rPr>
        <w:t>off</w:t>
      </w:r>
      <w:ins w:id="544" w:author="Nick Maxwell" w:date="2023-06-20T11:14:00Z">
        <w:r w:rsidR="00D85C28" w:rsidRPr="003448EA">
          <w:rPr>
            <w:rFonts w:cs="Times New Roman"/>
            <w:i/>
            <w:iCs/>
            <w:color w:val="4472C4" w:themeColor="accent1"/>
            <w:szCs w:val="24"/>
            <w:rPrChange w:id="545" w:author="Nick Maxwell" w:date="2023-06-20T14:55:00Z">
              <w:rPr>
                <w:rFonts w:cs="Times New Roman"/>
                <w:szCs w:val="24"/>
              </w:rPr>
            </w:rPrChange>
          </w:rPr>
          <w:t xml:space="preserve"> </w:t>
        </w:r>
      </w:ins>
      <w:del w:id="546" w:author="Nick Maxwell" w:date="2023-06-20T11:14:00Z">
        <w:r w:rsidR="00A7585B" w:rsidRPr="003448EA" w:rsidDel="00D85C28">
          <w:rPr>
            <w:rFonts w:cs="Times New Roman"/>
            <w:i/>
            <w:iCs/>
            <w:color w:val="4472C4" w:themeColor="accent1"/>
            <w:szCs w:val="24"/>
            <w:rPrChange w:id="547" w:author="Nick Maxwell" w:date="2023-06-20T14:55:00Z">
              <w:rPr>
                <w:rFonts w:cs="Times New Roman"/>
                <w:szCs w:val="24"/>
              </w:rPr>
            </w:rPrChange>
          </w:rPr>
          <w:delText>-</w:delText>
        </w:r>
      </w:del>
      <w:ins w:id="548" w:author="Nick Maxwell" w:date="2023-06-20T11:14:00Z">
        <w:r w:rsidR="00D85C28" w:rsidRPr="003448EA">
          <w:rPr>
            <w:rFonts w:cs="Times New Roman"/>
            <w:i/>
            <w:iCs/>
            <w:color w:val="4472C4" w:themeColor="accent1"/>
            <w:szCs w:val="24"/>
            <w:rPrChange w:id="549" w:author="Nick Maxwell" w:date="2023-06-20T14:55:00Z">
              <w:rPr>
                <w:rFonts w:cs="Times New Roman"/>
                <w:szCs w:val="24"/>
              </w:rPr>
            </w:rPrChange>
          </w:rPr>
          <w:t xml:space="preserve">– </w:t>
        </w:r>
      </w:ins>
      <w:r w:rsidR="00A7585B" w:rsidRPr="003448EA">
        <w:rPr>
          <w:rFonts w:cs="Times New Roman"/>
          <w:i/>
          <w:iCs/>
          <w:color w:val="4472C4" w:themeColor="accent1"/>
          <w:szCs w:val="24"/>
          <w:rPrChange w:id="550" w:author="Nick Maxwell" w:date="2023-06-20T14:55:00Z">
            <w:rPr>
              <w:rFonts w:cs="Times New Roman"/>
              <w:szCs w:val="24"/>
            </w:rPr>
          </w:rPrChange>
        </w:rPr>
        <w:t>on</w:t>
      </w:r>
      <w:r w:rsidRPr="003448EA">
        <w:rPr>
          <w:rFonts w:cs="Times New Roman"/>
          <w:color w:val="4472C4" w:themeColor="accent1"/>
          <w:szCs w:val="24"/>
          <w:rPrChange w:id="551" w:author="Nick Maxwell" w:date="2023-06-20T14:55:00Z">
            <w:rPr>
              <w:rFonts w:cs="Times New Roman"/>
              <w:szCs w:val="24"/>
            </w:rPr>
          </w:rPrChange>
        </w:rPr>
        <w:t>)</w:t>
      </w:r>
      <w:del w:id="552" w:author="Nick Maxwell" w:date="2023-06-20T14:39:00Z">
        <w:r w:rsidRPr="003448EA" w:rsidDel="00DF5CE8">
          <w:rPr>
            <w:rFonts w:cs="Times New Roman"/>
            <w:color w:val="4472C4" w:themeColor="accent1"/>
            <w:szCs w:val="24"/>
            <w:rPrChange w:id="553" w:author="Nick Maxwell" w:date="2023-06-20T14:55:00Z">
              <w:rPr>
                <w:rFonts w:cs="Times New Roman"/>
                <w:szCs w:val="24"/>
              </w:rPr>
            </w:rPrChange>
          </w:rPr>
          <w:delText xml:space="preserve">, whereas </w:delText>
        </w:r>
        <w:r w:rsidR="00A7585B" w:rsidRPr="003448EA" w:rsidDel="00DF5CE8">
          <w:rPr>
            <w:rFonts w:cs="Times New Roman"/>
            <w:color w:val="4472C4" w:themeColor="accent1"/>
            <w:szCs w:val="24"/>
            <w:rPrChange w:id="554" w:author="Nick Maxwell" w:date="2023-06-20T14:55:00Z">
              <w:rPr>
                <w:rFonts w:cs="Times New Roman"/>
                <w:szCs w:val="24"/>
              </w:rPr>
            </w:rPrChange>
          </w:rPr>
          <w:delText xml:space="preserve">for </w:delText>
        </w:r>
        <w:r w:rsidRPr="003448EA" w:rsidDel="00DF5CE8">
          <w:rPr>
            <w:rFonts w:cs="Times New Roman"/>
            <w:color w:val="4472C4" w:themeColor="accent1"/>
            <w:szCs w:val="24"/>
            <w:rPrChange w:id="555" w:author="Nick Maxwell" w:date="2023-06-20T14:55:00Z">
              <w:rPr>
                <w:rFonts w:cs="Times New Roman"/>
                <w:szCs w:val="24"/>
              </w:rPr>
            </w:rPrChange>
          </w:rPr>
          <w:delText>forward and backward pairs</w:delText>
        </w:r>
        <w:r w:rsidR="00094FC4" w:rsidRPr="003448EA" w:rsidDel="00DF5CE8">
          <w:rPr>
            <w:rFonts w:cs="Times New Roman"/>
            <w:color w:val="4472C4" w:themeColor="accent1"/>
            <w:szCs w:val="24"/>
            <w:rPrChange w:id="556" w:author="Nick Maxwell" w:date="2023-06-20T14:55:00Z">
              <w:rPr>
                <w:rFonts w:cs="Times New Roman"/>
                <w:szCs w:val="24"/>
              </w:rPr>
            </w:rPrChange>
          </w:rPr>
          <w:delText>,</w:delText>
        </w:r>
        <w:r w:rsidRPr="003448EA" w:rsidDel="00DF5CE8">
          <w:rPr>
            <w:rFonts w:cs="Times New Roman"/>
            <w:color w:val="4472C4" w:themeColor="accent1"/>
            <w:szCs w:val="24"/>
            <w:rPrChange w:id="557" w:author="Nick Maxwell" w:date="2023-06-20T14:55:00Z">
              <w:rPr>
                <w:rFonts w:cs="Times New Roman"/>
                <w:szCs w:val="24"/>
              </w:rPr>
            </w:rPrChange>
          </w:rPr>
          <w:delText xml:space="preserve"> </w:delText>
        </w:r>
        <w:r w:rsidR="00360E10" w:rsidRPr="003448EA" w:rsidDel="00DF5CE8">
          <w:rPr>
            <w:rFonts w:cs="Times New Roman"/>
            <w:color w:val="4472C4" w:themeColor="accent1"/>
            <w:szCs w:val="24"/>
            <w:rPrChange w:id="558" w:author="Nick Maxwell" w:date="2023-06-20T14:55:00Z">
              <w:rPr>
                <w:rFonts w:cs="Times New Roman"/>
                <w:szCs w:val="24"/>
              </w:rPr>
            </w:rPrChange>
          </w:rPr>
          <w:delText xml:space="preserve">the association is stronger is one direction than the other </w:delText>
        </w:r>
        <w:r w:rsidRPr="003448EA" w:rsidDel="00DF5CE8">
          <w:rPr>
            <w:rFonts w:cs="Times New Roman"/>
            <w:color w:val="4472C4" w:themeColor="accent1"/>
            <w:szCs w:val="24"/>
            <w:rPrChange w:id="559" w:author="Nick Maxwell" w:date="2023-06-20T14:55:00Z">
              <w:rPr>
                <w:rFonts w:cs="Times New Roman"/>
                <w:szCs w:val="24"/>
              </w:rPr>
            </w:rPrChange>
          </w:rPr>
          <w:delText>(</w:delText>
        </w:r>
        <w:r w:rsidR="0033305A" w:rsidRPr="003448EA" w:rsidDel="00DF5CE8">
          <w:rPr>
            <w:rFonts w:cs="Times New Roman"/>
            <w:color w:val="4472C4" w:themeColor="accent1"/>
            <w:szCs w:val="24"/>
            <w:rPrChange w:id="560" w:author="Nick Maxwell" w:date="2023-06-20T14:55:00Z">
              <w:rPr>
                <w:rFonts w:cs="Times New Roman"/>
                <w:szCs w:val="24"/>
              </w:rPr>
            </w:rPrChange>
          </w:rPr>
          <w:delText>i.e.</w:delText>
        </w:r>
        <w:r w:rsidR="00A7585B" w:rsidRPr="003448EA" w:rsidDel="00DF5CE8">
          <w:rPr>
            <w:rFonts w:cs="Times New Roman"/>
            <w:color w:val="4472C4" w:themeColor="accent1"/>
            <w:szCs w:val="24"/>
            <w:rPrChange w:id="561" w:author="Nick Maxwell" w:date="2023-06-20T14:55:00Z">
              <w:rPr>
                <w:rFonts w:cs="Times New Roman"/>
                <w:szCs w:val="24"/>
              </w:rPr>
            </w:rPrChange>
          </w:rPr>
          <w:delText>,</w:delText>
        </w:r>
        <w:r w:rsidRPr="003448EA" w:rsidDel="00DF5CE8">
          <w:rPr>
            <w:rFonts w:cs="Times New Roman"/>
            <w:color w:val="4472C4" w:themeColor="accent1"/>
            <w:szCs w:val="24"/>
            <w:rPrChange w:id="562" w:author="Nick Maxwell" w:date="2023-06-20T14:55:00Z">
              <w:rPr>
                <w:rFonts w:cs="Times New Roman"/>
                <w:szCs w:val="24"/>
              </w:rPr>
            </w:rPrChange>
          </w:rPr>
          <w:delText xml:space="preserve"> </w:delText>
        </w:r>
        <w:r w:rsidRPr="003448EA" w:rsidDel="00DF5CE8">
          <w:rPr>
            <w:rFonts w:cs="Times New Roman"/>
            <w:i/>
            <w:iCs/>
            <w:color w:val="4472C4" w:themeColor="accent1"/>
            <w:szCs w:val="24"/>
            <w:rPrChange w:id="563" w:author="Nick Maxwell" w:date="2023-06-20T14:55:00Z">
              <w:rPr>
                <w:rFonts w:cs="Times New Roman"/>
                <w:szCs w:val="24"/>
              </w:rPr>
            </w:rPrChange>
          </w:rPr>
          <w:delText>tuna</w:delText>
        </w:r>
      </w:del>
      <w:del w:id="564" w:author="Nick Maxwell" w:date="2023-06-20T11:15:00Z">
        <w:r w:rsidRPr="003448EA" w:rsidDel="00D85C28">
          <w:rPr>
            <w:rFonts w:cs="Times New Roman"/>
            <w:i/>
            <w:iCs/>
            <w:color w:val="4472C4" w:themeColor="accent1"/>
            <w:szCs w:val="24"/>
            <w:rPrChange w:id="565" w:author="Nick Maxwell" w:date="2023-06-20T14:55:00Z">
              <w:rPr>
                <w:rFonts w:cs="Times New Roman"/>
                <w:szCs w:val="24"/>
              </w:rPr>
            </w:rPrChange>
          </w:rPr>
          <w:delText>-</w:delText>
        </w:r>
      </w:del>
      <w:del w:id="566" w:author="Nick Maxwell" w:date="2023-06-20T14:39:00Z">
        <w:r w:rsidRPr="003448EA" w:rsidDel="00DF5CE8">
          <w:rPr>
            <w:rFonts w:cs="Times New Roman"/>
            <w:i/>
            <w:iCs/>
            <w:color w:val="4472C4" w:themeColor="accent1"/>
            <w:szCs w:val="24"/>
            <w:rPrChange w:id="567" w:author="Nick Maxwell" w:date="2023-06-20T14:55:00Z">
              <w:rPr>
                <w:rFonts w:cs="Times New Roman"/>
                <w:szCs w:val="24"/>
              </w:rPr>
            </w:rPrChange>
          </w:rPr>
          <w:delText>fish</w:delText>
        </w:r>
        <w:r w:rsidRPr="003448EA" w:rsidDel="00DF5CE8">
          <w:rPr>
            <w:rFonts w:cs="Times New Roman"/>
            <w:color w:val="4472C4" w:themeColor="accent1"/>
            <w:szCs w:val="24"/>
            <w:rPrChange w:id="568" w:author="Nick Maxwell" w:date="2023-06-20T14:55:00Z">
              <w:rPr>
                <w:rFonts w:cs="Times New Roman"/>
                <w:szCs w:val="24"/>
              </w:rPr>
            </w:rPrChange>
          </w:rPr>
          <w:delText xml:space="preserve"> </w:delText>
        </w:r>
        <w:r w:rsidR="000A6463" w:rsidRPr="003448EA" w:rsidDel="00DF5CE8">
          <w:rPr>
            <w:rFonts w:cs="Times New Roman"/>
            <w:color w:val="4472C4" w:themeColor="accent1"/>
            <w:szCs w:val="24"/>
            <w:rPrChange w:id="569" w:author="Nick Maxwell" w:date="2023-06-20T14:55:00Z">
              <w:rPr>
                <w:rFonts w:cs="Times New Roman"/>
                <w:szCs w:val="24"/>
              </w:rPr>
            </w:rPrChange>
          </w:rPr>
          <w:delText>is strongly associated in the forward direction</w:delText>
        </w:r>
        <w:r w:rsidR="00094FC4" w:rsidRPr="003448EA" w:rsidDel="00DF5CE8">
          <w:rPr>
            <w:rFonts w:cs="Times New Roman"/>
            <w:color w:val="4472C4" w:themeColor="accent1"/>
            <w:szCs w:val="24"/>
            <w:rPrChange w:id="570" w:author="Nick Maxwell" w:date="2023-06-20T14:55:00Z">
              <w:rPr>
                <w:rFonts w:cs="Times New Roman"/>
                <w:szCs w:val="24"/>
              </w:rPr>
            </w:rPrChange>
          </w:rPr>
          <w:delText xml:space="preserve"> and weakly associated in the backward direction, while </w:delText>
        </w:r>
        <w:r w:rsidR="00094FC4" w:rsidRPr="003448EA" w:rsidDel="00DF5CE8">
          <w:rPr>
            <w:rFonts w:cs="Times New Roman"/>
            <w:i/>
            <w:iCs/>
            <w:color w:val="4472C4" w:themeColor="accent1"/>
            <w:szCs w:val="24"/>
            <w:rPrChange w:id="571" w:author="Nick Maxwell" w:date="2023-06-20T14:55:00Z">
              <w:rPr>
                <w:rFonts w:cs="Times New Roman"/>
                <w:szCs w:val="24"/>
              </w:rPr>
            </w:rPrChange>
          </w:rPr>
          <w:delText>fish</w:delText>
        </w:r>
      </w:del>
      <w:del w:id="572" w:author="Nick Maxwell" w:date="2023-06-20T11:15:00Z">
        <w:r w:rsidR="00094FC4" w:rsidRPr="003448EA" w:rsidDel="00D85C28">
          <w:rPr>
            <w:rFonts w:cs="Times New Roman"/>
            <w:color w:val="4472C4" w:themeColor="accent1"/>
            <w:szCs w:val="24"/>
            <w:rPrChange w:id="573" w:author="Nick Maxwell" w:date="2023-06-20T14:55:00Z">
              <w:rPr>
                <w:rFonts w:cs="Times New Roman"/>
                <w:szCs w:val="24"/>
              </w:rPr>
            </w:rPrChange>
          </w:rPr>
          <w:delText>-</w:delText>
        </w:r>
      </w:del>
      <w:del w:id="574" w:author="Nick Maxwell" w:date="2023-06-20T14:39:00Z">
        <w:r w:rsidR="00094FC4" w:rsidRPr="003448EA" w:rsidDel="00DF5CE8">
          <w:rPr>
            <w:rFonts w:cs="Times New Roman"/>
            <w:i/>
            <w:iCs/>
            <w:color w:val="4472C4" w:themeColor="accent1"/>
            <w:szCs w:val="24"/>
            <w:rPrChange w:id="575" w:author="Nick Maxwell" w:date="2023-06-20T14:55:00Z">
              <w:rPr>
                <w:rFonts w:cs="Times New Roman"/>
                <w:szCs w:val="24"/>
              </w:rPr>
            </w:rPrChange>
          </w:rPr>
          <w:delText>tuna</w:delText>
        </w:r>
        <w:r w:rsidR="00094FC4" w:rsidRPr="003448EA" w:rsidDel="00DF5CE8">
          <w:rPr>
            <w:rFonts w:cs="Times New Roman"/>
            <w:color w:val="4472C4" w:themeColor="accent1"/>
            <w:szCs w:val="24"/>
            <w:rPrChange w:id="576" w:author="Nick Maxwell" w:date="2023-06-20T14:55:00Z">
              <w:rPr>
                <w:rFonts w:cs="Times New Roman"/>
                <w:szCs w:val="24"/>
              </w:rPr>
            </w:rPrChange>
          </w:rPr>
          <w:delText xml:space="preserve"> is weakly associated in the forward direction and strongly associated in the backward direction</w:delText>
        </w:r>
      </w:del>
      <w:del w:id="577" w:author="Nick Maxwell" w:date="2023-06-21T16:11:00Z">
        <w:r w:rsidR="00FF0192" w:rsidRPr="003448EA" w:rsidDel="002B1B9A">
          <w:rPr>
            <w:rFonts w:cs="Times New Roman"/>
            <w:color w:val="4472C4" w:themeColor="accent1"/>
            <w:szCs w:val="24"/>
            <w:rPrChange w:id="578" w:author="Nick Maxwell" w:date="2023-06-20T14:55:00Z">
              <w:rPr>
                <w:rFonts w:cs="Times New Roman"/>
                <w:szCs w:val="24"/>
              </w:rPr>
            </w:rPrChange>
          </w:rPr>
          <w:delText>)</w:delText>
        </w:r>
      </w:del>
      <w:r w:rsidR="00FF0192" w:rsidRPr="003448EA">
        <w:rPr>
          <w:rFonts w:cs="Times New Roman"/>
          <w:color w:val="4472C4" w:themeColor="accent1"/>
          <w:szCs w:val="24"/>
          <w:rPrChange w:id="579" w:author="Nick Maxwell" w:date="2023-06-20T14:55:00Z">
            <w:rPr>
              <w:rFonts w:cs="Times New Roman"/>
              <w:szCs w:val="24"/>
            </w:rPr>
          </w:rPrChange>
        </w:rPr>
        <w:t>.</w:t>
      </w:r>
      <w:r w:rsidRPr="003448EA">
        <w:rPr>
          <w:rFonts w:cs="Times New Roman"/>
          <w:color w:val="4472C4" w:themeColor="accent1"/>
          <w:szCs w:val="24"/>
          <w:rPrChange w:id="580" w:author="Nick Maxwell" w:date="2023-06-20T14:55:00Z">
            <w:rPr>
              <w:rFonts w:cs="Times New Roman"/>
              <w:szCs w:val="24"/>
            </w:rPr>
          </w:rPrChange>
        </w:rPr>
        <w:t xml:space="preserve"> </w:t>
      </w:r>
      <w:del w:id="581" w:author="Nick Maxwell" w:date="2023-06-20T14:39:00Z">
        <w:r w:rsidR="005D3834" w:rsidRPr="003448EA" w:rsidDel="00DF5CE8">
          <w:rPr>
            <w:rFonts w:cs="Times New Roman"/>
            <w:color w:val="4472C4" w:themeColor="accent1"/>
            <w:szCs w:val="24"/>
            <w:rPrChange w:id="582" w:author="Nick Maxwell" w:date="2023-06-20T14:55:00Z">
              <w:rPr>
                <w:rFonts w:cs="Times New Roman"/>
                <w:szCs w:val="24"/>
              </w:rPr>
            </w:rPrChange>
          </w:rPr>
          <w:delText xml:space="preserve">Importantly, symmetrical pairs were matched to forward and backward pairs in overall associative strength. Thus, the only difference across pair types was the direction of </w:delText>
        </w:r>
        <w:r w:rsidR="00634500" w:rsidRPr="003448EA" w:rsidDel="00DF5CE8">
          <w:rPr>
            <w:rFonts w:cs="Times New Roman"/>
            <w:color w:val="4472C4" w:themeColor="accent1"/>
            <w:szCs w:val="24"/>
            <w:rPrChange w:id="583" w:author="Nick Maxwell" w:date="2023-06-20T14:55:00Z">
              <w:rPr>
                <w:rFonts w:cs="Times New Roman"/>
                <w:szCs w:val="24"/>
              </w:rPr>
            </w:rPrChange>
          </w:rPr>
          <w:delText xml:space="preserve">the </w:delText>
        </w:r>
        <w:r w:rsidR="005D3834" w:rsidRPr="003448EA" w:rsidDel="00DF5CE8">
          <w:rPr>
            <w:rFonts w:cs="Times New Roman"/>
            <w:color w:val="4472C4" w:themeColor="accent1"/>
            <w:szCs w:val="24"/>
            <w:rPrChange w:id="584" w:author="Nick Maxwell" w:date="2023-06-20T14:55:00Z">
              <w:rPr>
                <w:rFonts w:cs="Times New Roman"/>
                <w:szCs w:val="24"/>
              </w:rPr>
            </w:rPrChange>
          </w:rPr>
          <w:delText xml:space="preserve">association. </w:delText>
        </w:r>
      </w:del>
      <w:del w:id="585" w:author="Nick Maxwell" w:date="2023-06-20T14:42:00Z">
        <w:r w:rsidRPr="003448EA" w:rsidDel="00500D20">
          <w:rPr>
            <w:rFonts w:cs="Times New Roman"/>
            <w:color w:val="4472C4" w:themeColor="accent1"/>
            <w:szCs w:val="24"/>
            <w:rPrChange w:id="586" w:author="Nick Maxwell" w:date="2023-06-20T14:55:00Z">
              <w:rPr>
                <w:rFonts w:cs="Times New Roman"/>
                <w:szCs w:val="24"/>
              </w:rPr>
            </w:rPrChange>
          </w:rPr>
          <w:delText xml:space="preserve">Across four experiments, </w:delText>
        </w:r>
      </w:del>
      <w:del w:id="587" w:author="Nick Maxwell" w:date="2023-06-20T14:39:00Z">
        <w:r w:rsidR="000A6463" w:rsidRPr="003448EA" w:rsidDel="00DF5CE8">
          <w:rPr>
            <w:rFonts w:cs="Times New Roman"/>
            <w:color w:val="4472C4" w:themeColor="accent1"/>
            <w:szCs w:val="24"/>
            <w:rPrChange w:id="588" w:author="Nick Maxwell" w:date="2023-06-20T14:55:00Z">
              <w:rPr>
                <w:rFonts w:cs="Times New Roman"/>
                <w:szCs w:val="24"/>
              </w:rPr>
            </w:rPrChange>
          </w:rPr>
          <w:delText xml:space="preserve">Maxwell and Huff found </w:delText>
        </w:r>
      </w:del>
      <w:del w:id="589" w:author="Nick Maxwell" w:date="2023-06-20T14:42:00Z">
        <w:r w:rsidRPr="003448EA" w:rsidDel="00500D20">
          <w:rPr>
            <w:rFonts w:cs="Times New Roman"/>
            <w:color w:val="4472C4" w:themeColor="accent1"/>
            <w:szCs w:val="24"/>
            <w:rPrChange w:id="590" w:author="Nick Maxwell" w:date="2023-06-20T14:55:00Z">
              <w:rPr>
                <w:rFonts w:cs="Times New Roman"/>
                <w:szCs w:val="24"/>
              </w:rPr>
            </w:rPrChange>
          </w:rPr>
          <w:delText xml:space="preserve">a </w:delText>
        </w:r>
        <w:r w:rsidR="00360E10" w:rsidRPr="003448EA" w:rsidDel="00500D20">
          <w:rPr>
            <w:rFonts w:cs="Times New Roman"/>
            <w:color w:val="4472C4" w:themeColor="accent1"/>
            <w:szCs w:val="24"/>
            <w:rPrChange w:id="591" w:author="Nick Maxwell" w:date="2023-06-20T14:55:00Z">
              <w:rPr>
                <w:rFonts w:cs="Times New Roman"/>
                <w:szCs w:val="24"/>
              </w:rPr>
            </w:rPrChange>
          </w:rPr>
          <w:delText xml:space="preserve">robust </w:delText>
        </w:r>
        <w:r w:rsidRPr="003448EA" w:rsidDel="00500D20">
          <w:rPr>
            <w:rFonts w:cs="Times New Roman"/>
            <w:color w:val="4472C4" w:themeColor="accent1"/>
            <w:szCs w:val="24"/>
            <w:rPrChange w:id="592" w:author="Nick Maxwell" w:date="2023-06-20T14:55:00Z">
              <w:rPr>
                <w:rFonts w:cs="Times New Roman"/>
                <w:szCs w:val="24"/>
              </w:rPr>
            </w:rPrChange>
          </w:rPr>
          <w:delText xml:space="preserve">illusion of competence pattern </w:delText>
        </w:r>
      </w:del>
      <w:del w:id="593" w:author="Nick Maxwell" w:date="2023-06-20T14:39:00Z">
        <w:r w:rsidRPr="003448EA" w:rsidDel="00DF5CE8">
          <w:rPr>
            <w:rFonts w:cs="Times New Roman"/>
            <w:color w:val="4472C4" w:themeColor="accent1"/>
            <w:szCs w:val="24"/>
            <w:rPrChange w:id="594" w:author="Nick Maxwell" w:date="2023-06-20T14:55:00Z">
              <w:rPr>
                <w:rFonts w:cs="Times New Roman"/>
                <w:szCs w:val="24"/>
              </w:rPr>
            </w:rPrChange>
          </w:rPr>
          <w:delText xml:space="preserve">for </w:delText>
        </w:r>
      </w:del>
      <w:del w:id="595" w:author="Nick Maxwell" w:date="2023-06-20T14:42:00Z">
        <w:r w:rsidRPr="003448EA" w:rsidDel="00500D20">
          <w:rPr>
            <w:rFonts w:cs="Times New Roman"/>
            <w:color w:val="4472C4" w:themeColor="accent1"/>
            <w:szCs w:val="24"/>
            <w:rPrChange w:id="596" w:author="Nick Maxwell" w:date="2023-06-20T14:55:00Z">
              <w:rPr>
                <w:rFonts w:cs="Times New Roman"/>
                <w:szCs w:val="24"/>
              </w:rPr>
            </w:rPrChange>
          </w:rPr>
          <w:delText>backward pairs</w:delText>
        </w:r>
        <w:r w:rsidR="00C10747" w:rsidRPr="003448EA" w:rsidDel="00500D20">
          <w:rPr>
            <w:rFonts w:cs="Times New Roman"/>
            <w:color w:val="4472C4" w:themeColor="accent1"/>
            <w:szCs w:val="24"/>
            <w:rPrChange w:id="597" w:author="Nick Maxwell" w:date="2023-06-20T14:55:00Z">
              <w:rPr>
                <w:rFonts w:cs="Times New Roman"/>
                <w:szCs w:val="24"/>
              </w:rPr>
            </w:rPrChange>
          </w:rPr>
          <w:delText>, which occurred re</w:delText>
        </w:r>
        <w:r w:rsidR="004E19B1" w:rsidRPr="003448EA" w:rsidDel="00500D20">
          <w:rPr>
            <w:rFonts w:cs="Times New Roman"/>
            <w:color w:val="4472C4" w:themeColor="accent1"/>
            <w:szCs w:val="24"/>
            <w:rPrChange w:id="598" w:author="Nick Maxwell" w:date="2023-06-20T14:55:00Z">
              <w:rPr>
                <w:rFonts w:cs="Times New Roman"/>
                <w:szCs w:val="24"/>
              </w:rPr>
            </w:rPrChange>
          </w:rPr>
          <w:delText xml:space="preserve">gardless of </w:delText>
        </w:r>
      </w:del>
      <w:moveFromRangeStart w:id="599" w:author="Nick Maxwell" w:date="2023-06-20T14:40:00Z" w:name="move138164472"/>
      <w:moveFrom w:id="600" w:author="Nick Maxwell" w:date="2023-06-20T14:40:00Z">
        <w:del w:id="601" w:author="Nick Maxwell" w:date="2023-06-20T14:42:00Z">
          <w:r w:rsidR="004E19B1" w:rsidRPr="003448EA" w:rsidDel="00500D20">
            <w:rPr>
              <w:rFonts w:cs="Times New Roman"/>
              <w:color w:val="4472C4" w:themeColor="accent1"/>
              <w:szCs w:val="24"/>
              <w:rPrChange w:id="602" w:author="Nick Maxwell" w:date="2023-06-20T14:55:00Z">
                <w:rPr>
                  <w:rFonts w:cs="Times New Roman"/>
                  <w:szCs w:val="24"/>
                </w:rPr>
              </w:rPrChange>
            </w:rPr>
            <w:delText>experiment pacing</w:delText>
          </w:r>
          <w:r w:rsidR="00C10747" w:rsidRPr="003448EA" w:rsidDel="00500D20">
            <w:rPr>
              <w:rFonts w:cs="Times New Roman"/>
              <w:color w:val="4472C4" w:themeColor="accent1"/>
              <w:szCs w:val="24"/>
              <w:rPrChange w:id="603" w:author="Nick Maxwell" w:date="2023-06-20T14:55:00Z">
                <w:rPr>
                  <w:rFonts w:cs="Times New Roman"/>
                  <w:szCs w:val="24"/>
                </w:rPr>
              </w:rPrChange>
            </w:rPr>
            <w:delText xml:space="preserve"> (self-paced vs. experimenter paced) and JOL timing (concurrent vs. immediate vs. delayed). </w:delText>
          </w:r>
        </w:del>
      </w:moveFrom>
      <w:moveFromRangeEnd w:id="599"/>
      <w:del w:id="604" w:author="Nick Maxwell" w:date="2023-06-20T14:42:00Z">
        <w:r w:rsidR="004E19B1" w:rsidRPr="003448EA" w:rsidDel="00500D20">
          <w:rPr>
            <w:rFonts w:cs="Times New Roman"/>
            <w:color w:val="4472C4" w:themeColor="accent1"/>
            <w:szCs w:val="24"/>
            <w:rPrChange w:id="605" w:author="Nick Maxwell" w:date="2023-06-20T14:55:00Z">
              <w:rPr>
                <w:rFonts w:cs="Times New Roman"/>
                <w:szCs w:val="24"/>
              </w:rPr>
            </w:rPrChange>
          </w:rPr>
          <w:delText>Importantly,</w:delText>
        </w:r>
        <w:r w:rsidRPr="003448EA" w:rsidDel="00500D20">
          <w:rPr>
            <w:rFonts w:cs="Times New Roman"/>
            <w:color w:val="4472C4" w:themeColor="accent1"/>
            <w:szCs w:val="24"/>
            <w:rPrChange w:id="606" w:author="Nick Maxwell" w:date="2023-06-20T14:55:00Z">
              <w:rPr>
                <w:rFonts w:cs="Times New Roman"/>
                <w:szCs w:val="24"/>
              </w:rPr>
            </w:rPrChange>
          </w:rPr>
          <w:delText xml:space="preserve"> </w:delText>
        </w:r>
        <w:r w:rsidR="000C5091" w:rsidRPr="003448EA" w:rsidDel="00500D20">
          <w:rPr>
            <w:rFonts w:cs="Times New Roman"/>
            <w:color w:val="4472C4" w:themeColor="accent1"/>
            <w:szCs w:val="24"/>
            <w:rPrChange w:id="607" w:author="Nick Maxwell" w:date="2023-06-20T14:55:00Z">
              <w:rPr>
                <w:rFonts w:cs="Times New Roman"/>
                <w:szCs w:val="24"/>
              </w:rPr>
            </w:rPrChange>
          </w:rPr>
          <w:delText>this illusion extended</w:delText>
        </w:r>
        <w:r w:rsidR="00634500" w:rsidRPr="003448EA" w:rsidDel="00500D20">
          <w:rPr>
            <w:rFonts w:cs="Times New Roman"/>
            <w:color w:val="4472C4" w:themeColor="accent1"/>
            <w:szCs w:val="24"/>
            <w:rPrChange w:id="608" w:author="Nick Maxwell" w:date="2023-06-20T14:55:00Z">
              <w:rPr>
                <w:rFonts w:cs="Times New Roman"/>
                <w:szCs w:val="24"/>
              </w:rPr>
            </w:rPrChange>
          </w:rPr>
          <w:delText xml:space="preserve"> to</w:delText>
        </w:r>
        <w:r w:rsidRPr="003448EA" w:rsidDel="00500D20">
          <w:rPr>
            <w:rFonts w:cs="Times New Roman"/>
            <w:color w:val="4472C4" w:themeColor="accent1"/>
            <w:szCs w:val="24"/>
            <w:rPrChange w:id="609" w:author="Nick Maxwell" w:date="2023-06-20T14:55:00Z">
              <w:rPr>
                <w:rFonts w:cs="Times New Roman"/>
                <w:szCs w:val="24"/>
              </w:rPr>
            </w:rPrChange>
          </w:rPr>
          <w:delText xml:space="preserve"> symmetrical associates, </w:delText>
        </w:r>
        <w:r w:rsidR="00523ED8" w:rsidRPr="003448EA" w:rsidDel="00500D20">
          <w:rPr>
            <w:rFonts w:cs="Times New Roman"/>
            <w:color w:val="4472C4" w:themeColor="accent1"/>
            <w:szCs w:val="24"/>
            <w:rPrChange w:id="610" w:author="Nick Maxwell" w:date="2023-06-20T14:55:00Z">
              <w:rPr>
                <w:rFonts w:cs="Times New Roman"/>
                <w:szCs w:val="24"/>
              </w:rPr>
            </w:rPrChange>
          </w:rPr>
          <w:delText xml:space="preserve">suggesting </w:delText>
        </w:r>
        <w:r w:rsidRPr="003448EA" w:rsidDel="00500D20">
          <w:rPr>
            <w:rFonts w:cs="Times New Roman"/>
            <w:color w:val="4472C4" w:themeColor="accent1"/>
            <w:szCs w:val="24"/>
            <w:rPrChange w:id="611" w:author="Nick Maxwell" w:date="2023-06-20T14:55:00Z">
              <w:rPr>
                <w:rFonts w:cs="Times New Roman"/>
                <w:szCs w:val="24"/>
              </w:rPr>
            </w:rPrChange>
          </w:rPr>
          <w:delText xml:space="preserve">that </w:delText>
        </w:r>
        <w:r w:rsidR="0079085F" w:rsidRPr="003448EA" w:rsidDel="00500D20">
          <w:rPr>
            <w:rFonts w:cs="Times New Roman"/>
            <w:color w:val="4472C4" w:themeColor="accent1"/>
            <w:szCs w:val="24"/>
            <w:rPrChange w:id="612" w:author="Nick Maxwell" w:date="2023-06-20T14:55:00Z">
              <w:rPr>
                <w:rFonts w:cs="Times New Roman"/>
                <w:szCs w:val="24"/>
              </w:rPr>
            </w:rPrChange>
          </w:rPr>
          <w:delText xml:space="preserve">the </w:delText>
        </w:r>
        <w:r w:rsidR="00360E10" w:rsidRPr="003448EA" w:rsidDel="00500D20">
          <w:rPr>
            <w:rFonts w:cs="Times New Roman"/>
            <w:color w:val="4472C4" w:themeColor="accent1"/>
            <w:szCs w:val="24"/>
            <w:rPrChange w:id="613" w:author="Nick Maxwell" w:date="2023-06-20T14:55:00Z">
              <w:rPr>
                <w:rFonts w:cs="Times New Roman"/>
                <w:szCs w:val="24"/>
              </w:rPr>
            </w:rPrChange>
          </w:rPr>
          <w:delText xml:space="preserve">bidirectional </w:delText>
        </w:r>
        <w:r w:rsidR="0079085F" w:rsidRPr="003448EA" w:rsidDel="00500D20">
          <w:rPr>
            <w:rFonts w:cs="Times New Roman"/>
            <w:color w:val="4472C4" w:themeColor="accent1"/>
            <w:szCs w:val="24"/>
            <w:rPrChange w:id="614" w:author="Nick Maxwell" w:date="2023-06-20T14:55:00Z">
              <w:rPr>
                <w:rFonts w:cs="Times New Roman"/>
                <w:szCs w:val="24"/>
              </w:rPr>
            </w:rPrChange>
          </w:rPr>
          <w:delText xml:space="preserve">association found for symmetrical pairs is not </w:delText>
        </w:r>
        <w:r w:rsidR="00360E10" w:rsidRPr="003448EA" w:rsidDel="00500D20">
          <w:rPr>
            <w:rFonts w:cs="Times New Roman"/>
            <w:color w:val="4472C4" w:themeColor="accent1"/>
            <w:szCs w:val="24"/>
            <w:rPrChange w:id="615" w:author="Nick Maxwell" w:date="2023-06-20T14:55:00Z">
              <w:rPr>
                <w:rFonts w:cs="Times New Roman"/>
                <w:szCs w:val="24"/>
              </w:rPr>
            </w:rPrChange>
          </w:rPr>
          <w:delText>sufficient</w:delText>
        </w:r>
        <w:r w:rsidR="0079085F" w:rsidRPr="003448EA" w:rsidDel="00500D20">
          <w:rPr>
            <w:rFonts w:cs="Times New Roman"/>
            <w:color w:val="4472C4" w:themeColor="accent1"/>
            <w:szCs w:val="24"/>
            <w:rPrChange w:id="616" w:author="Nick Maxwell" w:date="2023-06-20T14:55:00Z">
              <w:rPr>
                <w:rFonts w:cs="Times New Roman"/>
                <w:szCs w:val="24"/>
              </w:rPr>
            </w:rPrChange>
          </w:rPr>
          <w:delText xml:space="preserve"> for the cue word to regularly </w:delText>
        </w:r>
      </w:del>
      <w:del w:id="617" w:author="Nick Maxwell" w:date="2023-06-20T11:15:00Z">
        <w:r w:rsidR="00EB75B0" w:rsidRPr="003448EA" w:rsidDel="00D85C28">
          <w:rPr>
            <w:rFonts w:cs="Times New Roman"/>
            <w:color w:val="4472C4" w:themeColor="accent1"/>
            <w:szCs w:val="24"/>
            <w:rPrChange w:id="618" w:author="Nick Maxwell" w:date="2023-06-20T14:55:00Z">
              <w:rPr>
                <w:rFonts w:cs="Times New Roman"/>
                <w:szCs w:val="24"/>
              </w:rPr>
            </w:rPrChange>
          </w:rPr>
          <w:delText>e</w:delText>
        </w:r>
        <w:r w:rsidR="0079085F" w:rsidRPr="003448EA" w:rsidDel="00D85C28">
          <w:rPr>
            <w:rFonts w:cs="Times New Roman"/>
            <w:color w:val="4472C4" w:themeColor="accent1"/>
            <w:szCs w:val="24"/>
            <w:rPrChange w:id="619" w:author="Nick Maxwell" w:date="2023-06-20T14:55:00Z">
              <w:rPr>
                <w:rFonts w:cs="Times New Roman"/>
                <w:szCs w:val="24"/>
              </w:rPr>
            </w:rPrChange>
          </w:rPr>
          <w:delText>llicit</w:delText>
        </w:r>
      </w:del>
      <w:del w:id="620" w:author="Nick Maxwell" w:date="2023-06-20T14:42:00Z">
        <w:r w:rsidR="0079085F" w:rsidRPr="003448EA" w:rsidDel="00500D20">
          <w:rPr>
            <w:rFonts w:cs="Times New Roman"/>
            <w:color w:val="4472C4" w:themeColor="accent1"/>
            <w:szCs w:val="24"/>
            <w:rPrChange w:id="621" w:author="Nick Maxwell" w:date="2023-06-20T14:55:00Z">
              <w:rPr>
                <w:rFonts w:cs="Times New Roman"/>
                <w:szCs w:val="24"/>
              </w:rPr>
            </w:rPrChange>
          </w:rPr>
          <w:delText xml:space="preserve"> the target word</w:delText>
        </w:r>
        <w:r w:rsidRPr="003448EA" w:rsidDel="00500D20">
          <w:rPr>
            <w:rFonts w:cs="Times New Roman"/>
            <w:color w:val="4472C4" w:themeColor="accent1"/>
            <w:szCs w:val="24"/>
            <w:rPrChange w:id="622" w:author="Nick Maxwell" w:date="2023-06-20T14:55:00Z">
              <w:rPr>
                <w:rFonts w:cs="Times New Roman"/>
                <w:szCs w:val="24"/>
              </w:rPr>
            </w:rPrChange>
          </w:rPr>
          <w:delText xml:space="preserve">. </w:delText>
        </w:r>
        <w:r w:rsidR="00D138DF" w:rsidRPr="003448EA" w:rsidDel="00500D20">
          <w:rPr>
            <w:rFonts w:cs="Times New Roman"/>
            <w:color w:val="4472C4" w:themeColor="accent1"/>
            <w:szCs w:val="24"/>
            <w:rPrChange w:id="623" w:author="Nick Maxwell" w:date="2023-06-20T14:55:00Z">
              <w:rPr>
                <w:rFonts w:cs="Times New Roman"/>
                <w:szCs w:val="24"/>
              </w:rPr>
            </w:rPrChange>
          </w:rPr>
          <w:delText>Maxwell and Huff also suggested that participants may be</w:delText>
        </w:r>
        <w:r w:rsidR="00FC1BD3" w:rsidRPr="003448EA" w:rsidDel="00500D20">
          <w:rPr>
            <w:rFonts w:cs="Times New Roman"/>
            <w:color w:val="4472C4" w:themeColor="accent1"/>
            <w:szCs w:val="24"/>
            <w:rPrChange w:id="624" w:author="Nick Maxwell" w:date="2023-06-20T14:55:00Z">
              <w:rPr>
                <w:rFonts w:cs="Times New Roman"/>
                <w:szCs w:val="24"/>
              </w:rPr>
            </w:rPrChange>
          </w:rPr>
          <w:delText xml:space="preserve"> using both the forward and backward associations when</w:delText>
        </w:r>
        <w:r w:rsidR="00D138DF" w:rsidRPr="003448EA" w:rsidDel="00500D20">
          <w:rPr>
            <w:rFonts w:cs="Times New Roman"/>
            <w:color w:val="4472C4" w:themeColor="accent1"/>
            <w:szCs w:val="24"/>
            <w:rPrChange w:id="625" w:author="Nick Maxwell" w:date="2023-06-20T14:55:00Z">
              <w:rPr>
                <w:rFonts w:cs="Times New Roman"/>
                <w:szCs w:val="24"/>
              </w:rPr>
            </w:rPrChange>
          </w:rPr>
          <w:delText xml:space="preserve"> studying </w:delText>
        </w:r>
        <w:r w:rsidR="00FC1BD3" w:rsidRPr="003448EA" w:rsidDel="00500D20">
          <w:rPr>
            <w:rFonts w:cs="Times New Roman"/>
            <w:color w:val="4472C4" w:themeColor="accent1"/>
            <w:szCs w:val="24"/>
            <w:rPrChange w:id="626" w:author="Nick Maxwell" w:date="2023-06-20T14:55:00Z">
              <w:rPr>
                <w:rFonts w:cs="Times New Roman"/>
                <w:szCs w:val="24"/>
              </w:rPr>
            </w:rPrChange>
          </w:rPr>
          <w:delText>symmetrical pairs</w:delText>
        </w:r>
        <w:r w:rsidR="00F62DCE" w:rsidRPr="003448EA" w:rsidDel="00500D20">
          <w:rPr>
            <w:rFonts w:cs="Times New Roman"/>
            <w:color w:val="4472C4" w:themeColor="accent1"/>
            <w:szCs w:val="24"/>
            <w:rPrChange w:id="627" w:author="Nick Maxwell" w:date="2023-06-20T14:55:00Z">
              <w:rPr>
                <w:rFonts w:cs="Times New Roman"/>
                <w:szCs w:val="24"/>
              </w:rPr>
            </w:rPrChange>
          </w:rPr>
          <w:delText>,</w:delText>
        </w:r>
        <w:r w:rsidR="00FC1BD3" w:rsidRPr="003448EA" w:rsidDel="00500D20">
          <w:rPr>
            <w:rFonts w:cs="Times New Roman"/>
            <w:color w:val="4472C4" w:themeColor="accent1"/>
            <w:szCs w:val="24"/>
            <w:rPrChange w:id="628" w:author="Nick Maxwell" w:date="2023-06-20T14:55:00Z">
              <w:rPr>
                <w:rFonts w:cs="Times New Roman"/>
                <w:szCs w:val="24"/>
              </w:rPr>
            </w:rPrChange>
          </w:rPr>
          <w:delText xml:space="preserve"> even though only the forward association would be beneficial </w:delText>
        </w:r>
        <w:r w:rsidR="00F62DCE" w:rsidRPr="003448EA" w:rsidDel="00500D20">
          <w:rPr>
            <w:rFonts w:cs="Times New Roman"/>
            <w:color w:val="4472C4" w:themeColor="accent1"/>
            <w:szCs w:val="24"/>
            <w:rPrChange w:id="629" w:author="Nick Maxwell" w:date="2023-06-20T14:55:00Z">
              <w:rPr>
                <w:rFonts w:cs="Times New Roman"/>
                <w:szCs w:val="24"/>
              </w:rPr>
            </w:rPrChange>
          </w:rPr>
          <w:delText>towards recall</w:delText>
        </w:r>
      </w:del>
      <w:del w:id="630" w:author="Nick Maxwell" w:date="2023-06-20T11:16:00Z">
        <w:r w:rsidR="00F62DCE" w:rsidRPr="003448EA" w:rsidDel="00D85C28">
          <w:rPr>
            <w:rFonts w:cs="Times New Roman"/>
            <w:color w:val="4472C4" w:themeColor="accent1"/>
            <w:szCs w:val="24"/>
            <w:rPrChange w:id="631" w:author="Nick Maxwell" w:date="2023-06-20T14:55:00Z">
              <w:rPr>
                <w:rFonts w:cs="Times New Roman"/>
                <w:szCs w:val="24"/>
              </w:rPr>
            </w:rPrChange>
          </w:rPr>
          <w:delText xml:space="preserve"> </w:delText>
        </w:r>
        <w:r w:rsidR="00FC1BD3" w:rsidRPr="003448EA" w:rsidDel="00D85C28">
          <w:rPr>
            <w:rFonts w:cs="Times New Roman"/>
            <w:color w:val="4472C4" w:themeColor="accent1"/>
            <w:szCs w:val="24"/>
            <w:rPrChange w:id="632" w:author="Nick Maxwell" w:date="2023-06-20T14:55:00Z">
              <w:rPr>
                <w:rFonts w:cs="Times New Roman"/>
                <w:szCs w:val="24"/>
              </w:rPr>
            </w:rPrChange>
          </w:rPr>
          <w:delText>at test</w:delText>
        </w:r>
      </w:del>
      <w:del w:id="633" w:author="Nick Maxwell" w:date="2023-06-20T14:42:00Z">
        <w:r w:rsidR="00FC1BD3" w:rsidRPr="003448EA" w:rsidDel="00500D20">
          <w:rPr>
            <w:rFonts w:cs="Times New Roman"/>
            <w:color w:val="4472C4" w:themeColor="accent1"/>
            <w:szCs w:val="24"/>
            <w:rPrChange w:id="634" w:author="Nick Maxwell" w:date="2023-06-20T14:55:00Z">
              <w:rPr>
                <w:rFonts w:cs="Times New Roman"/>
                <w:szCs w:val="24"/>
              </w:rPr>
            </w:rPrChange>
          </w:rPr>
          <w:delText>.</w:delText>
        </w:r>
        <w:r w:rsidR="00431082" w:rsidRPr="003448EA" w:rsidDel="00500D20">
          <w:rPr>
            <w:rFonts w:cs="Times New Roman"/>
            <w:color w:val="4472C4" w:themeColor="accent1"/>
            <w:szCs w:val="24"/>
            <w:rPrChange w:id="635" w:author="Nick Maxwell" w:date="2023-06-20T14:55:00Z">
              <w:rPr>
                <w:rFonts w:cs="Times New Roman"/>
                <w:szCs w:val="24"/>
              </w:rPr>
            </w:rPrChange>
          </w:rPr>
          <w:delText xml:space="preserve"> </w:delText>
        </w:r>
      </w:del>
      <w:ins w:id="636" w:author="Nick Maxwell" w:date="2023-06-21T16:15:00Z">
        <w:r w:rsidR="002B1B9A">
          <w:rPr>
            <w:rFonts w:cs="Times New Roman"/>
            <w:color w:val="4472C4" w:themeColor="accent1"/>
            <w:szCs w:val="24"/>
          </w:rPr>
          <w:t>Because</w:t>
        </w:r>
      </w:ins>
      <w:ins w:id="637" w:author="Nick Maxwell" w:date="2023-06-20T14:54:00Z">
        <w:r w:rsidR="003448EA" w:rsidRPr="003448EA">
          <w:rPr>
            <w:rFonts w:cs="Times New Roman"/>
            <w:color w:val="4472C4" w:themeColor="accent1"/>
            <w:szCs w:val="24"/>
            <w:rPrChange w:id="638" w:author="Nick Maxwell" w:date="2023-06-20T14:55:00Z">
              <w:rPr>
                <w:rFonts w:cs="Times New Roman"/>
                <w:szCs w:val="24"/>
              </w:rPr>
            </w:rPrChange>
          </w:rPr>
          <w:t xml:space="preserve"> </w:t>
        </w:r>
      </w:ins>
      <w:ins w:id="639" w:author="Nick Maxwell" w:date="2023-06-21T16:11:00Z">
        <w:r w:rsidR="002B1B9A">
          <w:rPr>
            <w:rFonts w:cs="Times New Roman"/>
            <w:color w:val="4472C4" w:themeColor="accent1"/>
            <w:szCs w:val="24"/>
          </w:rPr>
          <w:t xml:space="preserve">symmetrical </w:t>
        </w:r>
      </w:ins>
      <w:ins w:id="640" w:author="Nick Maxwell" w:date="2023-06-22T10:32:00Z">
        <w:r w:rsidR="006E13EC">
          <w:rPr>
            <w:rFonts w:cs="Times New Roman"/>
            <w:color w:val="4472C4" w:themeColor="accent1"/>
            <w:szCs w:val="24"/>
          </w:rPr>
          <w:t>associates</w:t>
        </w:r>
      </w:ins>
      <w:ins w:id="641" w:author="Nick Maxwell" w:date="2023-06-21T16:11:00Z">
        <w:r w:rsidR="002B1B9A">
          <w:rPr>
            <w:rFonts w:cs="Times New Roman"/>
            <w:color w:val="4472C4" w:themeColor="accent1"/>
            <w:szCs w:val="24"/>
          </w:rPr>
          <w:t xml:space="preserve"> </w:t>
        </w:r>
      </w:ins>
      <w:ins w:id="642" w:author="Nick Maxwell" w:date="2023-06-20T14:54:00Z">
        <w:r w:rsidR="003448EA" w:rsidRPr="003448EA">
          <w:rPr>
            <w:rFonts w:cs="Times New Roman"/>
            <w:color w:val="4472C4" w:themeColor="accent1"/>
            <w:szCs w:val="24"/>
            <w:rPrChange w:id="643" w:author="Nick Maxwell" w:date="2023-06-20T14:55:00Z">
              <w:rPr>
                <w:rFonts w:cs="Times New Roman"/>
                <w:szCs w:val="24"/>
              </w:rPr>
            </w:rPrChange>
          </w:rPr>
          <w:t>contain both forward and backward associations</w:t>
        </w:r>
      </w:ins>
      <w:ins w:id="644" w:author="Nick Maxwell" w:date="2023-06-21T16:16:00Z">
        <w:r w:rsidR="002B1B9A">
          <w:rPr>
            <w:rFonts w:cs="Times New Roman"/>
            <w:color w:val="4472C4" w:themeColor="accent1"/>
            <w:szCs w:val="24"/>
          </w:rPr>
          <w:t xml:space="preserve">, they contain equal </w:t>
        </w:r>
      </w:ins>
      <w:ins w:id="645" w:author="Nick Maxwell" w:date="2023-06-21T16:15:00Z">
        <w:r w:rsidR="002B1B9A">
          <w:rPr>
            <w:rFonts w:cs="Times New Roman"/>
            <w:color w:val="4472C4" w:themeColor="accent1"/>
            <w:szCs w:val="24"/>
          </w:rPr>
          <w:t xml:space="preserve">levels of a priori and a posteriori association. </w:t>
        </w:r>
      </w:ins>
      <w:ins w:id="646" w:author="Nick Maxwell" w:date="2023-06-21T16:16:00Z">
        <w:r w:rsidR="002B1B9A">
          <w:rPr>
            <w:rFonts w:cs="Times New Roman"/>
            <w:color w:val="4472C4" w:themeColor="accent1"/>
            <w:szCs w:val="24"/>
          </w:rPr>
          <w:t>Taken together</w:t>
        </w:r>
      </w:ins>
      <w:del w:id="647" w:author="Nick Maxwell" w:date="2023-06-20T14:52:00Z">
        <w:r w:rsidR="00E84EBD" w:rsidRPr="003448EA" w:rsidDel="00500D20">
          <w:rPr>
            <w:rFonts w:cs="Times New Roman"/>
            <w:color w:val="4472C4" w:themeColor="accent1"/>
            <w:szCs w:val="24"/>
            <w:rPrChange w:id="648" w:author="Nick Maxwell" w:date="2023-06-20T14:55:00Z">
              <w:rPr>
                <w:rFonts w:cs="Times New Roman"/>
                <w:szCs w:val="24"/>
              </w:rPr>
            </w:rPrChange>
          </w:rPr>
          <w:delText>T</w:delText>
        </w:r>
      </w:del>
      <w:del w:id="649" w:author="Nick Maxwell" w:date="2023-06-20T14:43:00Z">
        <w:r w:rsidR="00E84EBD" w:rsidRPr="003448EA" w:rsidDel="00500D20">
          <w:rPr>
            <w:rFonts w:cs="Times New Roman"/>
            <w:color w:val="4472C4" w:themeColor="accent1"/>
            <w:szCs w:val="24"/>
            <w:rPrChange w:id="650" w:author="Nick Maxwell" w:date="2023-06-20T14:55:00Z">
              <w:rPr>
                <w:rFonts w:cs="Times New Roman"/>
                <w:szCs w:val="24"/>
              </w:rPr>
            </w:rPrChange>
          </w:rPr>
          <w:delText>hus</w:delText>
        </w:r>
      </w:del>
      <w:r w:rsidR="00E84EBD" w:rsidRPr="003448EA">
        <w:rPr>
          <w:rFonts w:cs="Times New Roman"/>
          <w:color w:val="4472C4" w:themeColor="accent1"/>
          <w:szCs w:val="24"/>
          <w:rPrChange w:id="651" w:author="Nick Maxwell" w:date="2023-06-20T14:55:00Z">
            <w:rPr>
              <w:rFonts w:cs="Times New Roman"/>
              <w:szCs w:val="24"/>
            </w:rPr>
          </w:rPrChange>
        </w:rPr>
        <w:t xml:space="preserve">, </w:t>
      </w:r>
      <w:ins w:id="652" w:author="Nick Maxwell" w:date="2023-06-21T16:16:00Z">
        <w:r w:rsidR="002B1B9A">
          <w:rPr>
            <w:rFonts w:cs="Times New Roman"/>
            <w:color w:val="4472C4" w:themeColor="accent1"/>
            <w:szCs w:val="24"/>
          </w:rPr>
          <w:t xml:space="preserve">these findings suggest that </w:t>
        </w:r>
      </w:ins>
      <w:ins w:id="653" w:author="Nick Maxwell" w:date="2023-06-21T16:17:00Z">
        <w:r w:rsidR="002B1B9A">
          <w:rPr>
            <w:rFonts w:cs="Times New Roman"/>
            <w:color w:val="4472C4" w:themeColor="accent1"/>
            <w:szCs w:val="24"/>
          </w:rPr>
          <w:t xml:space="preserve">the illusion of competence is highly persistent, as </w:t>
        </w:r>
      </w:ins>
      <w:ins w:id="654" w:author="Nick Maxwell" w:date="2023-06-21T16:18:00Z">
        <w:r w:rsidR="002B1B9A">
          <w:rPr>
            <w:rFonts w:cs="Times New Roman"/>
            <w:color w:val="4472C4" w:themeColor="accent1"/>
            <w:szCs w:val="24"/>
          </w:rPr>
          <w:t xml:space="preserve">simply the </w:t>
        </w:r>
      </w:ins>
      <w:ins w:id="655" w:author="Nick Maxwell" w:date="2023-06-20T14:54:00Z">
        <w:r w:rsidR="003448EA" w:rsidRPr="003448EA">
          <w:rPr>
            <w:rFonts w:cs="Times New Roman"/>
            <w:color w:val="4472C4" w:themeColor="accent1"/>
            <w:szCs w:val="24"/>
            <w:rPrChange w:id="656" w:author="Nick Maxwell" w:date="2023-06-20T14:55:00Z">
              <w:rPr>
                <w:rFonts w:cs="Times New Roman"/>
                <w:szCs w:val="24"/>
              </w:rPr>
            </w:rPrChange>
          </w:rPr>
          <w:t>presence of a posteriori association</w:t>
        </w:r>
      </w:ins>
      <w:ins w:id="657" w:author="Nick Maxwell" w:date="2023-06-21T16:16:00Z">
        <w:r w:rsidR="002B1B9A">
          <w:rPr>
            <w:rFonts w:cs="Times New Roman"/>
            <w:color w:val="4472C4" w:themeColor="accent1"/>
            <w:szCs w:val="24"/>
          </w:rPr>
          <w:t>s</w:t>
        </w:r>
      </w:ins>
      <w:ins w:id="658" w:author="Nick Maxwell" w:date="2023-06-20T14:54:00Z">
        <w:r w:rsidR="003448EA" w:rsidRPr="003448EA">
          <w:rPr>
            <w:rFonts w:cs="Times New Roman"/>
            <w:color w:val="4472C4" w:themeColor="accent1"/>
            <w:szCs w:val="24"/>
            <w:rPrChange w:id="659" w:author="Nick Maxwell" w:date="2023-06-20T14:55:00Z">
              <w:rPr>
                <w:rFonts w:cs="Times New Roman"/>
                <w:szCs w:val="24"/>
              </w:rPr>
            </w:rPrChange>
          </w:rPr>
          <w:t xml:space="preserve"> is sufficient to trigger the illusion </w:t>
        </w:r>
      </w:ins>
      <w:ins w:id="660" w:author="Nick Maxwell" w:date="2023-06-20T14:55:00Z">
        <w:r w:rsidR="003448EA" w:rsidRPr="003448EA">
          <w:rPr>
            <w:rFonts w:cs="Times New Roman"/>
            <w:color w:val="4472C4" w:themeColor="accent1"/>
            <w:szCs w:val="24"/>
            <w:rPrChange w:id="661" w:author="Nick Maxwell" w:date="2023-06-20T14:55:00Z">
              <w:rPr>
                <w:rFonts w:cs="Times New Roman"/>
                <w:szCs w:val="24"/>
              </w:rPr>
            </w:rPrChange>
          </w:rPr>
          <w:t>of competence</w:t>
        </w:r>
      </w:ins>
      <w:ins w:id="662" w:author="Nick Maxwell" w:date="2023-06-21T16:18:00Z">
        <w:r w:rsidR="002B1B9A">
          <w:rPr>
            <w:rFonts w:cs="Times New Roman"/>
            <w:color w:val="4472C4" w:themeColor="accent1"/>
            <w:szCs w:val="24"/>
          </w:rPr>
          <w:t>.</w:t>
        </w:r>
      </w:ins>
      <w:del w:id="663" w:author="Nick Maxwell" w:date="2023-06-20T14:55:00Z">
        <w:r w:rsidR="00431082" w:rsidRPr="003448EA" w:rsidDel="003448EA">
          <w:rPr>
            <w:rFonts w:cs="Times New Roman"/>
            <w:color w:val="4472C4" w:themeColor="accent1"/>
            <w:szCs w:val="24"/>
            <w:rPrChange w:id="664" w:author="Nick Maxwell" w:date="2023-06-20T14:55:00Z">
              <w:rPr>
                <w:rFonts w:cs="Times New Roman"/>
                <w:szCs w:val="24"/>
              </w:rPr>
            </w:rPrChange>
          </w:rPr>
          <w:delText>the associative direction of a word pair</w:delText>
        </w:r>
        <w:r w:rsidR="00FE2A1A" w:rsidRPr="003448EA" w:rsidDel="003448EA">
          <w:rPr>
            <w:rFonts w:cs="Times New Roman"/>
            <w:color w:val="4472C4" w:themeColor="accent1"/>
            <w:szCs w:val="24"/>
            <w:rPrChange w:id="665" w:author="Nick Maxwell" w:date="2023-06-20T14:55:00Z">
              <w:rPr>
                <w:rFonts w:cs="Times New Roman"/>
                <w:szCs w:val="24"/>
              </w:rPr>
            </w:rPrChange>
          </w:rPr>
          <w:delText xml:space="preserve"> strongly</w:delText>
        </w:r>
        <w:r w:rsidR="00431082" w:rsidRPr="003448EA" w:rsidDel="003448EA">
          <w:rPr>
            <w:rFonts w:cs="Times New Roman"/>
            <w:color w:val="4472C4" w:themeColor="accent1"/>
            <w:szCs w:val="24"/>
            <w:rPrChange w:id="666" w:author="Nick Maxwell" w:date="2023-06-20T14:55:00Z">
              <w:rPr>
                <w:rFonts w:cs="Times New Roman"/>
                <w:szCs w:val="24"/>
              </w:rPr>
            </w:rPrChange>
          </w:rPr>
          <w:delText xml:space="preserve"> </w:delText>
        </w:r>
        <w:r w:rsidR="000C5091" w:rsidRPr="003448EA" w:rsidDel="003448EA">
          <w:rPr>
            <w:rFonts w:cs="Times New Roman"/>
            <w:color w:val="4472C4" w:themeColor="accent1"/>
            <w:szCs w:val="24"/>
            <w:rPrChange w:id="667" w:author="Nick Maxwell" w:date="2023-06-20T14:55:00Z">
              <w:rPr>
                <w:rFonts w:cs="Times New Roman"/>
                <w:szCs w:val="24"/>
              </w:rPr>
            </w:rPrChange>
          </w:rPr>
          <w:delText>affects JOL</w:delText>
        </w:r>
        <w:r w:rsidR="00360E10" w:rsidRPr="003448EA" w:rsidDel="003448EA">
          <w:rPr>
            <w:rFonts w:cs="Times New Roman"/>
            <w:color w:val="4472C4" w:themeColor="accent1"/>
            <w:szCs w:val="24"/>
            <w:rPrChange w:id="668" w:author="Nick Maxwell" w:date="2023-06-20T14:55:00Z">
              <w:rPr>
                <w:rFonts w:cs="Times New Roman"/>
                <w:szCs w:val="24"/>
              </w:rPr>
            </w:rPrChange>
          </w:rPr>
          <w:delText xml:space="preserve"> accuracy</w:delText>
        </w:r>
      </w:del>
      <w:del w:id="669" w:author="Nick Maxwell" w:date="2023-06-20T14:52:00Z">
        <w:r w:rsidR="00360E10" w:rsidRPr="003448EA" w:rsidDel="003448EA">
          <w:rPr>
            <w:rFonts w:cs="Times New Roman"/>
            <w:color w:val="4472C4" w:themeColor="accent1"/>
            <w:szCs w:val="24"/>
            <w:rPrChange w:id="670" w:author="Nick Maxwell" w:date="2023-06-20T14:55:00Z">
              <w:rPr>
                <w:rFonts w:cs="Times New Roman"/>
                <w:szCs w:val="24"/>
              </w:rPr>
            </w:rPrChange>
          </w:rPr>
          <w:delText>, even when associative strength is matched across pair types</w:delText>
        </w:r>
        <w:r w:rsidR="00486535" w:rsidRPr="003448EA" w:rsidDel="003448EA">
          <w:rPr>
            <w:rFonts w:cs="Times New Roman"/>
            <w:color w:val="4472C4" w:themeColor="accent1"/>
            <w:szCs w:val="24"/>
            <w:rPrChange w:id="671" w:author="Nick Maxwell" w:date="2023-06-20T14:55:00Z">
              <w:rPr>
                <w:rFonts w:cs="Times New Roman"/>
                <w:szCs w:val="24"/>
              </w:rPr>
            </w:rPrChange>
          </w:rPr>
          <w:delText xml:space="preserve">, and </w:delText>
        </w:r>
        <w:r w:rsidR="004E19B1" w:rsidRPr="003448EA" w:rsidDel="003448EA">
          <w:rPr>
            <w:rFonts w:cs="Times New Roman"/>
            <w:color w:val="4472C4" w:themeColor="accent1"/>
            <w:szCs w:val="24"/>
            <w:rPrChange w:id="672" w:author="Nick Maxwell" w:date="2023-06-20T14:55:00Z">
              <w:rPr>
                <w:rFonts w:cs="Times New Roman"/>
                <w:szCs w:val="24"/>
              </w:rPr>
            </w:rPrChange>
          </w:rPr>
          <w:delText xml:space="preserve">furthermore, </w:delText>
        </w:r>
      </w:del>
      <w:del w:id="673" w:author="Nick Maxwell" w:date="2023-06-21T16:18:00Z">
        <w:r w:rsidR="00486535" w:rsidRPr="003448EA" w:rsidDel="002B1B9A">
          <w:rPr>
            <w:rFonts w:cs="Times New Roman"/>
            <w:color w:val="4472C4" w:themeColor="accent1"/>
            <w:szCs w:val="24"/>
            <w:rPrChange w:id="674" w:author="Nick Maxwell" w:date="2023-06-20T14:55:00Z">
              <w:rPr>
                <w:rFonts w:cs="Times New Roman"/>
                <w:szCs w:val="24"/>
              </w:rPr>
            </w:rPrChange>
          </w:rPr>
          <w:delText>this effect is highly robust, replicating across a variety of manipulations</w:delText>
        </w:r>
        <w:r w:rsidR="003521F9" w:rsidRPr="003448EA" w:rsidDel="002B1B9A">
          <w:rPr>
            <w:rFonts w:cs="Times New Roman"/>
            <w:color w:val="4472C4" w:themeColor="accent1"/>
            <w:szCs w:val="24"/>
            <w:rPrChange w:id="675" w:author="Nick Maxwell" w:date="2023-06-20T14:55:00Z">
              <w:rPr>
                <w:rFonts w:cs="Times New Roman"/>
                <w:szCs w:val="24"/>
              </w:rPr>
            </w:rPrChange>
          </w:rPr>
          <w:delText>.</w:delText>
        </w:r>
      </w:del>
    </w:p>
    <w:p w14:paraId="022AFC28" w14:textId="1BA62F77" w:rsidR="00841566" w:rsidRPr="00993DAD" w:rsidRDefault="00D43278" w:rsidP="00841566">
      <w:pPr>
        <w:ind w:firstLine="720"/>
        <w:rPr>
          <w:rFonts w:cs="Times New Roman"/>
          <w:color w:val="4472C4" w:themeColor="accent1"/>
          <w:szCs w:val="24"/>
          <w:rPrChange w:id="676" w:author="Nick Maxwell" w:date="2023-06-21T16:31:00Z">
            <w:rPr>
              <w:rFonts w:cs="Times New Roman"/>
              <w:szCs w:val="24"/>
            </w:rPr>
          </w:rPrChange>
        </w:rPr>
      </w:pPr>
      <w:commentRangeStart w:id="677"/>
      <w:del w:id="678" w:author="Nick Maxwell" w:date="2023-06-21T16:18:00Z">
        <w:r w:rsidRPr="00993DAD" w:rsidDel="002B1B9A">
          <w:rPr>
            <w:rFonts w:cs="Times New Roman"/>
            <w:color w:val="4472C4" w:themeColor="accent1"/>
            <w:szCs w:val="24"/>
            <w:rPrChange w:id="679" w:author="Nick Maxwell" w:date="2023-06-21T16:31:00Z">
              <w:rPr>
                <w:rFonts w:cs="Times New Roman"/>
                <w:szCs w:val="24"/>
              </w:rPr>
            </w:rPrChange>
          </w:rPr>
          <w:delText>Because</w:delText>
        </w:r>
        <w:r w:rsidR="0045594F" w:rsidRPr="00993DAD" w:rsidDel="002B1B9A">
          <w:rPr>
            <w:rFonts w:cs="Times New Roman"/>
            <w:color w:val="4472C4" w:themeColor="accent1"/>
            <w:szCs w:val="24"/>
            <w:rPrChange w:id="680" w:author="Nick Maxwell" w:date="2023-06-21T16:31:00Z">
              <w:rPr>
                <w:rFonts w:cs="Times New Roman"/>
                <w:szCs w:val="24"/>
              </w:rPr>
            </w:rPrChange>
          </w:rPr>
          <w:delText xml:space="preserve"> the</w:delText>
        </w:r>
        <w:r w:rsidR="00C8052E" w:rsidRPr="00993DAD" w:rsidDel="002B1B9A">
          <w:rPr>
            <w:rFonts w:cs="Times New Roman"/>
            <w:color w:val="4472C4" w:themeColor="accent1"/>
            <w:szCs w:val="24"/>
            <w:rPrChange w:id="681" w:author="Nick Maxwell" w:date="2023-06-21T16:31:00Z">
              <w:rPr>
                <w:rFonts w:cs="Times New Roman"/>
                <w:szCs w:val="24"/>
              </w:rPr>
            </w:rPrChange>
          </w:rPr>
          <w:delText xml:space="preserve"> illusion of competence </w:delText>
        </w:r>
        <w:r w:rsidR="009717E7" w:rsidRPr="00993DAD" w:rsidDel="002B1B9A">
          <w:rPr>
            <w:rFonts w:cs="Times New Roman"/>
            <w:color w:val="4472C4" w:themeColor="accent1"/>
            <w:szCs w:val="24"/>
            <w:rPrChange w:id="682" w:author="Nick Maxwell" w:date="2023-06-21T16:31:00Z">
              <w:rPr>
                <w:rFonts w:cs="Times New Roman"/>
                <w:szCs w:val="24"/>
              </w:rPr>
            </w:rPrChange>
          </w:rPr>
          <w:delText xml:space="preserve">occurs </w:delText>
        </w:r>
        <w:r w:rsidR="00453236" w:rsidRPr="00993DAD" w:rsidDel="002B1B9A">
          <w:rPr>
            <w:rFonts w:cs="Times New Roman"/>
            <w:color w:val="4472C4" w:themeColor="accent1"/>
            <w:szCs w:val="24"/>
            <w:rPrChange w:id="683" w:author="Nick Maxwell" w:date="2023-06-21T16:31:00Z">
              <w:rPr>
                <w:rFonts w:cs="Times New Roman"/>
                <w:szCs w:val="24"/>
              </w:rPr>
            </w:rPrChange>
          </w:rPr>
          <w:delText>across pair</w:delText>
        </w:r>
        <w:r w:rsidR="00C8052E" w:rsidRPr="00993DAD" w:rsidDel="002B1B9A">
          <w:rPr>
            <w:rFonts w:cs="Times New Roman"/>
            <w:color w:val="4472C4" w:themeColor="accent1"/>
            <w:szCs w:val="24"/>
            <w:rPrChange w:id="684" w:author="Nick Maxwell" w:date="2023-06-21T16:31:00Z">
              <w:rPr>
                <w:rFonts w:cs="Times New Roman"/>
                <w:szCs w:val="24"/>
              </w:rPr>
            </w:rPrChange>
          </w:rPr>
          <w:delText xml:space="preserve"> types</w:delText>
        </w:r>
        <w:r w:rsidR="008F39E5" w:rsidRPr="00993DAD" w:rsidDel="002B1B9A">
          <w:rPr>
            <w:rFonts w:cs="Times New Roman"/>
            <w:color w:val="4472C4" w:themeColor="accent1"/>
            <w:szCs w:val="24"/>
            <w:rPrChange w:id="685" w:author="Nick Maxwell" w:date="2023-06-21T16:31:00Z">
              <w:rPr>
                <w:rFonts w:cs="Times New Roman"/>
                <w:szCs w:val="24"/>
              </w:rPr>
            </w:rPrChange>
          </w:rPr>
          <w:delText xml:space="preserve"> and </w:delText>
        </w:r>
        <w:r w:rsidR="00453236" w:rsidRPr="00993DAD" w:rsidDel="002B1B9A">
          <w:rPr>
            <w:rFonts w:cs="Times New Roman"/>
            <w:color w:val="4472C4" w:themeColor="accent1"/>
            <w:szCs w:val="24"/>
            <w:rPrChange w:id="686" w:author="Nick Maxwell" w:date="2023-06-21T16:31:00Z">
              <w:rPr>
                <w:rFonts w:cs="Times New Roman"/>
                <w:szCs w:val="24"/>
              </w:rPr>
            </w:rPrChange>
          </w:rPr>
          <w:delText xml:space="preserve">study </w:delText>
        </w:r>
        <w:r w:rsidR="008F39E5" w:rsidRPr="00993DAD" w:rsidDel="002B1B9A">
          <w:rPr>
            <w:rFonts w:cs="Times New Roman"/>
            <w:color w:val="4472C4" w:themeColor="accent1"/>
            <w:szCs w:val="24"/>
            <w:rPrChange w:id="687" w:author="Nick Maxwell" w:date="2023-06-21T16:31:00Z">
              <w:rPr>
                <w:rFonts w:cs="Times New Roman"/>
                <w:szCs w:val="24"/>
              </w:rPr>
            </w:rPrChange>
          </w:rPr>
          <w:delText>contexts</w:delText>
        </w:r>
      </w:del>
      <w:ins w:id="688" w:author="Nick Maxwell" w:date="2023-06-21T16:26:00Z">
        <w:r w:rsidR="00AD211F" w:rsidRPr="00993DAD">
          <w:rPr>
            <w:rFonts w:cs="Times New Roman"/>
            <w:color w:val="4472C4" w:themeColor="accent1"/>
            <w:szCs w:val="24"/>
            <w:rPrChange w:id="689" w:author="Nick Maxwell" w:date="2023-06-21T16:31:00Z">
              <w:rPr>
                <w:rFonts w:cs="Times New Roman"/>
                <w:szCs w:val="24"/>
              </w:rPr>
            </w:rPrChange>
          </w:rPr>
          <w:t>Because</w:t>
        </w:r>
      </w:ins>
      <w:commentRangeEnd w:id="677"/>
      <w:ins w:id="690" w:author="Nick Maxwell" w:date="2023-06-22T15:12:00Z">
        <w:r w:rsidR="00F86FBD">
          <w:rPr>
            <w:rStyle w:val="CommentReference"/>
          </w:rPr>
          <w:commentReference w:id="677"/>
        </w:r>
      </w:ins>
      <w:ins w:id="691" w:author="Nick Maxwell" w:date="2023-06-21T16:19:00Z">
        <w:r w:rsidR="002B1B9A" w:rsidRPr="00993DAD">
          <w:rPr>
            <w:rFonts w:cs="Times New Roman"/>
            <w:color w:val="4472C4" w:themeColor="accent1"/>
            <w:szCs w:val="24"/>
            <w:rPrChange w:id="692" w:author="Nick Maxwell" w:date="2023-06-21T16:31:00Z">
              <w:rPr>
                <w:rFonts w:cs="Times New Roman"/>
                <w:szCs w:val="24"/>
              </w:rPr>
            </w:rPrChange>
          </w:rPr>
          <w:t xml:space="preserve"> the illusion of competence represents a misalignment between memory and metamemory systems,</w:t>
        </w:r>
      </w:ins>
      <w:ins w:id="693" w:author="Nick Maxwell" w:date="2023-06-21T16:20:00Z">
        <w:r w:rsidR="002B1B9A" w:rsidRPr="00993DAD">
          <w:rPr>
            <w:rFonts w:cs="Times New Roman"/>
            <w:color w:val="4472C4" w:themeColor="accent1"/>
            <w:szCs w:val="24"/>
            <w:rPrChange w:id="694" w:author="Nick Maxwell" w:date="2023-06-21T16:31:00Z">
              <w:rPr>
                <w:rFonts w:cs="Times New Roman"/>
                <w:szCs w:val="24"/>
              </w:rPr>
            </w:rPrChange>
          </w:rPr>
          <w:t xml:space="preserve"> researchers</w:t>
        </w:r>
        <w:r w:rsidR="00AD211F" w:rsidRPr="00993DAD">
          <w:rPr>
            <w:rFonts w:cs="Times New Roman"/>
            <w:color w:val="4472C4" w:themeColor="accent1"/>
            <w:szCs w:val="24"/>
            <w:rPrChange w:id="695" w:author="Nick Maxwell" w:date="2023-06-21T16:31:00Z">
              <w:rPr>
                <w:rFonts w:cs="Times New Roman"/>
                <w:szCs w:val="24"/>
              </w:rPr>
            </w:rPrChange>
          </w:rPr>
          <w:t xml:space="preserve"> </w:t>
        </w:r>
      </w:ins>
      <w:ins w:id="696" w:author="Nick Maxwell" w:date="2023-06-22T10:32:00Z">
        <w:r w:rsidR="00A07E17">
          <w:rPr>
            <w:rFonts w:cs="Times New Roman"/>
            <w:color w:val="4472C4" w:themeColor="accent1"/>
            <w:szCs w:val="24"/>
          </w:rPr>
          <w:t xml:space="preserve">have </w:t>
        </w:r>
      </w:ins>
      <w:ins w:id="697" w:author="Nick Maxwell" w:date="2023-06-21T16:20:00Z">
        <w:r w:rsidR="00AD211F" w:rsidRPr="00993DAD">
          <w:rPr>
            <w:rFonts w:cs="Times New Roman"/>
            <w:color w:val="4472C4" w:themeColor="accent1"/>
            <w:szCs w:val="24"/>
            <w:rPrChange w:id="698" w:author="Nick Maxwell" w:date="2023-06-21T16:31:00Z">
              <w:rPr>
                <w:rFonts w:cs="Times New Roman"/>
                <w:szCs w:val="24"/>
              </w:rPr>
            </w:rPrChange>
          </w:rPr>
          <w:t xml:space="preserve">sought to reduce or eliminate this pattern of memory </w:t>
        </w:r>
        <w:r w:rsidR="00AD211F" w:rsidRPr="00993DAD">
          <w:rPr>
            <w:rFonts w:cs="Times New Roman"/>
            <w:color w:val="4472C4" w:themeColor="accent1"/>
            <w:szCs w:val="24"/>
            <w:rPrChange w:id="699" w:author="Nick Maxwell" w:date="2023-06-21T16:31:00Z">
              <w:rPr>
                <w:rFonts w:cs="Times New Roman"/>
                <w:szCs w:val="24"/>
              </w:rPr>
            </w:rPrChange>
          </w:rPr>
          <w:lastRenderedPageBreak/>
          <w:t>overestimation</w:t>
        </w:r>
      </w:ins>
      <w:ins w:id="700" w:author="Nick Maxwell" w:date="2023-06-22T15:05:00Z">
        <w:r w:rsidR="002B2D3C">
          <w:rPr>
            <w:rFonts w:cs="Times New Roman"/>
            <w:color w:val="4472C4" w:themeColor="accent1"/>
            <w:szCs w:val="24"/>
          </w:rPr>
          <w:t xml:space="preserve"> by making JOLs more </w:t>
        </w:r>
      </w:ins>
      <w:ins w:id="701" w:author="Nick Maxwell" w:date="2023-06-22T15:11:00Z">
        <w:r w:rsidR="00F86FBD">
          <w:rPr>
            <w:rFonts w:cs="Times New Roman"/>
            <w:color w:val="4472C4" w:themeColor="accent1"/>
            <w:szCs w:val="24"/>
          </w:rPr>
          <w:t>predictive</w:t>
        </w:r>
      </w:ins>
      <w:ins w:id="702" w:author="Nick Maxwell" w:date="2023-06-22T15:05:00Z">
        <w:r w:rsidR="002B2D3C">
          <w:rPr>
            <w:rFonts w:cs="Times New Roman"/>
            <w:color w:val="4472C4" w:themeColor="accent1"/>
            <w:szCs w:val="24"/>
          </w:rPr>
          <w:t xml:space="preserve"> of later memory performance</w:t>
        </w:r>
      </w:ins>
      <w:ins w:id="703" w:author="Nick Maxwell" w:date="2023-06-21T16:22:00Z">
        <w:r w:rsidR="00AD211F" w:rsidRPr="00993DAD">
          <w:rPr>
            <w:rFonts w:cs="Times New Roman"/>
            <w:color w:val="4472C4" w:themeColor="accent1"/>
            <w:szCs w:val="24"/>
            <w:rPrChange w:id="704" w:author="Nick Maxwell" w:date="2023-06-21T16:31:00Z">
              <w:rPr>
                <w:rFonts w:cs="Times New Roman"/>
                <w:szCs w:val="24"/>
              </w:rPr>
            </w:rPrChange>
          </w:rPr>
          <w:t xml:space="preserve">. For example, </w:t>
        </w:r>
        <w:r w:rsidR="00AD211F" w:rsidRPr="00993DAD">
          <w:rPr>
            <w:rFonts w:cs="Times New Roman"/>
            <w:color w:val="4472C4" w:themeColor="accent1"/>
            <w:szCs w:val="24"/>
            <w:rPrChange w:id="705" w:author="Nick Maxwell" w:date="2023-06-21T16:33:00Z">
              <w:rPr>
                <w:rFonts w:cs="Times New Roman"/>
                <w:szCs w:val="24"/>
              </w:rPr>
            </w:rPrChange>
          </w:rPr>
          <w:t xml:space="preserve">Koriat and Bjork (2006) </w:t>
        </w:r>
      </w:ins>
      <w:ins w:id="706" w:author="Nick Maxwell" w:date="2023-06-22T10:35:00Z">
        <w:r w:rsidR="00B05984">
          <w:rPr>
            <w:rFonts w:cs="Times New Roman"/>
            <w:color w:val="4472C4" w:themeColor="accent1"/>
            <w:szCs w:val="24"/>
          </w:rPr>
          <w:t>found</w:t>
        </w:r>
      </w:ins>
      <w:ins w:id="707" w:author="Nick Maxwell" w:date="2023-06-21T16:22:00Z">
        <w:r w:rsidR="00AD211F" w:rsidRPr="00993DAD">
          <w:rPr>
            <w:rFonts w:cs="Times New Roman"/>
            <w:color w:val="4472C4" w:themeColor="accent1"/>
            <w:szCs w:val="24"/>
            <w:rPrChange w:id="708" w:author="Nick Maxwell" w:date="2023-06-21T16:31:00Z">
              <w:rPr>
                <w:rFonts w:cs="Times New Roman"/>
                <w:szCs w:val="24"/>
              </w:rPr>
            </w:rPrChange>
          </w:rPr>
          <w:t xml:space="preserve"> </w:t>
        </w:r>
      </w:ins>
      <w:ins w:id="709" w:author="Nick Maxwell" w:date="2023-06-21T16:23:00Z">
        <w:r w:rsidR="00AD211F" w:rsidRPr="00993DAD">
          <w:rPr>
            <w:rFonts w:cs="Times New Roman"/>
            <w:color w:val="4472C4" w:themeColor="accent1"/>
            <w:szCs w:val="24"/>
            <w:rPrChange w:id="710" w:author="Nick Maxwell" w:date="2023-06-21T16:31:00Z">
              <w:rPr>
                <w:rFonts w:cs="Times New Roman"/>
                <w:szCs w:val="24"/>
              </w:rPr>
            </w:rPrChange>
          </w:rPr>
          <w:t xml:space="preserve">that </w:t>
        </w:r>
      </w:ins>
      <w:ins w:id="711" w:author="Nick Maxwell" w:date="2023-06-21T16:24:00Z">
        <w:r w:rsidR="00AD211F" w:rsidRPr="00993DAD">
          <w:rPr>
            <w:rFonts w:cs="Times New Roman"/>
            <w:color w:val="4472C4" w:themeColor="accent1"/>
            <w:szCs w:val="24"/>
            <w:rPrChange w:id="712" w:author="Nick Maxwell" w:date="2023-06-21T16:31:00Z">
              <w:rPr>
                <w:rFonts w:cs="Times New Roman"/>
                <w:szCs w:val="24"/>
              </w:rPr>
            </w:rPrChange>
          </w:rPr>
          <w:t>memory overestimations</w:t>
        </w:r>
      </w:ins>
      <w:ins w:id="713" w:author="Nick Maxwell" w:date="2023-06-21T16:23:00Z">
        <w:r w:rsidR="00AD211F" w:rsidRPr="00993DAD">
          <w:rPr>
            <w:rFonts w:cs="Times New Roman"/>
            <w:color w:val="4472C4" w:themeColor="accent1"/>
            <w:szCs w:val="24"/>
            <w:rPrChange w:id="714" w:author="Nick Maxwell" w:date="2023-06-21T16:31:00Z">
              <w:rPr>
                <w:rFonts w:cs="Times New Roman"/>
                <w:szCs w:val="24"/>
              </w:rPr>
            </w:rPrChange>
          </w:rPr>
          <w:t xml:space="preserve"> could be reduced by </w:t>
        </w:r>
      </w:ins>
      <w:ins w:id="715" w:author="Nick Maxwell" w:date="2023-06-21T16:24:00Z">
        <w:r w:rsidR="00AD211F" w:rsidRPr="00993DAD">
          <w:rPr>
            <w:rFonts w:cs="Times New Roman"/>
            <w:color w:val="4472C4" w:themeColor="accent1"/>
            <w:szCs w:val="24"/>
            <w:rPrChange w:id="716" w:author="Nick Maxwell" w:date="2023-06-21T16:31:00Z">
              <w:rPr>
                <w:rFonts w:cs="Times New Roman"/>
                <w:szCs w:val="24"/>
              </w:rPr>
            </w:rPrChange>
          </w:rPr>
          <w:t xml:space="preserve">informing participants of </w:t>
        </w:r>
      </w:ins>
      <w:ins w:id="717" w:author="Nick Maxwell" w:date="2023-06-21T16:25:00Z">
        <w:r w:rsidR="00AD211F" w:rsidRPr="00993DAD">
          <w:rPr>
            <w:rFonts w:cs="Times New Roman"/>
            <w:color w:val="4472C4" w:themeColor="accent1"/>
            <w:szCs w:val="24"/>
            <w:rPrChange w:id="718" w:author="Nick Maxwell" w:date="2023-06-21T16:31:00Z">
              <w:rPr>
                <w:rFonts w:cs="Times New Roman"/>
                <w:szCs w:val="24"/>
              </w:rPr>
            </w:rPrChange>
          </w:rPr>
          <w:t>conditions at test (i.e., warning them about the illusion of competence). However, an alternative approach</w:t>
        </w:r>
      </w:ins>
      <w:ins w:id="719" w:author="Nick Maxwell" w:date="2023-06-22T10:36:00Z">
        <w:r w:rsidR="00B05984">
          <w:rPr>
            <w:rFonts w:cs="Times New Roman"/>
            <w:color w:val="4472C4" w:themeColor="accent1"/>
            <w:szCs w:val="24"/>
          </w:rPr>
          <w:t>,</w:t>
        </w:r>
      </w:ins>
      <w:ins w:id="720" w:author="Nick Maxwell" w:date="2023-06-21T16:25:00Z">
        <w:r w:rsidR="00AD211F" w:rsidRPr="00993DAD">
          <w:rPr>
            <w:rFonts w:cs="Times New Roman"/>
            <w:color w:val="4472C4" w:themeColor="accent1"/>
            <w:szCs w:val="24"/>
            <w:rPrChange w:id="721" w:author="Nick Maxwell" w:date="2023-06-21T16:31:00Z">
              <w:rPr>
                <w:rFonts w:cs="Times New Roman"/>
                <w:szCs w:val="24"/>
              </w:rPr>
            </w:rPrChange>
          </w:rPr>
          <w:t xml:space="preserve"> tested in the present study</w:t>
        </w:r>
      </w:ins>
      <w:ins w:id="722" w:author="Nick Maxwell" w:date="2023-06-22T10:36:00Z">
        <w:r w:rsidR="00B05984">
          <w:rPr>
            <w:rFonts w:cs="Times New Roman"/>
            <w:color w:val="4472C4" w:themeColor="accent1"/>
            <w:szCs w:val="24"/>
          </w:rPr>
          <w:t>,</w:t>
        </w:r>
      </w:ins>
      <w:ins w:id="723" w:author="Nick Maxwell" w:date="2023-06-21T16:25:00Z">
        <w:r w:rsidR="00AD211F" w:rsidRPr="00993DAD">
          <w:rPr>
            <w:rFonts w:cs="Times New Roman"/>
            <w:color w:val="4472C4" w:themeColor="accent1"/>
            <w:szCs w:val="24"/>
            <w:rPrChange w:id="724" w:author="Nick Maxwell" w:date="2023-06-21T16:31:00Z">
              <w:rPr>
                <w:rFonts w:cs="Times New Roman"/>
                <w:szCs w:val="24"/>
              </w:rPr>
            </w:rPrChange>
          </w:rPr>
          <w:t xml:space="preserve"> would be to have participants compl</w:t>
        </w:r>
      </w:ins>
      <w:ins w:id="725" w:author="Nick Maxwell" w:date="2023-06-21T16:26:00Z">
        <w:r w:rsidR="00AD211F" w:rsidRPr="00993DAD">
          <w:rPr>
            <w:rFonts w:cs="Times New Roman"/>
            <w:color w:val="4472C4" w:themeColor="accent1"/>
            <w:szCs w:val="24"/>
            <w:rPrChange w:id="726" w:author="Nick Maxwell" w:date="2023-06-21T16:31:00Z">
              <w:rPr>
                <w:rFonts w:cs="Times New Roman"/>
                <w:szCs w:val="24"/>
              </w:rPr>
            </w:rPrChange>
          </w:rPr>
          <w:t xml:space="preserve">ete tasks at encoding which strengthen </w:t>
        </w:r>
      </w:ins>
      <w:ins w:id="727" w:author="Nick Maxwell" w:date="2023-06-21T16:28:00Z">
        <w:r w:rsidR="00AD211F" w:rsidRPr="00993DAD">
          <w:rPr>
            <w:rFonts w:cs="Times New Roman"/>
            <w:color w:val="4472C4" w:themeColor="accent1"/>
            <w:szCs w:val="24"/>
            <w:rPrChange w:id="728" w:author="Nick Maxwell" w:date="2023-06-21T16:31:00Z">
              <w:rPr>
                <w:rFonts w:cs="Times New Roman"/>
                <w:szCs w:val="24"/>
              </w:rPr>
            </w:rPrChange>
          </w:rPr>
          <w:t xml:space="preserve">the </w:t>
        </w:r>
      </w:ins>
      <w:ins w:id="729" w:author="Nick Maxwell" w:date="2023-06-21T16:26:00Z">
        <w:r w:rsidR="00AD211F" w:rsidRPr="00993DAD">
          <w:rPr>
            <w:rFonts w:cs="Times New Roman"/>
            <w:color w:val="4472C4" w:themeColor="accent1"/>
            <w:szCs w:val="24"/>
            <w:rPrChange w:id="730" w:author="Nick Maxwell" w:date="2023-06-21T16:31:00Z">
              <w:rPr>
                <w:rFonts w:cs="Times New Roman"/>
                <w:szCs w:val="24"/>
              </w:rPr>
            </w:rPrChange>
          </w:rPr>
          <w:t xml:space="preserve">cues </w:t>
        </w:r>
      </w:ins>
      <w:ins w:id="731" w:author="Nick Maxwell" w:date="2023-06-21T16:28:00Z">
        <w:r w:rsidR="00AD211F" w:rsidRPr="00993DAD">
          <w:rPr>
            <w:rFonts w:cs="Times New Roman"/>
            <w:color w:val="4472C4" w:themeColor="accent1"/>
            <w:szCs w:val="24"/>
            <w:rPrChange w:id="732" w:author="Nick Maxwell" w:date="2023-06-21T16:31:00Z">
              <w:rPr>
                <w:rFonts w:cs="Times New Roman"/>
                <w:szCs w:val="24"/>
              </w:rPr>
            </w:rPrChange>
          </w:rPr>
          <w:t xml:space="preserve">that </w:t>
        </w:r>
      </w:ins>
      <w:ins w:id="733" w:author="Nick Maxwell" w:date="2023-06-21T16:26:00Z">
        <w:r w:rsidR="00AD211F" w:rsidRPr="00993DAD">
          <w:rPr>
            <w:rFonts w:cs="Times New Roman"/>
            <w:color w:val="4472C4" w:themeColor="accent1"/>
            <w:szCs w:val="24"/>
            <w:rPrChange w:id="734" w:author="Nick Maxwell" w:date="2023-06-21T16:31:00Z">
              <w:rPr>
                <w:rFonts w:cs="Times New Roman"/>
                <w:szCs w:val="24"/>
              </w:rPr>
            </w:rPrChange>
          </w:rPr>
          <w:t xml:space="preserve">inform </w:t>
        </w:r>
      </w:ins>
      <w:ins w:id="735" w:author="Nick Maxwell" w:date="2023-06-22T10:33:00Z">
        <w:r w:rsidR="00E124F1">
          <w:rPr>
            <w:rFonts w:cs="Times New Roman"/>
            <w:color w:val="4472C4" w:themeColor="accent1"/>
            <w:szCs w:val="24"/>
          </w:rPr>
          <w:t xml:space="preserve">both </w:t>
        </w:r>
      </w:ins>
      <w:ins w:id="736" w:author="Nick Maxwell" w:date="2023-06-21T16:27:00Z">
        <w:r w:rsidR="00AD211F" w:rsidRPr="00993DAD">
          <w:rPr>
            <w:rFonts w:cs="Times New Roman"/>
            <w:color w:val="4472C4" w:themeColor="accent1"/>
            <w:szCs w:val="24"/>
            <w:rPrChange w:id="737" w:author="Nick Maxwell" w:date="2023-06-21T16:31:00Z">
              <w:rPr>
                <w:rFonts w:cs="Times New Roman"/>
                <w:szCs w:val="24"/>
              </w:rPr>
            </w:rPrChange>
          </w:rPr>
          <w:t xml:space="preserve">JOLs and recall. </w:t>
        </w:r>
      </w:ins>
      <w:del w:id="738" w:author="Nick Maxwell" w:date="2023-06-21T16:19:00Z">
        <w:r w:rsidR="00C84B27" w:rsidRPr="00993DAD" w:rsidDel="002B1B9A">
          <w:rPr>
            <w:rFonts w:cs="Times New Roman"/>
            <w:color w:val="4472C4" w:themeColor="accent1"/>
            <w:szCs w:val="24"/>
            <w:rPrChange w:id="739" w:author="Nick Maxwell" w:date="2023-06-21T16:31:00Z">
              <w:rPr>
                <w:rFonts w:cs="Times New Roman"/>
                <w:szCs w:val="24"/>
              </w:rPr>
            </w:rPrChange>
          </w:rPr>
          <w:delText>,</w:delText>
        </w:r>
        <w:r w:rsidR="0045594F" w:rsidRPr="00993DAD" w:rsidDel="002B1B9A">
          <w:rPr>
            <w:rFonts w:cs="Times New Roman"/>
            <w:color w:val="4472C4" w:themeColor="accent1"/>
            <w:szCs w:val="24"/>
            <w:rPrChange w:id="740" w:author="Nick Maxwell" w:date="2023-06-21T16:31:00Z">
              <w:rPr>
                <w:rFonts w:cs="Times New Roman"/>
                <w:szCs w:val="24"/>
              </w:rPr>
            </w:rPrChange>
          </w:rPr>
          <w:delText xml:space="preserve"> </w:delText>
        </w:r>
        <w:r w:rsidR="00C8052E" w:rsidRPr="00993DAD" w:rsidDel="002B1B9A">
          <w:rPr>
            <w:rFonts w:cs="Times New Roman"/>
            <w:color w:val="4472C4" w:themeColor="accent1"/>
            <w:szCs w:val="24"/>
            <w:rPrChange w:id="741" w:author="Nick Maxwell" w:date="2023-06-21T16:31:00Z">
              <w:rPr>
                <w:rFonts w:cs="Times New Roman"/>
                <w:szCs w:val="24"/>
              </w:rPr>
            </w:rPrChange>
          </w:rPr>
          <w:delText xml:space="preserve">the </w:delText>
        </w:r>
      </w:del>
      <w:del w:id="742" w:author="Nick Maxwell" w:date="2023-06-21T16:25:00Z">
        <w:r w:rsidR="00C8052E" w:rsidRPr="00993DAD" w:rsidDel="00AD211F">
          <w:rPr>
            <w:rFonts w:cs="Times New Roman"/>
            <w:color w:val="4472C4" w:themeColor="accent1"/>
            <w:szCs w:val="24"/>
            <w:rPrChange w:id="743" w:author="Nick Maxwell" w:date="2023-06-21T16:31:00Z">
              <w:rPr>
                <w:rFonts w:cs="Times New Roman"/>
                <w:szCs w:val="24"/>
              </w:rPr>
            </w:rPrChange>
          </w:rPr>
          <w:delText xml:space="preserve">present study </w:delText>
        </w:r>
      </w:del>
      <w:del w:id="744" w:author="Nick Maxwell" w:date="2023-06-20T11:17:00Z">
        <w:r w:rsidR="00427E37" w:rsidRPr="00993DAD" w:rsidDel="00D85C28">
          <w:rPr>
            <w:rFonts w:cs="Times New Roman"/>
            <w:color w:val="4472C4" w:themeColor="accent1"/>
            <w:szCs w:val="24"/>
            <w:rPrChange w:id="745" w:author="Nick Maxwell" w:date="2023-06-21T16:31:00Z">
              <w:rPr>
                <w:rFonts w:cs="Times New Roman"/>
                <w:szCs w:val="24"/>
              </w:rPr>
            </w:rPrChange>
          </w:rPr>
          <w:delText>further</w:delText>
        </w:r>
        <w:r w:rsidR="00453236" w:rsidRPr="00993DAD" w:rsidDel="00D85C28">
          <w:rPr>
            <w:rFonts w:cs="Times New Roman"/>
            <w:color w:val="4472C4" w:themeColor="accent1"/>
            <w:szCs w:val="24"/>
            <w:rPrChange w:id="746" w:author="Nick Maxwell" w:date="2023-06-21T16:31:00Z">
              <w:rPr>
                <w:rFonts w:cs="Times New Roman"/>
                <w:szCs w:val="24"/>
              </w:rPr>
            </w:rPrChange>
          </w:rPr>
          <w:delText xml:space="preserve"> </w:delText>
        </w:r>
      </w:del>
      <w:del w:id="747" w:author="Nick Maxwell" w:date="2023-06-20T14:56:00Z">
        <w:r w:rsidR="00C8052E" w:rsidRPr="00993DAD" w:rsidDel="003448EA">
          <w:rPr>
            <w:rFonts w:cs="Times New Roman"/>
            <w:color w:val="4472C4" w:themeColor="accent1"/>
            <w:szCs w:val="24"/>
            <w:rPrChange w:id="748" w:author="Nick Maxwell" w:date="2023-06-21T16:31:00Z">
              <w:rPr>
                <w:rFonts w:cs="Times New Roman"/>
                <w:szCs w:val="24"/>
              </w:rPr>
            </w:rPrChange>
          </w:rPr>
          <w:delText>examine</w:delText>
        </w:r>
        <w:r w:rsidR="00E67919" w:rsidRPr="00993DAD" w:rsidDel="003448EA">
          <w:rPr>
            <w:rFonts w:cs="Times New Roman"/>
            <w:color w:val="4472C4" w:themeColor="accent1"/>
            <w:szCs w:val="24"/>
            <w:rPrChange w:id="749" w:author="Nick Maxwell" w:date="2023-06-21T16:31:00Z">
              <w:rPr>
                <w:rFonts w:cs="Times New Roman"/>
                <w:szCs w:val="24"/>
              </w:rPr>
            </w:rPrChange>
          </w:rPr>
          <w:delText>s</w:delText>
        </w:r>
        <w:r w:rsidR="00C8052E" w:rsidRPr="00993DAD" w:rsidDel="003448EA">
          <w:rPr>
            <w:rFonts w:cs="Times New Roman"/>
            <w:color w:val="4472C4" w:themeColor="accent1"/>
            <w:szCs w:val="24"/>
            <w:rPrChange w:id="750" w:author="Nick Maxwell" w:date="2023-06-21T16:31:00Z">
              <w:rPr>
                <w:rFonts w:cs="Times New Roman"/>
                <w:szCs w:val="24"/>
              </w:rPr>
            </w:rPrChange>
          </w:rPr>
          <w:delText xml:space="preserve"> methods</w:delText>
        </w:r>
      </w:del>
      <w:del w:id="751" w:author="Nick Maxwell" w:date="2023-06-21T16:25:00Z">
        <w:r w:rsidR="00C8052E" w:rsidRPr="00993DAD" w:rsidDel="00AD211F">
          <w:rPr>
            <w:rFonts w:cs="Times New Roman"/>
            <w:color w:val="4472C4" w:themeColor="accent1"/>
            <w:szCs w:val="24"/>
            <w:rPrChange w:id="752" w:author="Nick Maxwell" w:date="2023-06-21T16:31:00Z">
              <w:rPr>
                <w:rFonts w:cs="Times New Roman"/>
                <w:szCs w:val="24"/>
              </w:rPr>
            </w:rPrChange>
          </w:rPr>
          <w:delText xml:space="preserve"> </w:delText>
        </w:r>
      </w:del>
      <w:del w:id="753" w:author="Nick Maxwell" w:date="2023-06-20T14:56:00Z">
        <w:r w:rsidR="00453236" w:rsidRPr="00993DAD" w:rsidDel="003448EA">
          <w:rPr>
            <w:rFonts w:cs="Times New Roman"/>
            <w:color w:val="4472C4" w:themeColor="accent1"/>
            <w:szCs w:val="24"/>
            <w:rPrChange w:id="754" w:author="Nick Maxwell" w:date="2023-06-21T16:31:00Z">
              <w:rPr>
                <w:rFonts w:cs="Times New Roman"/>
                <w:szCs w:val="24"/>
              </w:rPr>
            </w:rPrChange>
          </w:rPr>
          <w:delText>to</w:delText>
        </w:r>
        <w:r w:rsidR="0043331E" w:rsidRPr="00993DAD" w:rsidDel="003448EA">
          <w:rPr>
            <w:rFonts w:cs="Times New Roman"/>
            <w:color w:val="4472C4" w:themeColor="accent1"/>
            <w:szCs w:val="24"/>
            <w:rPrChange w:id="755" w:author="Nick Maxwell" w:date="2023-06-21T16:31:00Z">
              <w:rPr>
                <w:rFonts w:cs="Times New Roman"/>
                <w:szCs w:val="24"/>
              </w:rPr>
            </w:rPrChange>
          </w:rPr>
          <w:delText xml:space="preserve"> potentially</w:delText>
        </w:r>
        <w:r w:rsidR="0045594F" w:rsidRPr="00993DAD" w:rsidDel="003448EA">
          <w:rPr>
            <w:rFonts w:cs="Times New Roman"/>
            <w:color w:val="4472C4" w:themeColor="accent1"/>
            <w:szCs w:val="24"/>
            <w:rPrChange w:id="756" w:author="Nick Maxwell" w:date="2023-06-21T16:31:00Z">
              <w:rPr>
                <w:rFonts w:cs="Times New Roman"/>
                <w:szCs w:val="24"/>
              </w:rPr>
            </w:rPrChange>
          </w:rPr>
          <w:delText xml:space="preserve"> </w:delText>
        </w:r>
      </w:del>
      <w:del w:id="757" w:author="Nick Maxwell" w:date="2023-06-21T16:25:00Z">
        <w:r w:rsidR="0045594F" w:rsidRPr="00993DAD" w:rsidDel="00AD211F">
          <w:rPr>
            <w:rFonts w:cs="Times New Roman"/>
            <w:color w:val="4472C4" w:themeColor="accent1"/>
            <w:szCs w:val="24"/>
            <w:rPrChange w:id="758" w:author="Nick Maxwell" w:date="2023-06-21T16:31:00Z">
              <w:rPr>
                <w:rFonts w:cs="Times New Roman"/>
                <w:szCs w:val="24"/>
              </w:rPr>
            </w:rPrChange>
          </w:rPr>
          <w:delText>improv</w:delText>
        </w:r>
      </w:del>
      <w:del w:id="759" w:author="Nick Maxwell" w:date="2023-06-20T14:56:00Z">
        <w:r w:rsidR="0045594F" w:rsidRPr="00993DAD" w:rsidDel="003448EA">
          <w:rPr>
            <w:rFonts w:cs="Times New Roman"/>
            <w:color w:val="4472C4" w:themeColor="accent1"/>
            <w:szCs w:val="24"/>
            <w:rPrChange w:id="760" w:author="Nick Maxwell" w:date="2023-06-21T16:31:00Z">
              <w:rPr>
                <w:rFonts w:cs="Times New Roman"/>
                <w:szCs w:val="24"/>
              </w:rPr>
            </w:rPrChange>
          </w:rPr>
          <w:delText>e</w:delText>
        </w:r>
      </w:del>
      <w:del w:id="761" w:author="Nick Maxwell" w:date="2023-06-21T16:25:00Z">
        <w:r w:rsidR="0045594F" w:rsidRPr="00993DAD" w:rsidDel="00AD211F">
          <w:rPr>
            <w:rFonts w:cs="Times New Roman"/>
            <w:color w:val="4472C4" w:themeColor="accent1"/>
            <w:szCs w:val="24"/>
            <w:rPrChange w:id="762" w:author="Nick Maxwell" w:date="2023-06-21T16:31:00Z">
              <w:rPr>
                <w:rFonts w:cs="Times New Roman"/>
                <w:szCs w:val="24"/>
              </w:rPr>
            </w:rPrChange>
          </w:rPr>
          <w:delText xml:space="preserve"> </w:delText>
        </w:r>
        <w:r w:rsidR="00453236" w:rsidRPr="00993DAD" w:rsidDel="00AD211F">
          <w:rPr>
            <w:rFonts w:cs="Times New Roman"/>
            <w:color w:val="4472C4" w:themeColor="accent1"/>
            <w:szCs w:val="24"/>
            <w:rPrChange w:id="763" w:author="Nick Maxwell" w:date="2023-06-21T16:31:00Z">
              <w:rPr>
                <w:rFonts w:cs="Times New Roman"/>
                <w:szCs w:val="24"/>
              </w:rPr>
            </w:rPrChange>
          </w:rPr>
          <w:delText xml:space="preserve">the correspondence between JOLs and recall. </w:delText>
        </w:r>
      </w:del>
      <w:del w:id="764" w:author="Nick Maxwell" w:date="2023-06-20T14:57:00Z">
        <w:r w:rsidRPr="00993DAD" w:rsidDel="003448EA">
          <w:rPr>
            <w:rFonts w:cs="Times New Roman"/>
            <w:color w:val="4472C4" w:themeColor="accent1"/>
            <w:szCs w:val="24"/>
            <w:rPrChange w:id="765" w:author="Nick Maxwell" w:date="2023-06-21T16:31:00Z">
              <w:rPr>
                <w:rFonts w:cs="Times New Roman"/>
                <w:szCs w:val="24"/>
              </w:rPr>
            </w:rPrChange>
          </w:rPr>
          <w:delText xml:space="preserve">When </w:delText>
        </w:r>
      </w:del>
      <w:ins w:id="766" w:author="Nick Maxwell" w:date="2023-06-22T10:44:00Z">
        <w:r w:rsidR="006B07CB">
          <w:rPr>
            <w:rFonts w:cs="Times New Roman"/>
            <w:color w:val="4472C4" w:themeColor="accent1"/>
            <w:szCs w:val="24"/>
          </w:rPr>
          <w:t>According to</w:t>
        </w:r>
      </w:ins>
      <w:ins w:id="767" w:author="Nick Maxwell" w:date="2023-06-21T16:27:00Z">
        <w:r w:rsidR="00AD211F" w:rsidRPr="00993DAD">
          <w:rPr>
            <w:rFonts w:cs="Times New Roman"/>
            <w:color w:val="4472C4" w:themeColor="accent1"/>
            <w:szCs w:val="24"/>
            <w:rPrChange w:id="768" w:author="Nick Maxwell" w:date="2023-06-21T16:31:00Z">
              <w:rPr>
                <w:rFonts w:cs="Times New Roman"/>
                <w:szCs w:val="24"/>
              </w:rPr>
            </w:rPrChange>
          </w:rPr>
          <w:t xml:space="preserve"> </w:t>
        </w:r>
        <w:proofErr w:type="spellStart"/>
        <w:r w:rsidR="00AD211F" w:rsidRPr="00993DAD">
          <w:rPr>
            <w:rFonts w:cs="Times New Roman"/>
            <w:color w:val="4472C4" w:themeColor="accent1"/>
            <w:szCs w:val="24"/>
            <w:rPrChange w:id="769" w:author="Nick Maxwell" w:date="2023-06-21T16:31:00Z">
              <w:rPr>
                <w:rFonts w:cs="Times New Roman"/>
                <w:szCs w:val="24"/>
              </w:rPr>
            </w:rPrChange>
          </w:rPr>
          <w:t>Koriat’s</w:t>
        </w:r>
        <w:proofErr w:type="spellEnd"/>
        <w:r w:rsidR="00AD211F" w:rsidRPr="00993DAD">
          <w:rPr>
            <w:rFonts w:cs="Times New Roman"/>
            <w:color w:val="4472C4" w:themeColor="accent1"/>
            <w:szCs w:val="24"/>
            <w:rPrChange w:id="770" w:author="Nick Maxwell" w:date="2023-06-21T16:31:00Z">
              <w:rPr>
                <w:rFonts w:cs="Times New Roman"/>
                <w:szCs w:val="24"/>
              </w:rPr>
            </w:rPrChange>
          </w:rPr>
          <w:t xml:space="preserve"> (1997) cue utilization theory, JOLs are based </w:t>
        </w:r>
      </w:ins>
      <w:del w:id="771" w:author="Nick Maxwell" w:date="2023-06-20T14:57:00Z">
        <w:r w:rsidRPr="00993DAD" w:rsidDel="003448EA">
          <w:rPr>
            <w:rFonts w:cs="Times New Roman"/>
            <w:color w:val="4472C4" w:themeColor="accent1"/>
            <w:szCs w:val="24"/>
            <w:rPrChange w:id="772" w:author="Nick Maxwell" w:date="2023-06-21T16:31:00Z">
              <w:rPr>
                <w:rFonts w:cs="Times New Roman"/>
                <w:szCs w:val="24"/>
              </w:rPr>
            </w:rPrChange>
          </w:rPr>
          <w:delText xml:space="preserve">making JOLs, participants </w:delText>
        </w:r>
      </w:del>
      <w:del w:id="773" w:author="Nick Maxwell" w:date="2023-06-21T16:27:00Z">
        <w:r w:rsidRPr="00993DAD" w:rsidDel="00AD211F">
          <w:rPr>
            <w:rFonts w:cs="Times New Roman"/>
            <w:color w:val="4472C4" w:themeColor="accent1"/>
            <w:szCs w:val="24"/>
            <w:rPrChange w:id="774" w:author="Nick Maxwell" w:date="2023-06-21T16:31:00Z">
              <w:rPr>
                <w:rFonts w:cs="Times New Roman"/>
                <w:szCs w:val="24"/>
              </w:rPr>
            </w:rPrChange>
          </w:rPr>
          <w:delText xml:space="preserve">base their judgments </w:delText>
        </w:r>
      </w:del>
      <w:r w:rsidRPr="00993DAD">
        <w:rPr>
          <w:rFonts w:cs="Times New Roman"/>
          <w:color w:val="4472C4" w:themeColor="accent1"/>
          <w:szCs w:val="24"/>
          <w:rPrChange w:id="775" w:author="Nick Maxwell" w:date="2023-06-21T16:31:00Z">
            <w:rPr>
              <w:rFonts w:cs="Times New Roman"/>
              <w:szCs w:val="24"/>
            </w:rPr>
          </w:rPrChange>
        </w:rPr>
        <w:t>on several types of cues</w:t>
      </w:r>
      <w:r w:rsidR="00666E56" w:rsidRPr="00993DAD">
        <w:rPr>
          <w:rFonts w:cs="Times New Roman"/>
          <w:color w:val="4472C4" w:themeColor="accent1"/>
          <w:szCs w:val="24"/>
          <w:rPrChange w:id="776" w:author="Nick Maxwell" w:date="2023-06-21T16:31:00Z">
            <w:rPr>
              <w:rFonts w:cs="Times New Roman"/>
              <w:szCs w:val="24"/>
            </w:rPr>
          </w:rPrChange>
        </w:rPr>
        <w:t xml:space="preserve">, including intrinsic </w:t>
      </w:r>
      <w:ins w:id="777" w:author="Nick Maxwell" w:date="2023-06-20T14:57:00Z">
        <w:r w:rsidR="003448EA" w:rsidRPr="00993DAD">
          <w:rPr>
            <w:rFonts w:cs="Times New Roman"/>
            <w:color w:val="4472C4" w:themeColor="accent1"/>
            <w:szCs w:val="24"/>
            <w:rPrChange w:id="778" w:author="Nick Maxwell" w:date="2023-06-21T16:31:00Z">
              <w:rPr>
                <w:rFonts w:cs="Times New Roman"/>
                <w:szCs w:val="24"/>
              </w:rPr>
            </w:rPrChange>
          </w:rPr>
          <w:t>cues (i</w:t>
        </w:r>
      </w:ins>
      <w:ins w:id="779" w:author="Nick Maxwell" w:date="2023-06-20T14:58:00Z">
        <w:r w:rsidR="003448EA" w:rsidRPr="00993DAD">
          <w:rPr>
            <w:rFonts w:cs="Times New Roman"/>
            <w:color w:val="4472C4" w:themeColor="accent1"/>
            <w:szCs w:val="24"/>
            <w:rPrChange w:id="780" w:author="Nick Maxwell" w:date="2023-06-21T16:31:00Z">
              <w:rPr>
                <w:rFonts w:cs="Times New Roman"/>
                <w:szCs w:val="24"/>
              </w:rPr>
            </w:rPrChange>
          </w:rPr>
          <w:t xml:space="preserve">.e., inherent properties of the stimuli including frequency, imageability, and cue-target relations) and </w:t>
        </w:r>
      </w:ins>
      <w:del w:id="781" w:author="Nick Maxwell" w:date="2023-06-20T14:58:00Z">
        <w:r w:rsidR="00666E56" w:rsidRPr="00993DAD" w:rsidDel="003448EA">
          <w:rPr>
            <w:rFonts w:cs="Times New Roman"/>
            <w:color w:val="4472C4" w:themeColor="accent1"/>
            <w:szCs w:val="24"/>
            <w:rPrChange w:id="782" w:author="Nick Maxwell" w:date="2023-06-21T16:31:00Z">
              <w:rPr>
                <w:rFonts w:cs="Times New Roman"/>
                <w:szCs w:val="24"/>
              </w:rPr>
            </w:rPrChange>
          </w:rPr>
          <w:delText xml:space="preserve">and </w:delText>
        </w:r>
      </w:del>
      <w:r w:rsidR="00666E56" w:rsidRPr="00993DAD">
        <w:rPr>
          <w:rFonts w:cs="Times New Roman"/>
          <w:color w:val="4472C4" w:themeColor="accent1"/>
          <w:szCs w:val="24"/>
          <w:rPrChange w:id="783" w:author="Nick Maxwell" w:date="2023-06-21T16:31:00Z">
            <w:rPr>
              <w:rFonts w:cs="Times New Roman"/>
              <w:szCs w:val="24"/>
            </w:rPr>
          </w:rPrChange>
        </w:rPr>
        <w:t>extrinsic cues</w:t>
      </w:r>
      <w:r w:rsidRPr="00993DAD">
        <w:rPr>
          <w:rFonts w:cs="Times New Roman"/>
          <w:color w:val="4472C4" w:themeColor="accent1"/>
          <w:szCs w:val="24"/>
          <w:rPrChange w:id="784" w:author="Nick Maxwell" w:date="2023-06-21T16:31:00Z">
            <w:rPr>
              <w:rFonts w:cs="Times New Roman"/>
              <w:szCs w:val="24"/>
            </w:rPr>
          </w:rPrChange>
        </w:rPr>
        <w:t xml:space="preserve"> (</w:t>
      </w:r>
      <w:ins w:id="785" w:author="Nick Maxwell" w:date="2023-06-20T14:58:00Z">
        <w:r w:rsidR="003448EA" w:rsidRPr="00993DAD">
          <w:rPr>
            <w:rFonts w:cs="Times New Roman"/>
            <w:color w:val="4472C4" w:themeColor="accent1"/>
            <w:szCs w:val="24"/>
            <w:rPrChange w:id="786" w:author="Nick Maxwell" w:date="2023-06-21T16:31:00Z">
              <w:rPr>
                <w:rFonts w:cs="Times New Roman"/>
                <w:szCs w:val="24"/>
              </w:rPr>
            </w:rPrChange>
          </w:rPr>
          <w:t xml:space="preserve">i.e., external factors including </w:t>
        </w:r>
      </w:ins>
      <w:r w:rsidRPr="00993DAD">
        <w:rPr>
          <w:rFonts w:cs="Times New Roman"/>
          <w:color w:val="4472C4" w:themeColor="accent1"/>
          <w:szCs w:val="24"/>
          <w:rPrChange w:id="787" w:author="Nick Maxwell" w:date="2023-06-21T16:31:00Z">
            <w:rPr>
              <w:rFonts w:cs="Times New Roman"/>
              <w:szCs w:val="24"/>
            </w:rPr>
          </w:rPrChange>
        </w:rPr>
        <w:t xml:space="preserve">see </w:t>
      </w:r>
      <w:ins w:id="788" w:author="Nick Maxwell" w:date="2023-06-20T14:58:00Z">
        <w:r w:rsidR="003448EA" w:rsidRPr="00993DAD">
          <w:rPr>
            <w:rFonts w:cs="Times New Roman"/>
            <w:color w:val="4472C4" w:themeColor="accent1"/>
            <w:szCs w:val="24"/>
            <w:rPrChange w:id="789" w:author="Nick Maxwell" w:date="2023-06-21T16:31:00Z">
              <w:rPr>
                <w:rFonts w:cs="Times New Roman"/>
                <w:szCs w:val="24"/>
              </w:rPr>
            </w:rPrChange>
          </w:rPr>
          <w:t>study pacing an</w:t>
        </w:r>
      </w:ins>
      <w:ins w:id="790" w:author="Nick Maxwell" w:date="2023-06-20T14:59:00Z">
        <w:r w:rsidR="003448EA" w:rsidRPr="00993DAD">
          <w:rPr>
            <w:rFonts w:cs="Times New Roman"/>
            <w:color w:val="4472C4" w:themeColor="accent1"/>
            <w:szCs w:val="24"/>
            <w:rPrChange w:id="791" w:author="Nick Maxwell" w:date="2023-06-21T16:31:00Z">
              <w:rPr>
                <w:rFonts w:cs="Times New Roman"/>
                <w:szCs w:val="24"/>
              </w:rPr>
            </w:rPrChange>
          </w:rPr>
          <w:t xml:space="preserve">d encoding manipulations such as deep vs. shallow encoding; </w:t>
        </w:r>
      </w:ins>
      <w:ins w:id="792" w:author="Nick Maxwell" w:date="2023-06-21T16:34:00Z">
        <w:r w:rsidR="00993DAD">
          <w:rPr>
            <w:rFonts w:cs="Times New Roman"/>
            <w:color w:val="4472C4" w:themeColor="accent1"/>
            <w:szCs w:val="24"/>
          </w:rPr>
          <w:t xml:space="preserve">e.g., </w:t>
        </w:r>
      </w:ins>
      <w:proofErr w:type="spellStart"/>
      <w:ins w:id="793" w:author="Nick Maxwell" w:date="2023-06-20T14:59:00Z">
        <w:r w:rsidR="003448EA" w:rsidRPr="00993DAD">
          <w:rPr>
            <w:rFonts w:cs="Times New Roman"/>
            <w:color w:val="4472C4" w:themeColor="accent1"/>
            <w:szCs w:val="24"/>
            <w:rPrChange w:id="794" w:author="Nick Maxwell" w:date="2023-06-21T16:31:00Z">
              <w:rPr>
                <w:rFonts w:cs="Times New Roman"/>
                <w:szCs w:val="24"/>
              </w:rPr>
            </w:rPrChange>
          </w:rPr>
          <w:t>Slamecka</w:t>
        </w:r>
        <w:proofErr w:type="spellEnd"/>
        <w:r w:rsidR="003448EA" w:rsidRPr="00993DAD">
          <w:rPr>
            <w:rFonts w:cs="Times New Roman"/>
            <w:color w:val="4472C4" w:themeColor="accent1"/>
            <w:szCs w:val="24"/>
            <w:rPrChange w:id="795" w:author="Nick Maxwell" w:date="2023-06-21T16:31:00Z">
              <w:rPr>
                <w:rFonts w:cs="Times New Roman"/>
                <w:szCs w:val="24"/>
              </w:rPr>
            </w:rPrChange>
          </w:rPr>
          <w:t xml:space="preserve"> &amp; Graf, 1978; see </w:t>
        </w:r>
      </w:ins>
      <w:r w:rsidRPr="00993DAD">
        <w:rPr>
          <w:rFonts w:cs="Times New Roman"/>
          <w:color w:val="4472C4" w:themeColor="accent1"/>
          <w:szCs w:val="24"/>
          <w:rPrChange w:id="796" w:author="Nick Maxwell" w:date="2023-06-21T16:31:00Z">
            <w:rPr>
              <w:rFonts w:cs="Times New Roman"/>
              <w:szCs w:val="24"/>
            </w:rPr>
          </w:rPrChange>
        </w:rPr>
        <w:t>Koriat, 1997</w:t>
      </w:r>
      <w:r w:rsidR="00A936E5" w:rsidRPr="00993DAD">
        <w:rPr>
          <w:rFonts w:cs="Times New Roman"/>
          <w:color w:val="4472C4" w:themeColor="accent1"/>
          <w:szCs w:val="24"/>
          <w:rPrChange w:id="797" w:author="Nick Maxwell" w:date="2023-06-21T16:31:00Z">
            <w:rPr>
              <w:rFonts w:cs="Times New Roman"/>
              <w:szCs w:val="24"/>
            </w:rPr>
          </w:rPrChange>
        </w:rPr>
        <w:t>; Rhodes, 2016</w:t>
      </w:r>
      <w:r w:rsidRPr="00993DAD">
        <w:rPr>
          <w:rFonts w:cs="Times New Roman"/>
          <w:color w:val="4472C4" w:themeColor="accent1"/>
          <w:szCs w:val="24"/>
          <w:rPrChange w:id="798" w:author="Nick Maxwell" w:date="2023-06-21T16:31:00Z">
            <w:rPr>
              <w:rFonts w:cs="Times New Roman"/>
              <w:szCs w:val="24"/>
            </w:rPr>
          </w:rPrChange>
        </w:rPr>
        <w:t xml:space="preserve">). </w:t>
      </w:r>
      <w:ins w:id="799" w:author="Nick Maxwell" w:date="2023-06-21T16:29:00Z">
        <w:r w:rsidR="00AD211F" w:rsidRPr="00993DAD">
          <w:rPr>
            <w:rFonts w:cs="Times New Roman"/>
            <w:color w:val="4472C4" w:themeColor="accent1"/>
            <w:szCs w:val="24"/>
            <w:rPrChange w:id="800" w:author="Nick Maxwell" w:date="2023-06-21T16:31:00Z">
              <w:rPr>
                <w:rFonts w:cs="Times New Roman"/>
                <w:szCs w:val="24"/>
              </w:rPr>
            </w:rPrChange>
          </w:rPr>
          <w:t>The inclusion of deep encoding tasks that emphasize intrinsic c</w:t>
        </w:r>
      </w:ins>
      <w:ins w:id="801" w:author="Nick Maxwell" w:date="2023-06-21T16:30:00Z">
        <w:r w:rsidR="00AD211F" w:rsidRPr="00993DAD">
          <w:rPr>
            <w:rFonts w:cs="Times New Roman"/>
            <w:color w:val="4472C4" w:themeColor="accent1"/>
            <w:szCs w:val="24"/>
            <w:rPrChange w:id="802" w:author="Nick Maxwell" w:date="2023-06-21T16:31:00Z">
              <w:rPr>
                <w:rFonts w:cs="Times New Roman"/>
                <w:szCs w:val="24"/>
              </w:rPr>
            </w:rPrChange>
          </w:rPr>
          <w:t xml:space="preserve">ues would </w:t>
        </w:r>
      </w:ins>
      <w:del w:id="803" w:author="Nick Maxwell" w:date="2023-06-20T14:59:00Z">
        <w:r w:rsidR="0063206B" w:rsidRPr="00993DAD" w:rsidDel="003448EA">
          <w:rPr>
            <w:rFonts w:cs="Times New Roman"/>
            <w:color w:val="4472C4" w:themeColor="accent1"/>
            <w:szCs w:val="24"/>
            <w:rPrChange w:id="804" w:author="Nick Maxwell" w:date="2023-06-21T16:31:00Z">
              <w:rPr>
                <w:rFonts w:cs="Times New Roman"/>
                <w:szCs w:val="24"/>
              </w:rPr>
            </w:rPrChange>
          </w:rPr>
          <w:delText xml:space="preserve">Intrinsic </w:delText>
        </w:r>
        <w:r w:rsidRPr="00993DAD" w:rsidDel="003448EA">
          <w:rPr>
            <w:rFonts w:cs="Times New Roman"/>
            <w:color w:val="4472C4" w:themeColor="accent1"/>
            <w:szCs w:val="24"/>
            <w:rPrChange w:id="805" w:author="Nick Maxwell" w:date="2023-06-21T16:31:00Z">
              <w:rPr>
                <w:rFonts w:cs="Times New Roman"/>
                <w:szCs w:val="24"/>
              </w:rPr>
            </w:rPrChange>
          </w:rPr>
          <w:delText xml:space="preserve">cues refer to the inherent properties of the study materials and can include frequency, imageability, and, importantly, word associations </w:delText>
        </w:r>
        <w:r w:rsidR="005C433D" w:rsidRPr="00993DAD" w:rsidDel="003448EA">
          <w:rPr>
            <w:rFonts w:cs="Times New Roman"/>
            <w:color w:val="4472C4" w:themeColor="accent1"/>
            <w:szCs w:val="24"/>
            <w:rPrChange w:id="806" w:author="Nick Maxwell" w:date="2023-06-21T16:31:00Z">
              <w:rPr>
                <w:rFonts w:cs="Times New Roman"/>
                <w:szCs w:val="24"/>
              </w:rPr>
            </w:rPrChange>
          </w:rPr>
          <w:delText>E</w:delText>
        </w:r>
        <w:r w:rsidRPr="00993DAD" w:rsidDel="003448EA">
          <w:rPr>
            <w:rFonts w:cs="Times New Roman"/>
            <w:color w:val="4472C4" w:themeColor="accent1"/>
            <w:szCs w:val="24"/>
            <w:rPrChange w:id="807" w:author="Nick Maxwell" w:date="2023-06-21T16:31:00Z">
              <w:rPr>
                <w:rFonts w:cs="Times New Roman"/>
                <w:szCs w:val="24"/>
              </w:rPr>
            </w:rPrChange>
          </w:rPr>
          <w:delText>xtrinsic cues refer to conditions at study, including study pacing (e.g., experimenter vs. self-paced) and any encoding manipulations participants complete concurrently with study</w:delText>
        </w:r>
        <w:r w:rsidR="00B0335D" w:rsidRPr="00993DAD" w:rsidDel="003448EA">
          <w:rPr>
            <w:rFonts w:cs="Times New Roman"/>
            <w:color w:val="4472C4" w:themeColor="accent1"/>
            <w:szCs w:val="24"/>
            <w:rPrChange w:id="808" w:author="Nick Maxwell" w:date="2023-06-21T16:31:00Z">
              <w:rPr>
                <w:rFonts w:cs="Times New Roman"/>
                <w:szCs w:val="24"/>
              </w:rPr>
            </w:rPrChange>
          </w:rPr>
          <w:delText xml:space="preserve"> (e.g., deep vs. shallow encoding task</w:delText>
        </w:r>
        <w:r w:rsidR="00202CC6" w:rsidRPr="00993DAD" w:rsidDel="003448EA">
          <w:rPr>
            <w:rFonts w:cs="Times New Roman"/>
            <w:color w:val="4472C4" w:themeColor="accent1"/>
            <w:szCs w:val="24"/>
            <w:rPrChange w:id="809" w:author="Nick Maxwell" w:date="2023-06-21T16:31:00Z">
              <w:rPr>
                <w:rFonts w:cs="Times New Roman"/>
                <w:szCs w:val="24"/>
              </w:rPr>
            </w:rPrChange>
          </w:rPr>
          <w:delText>s</w:delText>
        </w:r>
        <w:r w:rsidR="00B0335D" w:rsidRPr="00993DAD" w:rsidDel="003448EA">
          <w:rPr>
            <w:rFonts w:cs="Times New Roman"/>
            <w:color w:val="4472C4" w:themeColor="accent1"/>
            <w:szCs w:val="24"/>
            <w:rPrChange w:id="810" w:author="Nick Maxwell" w:date="2023-06-21T16:31:00Z">
              <w:rPr>
                <w:rFonts w:cs="Times New Roman"/>
                <w:szCs w:val="24"/>
              </w:rPr>
            </w:rPrChange>
          </w:rPr>
          <w:delText>, Slamecka &amp; Graf, 1978)</w:delText>
        </w:r>
        <w:r w:rsidRPr="00993DAD" w:rsidDel="003448EA">
          <w:rPr>
            <w:rFonts w:cs="Times New Roman"/>
            <w:color w:val="4472C4" w:themeColor="accent1"/>
            <w:szCs w:val="24"/>
            <w:rPrChange w:id="811" w:author="Nick Maxwell" w:date="2023-06-21T16:31:00Z">
              <w:rPr>
                <w:rFonts w:cs="Times New Roman"/>
                <w:szCs w:val="24"/>
              </w:rPr>
            </w:rPrChange>
          </w:rPr>
          <w:delText xml:space="preserve">. </w:delText>
        </w:r>
      </w:del>
      <w:del w:id="812" w:author="Nick Maxwell" w:date="2023-06-21T16:29:00Z">
        <w:r w:rsidRPr="00993DAD" w:rsidDel="00AD211F">
          <w:rPr>
            <w:rFonts w:cs="Times New Roman"/>
            <w:color w:val="4472C4" w:themeColor="accent1"/>
            <w:szCs w:val="24"/>
            <w:rPrChange w:id="813" w:author="Nick Maxwell" w:date="2023-06-21T16:31:00Z">
              <w:rPr>
                <w:rFonts w:cs="Times New Roman"/>
                <w:szCs w:val="24"/>
              </w:rPr>
            </w:rPrChange>
          </w:rPr>
          <w:delText xml:space="preserve">Because </w:delText>
        </w:r>
      </w:del>
      <w:del w:id="814" w:author="Nick Maxwell" w:date="2023-06-20T14:59:00Z">
        <w:r w:rsidR="00202CC6" w:rsidRPr="00993DAD" w:rsidDel="003448EA">
          <w:rPr>
            <w:rFonts w:cs="Times New Roman"/>
            <w:color w:val="4472C4" w:themeColor="accent1"/>
            <w:szCs w:val="24"/>
            <w:rPrChange w:id="815" w:author="Nick Maxwell" w:date="2023-06-21T16:31:00Z">
              <w:rPr>
                <w:rFonts w:cs="Times New Roman"/>
                <w:szCs w:val="24"/>
              </w:rPr>
            </w:rPrChange>
          </w:rPr>
          <w:delText>participants base their JOLs on</w:delText>
        </w:r>
        <w:r w:rsidRPr="00993DAD" w:rsidDel="003448EA">
          <w:rPr>
            <w:rFonts w:cs="Times New Roman"/>
            <w:color w:val="4472C4" w:themeColor="accent1"/>
            <w:szCs w:val="24"/>
            <w:rPrChange w:id="816" w:author="Nick Maxwell" w:date="2023-06-21T16:31:00Z">
              <w:rPr>
                <w:rFonts w:cs="Times New Roman"/>
                <w:szCs w:val="24"/>
              </w:rPr>
            </w:rPrChange>
          </w:rPr>
          <w:delText xml:space="preserve"> both intrinsic and extrinsic cues</w:delText>
        </w:r>
      </w:del>
      <w:del w:id="817" w:author="Nick Maxwell" w:date="2023-06-21T16:29:00Z">
        <w:r w:rsidRPr="00993DAD" w:rsidDel="00AD211F">
          <w:rPr>
            <w:rFonts w:cs="Times New Roman"/>
            <w:color w:val="4472C4" w:themeColor="accent1"/>
            <w:szCs w:val="24"/>
            <w:rPrChange w:id="818" w:author="Nick Maxwell" w:date="2023-06-21T16:31:00Z">
              <w:rPr>
                <w:rFonts w:cs="Times New Roman"/>
                <w:szCs w:val="24"/>
              </w:rPr>
            </w:rPrChange>
          </w:rPr>
          <w:delText xml:space="preserve">, </w:delText>
        </w:r>
        <w:r w:rsidR="00202CC6" w:rsidRPr="00993DAD" w:rsidDel="00AD211F">
          <w:rPr>
            <w:rFonts w:cs="Times New Roman"/>
            <w:color w:val="4472C4" w:themeColor="accent1"/>
            <w:szCs w:val="24"/>
            <w:rPrChange w:id="819" w:author="Nick Maxwell" w:date="2023-06-21T16:31:00Z">
              <w:rPr>
                <w:rFonts w:cs="Times New Roman"/>
                <w:szCs w:val="24"/>
              </w:rPr>
            </w:rPrChange>
          </w:rPr>
          <w:delText xml:space="preserve">a </w:delText>
        </w:r>
        <w:r w:rsidRPr="00993DAD" w:rsidDel="00AD211F">
          <w:rPr>
            <w:rFonts w:cs="Times New Roman"/>
            <w:color w:val="4472C4" w:themeColor="accent1"/>
            <w:szCs w:val="24"/>
            <w:rPrChange w:id="820" w:author="Nick Maxwell" w:date="2023-06-21T16:31:00Z">
              <w:rPr>
                <w:rFonts w:cs="Times New Roman"/>
                <w:szCs w:val="24"/>
              </w:rPr>
            </w:rPrChange>
          </w:rPr>
          <w:delText xml:space="preserve">potential method to improve JOL accuracy, tested in the present study, is </w:delText>
        </w:r>
        <w:r w:rsidR="00202CC6" w:rsidRPr="00993DAD" w:rsidDel="00AD211F">
          <w:rPr>
            <w:rFonts w:cs="Times New Roman"/>
            <w:color w:val="4472C4" w:themeColor="accent1"/>
            <w:szCs w:val="24"/>
            <w:rPrChange w:id="821" w:author="Nick Maxwell" w:date="2023-06-21T16:31:00Z">
              <w:rPr>
                <w:rFonts w:cs="Times New Roman"/>
                <w:szCs w:val="24"/>
              </w:rPr>
            </w:rPrChange>
          </w:rPr>
          <w:delText>to have</w:delText>
        </w:r>
        <w:r w:rsidRPr="00993DAD" w:rsidDel="00AD211F">
          <w:rPr>
            <w:rFonts w:cs="Times New Roman"/>
            <w:color w:val="4472C4" w:themeColor="accent1"/>
            <w:szCs w:val="24"/>
            <w:rPrChange w:id="822" w:author="Nick Maxwell" w:date="2023-06-21T16:31:00Z">
              <w:rPr>
                <w:rFonts w:cs="Times New Roman"/>
                <w:szCs w:val="24"/>
              </w:rPr>
            </w:rPrChange>
          </w:rPr>
          <w:delText xml:space="preserve"> participants </w:delText>
        </w:r>
        <w:r w:rsidR="00B0335D" w:rsidRPr="00993DAD" w:rsidDel="00AD211F">
          <w:rPr>
            <w:rFonts w:cs="Times New Roman"/>
            <w:color w:val="4472C4" w:themeColor="accent1"/>
            <w:szCs w:val="24"/>
            <w:rPrChange w:id="823" w:author="Nick Maxwell" w:date="2023-06-21T16:31:00Z">
              <w:rPr>
                <w:rFonts w:cs="Times New Roman"/>
                <w:szCs w:val="24"/>
              </w:rPr>
            </w:rPrChange>
          </w:rPr>
          <w:delText>complete</w:delText>
        </w:r>
        <w:r w:rsidRPr="00993DAD" w:rsidDel="00AD211F">
          <w:rPr>
            <w:rFonts w:cs="Times New Roman"/>
            <w:color w:val="4472C4" w:themeColor="accent1"/>
            <w:szCs w:val="24"/>
            <w:rPrChange w:id="824" w:author="Nick Maxwell" w:date="2023-06-21T16:31:00Z">
              <w:rPr>
                <w:rFonts w:cs="Times New Roman"/>
                <w:szCs w:val="24"/>
              </w:rPr>
            </w:rPrChange>
          </w:rPr>
          <w:delText xml:space="preserve"> different types of encoding tasks </w:delText>
        </w:r>
      </w:del>
      <w:del w:id="825" w:author="Nick Maxwell" w:date="2023-06-20T15:03:00Z">
        <w:r w:rsidR="0003059E" w:rsidRPr="00993DAD" w:rsidDel="00CC7D00">
          <w:rPr>
            <w:rFonts w:cs="Times New Roman"/>
            <w:color w:val="4472C4" w:themeColor="accent1"/>
            <w:szCs w:val="24"/>
            <w:rPrChange w:id="826" w:author="Nick Maxwell" w:date="2023-06-21T16:31:00Z">
              <w:rPr>
                <w:rFonts w:cs="Times New Roman"/>
                <w:szCs w:val="24"/>
              </w:rPr>
            </w:rPrChange>
          </w:rPr>
          <w:delText xml:space="preserve">to </w:delText>
        </w:r>
      </w:del>
      <w:del w:id="827" w:author="Nick Maxwell" w:date="2023-06-21T16:29:00Z">
        <w:r w:rsidR="0003059E" w:rsidRPr="00993DAD" w:rsidDel="00AD211F">
          <w:rPr>
            <w:rFonts w:cs="Times New Roman"/>
            <w:color w:val="4472C4" w:themeColor="accent1"/>
            <w:szCs w:val="24"/>
            <w:rPrChange w:id="828" w:author="Nick Maxwell" w:date="2023-06-21T16:31:00Z">
              <w:rPr>
                <w:rFonts w:cs="Times New Roman"/>
                <w:szCs w:val="24"/>
              </w:rPr>
            </w:rPrChange>
          </w:rPr>
          <w:delText>assist them in processing</w:delText>
        </w:r>
        <w:r w:rsidRPr="00993DAD" w:rsidDel="00AD211F">
          <w:rPr>
            <w:rFonts w:cs="Times New Roman"/>
            <w:color w:val="4472C4" w:themeColor="accent1"/>
            <w:szCs w:val="24"/>
            <w:rPrChange w:id="829" w:author="Nick Maxwell" w:date="2023-06-21T16:31:00Z">
              <w:rPr>
                <w:rFonts w:cs="Times New Roman"/>
                <w:szCs w:val="24"/>
              </w:rPr>
            </w:rPrChange>
          </w:rPr>
          <w:delText xml:space="preserve"> the existing relationships between </w:delText>
        </w:r>
        <w:r w:rsidR="0003059E" w:rsidRPr="00993DAD" w:rsidDel="00AD211F">
          <w:rPr>
            <w:rFonts w:cs="Times New Roman"/>
            <w:color w:val="4472C4" w:themeColor="accent1"/>
            <w:szCs w:val="24"/>
            <w:rPrChange w:id="830" w:author="Nick Maxwell" w:date="2023-06-21T16:31:00Z">
              <w:rPr>
                <w:rFonts w:cs="Times New Roman"/>
                <w:szCs w:val="24"/>
              </w:rPr>
            </w:rPrChange>
          </w:rPr>
          <w:delText>word pairs</w:delText>
        </w:r>
        <w:r w:rsidRPr="00993DAD" w:rsidDel="00AD211F">
          <w:rPr>
            <w:rFonts w:cs="Times New Roman"/>
            <w:color w:val="4472C4" w:themeColor="accent1"/>
            <w:szCs w:val="24"/>
            <w:rPrChange w:id="831" w:author="Nick Maxwell" w:date="2023-06-21T16:31:00Z">
              <w:rPr>
                <w:rFonts w:cs="Times New Roman"/>
                <w:szCs w:val="24"/>
              </w:rPr>
            </w:rPrChange>
          </w:rPr>
          <w:delText xml:space="preserve">. </w:delText>
        </w:r>
      </w:del>
      <w:del w:id="832" w:author="Nick Maxwell" w:date="2023-06-20T15:04:00Z">
        <w:r w:rsidR="00B0335D" w:rsidRPr="00993DAD" w:rsidDel="00CC7D00">
          <w:rPr>
            <w:rFonts w:cs="Times New Roman"/>
            <w:color w:val="4472C4" w:themeColor="accent1"/>
            <w:szCs w:val="24"/>
            <w:rPrChange w:id="833" w:author="Nick Maxwell" w:date="2023-06-21T16:31:00Z">
              <w:rPr>
                <w:rFonts w:cs="Times New Roman"/>
                <w:szCs w:val="24"/>
              </w:rPr>
            </w:rPrChange>
          </w:rPr>
          <w:delText>By providing participants with additional extrinsic cues with which to process items, these tasks may improve JOL accuracy</w:delText>
        </w:r>
      </w:del>
      <w:ins w:id="834" w:author="Nick Maxwell" w:date="2023-06-21T16:30:00Z">
        <w:r w:rsidR="00993DAD" w:rsidRPr="00993DAD">
          <w:rPr>
            <w:rFonts w:cs="Times New Roman"/>
            <w:color w:val="4472C4" w:themeColor="accent1"/>
            <w:szCs w:val="24"/>
            <w:rPrChange w:id="835" w:author="Nick Maxwell" w:date="2023-06-21T16:31:00Z">
              <w:rPr>
                <w:rFonts w:cs="Times New Roman"/>
                <w:szCs w:val="24"/>
              </w:rPr>
            </w:rPrChange>
          </w:rPr>
          <w:t xml:space="preserve">allow participants </w:t>
        </w:r>
      </w:ins>
      <w:del w:id="836" w:author="Nick Maxwell" w:date="2023-06-21T16:30:00Z">
        <w:r w:rsidR="00CF36EF" w:rsidRPr="00993DAD" w:rsidDel="00993DAD">
          <w:rPr>
            <w:rFonts w:cs="Times New Roman"/>
            <w:color w:val="4472C4" w:themeColor="accent1"/>
            <w:szCs w:val="24"/>
            <w:rPrChange w:id="837" w:author="Nick Maxwell" w:date="2023-06-21T16:31:00Z">
              <w:rPr>
                <w:rFonts w:cs="Times New Roman"/>
                <w:szCs w:val="24"/>
              </w:rPr>
            </w:rPrChange>
          </w:rPr>
          <w:delText xml:space="preserve">. </w:delText>
        </w:r>
      </w:del>
      <w:del w:id="838" w:author="Nick Maxwell" w:date="2023-06-20T15:06:00Z">
        <w:r w:rsidR="00CF36EF" w:rsidRPr="00993DAD" w:rsidDel="00CC7D00">
          <w:rPr>
            <w:rFonts w:cs="Times New Roman"/>
            <w:color w:val="4472C4" w:themeColor="accent1"/>
            <w:szCs w:val="24"/>
            <w:rPrChange w:id="839" w:author="Nick Maxwell" w:date="2023-06-21T16:31:00Z">
              <w:rPr>
                <w:rFonts w:cs="Times New Roman"/>
                <w:szCs w:val="24"/>
              </w:rPr>
            </w:rPrChange>
          </w:rPr>
          <w:delText>Specifically</w:delText>
        </w:r>
      </w:del>
      <w:del w:id="840" w:author="Nick Maxwell" w:date="2023-06-21T16:30:00Z">
        <w:r w:rsidR="00CF36EF" w:rsidRPr="00993DAD" w:rsidDel="00993DAD">
          <w:rPr>
            <w:rFonts w:cs="Times New Roman"/>
            <w:color w:val="4472C4" w:themeColor="accent1"/>
            <w:szCs w:val="24"/>
            <w:rPrChange w:id="841" w:author="Nick Maxwell" w:date="2023-06-21T16:31:00Z">
              <w:rPr>
                <w:rFonts w:cs="Times New Roman"/>
                <w:szCs w:val="24"/>
              </w:rPr>
            </w:rPrChange>
          </w:rPr>
          <w:delText xml:space="preserve">, these tasks would allow participants </w:delText>
        </w:r>
      </w:del>
      <w:r w:rsidR="00CF36EF" w:rsidRPr="00993DAD">
        <w:rPr>
          <w:rFonts w:cs="Times New Roman"/>
          <w:color w:val="4472C4" w:themeColor="accent1"/>
          <w:szCs w:val="24"/>
          <w:rPrChange w:id="842" w:author="Nick Maxwell" w:date="2023-06-21T16:31:00Z">
            <w:rPr>
              <w:rFonts w:cs="Times New Roman"/>
              <w:szCs w:val="24"/>
            </w:rPr>
          </w:rPrChange>
        </w:rPr>
        <w:t xml:space="preserve">to </w:t>
      </w:r>
      <w:r w:rsidR="0003059E" w:rsidRPr="00993DAD">
        <w:rPr>
          <w:rFonts w:cs="Times New Roman"/>
          <w:color w:val="4472C4" w:themeColor="accent1"/>
          <w:szCs w:val="24"/>
          <w:rPrChange w:id="843" w:author="Nick Maxwell" w:date="2023-06-21T16:31:00Z">
            <w:rPr>
              <w:rFonts w:cs="Times New Roman"/>
              <w:szCs w:val="24"/>
            </w:rPr>
          </w:rPrChange>
        </w:rPr>
        <w:t>assess cue availability more readily</w:t>
      </w:r>
      <w:r w:rsidR="00CF36EF" w:rsidRPr="00993DAD">
        <w:rPr>
          <w:rFonts w:cs="Times New Roman"/>
          <w:color w:val="4472C4" w:themeColor="accent1"/>
          <w:szCs w:val="24"/>
          <w:rPrChange w:id="844" w:author="Nick Maxwell" w:date="2023-06-21T16:31:00Z">
            <w:rPr>
              <w:rFonts w:cs="Times New Roman"/>
              <w:szCs w:val="24"/>
            </w:rPr>
          </w:rPrChange>
        </w:rPr>
        <w:t xml:space="preserve"> at encoding, </w:t>
      </w:r>
      <w:r w:rsidR="004355E9" w:rsidRPr="00993DAD">
        <w:rPr>
          <w:rFonts w:cs="Times New Roman"/>
          <w:color w:val="4472C4" w:themeColor="accent1"/>
          <w:szCs w:val="24"/>
          <w:rPrChange w:id="845" w:author="Nick Maxwell" w:date="2023-06-21T16:31:00Z">
            <w:rPr>
              <w:rFonts w:cs="Times New Roman"/>
              <w:szCs w:val="24"/>
            </w:rPr>
          </w:rPrChange>
        </w:rPr>
        <w:t xml:space="preserve">potentially </w:t>
      </w:r>
      <w:ins w:id="846" w:author="Nick Maxwell" w:date="2023-06-21T16:30:00Z">
        <w:r w:rsidR="00993DAD" w:rsidRPr="00993DAD">
          <w:rPr>
            <w:rFonts w:cs="Times New Roman"/>
            <w:color w:val="4472C4" w:themeColor="accent1"/>
            <w:szCs w:val="24"/>
            <w:rPrChange w:id="847" w:author="Nick Maxwell" w:date="2023-06-21T16:31:00Z">
              <w:rPr>
                <w:rFonts w:cs="Times New Roman"/>
                <w:szCs w:val="24"/>
              </w:rPr>
            </w:rPrChange>
          </w:rPr>
          <w:t xml:space="preserve">leading </w:t>
        </w:r>
      </w:ins>
      <w:ins w:id="848" w:author="Nick Maxwell" w:date="2023-06-21T16:31:00Z">
        <w:r w:rsidR="00993DAD" w:rsidRPr="00993DAD">
          <w:rPr>
            <w:rFonts w:cs="Times New Roman"/>
            <w:color w:val="4472C4" w:themeColor="accent1"/>
            <w:szCs w:val="24"/>
            <w:rPrChange w:id="849" w:author="Nick Maxwell" w:date="2023-06-21T16:31:00Z">
              <w:rPr>
                <w:rFonts w:cs="Times New Roman"/>
                <w:szCs w:val="24"/>
              </w:rPr>
            </w:rPrChange>
          </w:rPr>
          <w:t xml:space="preserve">to </w:t>
        </w:r>
      </w:ins>
      <w:r w:rsidR="004355E9" w:rsidRPr="00993DAD">
        <w:rPr>
          <w:rFonts w:cs="Times New Roman"/>
          <w:color w:val="4472C4" w:themeColor="accent1"/>
          <w:szCs w:val="24"/>
          <w:rPrChange w:id="850" w:author="Nick Maxwell" w:date="2023-06-21T16:31:00Z">
            <w:rPr>
              <w:rFonts w:cs="Times New Roman"/>
              <w:szCs w:val="24"/>
            </w:rPr>
          </w:rPrChange>
        </w:rPr>
        <w:t>modif</w:t>
      </w:r>
      <w:ins w:id="851" w:author="Nick Maxwell" w:date="2023-06-21T16:31:00Z">
        <w:r w:rsidR="00993DAD" w:rsidRPr="00993DAD">
          <w:rPr>
            <w:rFonts w:cs="Times New Roman"/>
            <w:color w:val="4472C4" w:themeColor="accent1"/>
            <w:szCs w:val="24"/>
            <w:rPrChange w:id="852" w:author="Nick Maxwell" w:date="2023-06-21T16:31:00Z">
              <w:rPr>
                <w:rFonts w:cs="Times New Roman"/>
                <w:szCs w:val="24"/>
              </w:rPr>
            </w:rPrChange>
          </w:rPr>
          <w:t>ied</w:t>
        </w:r>
      </w:ins>
      <w:del w:id="853" w:author="Nick Maxwell" w:date="2023-06-21T16:31:00Z">
        <w:r w:rsidR="004355E9" w:rsidRPr="00993DAD" w:rsidDel="00993DAD">
          <w:rPr>
            <w:rFonts w:cs="Times New Roman"/>
            <w:color w:val="4472C4" w:themeColor="accent1"/>
            <w:szCs w:val="24"/>
            <w:rPrChange w:id="854" w:author="Nick Maxwell" w:date="2023-06-21T16:31:00Z">
              <w:rPr>
                <w:rFonts w:cs="Times New Roman"/>
                <w:szCs w:val="24"/>
              </w:rPr>
            </w:rPrChange>
          </w:rPr>
          <w:delText>ying</w:delText>
        </w:r>
      </w:del>
      <w:r w:rsidR="00CF36EF" w:rsidRPr="00993DAD">
        <w:rPr>
          <w:rFonts w:cs="Times New Roman"/>
          <w:color w:val="4472C4" w:themeColor="accent1"/>
          <w:szCs w:val="24"/>
          <w:rPrChange w:id="855" w:author="Nick Maxwell" w:date="2023-06-21T16:31:00Z">
            <w:rPr>
              <w:rFonts w:cs="Times New Roman"/>
              <w:szCs w:val="24"/>
            </w:rPr>
          </w:rPrChange>
        </w:rPr>
        <w:t xml:space="preserve"> </w:t>
      </w:r>
      <w:r w:rsidR="00B0335D" w:rsidRPr="00993DAD">
        <w:rPr>
          <w:rFonts w:cs="Times New Roman"/>
          <w:color w:val="4472C4" w:themeColor="accent1"/>
          <w:szCs w:val="24"/>
          <w:rPrChange w:id="856" w:author="Nick Maxwell" w:date="2023-06-21T16:31:00Z">
            <w:rPr>
              <w:rFonts w:cs="Times New Roman"/>
              <w:szCs w:val="24"/>
            </w:rPr>
          </w:rPrChange>
        </w:rPr>
        <w:t>JOLs and</w:t>
      </w:r>
      <w:r w:rsidR="0063206B" w:rsidRPr="00993DAD">
        <w:rPr>
          <w:rFonts w:cs="Times New Roman"/>
          <w:color w:val="4472C4" w:themeColor="accent1"/>
          <w:szCs w:val="24"/>
          <w:rPrChange w:id="857" w:author="Nick Maxwell" w:date="2023-06-21T16:31:00Z">
            <w:rPr>
              <w:rFonts w:cs="Times New Roman"/>
              <w:szCs w:val="24"/>
            </w:rPr>
          </w:rPrChange>
        </w:rPr>
        <w:t>/or</w:t>
      </w:r>
      <w:r w:rsidR="00B0335D" w:rsidRPr="00993DAD">
        <w:rPr>
          <w:rFonts w:cs="Times New Roman"/>
          <w:color w:val="4472C4" w:themeColor="accent1"/>
          <w:szCs w:val="24"/>
          <w:rPrChange w:id="858" w:author="Nick Maxwell" w:date="2023-06-21T16:31:00Z">
            <w:rPr>
              <w:rFonts w:cs="Times New Roman"/>
              <w:szCs w:val="24"/>
            </w:rPr>
          </w:rPrChange>
        </w:rPr>
        <w:t xml:space="preserve"> </w:t>
      </w:r>
      <w:r w:rsidR="00CF36EF" w:rsidRPr="00993DAD">
        <w:rPr>
          <w:rFonts w:cs="Times New Roman"/>
          <w:color w:val="4472C4" w:themeColor="accent1"/>
          <w:szCs w:val="24"/>
          <w:rPrChange w:id="859" w:author="Nick Maxwell" w:date="2023-06-21T16:31:00Z">
            <w:rPr>
              <w:rFonts w:cs="Times New Roman"/>
              <w:szCs w:val="24"/>
            </w:rPr>
          </w:rPrChange>
        </w:rPr>
        <w:t>improv</w:t>
      </w:r>
      <w:ins w:id="860" w:author="Nick Maxwell" w:date="2023-06-21T16:31:00Z">
        <w:r w:rsidR="00993DAD" w:rsidRPr="00993DAD">
          <w:rPr>
            <w:rFonts w:cs="Times New Roman"/>
            <w:color w:val="4472C4" w:themeColor="accent1"/>
            <w:szCs w:val="24"/>
            <w:rPrChange w:id="861" w:author="Nick Maxwell" w:date="2023-06-21T16:31:00Z">
              <w:rPr>
                <w:rFonts w:cs="Times New Roman"/>
                <w:szCs w:val="24"/>
              </w:rPr>
            </w:rPrChange>
          </w:rPr>
          <w:t>ed</w:t>
        </w:r>
      </w:ins>
      <w:del w:id="862" w:author="Nick Maxwell" w:date="2023-06-21T16:31:00Z">
        <w:r w:rsidR="004355E9" w:rsidRPr="00993DAD" w:rsidDel="00993DAD">
          <w:rPr>
            <w:rFonts w:cs="Times New Roman"/>
            <w:color w:val="4472C4" w:themeColor="accent1"/>
            <w:szCs w:val="24"/>
            <w:rPrChange w:id="863" w:author="Nick Maxwell" w:date="2023-06-21T16:31:00Z">
              <w:rPr>
                <w:rFonts w:cs="Times New Roman"/>
                <w:szCs w:val="24"/>
              </w:rPr>
            </w:rPrChange>
          </w:rPr>
          <w:delText>ing</w:delText>
        </w:r>
      </w:del>
      <w:r w:rsidR="00CF36EF" w:rsidRPr="00993DAD">
        <w:rPr>
          <w:rFonts w:cs="Times New Roman"/>
          <w:color w:val="4472C4" w:themeColor="accent1"/>
          <w:szCs w:val="24"/>
          <w:rPrChange w:id="864" w:author="Nick Maxwell" w:date="2023-06-21T16:31:00Z">
            <w:rPr>
              <w:rFonts w:cs="Times New Roman"/>
              <w:szCs w:val="24"/>
            </w:rPr>
          </w:rPrChange>
        </w:rPr>
        <w:t xml:space="preserve"> </w:t>
      </w:r>
      <w:del w:id="865" w:author="Nick Maxwell" w:date="2023-06-21T16:31:00Z">
        <w:r w:rsidR="00134B63" w:rsidRPr="00993DAD" w:rsidDel="00993DAD">
          <w:rPr>
            <w:rFonts w:cs="Times New Roman"/>
            <w:color w:val="4472C4" w:themeColor="accent1"/>
            <w:szCs w:val="24"/>
            <w:rPrChange w:id="866" w:author="Nick Maxwell" w:date="2023-06-21T16:31:00Z">
              <w:rPr>
                <w:rFonts w:cs="Times New Roman"/>
                <w:szCs w:val="24"/>
              </w:rPr>
            </w:rPrChange>
          </w:rPr>
          <w:delText xml:space="preserve">overall </w:delText>
        </w:r>
      </w:del>
      <w:r w:rsidR="00B0335D" w:rsidRPr="00993DAD">
        <w:rPr>
          <w:rFonts w:cs="Times New Roman"/>
          <w:color w:val="4472C4" w:themeColor="accent1"/>
          <w:szCs w:val="24"/>
          <w:rPrChange w:id="867" w:author="Nick Maxwell" w:date="2023-06-21T16:31:00Z">
            <w:rPr>
              <w:rFonts w:cs="Times New Roman"/>
              <w:szCs w:val="24"/>
            </w:rPr>
          </w:rPrChange>
        </w:rPr>
        <w:t xml:space="preserve">recall. </w:t>
      </w:r>
      <w:r w:rsidR="0063206B" w:rsidRPr="00993DAD">
        <w:rPr>
          <w:rFonts w:cs="Times New Roman"/>
          <w:color w:val="4472C4" w:themeColor="accent1"/>
          <w:szCs w:val="24"/>
          <w:rPrChange w:id="868" w:author="Nick Maxwell" w:date="2023-06-21T16:31:00Z">
            <w:rPr>
              <w:rFonts w:cs="Times New Roman"/>
              <w:szCs w:val="24"/>
            </w:rPr>
          </w:rPrChange>
        </w:rPr>
        <w:t>This possibility may be particularly important given intrinsic and extrinsic cues</w:t>
      </w:r>
      <w:r w:rsidR="00911A90" w:rsidRPr="00993DAD">
        <w:rPr>
          <w:rFonts w:cs="Times New Roman"/>
          <w:color w:val="4472C4" w:themeColor="accent1"/>
          <w:szCs w:val="24"/>
          <w:rPrChange w:id="869" w:author="Nick Maxwell" w:date="2023-06-21T16:31:00Z">
            <w:rPr>
              <w:rFonts w:cs="Times New Roman"/>
              <w:szCs w:val="24"/>
            </w:rPr>
          </w:rPrChange>
        </w:rPr>
        <w:t xml:space="preserve"> </w:t>
      </w:r>
      <w:r w:rsidR="0003059E" w:rsidRPr="00993DAD">
        <w:rPr>
          <w:rFonts w:cs="Times New Roman"/>
          <w:color w:val="4472C4" w:themeColor="accent1"/>
          <w:szCs w:val="24"/>
          <w:rPrChange w:id="870" w:author="Nick Maxwell" w:date="2023-06-21T16:31:00Z">
            <w:rPr>
              <w:rFonts w:cs="Times New Roman"/>
              <w:szCs w:val="24"/>
            </w:rPr>
          </w:rPrChange>
        </w:rPr>
        <w:t>may</w:t>
      </w:r>
      <w:r w:rsidR="00911A90" w:rsidRPr="00993DAD">
        <w:rPr>
          <w:rFonts w:cs="Times New Roman"/>
          <w:color w:val="4472C4" w:themeColor="accent1"/>
          <w:szCs w:val="24"/>
          <w:rPrChange w:id="871" w:author="Nick Maxwell" w:date="2023-06-21T16:31:00Z">
            <w:rPr>
              <w:rFonts w:cs="Times New Roman"/>
              <w:szCs w:val="24"/>
            </w:rPr>
          </w:rPrChange>
        </w:rPr>
        <w:t xml:space="preserve"> </w:t>
      </w:r>
      <w:r w:rsidR="0063206B" w:rsidRPr="00993DAD">
        <w:rPr>
          <w:rFonts w:cs="Times New Roman"/>
          <w:color w:val="4472C4" w:themeColor="accent1"/>
          <w:szCs w:val="24"/>
          <w:rPrChange w:id="872" w:author="Nick Maxwell" w:date="2023-06-21T16:31:00Z">
            <w:rPr>
              <w:rFonts w:cs="Times New Roman"/>
              <w:szCs w:val="24"/>
            </w:rPr>
          </w:rPrChange>
        </w:rPr>
        <w:t xml:space="preserve">interact. For instance, if encoding tasks draw attention toward or away from intrinsic cues such as pair relatedness, JOL accuracy may be </w:t>
      </w:r>
      <w:ins w:id="873" w:author="Nick Maxwell" w:date="2023-06-22T10:37:00Z">
        <w:r w:rsidR="00B05984">
          <w:rPr>
            <w:rFonts w:cs="Times New Roman"/>
            <w:color w:val="4472C4" w:themeColor="accent1"/>
            <w:szCs w:val="24"/>
          </w:rPr>
          <w:t xml:space="preserve">differentially </w:t>
        </w:r>
      </w:ins>
      <w:r w:rsidR="0063206B" w:rsidRPr="00993DAD">
        <w:rPr>
          <w:rFonts w:cs="Times New Roman"/>
          <w:color w:val="4472C4" w:themeColor="accent1"/>
          <w:szCs w:val="24"/>
          <w:rPrChange w:id="874" w:author="Nick Maxwell" w:date="2023-06-21T16:31:00Z">
            <w:rPr>
              <w:rFonts w:cs="Times New Roman"/>
              <w:szCs w:val="24"/>
            </w:rPr>
          </w:rPrChange>
        </w:rPr>
        <w:t>affecte</w:t>
      </w:r>
      <w:ins w:id="875" w:author="Nick Maxwell" w:date="2023-06-22T10:38:00Z">
        <w:r w:rsidR="00B05984">
          <w:rPr>
            <w:rFonts w:cs="Times New Roman"/>
            <w:color w:val="4472C4" w:themeColor="accent1"/>
            <w:szCs w:val="24"/>
          </w:rPr>
          <w:t>d. F</w:t>
        </w:r>
      </w:ins>
      <w:del w:id="876" w:author="Nick Maxwell" w:date="2023-06-22T10:38:00Z">
        <w:r w:rsidR="0063206B" w:rsidRPr="00993DAD" w:rsidDel="00B05984">
          <w:rPr>
            <w:rFonts w:cs="Times New Roman"/>
            <w:color w:val="4472C4" w:themeColor="accent1"/>
            <w:szCs w:val="24"/>
            <w:rPrChange w:id="877" w:author="Nick Maxwell" w:date="2023-06-21T16:31:00Z">
              <w:rPr>
                <w:rFonts w:cs="Times New Roman"/>
                <w:szCs w:val="24"/>
              </w:rPr>
            </w:rPrChange>
          </w:rPr>
          <w:delText>d</w:delText>
        </w:r>
      </w:del>
      <w:ins w:id="878" w:author="Nick Maxwell" w:date="2023-06-22T10:38:00Z">
        <w:r w:rsidR="00B05984">
          <w:rPr>
            <w:rFonts w:cs="Times New Roman"/>
            <w:color w:val="4472C4" w:themeColor="accent1"/>
            <w:szCs w:val="24"/>
          </w:rPr>
          <w:t xml:space="preserve">urthermore, the effects of these tasks on JOLs and recall </w:t>
        </w:r>
      </w:ins>
      <w:ins w:id="879" w:author="Nick Maxwell" w:date="2023-06-22T10:39:00Z">
        <w:r w:rsidR="00B05984">
          <w:rPr>
            <w:rFonts w:cs="Times New Roman"/>
            <w:color w:val="4472C4" w:themeColor="accent1"/>
            <w:szCs w:val="24"/>
          </w:rPr>
          <w:t>would likely</w:t>
        </w:r>
      </w:ins>
      <w:ins w:id="880" w:author="Nick Maxwell" w:date="2023-06-22T10:38:00Z">
        <w:r w:rsidR="00B05984">
          <w:rPr>
            <w:rFonts w:cs="Times New Roman"/>
            <w:color w:val="4472C4" w:themeColor="accent1"/>
            <w:szCs w:val="24"/>
          </w:rPr>
          <w:t xml:space="preserve"> differ based on pre-existing cue-target relations</w:t>
        </w:r>
      </w:ins>
      <w:r w:rsidR="0063206B" w:rsidRPr="00993DAD">
        <w:rPr>
          <w:rFonts w:cs="Times New Roman"/>
          <w:color w:val="4472C4" w:themeColor="accent1"/>
          <w:szCs w:val="24"/>
          <w:rPrChange w:id="881" w:author="Nick Maxwell" w:date="2023-06-21T16:31:00Z">
            <w:rPr>
              <w:rFonts w:cs="Times New Roman"/>
              <w:szCs w:val="24"/>
            </w:rPr>
          </w:rPrChange>
        </w:rPr>
        <w:t xml:space="preserve">. Thus, the qualitative features of how a study task affects processing of cue-target pairs may impact </w:t>
      </w:r>
      <w:ins w:id="882" w:author="Nick Maxwell" w:date="2023-06-20T11:19:00Z">
        <w:r w:rsidR="00D85C28" w:rsidRPr="00993DAD">
          <w:rPr>
            <w:rFonts w:cs="Times New Roman"/>
            <w:color w:val="4472C4" w:themeColor="accent1"/>
            <w:szCs w:val="24"/>
            <w:rPrChange w:id="883" w:author="Nick Maxwell" w:date="2023-06-21T16:31:00Z">
              <w:rPr>
                <w:rFonts w:cs="Times New Roman"/>
                <w:szCs w:val="24"/>
              </w:rPr>
            </w:rPrChange>
          </w:rPr>
          <w:t xml:space="preserve">both </w:t>
        </w:r>
      </w:ins>
      <w:r w:rsidR="0063206B" w:rsidRPr="00993DAD">
        <w:rPr>
          <w:rFonts w:cs="Times New Roman"/>
          <w:color w:val="4472C4" w:themeColor="accent1"/>
          <w:szCs w:val="24"/>
          <w:rPrChange w:id="884" w:author="Nick Maxwell" w:date="2023-06-21T16:31:00Z">
            <w:rPr>
              <w:rFonts w:cs="Times New Roman"/>
              <w:szCs w:val="24"/>
            </w:rPr>
          </w:rPrChange>
        </w:rPr>
        <w:t xml:space="preserve">JOLs </w:t>
      </w:r>
      <w:del w:id="885" w:author="Nick Maxwell" w:date="2023-06-20T11:19:00Z">
        <w:r w:rsidR="0063206B" w:rsidRPr="00993DAD" w:rsidDel="00D85C28">
          <w:rPr>
            <w:rFonts w:cs="Times New Roman"/>
            <w:color w:val="4472C4" w:themeColor="accent1"/>
            <w:szCs w:val="24"/>
            <w:rPrChange w:id="886" w:author="Nick Maxwell" w:date="2023-06-21T16:31:00Z">
              <w:rPr>
                <w:rFonts w:cs="Times New Roman"/>
                <w:szCs w:val="24"/>
              </w:rPr>
            </w:rPrChange>
          </w:rPr>
          <w:delText>provided in addition to later</w:delText>
        </w:r>
      </w:del>
      <w:ins w:id="887" w:author="Nick Maxwell" w:date="2023-06-20T11:19:00Z">
        <w:r w:rsidR="00D85C28" w:rsidRPr="00993DAD">
          <w:rPr>
            <w:rFonts w:cs="Times New Roman"/>
            <w:color w:val="4472C4" w:themeColor="accent1"/>
            <w:szCs w:val="24"/>
            <w:rPrChange w:id="888" w:author="Nick Maxwell" w:date="2023-06-21T16:31:00Z">
              <w:rPr>
                <w:rFonts w:cs="Times New Roman"/>
                <w:szCs w:val="24"/>
              </w:rPr>
            </w:rPrChange>
          </w:rPr>
          <w:t>and</w:t>
        </w:r>
      </w:ins>
      <w:r w:rsidR="0063206B" w:rsidRPr="00993DAD">
        <w:rPr>
          <w:rFonts w:cs="Times New Roman"/>
          <w:color w:val="4472C4" w:themeColor="accent1"/>
          <w:szCs w:val="24"/>
          <w:rPrChange w:id="889" w:author="Nick Maxwell" w:date="2023-06-21T16:31:00Z">
            <w:rPr>
              <w:rFonts w:cs="Times New Roman"/>
              <w:szCs w:val="24"/>
            </w:rPr>
          </w:rPrChange>
        </w:rPr>
        <w:t xml:space="preserve"> recall</w:t>
      </w:r>
      <w:ins w:id="890" w:author="Nick Maxwell" w:date="2023-06-22T10:39:00Z">
        <w:r w:rsidR="00B05984">
          <w:rPr>
            <w:rFonts w:cs="Times New Roman"/>
            <w:color w:val="4472C4" w:themeColor="accent1"/>
            <w:szCs w:val="24"/>
          </w:rPr>
          <w:t>, producing changes in JOL accuracy.</w:t>
        </w:r>
      </w:ins>
      <w:del w:id="891" w:author="Nick Maxwell" w:date="2023-06-22T10:39:00Z">
        <w:r w:rsidR="0063206B" w:rsidRPr="00993DAD" w:rsidDel="00B05984">
          <w:rPr>
            <w:rFonts w:cs="Times New Roman"/>
            <w:color w:val="4472C4" w:themeColor="accent1"/>
            <w:szCs w:val="24"/>
            <w:rPrChange w:id="892" w:author="Nick Maxwell" w:date="2023-06-21T16:31:00Z">
              <w:rPr>
                <w:rFonts w:cs="Times New Roman"/>
                <w:szCs w:val="24"/>
              </w:rPr>
            </w:rPrChange>
          </w:rPr>
          <w:delText>.</w:delText>
        </w:r>
      </w:del>
    </w:p>
    <w:p w14:paraId="46184C8B" w14:textId="0A146A95" w:rsidR="00841566" w:rsidRPr="00EB110E" w:rsidRDefault="00841566" w:rsidP="00194499">
      <w:pPr>
        <w:rPr>
          <w:rFonts w:cs="Times New Roman"/>
          <w:b/>
          <w:bCs/>
          <w:szCs w:val="24"/>
        </w:rPr>
      </w:pPr>
      <w:commentRangeStart w:id="893"/>
      <w:r w:rsidRPr="00EB110E">
        <w:rPr>
          <w:rFonts w:cs="Times New Roman"/>
          <w:b/>
          <w:bCs/>
          <w:szCs w:val="24"/>
        </w:rPr>
        <w:t xml:space="preserve">Item-Specific/Relational </w:t>
      </w:r>
      <w:r w:rsidR="00C8052E" w:rsidRPr="00EB110E">
        <w:rPr>
          <w:rFonts w:cs="Times New Roman"/>
          <w:b/>
          <w:bCs/>
          <w:szCs w:val="24"/>
        </w:rPr>
        <w:t xml:space="preserve">Processing on Memory </w:t>
      </w:r>
      <w:r w:rsidR="008635B2" w:rsidRPr="00EB110E">
        <w:rPr>
          <w:rFonts w:cs="Times New Roman"/>
          <w:b/>
          <w:bCs/>
          <w:szCs w:val="24"/>
        </w:rPr>
        <w:t>Performance</w:t>
      </w:r>
      <w:commentRangeEnd w:id="893"/>
      <w:r w:rsidR="006704D1">
        <w:rPr>
          <w:rStyle w:val="CommentReference"/>
        </w:rPr>
        <w:commentReference w:id="893"/>
      </w:r>
    </w:p>
    <w:p w14:paraId="6FBC4FDF" w14:textId="06CC78D2" w:rsidR="00723390" w:rsidRDefault="00841566" w:rsidP="00926D16">
      <w:pPr>
        <w:ind w:firstLine="720"/>
        <w:rPr>
          <w:ins w:id="894" w:author="Nick Maxwell" w:date="2023-06-20T15:43:00Z"/>
          <w:rFonts w:cs="Times New Roman"/>
          <w:szCs w:val="24"/>
        </w:rPr>
      </w:pPr>
      <w:r w:rsidRPr="00EB110E">
        <w:rPr>
          <w:rFonts w:cs="Times New Roman"/>
          <w:szCs w:val="24"/>
        </w:rPr>
        <w:t xml:space="preserve">Memory researchers have long known that certain study tasks are more successful at improving retention </w:t>
      </w:r>
      <w:del w:id="895" w:author="Nick Maxwell" w:date="2023-06-22T10:39:00Z">
        <w:r w:rsidRPr="00EB110E" w:rsidDel="00E231A4">
          <w:rPr>
            <w:rFonts w:cs="Times New Roman"/>
            <w:szCs w:val="24"/>
          </w:rPr>
          <w:delText xml:space="preserve">than </w:delText>
        </w:r>
      </w:del>
      <w:ins w:id="896" w:author="Nick Maxwell" w:date="2023-06-22T10:39:00Z">
        <w:r w:rsidR="00E231A4">
          <w:rPr>
            <w:rFonts w:cs="Times New Roman"/>
            <w:szCs w:val="24"/>
          </w:rPr>
          <w:t>relative to</w:t>
        </w:r>
        <w:r w:rsidR="00E231A4" w:rsidRPr="00EB110E">
          <w:rPr>
            <w:rFonts w:cs="Times New Roman"/>
            <w:szCs w:val="24"/>
          </w:rPr>
          <w:t xml:space="preserve"> </w:t>
        </w:r>
      </w:ins>
      <w:r w:rsidRPr="00EB110E">
        <w:rPr>
          <w:rFonts w:cs="Times New Roman"/>
          <w:szCs w:val="24"/>
        </w:rPr>
        <w:t xml:space="preserve">others. </w:t>
      </w:r>
      <w:del w:id="897" w:author="Nick Maxwell" w:date="2023-06-20T15:38:00Z">
        <w:r w:rsidR="006E5DD3" w:rsidRPr="00EB110E" w:rsidDel="00926D16">
          <w:rPr>
            <w:rFonts w:cs="Times New Roman"/>
            <w:szCs w:val="24"/>
          </w:rPr>
          <w:delText>T</w:delText>
        </w:r>
        <w:r w:rsidRPr="00EB110E" w:rsidDel="00926D16">
          <w:rPr>
            <w:rFonts w:cs="Times New Roman"/>
            <w:szCs w:val="24"/>
          </w:rPr>
          <w:delText xml:space="preserve">he </w:delText>
        </w:r>
      </w:del>
      <w:ins w:id="898" w:author="Nick Maxwell" w:date="2023-06-20T15:38:00Z">
        <w:r w:rsidR="00926D16">
          <w:rPr>
            <w:rFonts w:cs="Times New Roman"/>
            <w:szCs w:val="24"/>
          </w:rPr>
          <w:t>For example, t</w:t>
        </w:r>
        <w:r w:rsidR="00926D16" w:rsidRPr="00EB110E">
          <w:rPr>
            <w:rFonts w:cs="Times New Roman"/>
            <w:szCs w:val="24"/>
          </w:rPr>
          <w:t xml:space="preserve">he </w:t>
        </w:r>
      </w:ins>
      <w:r w:rsidRPr="00EB110E">
        <w:rPr>
          <w:rFonts w:cs="Times New Roman"/>
          <w:szCs w:val="24"/>
        </w:rPr>
        <w:t>levels-of-processing</w:t>
      </w:r>
      <w:r w:rsidR="0063206B" w:rsidRPr="00EB110E">
        <w:rPr>
          <w:rFonts w:cs="Times New Roman"/>
          <w:szCs w:val="24"/>
        </w:rPr>
        <w:t xml:space="preserve"> (LOP)</w:t>
      </w:r>
      <w:r w:rsidRPr="00EB110E">
        <w:rPr>
          <w:rFonts w:cs="Times New Roman"/>
          <w:szCs w:val="24"/>
        </w:rPr>
        <w:t xml:space="preserve"> framework classifies tasks that promote </w:t>
      </w:r>
      <w:ins w:id="899" w:author="Nick Maxwell" w:date="2023-06-20T15:38:00Z">
        <w:r w:rsidR="00926D16">
          <w:rPr>
            <w:rFonts w:cs="Times New Roman"/>
            <w:szCs w:val="24"/>
          </w:rPr>
          <w:t xml:space="preserve">memory via </w:t>
        </w:r>
      </w:ins>
      <w:r w:rsidRPr="00EB110E">
        <w:rPr>
          <w:rFonts w:cs="Times New Roman"/>
          <w:szCs w:val="24"/>
        </w:rPr>
        <w:t xml:space="preserve">elaborative processing </w:t>
      </w:r>
      <w:del w:id="900" w:author="Nick Maxwell" w:date="2023-06-20T15:38:00Z">
        <w:r w:rsidRPr="00EB110E" w:rsidDel="00926D16">
          <w:rPr>
            <w:rFonts w:cs="Times New Roman"/>
            <w:szCs w:val="24"/>
          </w:rPr>
          <w:delText xml:space="preserve">of studied items that </w:delText>
        </w:r>
        <w:r w:rsidR="00C103B0" w:rsidRPr="00EB110E" w:rsidDel="00926D16">
          <w:rPr>
            <w:rFonts w:cs="Times New Roman"/>
            <w:szCs w:val="24"/>
          </w:rPr>
          <w:delText>generall</w:delText>
        </w:r>
        <w:r w:rsidRPr="00EB110E" w:rsidDel="00926D16">
          <w:rPr>
            <w:rFonts w:cs="Times New Roman"/>
            <w:szCs w:val="24"/>
          </w:rPr>
          <w:delText xml:space="preserve">y promote memory </w:delText>
        </w:r>
      </w:del>
      <w:r w:rsidRPr="00EB110E">
        <w:rPr>
          <w:rFonts w:cs="Times New Roman"/>
          <w:szCs w:val="24"/>
        </w:rPr>
        <w:t xml:space="preserve">as “deep” tasks, while less </w:t>
      </w:r>
      <w:r w:rsidR="00C103B0" w:rsidRPr="00EB110E">
        <w:rPr>
          <w:rFonts w:cs="Times New Roman"/>
          <w:szCs w:val="24"/>
        </w:rPr>
        <w:t>beneficial</w:t>
      </w:r>
      <w:r w:rsidRPr="00EB110E">
        <w:rPr>
          <w:rFonts w:cs="Times New Roman"/>
          <w:szCs w:val="24"/>
        </w:rPr>
        <w:t xml:space="preserve"> tasks that focus on surface or perceptual features of study items </w:t>
      </w:r>
      <w:r w:rsidR="0003470E" w:rsidRPr="00EB110E">
        <w:rPr>
          <w:rFonts w:cs="Times New Roman"/>
          <w:szCs w:val="24"/>
        </w:rPr>
        <w:t xml:space="preserve">constitute </w:t>
      </w:r>
      <w:r w:rsidRPr="00EB110E">
        <w:rPr>
          <w:rFonts w:cs="Times New Roman"/>
          <w:szCs w:val="24"/>
        </w:rPr>
        <w:t>“shallow” tasks (Craik &amp; Lockhart, 1972; Craik, 2002). Several deep tasks have been identified</w:t>
      </w:r>
      <w:r w:rsidR="00D019F5" w:rsidRPr="00EB110E">
        <w:rPr>
          <w:rFonts w:cs="Times New Roman"/>
          <w:szCs w:val="24"/>
        </w:rPr>
        <w:t xml:space="preserve"> and shown </w:t>
      </w:r>
      <w:r w:rsidR="00D019F5" w:rsidRPr="00EB110E">
        <w:rPr>
          <w:rFonts w:cs="Times New Roman"/>
          <w:szCs w:val="24"/>
        </w:rPr>
        <w:lastRenderedPageBreak/>
        <w:t>to improve retention</w:t>
      </w:r>
      <w:r w:rsidRPr="00EB110E">
        <w:rPr>
          <w:rFonts w:cs="Times New Roman"/>
          <w:szCs w:val="24"/>
        </w:rPr>
        <w:t>, including generation (</w:t>
      </w:r>
      <w:proofErr w:type="spellStart"/>
      <w:r w:rsidRPr="00EB110E">
        <w:rPr>
          <w:rFonts w:cs="Times New Roman"/>
          <w:szCs w:val="24"/>
        </w:rPr>
        <w:t>Slamecka</w:t>
      </w:r>
      <w:proofErr w:type="spellEnd"/>
      <w:r w:rsidRPr="00EB110E">
        <w:rPr>
          <w:rFonts w:cs="Times New Roman"/>
          <w:szCs w:val="24"/>
        </w:rPr>
        <w:t xml:space="preserve"> &amp; Graf, 1978), production (</w:t>
      </w:r>
      <w:r w:rsidR="00581ED7" w:rsidRPr="00EB110E">
        <w:rPr>
          <w:rFonts w:cs="Times New Roman"/>
          <w:szCs w:val="24"/>
        </w:rPr>
        <w:t>MacLeod</w:t>
      </w:r>
      <w:r w:rsidRPr="00EB110E">
        <w:rPr>
          <w:rFonts w:cs="Times New Roman"/>
          <w:szCs w:val="24"/>
        </w:rPr>
        <w:t xml:space="preserve">, </w:t>
      </w:r>
      <w:proofErr w:type="spellStart"/>
      <w:r w:rsidRPr="00EB110E">
        <w:rPr>
          <w:rFonts w:cs="Times New Roman"/>
          <w:szCs w:val="24"/>
        </w:rPr>
        <w:t>Gopie</w:t>
      </w:r>
      <w:proofErr w:type="spellEnd"/>
      <w:r w:rsidRPr="00EB110E">
        <w:rPr>
          <w:rFonts w:cs="Times New Roman"/>
          <w:szCs w:val="24"/>
        </w:rPr>
        <w:t xml:space="preserve">, </w:t>
      </w:r>
      <w:proofErr w:type="spellStart"/>
      <w:r w:rsidRPr="00EB110E">
        <w:rPr>
          <w:rFonts w:cs="Times New Roman"/>
          <w:szCs w:val="24"/>
        </w:rPr>
        <w:t>Hourihan</w:t>
      </w:r>
      <w:proofErr w:type="spellEnd"/>
      <w:r w:rsidRPr="00EB110E">
        <w:rPr>
          <w:rFonts w:cs="Times New Roman"/>
          <w:szCs w:val="24"/>
        </w:rPr>
        <w:t xml:space="preserve">, Neary, &amp; </w:t>
      </w:r>
      <w:proofErr w:type="spellStart"/>
      <w:r w:rsidRPr="00EB110E">
        <w:rPr>
          <w:rFonts w:cs="Times New Roman"/>
          <w:szCs w:val="24"/>
        </w:rPr>
        <w:t>Ozubko</w:t>
      </w:r>
      <w:proofErr w:type="spellEnd"/>
      <w:r w:rsidRPr="00EB110E">
        <w:rPr>
          <w:rFonts w:cs="Times New Roman"/>
          <w:szCs w:val="24"/>
        </w:rPr>
        <w:t>, 2010), and survival processing (</w:t>
      </w:r>
      <w:proofErr w:type="spellStart"/>
      <w:r w:rsidRPr="00EB110E">
        <w:rPr>
          <w:rFonts w:cs="Times New Roman"/>
          <w:szCs w:val="24"/>
        </w:rPr>
        <w:t>Nairne</w:t>
      </w:r>
      <w:proofErr w:type="spellEnd"/>
      <w:r w:rsidRPr="00EB110E">
        <w:rPr>
          <w:rFonts w:cs="Times New Roman"/>
          <w:szCs w:val="24"/>
        </w:rPr>
        <w:t xml:space="preserve">, Thompson, &amp; </w:t>
      </w:r>
      <w:proofErr w:type="spellStart"/>
      <w:r w:rsidRPr="00EB110E">
        <w:rPr>
          <w:rFonts w:cs="Times New Roman"/>
          <w:szCs w:val="24"/>
        </w:rPr>
        <w:t>Pandeirada</w:t>
      </w:r>
      <w:proofErr w:type="spellEnd"/>
      <w:r w:rsidRPr="00EB110E">
        <w:rPr>
          <w:rFonts w:cs="Times New Roman"/>
          <w:szCs w:val="24"/>
        </w:rPr>
        <w:t>, 2007)</w:t>
      </w:r>
      <w:r w:rsidR="00D019F5" w:rsidRPr="00EB110E">
        <w:rPr>
          <w:rFonts w:cs="Times New Roman"/>
          <w:szCs w:val="24"/>
        </w:rPr>
        <w:t xml:space="preserve">. </w:t>
      </w:r>
      <w:del w:id="901" w:author="Nick Maxwell" w:date="2023-06-20T15:41:00Z">
        <w:r w:rsidR="00D019F5" w:rsidRPr="00EB110E" w:rsidDel="00926D16">
          <w:rPr>
            <w:rFonts w:cs="Times New Roman"/>
            <w:szCs w:val="24"/>
          </w:rPr>
          <w:delText>These d</w:delText>
        </w:r>
        <w:r w:rsidRPr="00EB110E" w:rsidDel="00926D16">
          <w:rPr>
            <w:rFonts w:cs="Times New Roman"/>
            <w:szCs w:val="24"/>
          </w:rPr>
          <w:delText xml:space="preserve">eep </w:delText>
        </w:r>
      </w:del>
      <w:ins w:id="902" w:author="Nick Maxwell" w:date="2023-06-20T15:41:00Z">
        <w:r w:rsidR="00926D16">
          <w:rPr>
            <w:rFonts w:cs="Times New Roman"/>
            <w:szCs w:val="24"/>
          </w:rPr>
          <w:t xml:space="preserve">Deep encoding </w:t>
        </w:r>
      </w:ins>
      <w:r w:rsidRPr="00EB110E">
        <w:rPr>
          <w:rFonts w:cs="Times New Roman"/>
          <w:szCs w:val="24"/>
        </w:rPr>
        <w:t xml:space="preserve">tasks can be </w:t>
      </w:r>
      <w:del w:id="903" w:author="Nick Maxwell" w:date="2023-06-20T15:41:00Z">
        <w:r w:rsidRPr="00EB110E" w:rsidDel="00926D16">
          <w:rPr>
            <w:rFonts w:cs="Times New Roman"/>
            <w:szCs w:val="24"/>
          </w:rPr>
          <w:delText xml:space="preserve">bifurcated </w:delText>
        </w:r>
      </w:del>
      <w:r w:rsidRPr="00EB110E">
        <w:rPr>
          <w:rFonts w:cs="Times New Roman"/>
          <w:szCs w:val="24"/>
        </w:rPr>
        <w:t>further</w:t>
      </w:r>
      <w:ins w:id="904" w:author="Nick Maxwell" w:date="2023-06-20T15:41:00Z">
        <w:r w:rsidR="00926D16">
          <w:rPr>
            <w:rFonts w:cs="Times New Roman"/>
            <w:szCs w:val="24"/>
          </w:rPr>
          <w:t xml:space="preserve"> divided</w:t>
        </w:r>
      </w:ins>
      <w:r w:rsidRPr="00EB110E">
        <w:rPr>
          <w:rFonts w:cs="Times New Roman"/>
          <w:szCs w:val="24"/>
        </w:rPr>
        <w:t xml:space="preserve"> based on </w:t>
      </w:r>
      <w:r w:rsidR="00C103B0" w:rsidRPr="00EB110E">
        <w:rPr>
          <w:rFonts w:cs="Times New Roman"/>
          <w:szCs w:val="24"/>
        </w:rPr>
        <w:t>the</w:t>
      </w:r>
      <w:r w:rsidRPr="00EB110E">
        <w:rPr>
          <w:rFonts w:cs="Times New Roman"/>
          <w:szCs w:val="24"/>
        </w:rPr>
        <w:t xml:space="preserve"> task</w:t>
      </w:r>
      <w:r w:rsidR="00C8052E" w:rsidRPr="00EB110E">
        <w:rPr>
          <w:rFonts w:cs="Times New Roman"/>
          <w:szCs w:val="24"/>
        </w:rPr>
        <w:t>’</w:t>
      </w:r>
      <w:r w:rsidRPr="00EB110E">
        <w:rPr>
          <w:rFonts w:cs="Times New Roman"/>
          <w:szCs w:val="24"/>
        </w:rPr>
        <w:t>s propensity to encourage the processing of item-specific or relational features</w:t>
      </w:r>
      <w:r w:rsidR="0003470E" w:rsidRPr="00EB110E">
        <w:rPr>
          <w:rFonts w:cs="Times New Roman"/>
          <w:szCs w:val="24"/>
        </w:rPr>
        <w:t xml:space="preserve"> of study pairs</w:t>
      </w:r>
      <w:r w:rsidR="0063206B" w:rsidRPr="00EB110E">
        <w:rPr>
          <w:rFonts w:cs="Times New Roman"/>
          <w:szCs w:val="24"/>
        </w:rPr>
        <w:t xml:space="preserve"> (</w:t>
      </w:r>
      <w:ins w:id="905" w:author="Nick Maxwell" w:date="2023-06-20T15:39:00Z">
        <w:r w:rsidR="00926D16">
          <w:rPr>
            <w:rFonts w:cs="Times New Roman"/>
            <w:szCs w:val="24"/>
          </w:rPr>
          <w:t xml:space="preserve">i.e., </w:t>
        </w:r>
      </w:ins>
      <w:ins w:id="906" w:author="Nick Maxwell" w:date="2023-06-20T15:40:00Z">
        <w:r w:rsidR="00926D16">
          <w:rPr>
            <w:rFonts w:cs="Times New Roman"/>
            <w:szCs w:val="24"/>
          </w:rPr>
          <w:t xml:space="preserve">the </w:t>
        </w:r>
      </w:ins>
      <w:ins w:id="907" w:author="Nick Maxwell" w:date="2023-06-20T15:39:00Z">
        <w:r w:rsidR="00926D16">
          <w:rPr>
            <w:rFonts w:cs="Times New Roman"/>
            <w:szCs w:val="24"/>
          </w:rPr>
          <w:t>item-specific/relation</w:t>
        </w:r>
      </w:ins>
      <w:ins w:id="908" w:author="Nick Maxwell" w:date="2023-06-20T15:40:00Z">
        <w:r w:rsidR="00926D16">
          <w:rPr>
            <w:rFonts w:cs="Times New Roman"/>
            <w:szCs w:val="24"/>
          </w:rPr>
          <w:t xml:space="preserve">al framework; </w:t>
        </w:r>
      </w:ins>
      <w:r w:rsidR="0063206B" w:rsidRPr="00EB110E">
        <w:rPr>
          <w:rFonts w:cs="Times New Roman"/>
          <w:szCs w:val="24"/>
        </w:rPr>
        <w:t>Einstein &amp; Hunt, 1980</w:t>
      </w:r>
      <w:ins w:id="909" w:author="Nick Maxwell" w:date="2023-06-20T15:40:00Z">
        <w:r w:rsidR="00926D16">
          <w:rPr>
            <w:rFonts w:cs="Times New Roman"/>
            <w:szCs w:val="24"/>
          </w:rPr>
          <w:t>; Hunt &amp; Einstein, 1981</w:t>
        </w:r>
      </w:ins>
      <w:r w:rsidR="0063206B" w:rsidRPr="00EB110E">
        <w:rPr>
          <w:rFonts w:cs="Times New Roman"/>
          <w:szCs w:val="24"/>
        </w:rPr>
        <w:t>)</w:t>
      </w:r>
      <w:r w:rsidRPr="00EB110E">
        <w:rPr>
          <w:rFonts w:cs="Times New Roman"/>
          <w:szCs w:val="24"/>
        </w:rPr>
        <w:t xml:space="preserve">. </w:t>
      </w:r>
      <w:ins w:id="910" w:author="Nick Maxwell" w:date="2023-06-20T15:39:00Z">
        <w:r w:rsidR="00926D16">
          <w:rPr>
            <w:rFonts w:cs="Times New Roman"/>
            <w:szCs w:val="24"/>
          </w:rPr>
          <w:t>Based on</w:t>
        </w:r>
        <w:r w:rsidR="00926D16" w:rsidRPr="00EB110E">
          <w:rPr>
            <w:rFonts w:cs="Times New Roman"/>
            <w:szCs w:val="24"/>
          </w:rPr>
          <w:t xml:space="preserve"> th</w:t>
        </w:r>
      </w:ins>
      <w:ins w:id="911" w:author="Nick Maxwell" w:date="2023-06-20T15:40:00Z">
        <w:r w:rsidR="00926D16">
          <w:rPr>
            <w:rFonts w:cs="Times New Roman"/>
            <w:szCs w:val="24"/>
          </w:rPr>
          <w:t>is</w:t>
        </w:r>
      </w:ins>
      <w:ins w:id="912" w:author="Nick Maxwell" w:date="2023-06-20T15:39:00Z">
        <w:r w:rsidR="00926D16" w:rsidRPr="00EB110E">
          <w:rPr>
            <w:rFonts w:cs="Times New Roman"/>
            <w:szCs w:val="24"/>
          </w:rPr>
          <w:t xml:space="preserve"> framework, encoding tasks differ in the likelihood that they encourage </w:t>
        </w:r>
        <w:r w:rsidR="00926D16">
          <w:rPr>
            <w:rFonts w:cs="Times New Roman"/>
            <w:szCs w:val="24"/>
          </w:rPr>
          <w:t xml:space="preserve">participants to </w:t>
        </w:r>
        <w:r w:rsidR="00926D16" w:rsidRPr="00EB110E">
          <w:rPr>
            <w:rFonts w:cs="Times New Roman"/>
            <w:szCs w:val="24"/>
          </w:rPr>
          <w:t xml:space="preserve">process unique features of study items </w:t>
        </w:r>
        <w:r w:rsidR="00926D16">
          <w:rPr>
            <w:rFonts w:cs="Times New Roman"/>
            <w:szCs w:val="24"/>
          </w:rPr>
          <w:t xml:space="preserve">(i.e., </w:t>
        </w:r>
        <w:r w:rsidR="00926D16" w:rsidRPr="00EB110E">
          <w:rPr>
            <w:rFonts w:cs="Times New Roman"/>
            <w:szCs w:val="24"/>
          </w:rPr>
          <w:t>item-specific processing</w:t>
        </w:r>
        <w:r w:rsidR="00926D16">
          <w:rPr>
            <w:rFonts w:cs="Times New Roman"/>
            <w:szCs w:val="24"/>
          </w:rPr>
          <w:t>)</w:t>
        </w:r>
        <w:r w:rsidR="00926D16" w:rsidRPr="00EB110E">
          <w:rPr>
            <w:rFonts w:cs="Times New Roman"/>
            <w:szCs w:val="24"/>
          </w:rPr>
          <w:t xml:space="preserve"> or shared characteristics of study items </w:t>
        </w:r>
        <w:r w:rsidR="00926D16">
          <w:rPr>
            <w:rFonts w:cs="Times New Roman"/>
            <w:szCs w:val="24"/>
          </w:rPr>
          <w:t>(i.e., r</w:t>
        </w:r>
        <w:r w:rsidR="00926D16" w:rsidRPr="00EB110E">
          <w:rPr>
            <w:rFonts w:cs="Times New Roman"/>
            <w:szCs w:val="24"/>
          </w:rPr>
          <w:t>elational processing</w:t>
        </w:r>
        <w:r w:rsidR="00926D16">
          <w:rPr>
            <w:rFonts w:cs="Times New Roman"/>
            <w:szCs w:val="24"/>
          </w:rPr>
          <w:t>)</w:t>
        </w:r>
        <w:r w:rsidR="00926D16" w:rsidRPr="00EB110E">
          <w:rPr>
            <w:rFonts w:cs="Times New Roman"/>
            <w:szCs w:val="24"/>
          </w:rPr>
          <w:t>. Th</w:t>
        </w:r>
      </w:ins>
      <w:ins w:id="913" w:author="Nick Maxwell" w:date="2023-06-20T15:41:00Z">
        <w:r w:rsidR="00926D16">
          <w:rPr>
            <w:rFonts w:cs="Times New Roman"/>
            <w:szCs w:val="24"/>
          </w:rPr>
          <w:t>us, both item-specific and relational</w:t>
        </w:r>
      </w:ins>
      <w:ins w:id="914" w:author="Nick Maxwell" w:date="2023-06-20T15:39:00Z">
        <w:r w:rsidR="00926D16" w:rsidRPr="00EB110E">
          <w:rPr>
            <w:rFonts w:cs="Times New Roman"/>
            <w:szCs w:val="24"/>
          </w:rPr>
          <w:t xml:space="preserve"> processing qualitatively affect encoding strategies by changing how information is encoded in memory. </w:t>
        </w:r>
      </w:ins>
    </w:p>
    <w:p w14:paraId="1660FE20" w14:textId="3D04D74F" w:rsidR="007870EC" w:rsidRPr="00EB110E" w:rsidRDefault="007870EC" w:rsidP="007870EC">
      <w:pPr>
        <w:ind w:firstLine="720"/>
        <w:rPr>
          <w:rFonts w:cs="Times New Roman"/>
          <w:szCs w:val="24"/>
        </w:rPr>
      </w:pPr>
      <w:ins w:id="915" w:author="Nick Maxwell" w:date="2023-06-20T15:43:00Z">
        <w:r>
          <w:rPr>
            <w:rFonts w:cs="Times New Roman"/>
            <w:szCs w:val="24"/>
          </w:rPr>
          <w:t>Previous research has</w:t>
        </w:r>
        <w:r w:rsidRPr="00EB110E">
          <w:rPr>
            <w:rFonts w:cs="Times New Roman"/>
            <w:szCs w:val="24"/>
          </w:rPr>
          <w:t xml:space="preserve"> found differential memory benefits for item-specific and relational encoding tasks. For example, McCurdy, </w:t>
        </w:r>
        <w:proofErr w:type="spellStart"/>
        <w:r w:rsidRPr="00EB110E">
          <w:rPr>
            <w:rFonts w:cs="Times New Roman"/>
            <w:szCs w:val="24"/>
          </w:rPr>
          <w:t>Sklenar</w:t>
        </w:r>
        <w:proofErr w:type="spellEnd"/>
        <w:r w:rsidRPr="00EB110E">
          <w:rPr>
            <w:rFonts w:cs="Times New Roman"/>
            <w:szCs w:val="24"/>
          </w:rPr>
          <w:t xml:space="preserve">, Frankenstein, and </w:t>
        </w:r>
        <w:proofErr w:type="spellStart"/>
        <w:r w:rsidRPr="00EB110E">
          <w:rPr>
            <w:rFonts w:cs="Times New Roman"/>
            <w:szCs w:val="24"/>
          </w:rPr>
          <w:t>Leshikar</w:t>
        </w:r>
        <w:proofErr w:type="spellEnd"/>
        <w:r w:rsidRPr="00EB110E">
          <w:rPr>
            <w:rFonts w:cs="Times New Roman"/>
            <w:szCs w:val="24"/>
          </w:rPr>
          <w:t xml:space="preserve"> (2020) showed that relational processing facilitated the generation effect for lower-constraint tasks (i.e., generating a target word in the presence of a cue), potentially because participants had to create a relationship between the two words. Relational processing could therefore be beneficial in studying unrelated word pairs</w:t>
        </w:r>
      </w:ins>
      <w:ins w:id="916" w:author="Nick Maxwell" w:date="2023-06-20T15:48:00Z">
        <w:r>
          <w:rPr>
            <w:rFonts w:cs="Times New Roman"/>
            <w:szCs w:val="24"/>
          </w:rPr>
          <w:t>,</w:t>
        </w:r>
      </w:ins>
      <w:ins w:id="917" w:author="Nick Maxwell" w:date="2023-06-20T15:43:00Z">
        <w:r w:rsidRPr="00EB110E">
          <w:rPr>
            <w:rFonts w:cs="Times New Roman"/>
            <w:szCs w:val="24"/>
          </w:rPr>
          <w:t xml:space="preserve"> </w:t>
        </w:r>
      </w:ins>
      <w:ins w:id="918" w:author="Nick Maxwell" w:date="2023-06-20T15:48:00Z">
        <w:r>
          <w:rPr>
            <w:rFonts w:cs="Times New Roman"/>
            <w:szCs w:val="24"/>
          </w:rPr>
          <w:t>as</w:t>
        </w:r>
      </w:ins>
      <w:ins w:id="919" w:author="Nick Maxwell" w:date="2023-06-20T15:43:00Z">
        <w:r w:rsidRPr="00EB110E">
          <w:rPr>
            <w:rFonts w:cs="Times New Roman"/>
            <w:szCs w:val="24"/>
          </w:rPr>
          <w:t xml:space="preserve"> participants would be directed to create their own</w:t>
        </w:r>
      </w:ins>
      <w:ins w:id="920" w:author="Nick Maxwell" w:date="2023-06-20T15:48:00Z">
        <w:r>
          <w:rPr>
            <w:rFonts w:cs="Times New Roman"/>
            <w:szCs w:val="24"/>
          </w:rPr>
          <w:t xml:space="preserve"> connections between items</w:t>
        </w:r>
      </w:ins>
      <w:ins w:id="921" w:author="Nick Maxwell" w:date="2023-06-20T15:43:00Z">
        <w:r w:rsidRPr="00EB110E">
          <w:rPr>
            <w:rFonts w:cs="Times New Roman"/>
            <w:szCs w:val="24"/>
          </w:rPr>
          <w:t xml:space="preserve">. Separately, Huff and Bodner (2014) found that item-specific tasks were more successful at improving recall and recognition when studying </w:t>
        </w:r>
      </w:ins>
      <w:ins w:id="922" w:author="Nick Maxwell" w:date="2023-06-20T15:48:00Z">
        <w:r>
          <w:rPr>
            <w:rFonts w:cs="Times New Roman"/>
            <w:szCs w:val="24"/>
          </w:rPr>
          <w:t>strong versus</w:t>
        </w:r>
      </w:ins>
      <w:ins w:id="923" w:author="Nick Maxwell" w:date="2023-06-20T15:43:00Z">
        <w:r w:rsidRPr="00EB110E">
          <w:rPr>
            <w:rFonts w:cs="Times New Roman"/>
            <w:szCs w:val="24"/>
          </w:rPr>
          <w:t xml:space="preserve"> weakly related items. </w:t>
        </w:r>
      </w:ins>
      <w:ins w:id="924" w:author="Nick Maxwell" w:date="2023-06-20T15:48:00Z">
        <w:r>
          <w:rPr>
            <w:rFonts w:cs="Times New Roman"/>
            <w:szCs w:val="24"/>
          </w:rPr>
          <w:t>R</w:t>
        </w:r>
      </w:ins>
      <w:ins w:id="925" w:author="Nick Maxwell" w:date="2023-06-20T15:43:00Z">
        <w:r w:rsidRPr="00EB110E">
          <w:rPr>
            <w:rFonts w:cs="Times New Roman"/>
            <w:szCs w:val="24"/>
          </w:rPr>
          <w:t>elational tasks</w:t>
        </w:r>
      </w:ins>
      <w:ins w:id="926" w:author="Nick Maxwell" w:date="2023-06-20T15:49:00Z">
        <w:r>
          <w:rPr>
            <w:rFonts w:cs="Times New Roman"/>
            <w:szCs w:val="24"/>
          </w:rPr>
          <w:t>, however,</w:t>
        </w:r>
      </w:ins>
      <w:ins w:id="927" w:author="Nick Maxwell" w:date="2023-06-20T15:43:00Z">
        <w:r w:rsidRPr="00EB110E">
          <w:rPr>
            <w:rFonts w:cs="Times New Roman"/>
            <w:szCs w:val="24"/>
          </w:rPr>
          <w:t xml:space="preserve"> were more </w:t>
        </w:r>
      </w:ins>
      <w:ins w:id="928" w:author="Nick Maxwell" w:date="2023-06-21T18:31:00Z">
        <w:r w:rsidR="00117146">
          <w:rPr>
            <w:rFonts w:cs="Times New Roman"/>
            <w:szCs w:val="24"/>
          </w:rPr>
          <w:t xml:space="preserve">beneficial </w:t>
        </w:r>
      </w:ins>
      <w:ins w:id="929" w:author="Nick Maxwell" w:date="2023-06-20T15:49:00Z">
        <w:r>
          <w:rPr>
            <w:rFonts w:cs="Times New Roman"/>
            <w:szCs w:val="24"/>
          </w:rPr>
          <w:t xml:space="preserve">for </w:t>
        </w:r>
      </w:ins>
      <w:ins w:id="930" w:author="Nick Maxwell" w:date="2023-06-20T15:43:00Z">
        <w:r w:rsidRPr="00EB110E">
          <w:rPr>
            <w:rFonts w:cs="Times New Roman"/>
            <w:szCs w:val="24"/>
          </w:rPr>
          <w:t>weak versus strongly related items</w:t>
        </w:r>
      </w:ins>
      <w:ins w:id="931" w:author="Nick Maxwell" w:date="2023-06-21T18:31:00Z">
        <w:r w:rsidR="00117146">
          <w:rPr>
            <w:rFonts w:cs="Times New Roman"/>
            <w:szCs w:val="24"/>
          </w:rPr>
          <w:t xml:space="preserve">. Thus, </w:t>
        </w:r>
      </w:ins>
      <w:ins w:id="932" w:author="Nick Maxwell" w:date="2023-06-20T15:43:00Z">
        <w:r w:rsidRPr="00EB110E">
          <w:rPr>
            <w:rFonts w:cs="Times New Roman"/>
            <w:szCs w:val="24"/>
          </w:rPr>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ins>
    </w:p>
    <w:p w14:paraId="6FE107C7" w14:textId="77777777" w:rsidR="00F06D8D" w:rsidRDefault="00117146" w:rsidP="006704D1">
      <w:pPr>
        <w:ind w:firstLine="720"/>
        <w:rPr>
          <w:ins w:id="933" w:author="Nick Maxwell" w:date="2023-06-22T13:18:00Z"/>
          <w:rFonts w:cs="Times New Roman"/>
          <w:szCs w:val="24"/>
        </w:rPr>
      </w:pPr>
      <w:commentRangeStart w:id="934"/>
      <w:ins w:id="935" w:author="Nick Maxwell" w:date="2023-06-21T18:29:00Z">
        <w:r>
          <w:rPr>
            <w:rFonts w:cs="Times New Roman"/>
            <w:color w:val="4472C4" w:themeColor="accent1"/>
            <w:szCs w:val="24"/>
          </w:rPr>
          <w:lastRenderedPageBreak/>
          <w:t>While</w:t>
        </w:r>
      </w:ins>
      <w:commentRangeEnd w:id="934"/>
      <w:ins w:id="936" w:author="Nick Maxwell" w:date="2023-06-22T13:22:00Z">
        <w:r w:rsidR="00F06D8D">
          <w:rPr>
            <w:rStyle w:val="CommentReference"/>
          </w:rPr>
          <w:commentReference w:id="934"/>
        </w:r>
      </w:ins>
      <w:ins w:id="937" w:author="Nick Maxwell" w:date="2023-06-22T13:11:00Z">
        <w:r w:rsidR="001359E9">
          <w:rPr>
            <w:rFonts w:cs="Times New Roman"/>
            <w:color w:val="4472C4" w:themeColor="accent1"/>
            <w:szCs w:val="24"/>
          </w:rPr>
          <w:t xml:space="preserve"> it is evident that deep encoding tasks benefit memory</w:t>
        </w:r>
      </w:ins>
      <w:ins w:id="938" w:author="Nick Maxwell" w:date="2023-06-21T18:30:00Z">
        <w:r>
          <w:rPr>
            <w:rFonts w:cs="Times New Roman"/>
            <w:color w:val="4472C4" w:themeColor="accent1"/>
            <w:szCs w:val="24"/>
          </w:rPr>
          <w:t xml:space="preserve">, </w:t>
        </w:r>
      </w:ins>
      <w:del w:id="939" w:author="Nick Maxwell" w:date="2023-06-21T18:30:00Z">
        <w:r w:rsidR="005D3834" w:rsidRPr="0015407C" w:rsidDel="00117146">
          <w:rPr>
            <w:rFonts w:cs="Times New Roman"/>
            <w:color w:val="4472C4" w:themeColor="accent1"/>
            <w:szCs w:val="24"/>
            <w:rPrChange w:id="940" w:author="Nick Maxwell" w:date="2023-06-20T15:52:00Z">
              <w:rPr>
                <w:rFonts w:cs="Times New Roman"/>
                <w:szCs w:val="24"/>
              </w:rPr>
            </w:rPrChange>
          </w:rPr>
          <w:delText xml:space="preserve">Regarding </w:delText>
        </w:r>
      </w:del>
      <w:del w:id="941" w:author="Nick Maxwell" w:date="2023-06-20T15:50:00Z">
        <w:r w:rsidR="0063206B" w:rsidRPr="0015407C" w:rsidDel="007870EC">
          <w:rPr>
            <w:rFonts w:cs="Times New Roman"/>
            <w:color w:val="4472C4" w:themeColor="accent1"/>
            <w:szCs w:val="24"/>
            <w:rPrChange w:id="942" w:author="Nick Maxwell" w:date="2023-06-20T15:52:00Z">
              <w:rPr>
                <w:rFonts w:cs="Times New Roman"/>
                <w:szCs w:val="24"/>
              </w:rPr>
            </w:rPrChange>
          </w:rPr>
          <w:delText xml:space="preserve">LOP </w:delText>
        </w:r>
      </w:del>
      <w:del w:id="943" w:author="Nick Maxwell" w:date="2023-06-21T18:30:00Z">
        <w:r w:rsidR="0063206B" w:rsidRPr="0015407C" w:rsidDel="00117146">
          <w:rPr>
            <w:rFonts w:cs="Times New Roman"/>
            <w:color w:val="4472C4" w:themeColor="accent1"/>
            <w:szCs w:val="24"/>
            <w:rPrChange w:id="944" w:author="Nick Maxwell" w:date="2023-06-20T15:52:00Z">
              <w:rPr>
                <w:rFonts w:cs="Times New Roman"/>
                <w:szCs w:val="24"/>
              </w:rPr>
            </w:rPrChange>
          </w:rPr>
          <w:delText>effects</w:delText>
        </w:r>
        <w:r w:rsidR="005D3834" w:rsidRPr="0015407C" w:rsidDel="00117146">
          <w:rPr>
            <w:rFonts w:cs="Times New Roman"/>
            <w:color w:val="4472C4" w:themeColor="accent1"/>
            <w:szCs w:val="24"/>
            <w:rPrChange w:id="945" w:author="Nick Maxwell" w:date="2023-06-20T15:52:00Z">
              <w:rPr>
                <w:rFonts w:cs="Times New Roman"/>
                <w:szCs w:val="24"/>
              </w:rPr>
            </w:rPrChange>
          </w:rPr>
          <w:delText xml:space="preserve"> </w:delText>
        </w:r>
      </w:del>
      <w:del w:id="946" w:author="Nick Maxwell" w:date="2023-06-20T15:50:00Z">
        <w:r w:rsidR="005D3834" w:rsidRPr="0015407C" w:rsidDel="007870EC">
          <w:rPr>
            <w:rFonts w:cs="Times New Roman"/>
            <w:color w:val="4472C4" w:themeColor="accent1"/>
            <w:szCs w:val="24"/>
            <w:rPrChange w:id="947" w:author="Nick Maxwell" w:date="2023-06-20T15:52:00Z">
              <w:rPr>
                <w:rFonts w:cs="Times New Roman"/>
                <w:szCs w:val="24"/>
              </w:rPr>
            </w:rPrChange>
          </w:rPr>
          <w:delText>o</w:delText>
        </w:r>
        <w:r w:rsidR="00F546A2" w:rsidRPr="0015407C" w:rsidDel="007870EC">
          <w:rPr>
            <w:rFonts w:cs="Times New Roman"/>
            <w:color w:val="4472C4" w:themeColor="accent1"/>
            <w:szCs w:val="24"/>
            <w:rPrChange w:id="948" w:author="Nick Maxwell" w:date="2023-06-20T15:52:00Z">
              <w:rPr>
                <w:rFonts w:cs="Times New Roman"/>
                <w:szCs w:val="24"/>
              </w:rPr>
            </w:rPrChange>
          </w:rPr>
          <w:delText>n</w:delText>
        </w:r>
        <w:r w:rsidR="005D3834" w:rsidRPr="0015407C" w:rsidDel="007870EC">
          <w:rPr>
            <w:rFonts w:cs="Times New Roman"/>
            <w:color w:val="4472C4" w:themeColor="accent1"/>
            <w:szCs w:val="24"/>
            <w:rPrChange w:id="949" w:author="Nick Maxwell" w:date="2023-06-20T15:52:00Z">
              <w:rPr>
                <w:rFonts w:cs="Times New Roman"/>
                <w:szCs w:val="24"/>
              </w:rPr>
            </w:rPrChange>
          </w:rPr>
          <w:delText xml:space="preserve"> </w:delText>
        </w:r>
      </w:del>
      <w:del w:id="950" w:author="Nick Maxwell" w:date="2023-06-20T15:51:00Z">
        <w:r w:rsidR="005D3834" w:rsidRPr="0015407C" w:rsidDel="007870EC">
          <w:rPr>
            <w:rFonts w:cs="Times New Roman"/>
            <w:color w:val="4472C4" w:themeColor="accent1"/>
            <w:szCs w:val="24"/>
            <w:rPrChange w:id="951" w:author="Nick Maxwell" w:date="2023-06-20T15:52:00Z">
              <w:rPr>
                <w:rFonts w:cs="Times New Roman"/>
                <w:szCs w:val="24"/>
              </w:rPr>
            </w:rPrChange>
          </w:rPr>
          <w:delText>JOL</w:delText>
        </w:r>
      </w:del>
      <w:del w:id="952" w:author="Nick Maxwell" w:date="2023-06-20T15:50:00Z">
        <w:r w:rsidR="005D3834" w:rsidRPr="0015407C" w:rsidDel="007870EC">
          <w:rPr>
            <w:rFonts w:cs="Times New Roman"/>
            <w:color w:val="4472C4" w:themeColor="accent1"/>
            <w:szCs w:val="24"/>
            <w:rPrChange w:id="953" w:author="Nick Maxwell" w:date="2023-06-20T15:52:00Z">
              <w:rPr>
                <w:rFonts w:cs="Times New Roman"/>
                <w:szCs w:val="24"/>
              </w:rPr>
            </w:rPrChange>
          </w:rPr>
          <w:delText>s</w:delText>
        </w:r>
      </w:del>
      <w:ins w:id="954" w:author="Nick Maxwell" w:date="2023-06-20T15:52:00Z">
        <w:r w:rsidR="0015407C">
          <w:rPr>
            <w:rFonts w:cs="Times New Roman"/>
            <w:color w:val="4472C4" w:themeColor="accent1"/>
            <w:szCs w:val="24"/>
          </w:rPr>
          <w:t xml:space="preserve">few </w:t>
        </w:r>
      </w:ins>
      <w:del w:id="955" w:author="Nick Maxwell" w:date="2023-06-20T15:52:00Z">
        <w:r w:rsidR="005D3834" w:rsidRPr="0015407C" w:rsidDel="0015407C">
          <w:rPr>
            <w:rFonts w:cs="Times New Roman"/>
            <w:color w:val="4472C4" w:themeColor="accent1"/>
            <w:szCs w:val="24"/>
            <w:rPrChange w:id="956" w:author="Nick Maxwell" w:date="2023-06-20T15:52:00Z">
              <w:rPr>
                <w:rFonts w:cs="Times New Roman"/>
                <w:szCs w:val="24"/>
              </w:rPr>
            </w:rPrChange>
          </w:rPr>
          <w:delText xml:space="preserve">, </w:delText>
        </w:r>
        <w:r w:rsidR="008B4FBA" w:rsidRPr="0015407C" w:rsidDel="0015407C">
          <w:rPr>
            <w:rFonts w:cs="Times New Roman"/>
            <w:color w:val="4472C4" w:themeColor="accent1"/>
            <w:szCs w:val="24"/>
            <w:rPrChange w:id="957" w:author="Nick Maxwell" w:date="2023-06-20T15:52:00Z">
              <w:rPr>
                <w:rFonts w:cs="Times New Roman"/>
                <w:szCs w:val="24"/>
              </w:rPr>
            </w:rPrChange>
          </w:rPr>
          <w:delText xml:space="preserve">few </w:delText>
        </w:r>
      </w:del>
      <w:r w:rsidR="008B4FBA" w:rsidRPr="0015407C">
        <w:rPr>
          <w:rFonts w:cs="Times New Roman"/>
          <w:color w:val="4472C4" w:themeColor="accent1"/>
          <w:szCs w:val="24"/>
          <w:rPrChange w:id="958" w:author="Nick Maxwell" w:date="2023-06-20T15:52:00Z">
            <w:rPr>
              <w:rFonts w:cs="Times New Roman"/>
              <w:szCs w:val="24"/>
            </w:rPr>
          </w:rPrChange>
        </w:rPr>
        <w:t xml:space="preserve">studies have </w:t>
      </w:r>
      <w:r w:rsidR="00E5454D" w:rsidRPr="0015407C">
        <w:rPr>
          <w:rFonts w:cs="Times New Roman"/>
          <w:color w:val="4472C4" w:themeColor="accent1"/>
          <w:szCs w:val="24"/>
          <w:rPrChange w:id="959" w:author="Nick Maxwell" w:date="2023-06-20T15:52:00Z">
            <w:rPr>
              <w:rFonts w:cs="Times New Roman"/>
              <w:szCs w:val="24"/>
            </w:rPr>
          </w:rPrChange>
        </w:rPr>
        <w:t>assessed</w:t>
      </w:r>
      <w:r w:rsidR="00D019F5" w:rsidRPr="0015407C">
        <w:rPr>
          <w:rFonts w:cs="Times New Roman"/>
          <w:color w:val="4472C4" w:themeColor="accent1"/>
          <w:szCs w:val="24"/>
          <w:rPrChange w:id="960" w:author="Nick Maxwell" w:date="2023-06-20T15:52:00Z">
            <w:rPr>
              <w:rFonts w:cs="Times New Roman"/>
              <w:szCs w:val="24"/>
            </w:rPr>
          </w:rPrChange>
        </w:rPr>
        <w:t xml:space="preserve"> </w:t>
      </w:r>
      <w:del w:id="961" w:author="Nick Maxwell" w:date="2023-06-22T13:11:00Z">
        <w:r w:rsidR="00D019F5" w:rsidRPr="0015407C" w:rsidDel="001359E9">
          <w:rPr>
            <w:rFonts w:cs="Times New Roman"/>
            <w:color w:val="4472C4" w:themeColor="accent1"/>
            <w:szCs w:val="24"/>
            <w:rPrChange w:id="962" w:author="Nick Maxwell" w:date="2023-06-20T15:52:00Z">
              <w:rPr>
                <w:rFonts w:cs="Times New Roman"/>
                <w:szCs w:val="24"/>
              </w:rPr>
            </w:rPrChange>
          </w:rPr>
          <w:delText>changes in</w:delText>
        </w:r>
        <w:r w:rsidR="003227E8" w:rsidRPr="0015407C" w:rsidDel="001359E9">
          <w:rPr>
            <w:rFonts w:cs="Times New Roman"/>
            <w:color w:val="4472C4" w:themeColor="accent1"/>
            <w:szCs w:val="24"/>
            <w:rPrChange w:id="963" w:author="Nick Maxwell" w:date="2023-06-20T15:52:00Z">
              <w:rPr>
                <w:rFonts w:cs="Times New Roman"/>
                <w:szCs w:val="24"/>
              </w:rPr>
            </w:rPrChange>
          </w:rPr>
          <w:delText xml:space="preserve"> JOL </w:delText>
        </w:r>
        <w:r w:rsidR="00E5454D" w:rsidRPr="0015407C" w:rsidDel="001359E9">
          <w:rPr>
            <w:rFonts w:cs="Times New Roman"/>
            <w:color w:val="4472C4" w:themeColor="accent1"/>
            <w:szCs w:val="24"/>
            <w:rPrChange w:id="964" w:author="Nick Maxwell" w:date="2023-06-20T15:52:00Z">
              <w:rPr>
                <w:rFonts w:cs="Times New Roman"/>
                <w:szCs w:val="24"/>
              </w:rPr>
            </w:rPrChange>
          </w:rPr>
          <w:delText>accuracy</w:delText>
        </w:r>
        <w:r w:rsidR="003227E8" w:rsidRPr="0015407C" w:rsidDel="001359E9">
          <w:rPr>
            <w:rFonts w:cs="Times New Roman"/>
            <w:color w:val="4472C4" w:themeColor="accent1"/>
            <w:szCs w:val="24"/>
            <w:rPrChange w:id="965" w:author="Nick Maxwell" w:date="2023-06-20T15:52:00Z">
              <w:rPr>
                <w:rFonts w:cs="Times New Roman"/>
                <w:szCs w:val="24"/>
              </w:rPr>
            </w:rPrChange>
          </w:rPr>
          <w:delText xml:space="preserve"> across </w:delText>
        </w:r>
      </w:del>
      <w:del w:id="966" w:author="Nick Maxwell" w:date="2023-06-20T15:51:00Z">
        <w:r w:rsidR="003227E8" w:rsidRPr="0015407C" w:rsidDel="007870EC">
          <w:rPr>
            <w:rFonts w:cs="Times New Roman"/>
            <w:color w:val="4472C4" w:themeColor="accent1"/>
            <w:szCs w:val="24"/>
            <w:rPrChange w:id="967" w:author="Nick Maxwell" w:date="2023-06-20T15:52:00Z">
              <w:rPr>
                <w:rFonts w:cs="Times New Roman"/>
                <w:szCs w:val="24"/>
              </w:rPr>
            </w:rPrChange>
          </w:rPr>
          <w:delText xml:space="preserve">different </w:delText>
        </w:r>
      </w:del>
      <w:del w:id="968" w:author="Nick Maxwell" w:date="2023-06-22T13:11:00Z">
        <w:r w:rsidR="003227E8" w:rsidRPr="0015407C" w:rsidDel="001359E9">
          <w:rPr>
            <w:rFonts w:cs="Times New Roman"/>
            <w:color w:val="4472C4" w:themeColor="accent1"/>
            <w:szCs w:val="24"/>
            <w:rPrChange w:id="969" w:author="Nick Maxwell" w:date="2023-06-20T15:52:00Z">
              <w:rPr>
                <w:rFonts w:cs="Times New Roman"/>
                <w:szCs w:val="24"/>
              </w:rPr>
            </w:rPrChange>
          </w:rPr>
          <w:delText>LOP tasks</w:delText>
        </w:r>
      </w:del>
      <w:ins w:id="970" w:author="Nick Maxwell" w:date="2023-06-22T13:11:00Z">
        <w:r w:rsidR="001359E9">
          <w:rPr>
            <w:rFonts w:cs="Times New Roman"/>
            <w:color w:val="4472C4" w:themeColor="accent1"/>
            <w:szCs w:val="24"/>
          </w:rPr>
          <w:t>whether these tasks similarly benefit JOL accuracy</w:t>
        </w:r>
      </w:ins>
      <w:r w:rsidR="008B4FBA" w:rsidRPr="0015407C">
        <w:rPr>
          <w:rFonts w:cs="Times New Roman"/>
          <w:color w:val="4472C4" w:themeColor="accent1"/>
          <w:szCs w:val="24"/>
          <w:rPrChange w:id="971" w:author="Nick Maxwell" w:date="2023-06-20T15:52:00Z">
            <w:rPr>
              <w:rFonts w:cs="Times New Roman"/>
              <w:szCs w:val="24"/>
            </w:rPr>
          </w:rPrChange>
        </w:rPr>
        <w:t>.</w:t>
      </w:r>
      <w:r w:rsidR="008B4FBA" w:rsidRPr="00EB110E">
        <w:rPr>
          <w:rFonts w:cs="Times New Roman"/>
          <w:szCs w:val="24"/>
        </w:rPr>
        <w:t xml:space="preserve"> </w:t>
      </w:r>
      <w:ins w:id="972" w:author="Nick Maxwell" w:date="2023-06-22T13:12:00Z">
        <w:r w:rsidR="001359E9">
          <w:rPr>
            <w:rFonts w:cs="Times New Roman"/>
            <w:szCs w:val="24"/>
          </w:rPr>
          <w:t xml:space="preserve">However, </w:t>
        </w:r>
      </w:ins>
      <w:del w:id="973" w:author="Nick Maxwell" w:date="2023-06-22T10:43:00Z">
        <w:r w:rsidR="008B4FBA" w:rsidRPr="00EB110E" w:rsidDel="00C14535">
          <w:rPr>
            <w:rFonts w:cs="Times New Roman"/>
            <w:szCs w:val="24"/>
          </w:rPr>
          <w:delText xml:space="preserve">In </w:delText>
        </w:r>
      </w:del>
      <w:ins w:id="974" w:author="Nick Maxwell" w:date="2023-06-22T13:12:00Z">
        <w:r w:rsidR="001359E9">
          <w:rPr>
            <w:rFonts w:cs="Times New Roman"/>
            <w:szCs w:val="24"/>
          </w:rPr>
          <w:t>i</w:t>
        </w:r>
      </w:ins>
      <w:ins w:id="975" w:author="Nick Maxwell" w:date="2023-06-22T10:43:00Z">
        <w:r w:rsidR="00C14535" w:rsidRPr="00EB110E">
          <w:rPr>
            <w:rFonts w:cs="Times New Roman"/>
            <w:szCs w:val="24"/>
          </w:rPr>
          <w:t xml:space="preserve">n </w:t>
        </w:r>
      </w:ins>
      <w:r w:rsidR="008B4FBA" w:rsidRPr="00EB110E">
        <w:rPr>
          <w:rFonts w:cs="Times New Roman"/>
          <w:szCs w:val="24"/>
        </w:rPr>
        <w:t xml:space="preserve">a recent exception, </w:t>
      </w:r>
      <w:proofErr w:type="spellStart"/>
      <w:r w:rsidR="008B4FBA" w:rsidRPr="00EB110E">
        <w:rPr>
          <w:rFonts w:cs="Times New Roman"/>
          <w:szCs w:val="24"/>
        </w:rPr>
        <w:t>Tekin</w:t>
      </w:r>
      <w:proofErr w:type="spellEnd"/>
      <w:r w:rsidR="008B4FBA" w:rsidRPr="00EB110E">
        <w:rPr>
          <w:rFonts w:cs="Times New Roman"/>
          <w:szCs w:val="24"/>
        </w:rPr>
        <w:t xml:space="preserve"> and Roediger (</w:t>
      </w:r>
      <w:r w:rsidR="00EA5EF5" w:rsidRPr="00EB110E">
        <w:rPr>
          <w:rFonts w:cs="Times New Roman"/>
          <w:szCs w:val="24"/>
        </w:rPr>
        <w:t>2020</w:t>
      </w:r>
      <w:r w:rsidR="00BD2D04" w:rsidRPr="00EB110E">
        <w:rPr>
          <w:rFonts w:cs="Times New Roman"/>
          <w:szCs w:val="24"/>
        </w:rPr>
        <w:t>; Experiment 3</w:t>
      </w:r>
      <w:r w:rsidR="008B4FBA" w:rsidRPr="00EB110E">
        <w:rPr>
          <w:rFonts w:cs="Times New Roman"/>
          <w:szCs w:val="24"/>
        </w:rPr>
        <w:t>)</w:t>
      </w:r>
      <w:r w:rsidR="0063206B" w:rsidRPr="00EB110E">
        <w:rPr>
          <w:rFonts w:cs="Times New Roman"/>
          <w:szCs w:val="24"/>
        </w:rPr>
        <w:t xml:space="preserve"> compared the effects of</w:t>
      </w:r>
      <w:ins w:id="976" w:author="Nick Maxwell" w:date="2023-06-22T13:15:00Z">
        <w:r w:rsidR="001359E9">
          <w:rPr>
            <w:rFonts w:cs="Times New Roman"/>
            <w:szCs w:val="24"/>
          </w:rPr>
          <w:t xml:space="preserve"> deep encoding (</w:t>
        </w:r>
      </w:ins>
      <w:del w:id="977" w:author="Nick Maxwell" w:date="2023-06-22T13:15:00Z">
        <w:r w:rsidR="0063206B" w:rsidRPr="00EB110E" w:rsidDel="001359E9">
          <w:rPr>
            <w:rFonts w:cs="Times New Roman"/>
            <w:szCs w:val="24"/>
          </w:rPr>
          <w:delText xml:space="preserve"> deep </w:delText>
        </w:r>
      </w:del>
      <w:ins w:id="978" w:author="Nick Maxwell" w:date="2023-06-22T13:14:00Z">
        <w:r w:rsidR="001359E9">
          <w:rPr>
            <w:rFonts w:cs="Times New Roman"/>
            <w:szCs w:val="24"/>
          </w:rPr>
          <w:t>pleasantness ratings</w:t>
        </w:r>
      </w:ins>
      <w:ins w:id="979" w:author="Nick Maxwell" w:date="2023-06-22T13:15:00Z">
        <w:r w:rsidR="001359E9">
          <w:rPr>
            <w:rFonts w:cs="Times New Roman"/>
            <w:szCs w:val="24"/>
          </w:rPr>
          <w:t>)</w:t>
        </w:r>
      </w:ins>
      <w:del w:id="980" w:author="Nick Maxwell" w:date="2023-06-22T13:15:00Z">
        <w:r w:rsidR="0063206B" w:rsidRPr="00EB110E" w:rsidDel="001359E9">
          <w:rPr>
            <w:rFonts w:cs="Times New Roman"/>
            <w:szCs w:val="24"/>
          </w:rPr>
          <w:delText xml:space="preserve">and </w:delText>
        </w:r>
      </w:del>
      <w:ins w:id="981" w:author="Nick Maxwell" w:date="2023-06-22T13:14:00Z">
        <w:r w:rsidR="001359E9">
          <w:rPr>
            <w:rFonts w:cs="Times New Roman"/>
            <w:szCs w:val="24"/>
          </w:rPr>
          <w:t xml:space="preserve"> </w:t>
        </w:r>
      </w:ins>
      <w:r w:rsidR="0063206B" w:rsidRPr="00EB110E">
        <w:rPr>
          <w:rFonts w:cs="Times New Roman"/>
          <w:szCs w:val="24"/>
        </w:rPr>
        <w:t xml:space="preserve">shallow </w:t>
      </w:r>
      <w:del w:id="982" w:author="Nick Maxwell" w:date="2023-06-22T13:12:00Z">
        <w:r w:rsidR="0063206B" w:rsidRPr="00EB110E" w:rsidDel="001359E9">
          <w:rPr>
            <w:rFonts w:cs="Times New Roman"/>
            <w:szCs w:val="24"/>
          </w:rPr>
          <w:delText xml:space="preserve">LOP </w:delText>
        </w:r>
      </w:del>
      <w:ins w:id="983" w:author="Nick Maxwell" w:date="2023-06-22T13:12:00Z">
        <w:r w:rsidR="001359E9">
          <w:rPr>
            <w:rFonts w:cs="Times New Roman"/>
            <w:szCs w:val="24"/>
          </w:rPr>
          <w:t>encoding</w:t>
        </w:r>
        <w:r w:rsidR="001359E9" w:rsidRPr="00EB110E">
          <w:rPr>
            <w:rFonts w:cs="Times New Roman"/>
            <w:szCs w:val="24"/>
          </w:rPr>
          <w:t xml:space="preserve"> </w:t>
        </w:r>
      </w:ins>
      <w:ins w:id="984" w:author="Nick Maxwell" w:date="2023-06-22T13:15:00Z">
        <w:r w:rsidR="001359E9">
          <w:rPr>
            <w:rFonts w:cs="Times New Roman"/>
            <w:szCs w:val="24"/>
          </w:rPr>
          <w:t xml:space="preserve">(vowel-counting) </w:t>
        </w:r>
      </w:ins>
      <w:del w:id="985" w:author="Nick Maxwell" w:date="2023-06-22T13:15:00Z">
        <w:r w:rsidR="0063206B" w:rsidRPr="00EB110E" w:rsidDel="001359E9">
          <w:rPr>
            <w:rFonts w:cs="Times New Roman"/>
            <w:szCs w:val="24"/>
          </w:rPr>
          <w:delText xml:space="preserve">tasks </w:delText>
        </w:r>
      </w:del>
      <w:r w:rsidR="0063206B" w:rsidRPr="00EB110E">
        <w:rPr>
          <w:rFonts w:cs="Times New Roman"/>
          <w:szCs w:val="24"/>
        </w:rPr>
        <w:t xml:space="preserve">on </w:t>
      </w:r>
      <w:ins w:id="986" w:author="Nick Maxwell" w:date="2023-06-22T13:13:00Z">
        <w:r w:rsidR="001359E9">
          <w:rPr>
            <w:rFonts w:cs="Times New Roman"/>
            <w:szCs w:val="24"/>
          </w:rPr>
          <w:t xml:space="preserve">recognition </w:t>
        </w:r>
      </w:ins>
      <w:ins w:id="987" w:author="Nick Maxwell" w:date="2023-06-22T13:15:00Z">
        <w:r w:rsidR="001359E9">
          <w:rPr>
            <w:rFonts w:cs="Times New Roman"/>
            <w:szCs w:val="24"/>
          </w:rPr>
          <w:t xml:space="preserve">memory. Critically, </w:t>
        </w:r>
      </w:ins>
      <w:ins w:id="988" w:author="Nick Maxwell" w:date="2023-06-22T13:13:00Z">
        <w:r w:rsidR="001359E9">
          <w:rPr>
            <w:rFonts w:cs="Times New Roman"/>
            <w:szCs w:val="24"/>
          </w:rPr>
          <w:t>half of their participants also provide</w:t>
        </w:r>
      </w:ins>
      <w:ins w:id="989" w:author="Nick Maxwell" w:date="2023-06-22T13:15:00Z">
        <w:r w:rsidR="001359E9">
          <w:rPr>
            <w:rFonts w:cs="Times New Roman"/>
            <w:szCs w:val="24"/>
          </w:rPr>
          <w:t>d</w:t>
        </w:r>
      </w:ins>
      <w:ins w:id="990" w:author="Nick Maxwell" w:date="2023-06-22T13:13:00Z">
        <w:r w:rsidR="001359E9">
          <w:rPr>
            <w:rFonts w:cs="Times New Roman"/>
            <w:szCs w:val="24"/>
          </w:rPr>
          <w:t xml:space="preserve"> JOLs</w:t>
        </w:r>
      </w:ins>
      <w:ins w:id="991" w:author="Nick Maxwell" w:date="2023-06-22T13:16:00Z">
        <w:r w:rsidR="001359E9">
          <w:rPr>
            <w:rFonts w:cs="Times New Roman"/>
            <w:szCs w:val="24"/>
          </w:rPr>
          <w:t xml:space="preserve"> at encoding, allowing for a comparison of JOLs within the context of deep and shallow encoding tasks.</w:t>
        </w:r>
      </w:ins>
      <w:ins w:id="992" w:author="Nick Maxwell" w:date="2023-06-22T13:13:00Z">
        <w:r w:rsidR="001359E9">
          <w:rPr>
            <w:rFonts w:cs="Times New Roman"/>
            <w:szCs w:val="24"/>
          </w:rPr>
          <w:t xml:space="preserve"> </w:t>
        </w:r>
      </w:ins>
      <w:del w:id="993" w:author="Nick Maxwell" w:date="2023-06-22T13:12:00Z">
        <w:r w:rsidR="0063206B" w:rsidRPr="00EB110E" w:rsidDel="001359E9">
          <w:rPr>
            <w:rFonts w:cs="Times New Roman"/>
            <w:szCs w:val="24"/>
          </w:rPr>
          <w:delText>JOL reactivity</w:delText>
        </w:r>
        <w:r w:rsidR="00EB75B0" w:rsidDel="001359E9">
          <w:rPr>
            <w:rFonts w:cs="Times New Roman"/>
            <w:szCs w:val="24"/>
          </w:rPr>
          <w:delText xml:space="preserve"> </w:delText>
        </w:r>
        <w:r w:rsidR="00EB75B0" w:rsidRPr="005902E0" w:rsidDel="001359E9">
          <w:rPr>
            <w:rFonts w:cs="Times New Roman"/>
            <w:color w:val="4472C4" w:themeColor="accent1"/>
            <w:szCs w:val="24"/>
          </w:rPr>
          <w:delText>(</w:delText>
        </w:r>
        <w:r w:rsidR="00EB75B0" w:rsidRPr="00EB75B0" w:rsidDel="001359E9">
          <w:rPr>
            <w:rFonts w:cs="Times New Roman"/>
            <w:color w:val="4472C4" w:themeColor="accent1"/>
            <w:szCs w:val="24"/>
          </w:rPr>
          <w:delText>i.e., the effects of making JOLs on memory</w:delText>
        </w:r>
        <w:r w:rsidR="00EB75B0" w:rsidRPr="005902E0" w:rsidDel="001359E9">
          <w:rPr>
            <w:rFonts w:cs="Times New Roman"/>
            <w:color w:val="4472C4" w:themeColor="accent1"/>
            <w:szCs w:val="24"/>
          </w:rPr>
          <w:delText>)</w:delText>
        </w:r>
        <w:r w:rsidR="00502D8A" w:rsidRPr="00EB110E" w:rsidDel="001359E9">
          <w:rPr>
            <w:rFonts w:cs="Times New Roman"/>
            <w:szCs w:val="24"/>
          </w:rPr>
          <w:delText xml:space="preserve">. </w:delText>
        </w:r>
      </w:del>
      <w:ins w:id="994" w:author="Nick Maxwell" w:date="2023-06-22T13:13:00Z">
        <w:r w:rsidR="001359E9">
          <w:rPr>
            <w:rFonts w:cs="Times New Roman"/>
            <w:szCs w:val="24"/>
          </w:rPr>
          <w:t>While the focus of their study was on JOL reactivity (i.e., changes in memory due to providing JOLs)</w:t>
        </w:r>
      </w:ins>
      <w:ins w:id="995" w:author="Nick Maxwell" w:date="2023-06-22T13:16:00Z">
        <w:r w:rsidR="00F06D8D">
          <w:rPr>
            <w:rFonts w:cs="Times New Roman"/>
            <w:szCs w:val="24"/>
          </w:rPr>
          <w:t xml:space="preserve"> rather than changes in accuracy</w:t>
        </w:r>
      </w:ins>
      <w:ins w:id="996" w:author="Nick Maxwell" w:date="2023-06-22T13:13:00Z">
        <w:r w:rsidR="001359E9">
          <w:rPr>
            <w:rFonts w:cs="Times New Roman"/>
            <w:szCs w:val="24"/>
          </w:rPr>
          <w:t xml:space="preserve">, </w:t>
        </w:r>
      </w:ins>
      <w:del w:id="997" w:author="Nick Maxwell" w:date="2023-06-22T13:13:00Z">
        <w:r w:rsidR="00BD2D04" w:rsidRPr="00EB110E" w:rsidDel="001359E9">
          <w:rPr>
            <w:rFonts w:cs="Times New Roman"/>
            <w:szCs w:val="24"/>
          </w:rPr>
          <w:delText>Participants</w:delText>
        </w:r>
        <w:r w:rsidR="00502D8A" w:rsidRPr="00EB110E" w:rsidDel="001359E9">
          <w:rPr>
            <w:rFonts w:cs="Times New Roman"/>
            <w:szCs w:val="24"/>
          </w:rPr>
          <w:delText xml:space="preserve"> studied individual words </w:delText>
        </w:r>
        <w:r w:rsidR="00BD2D04" w:rsidRPr="00EB110E" w:rsidDel="001359E9">
          <w:rPr>
            <w:rFonts w:cs="Times New Roman"/>
            <w:szCs w:val="24"/>
          </w:rPr>
          <w:delText xml:space="preserve">using either </w:delText>
        </w:r>
        <w:r w:rsidR="0003059E" w:rsidRPr="00EB110E" w:rsidDel="001359E9">
          <w:rPr>
            <w:rFonts w:cs="Times New Roman"/>
            <w:szCs w:val="24"/>
          </w:rPr>
          <w:delText xml:space="preserve">a </w:delText>
        </w:r>
        <w:r w:rsidR="00F367D8" w:rsidRPr="00EB110E" w:rsidDel="001359E9">
          <w:rPr>
            <w:rFonts w:cs="Times New Roman"/>
            <w:szCs w:val="24"/>
          </w:rPr>
          <w:delText>s</w:delText>
        </w:r>
        <w:r w:rsidR="00F037C0" w:rsidRPr="00EB110E" w:rsidDel="001359E9">
          <w:rPr>
            <w:rFonts w:cs="Times New Roman"/>
            <w:szCs w:val="24"/>
          </w:rPr>
          <w:delText xml:space="preserve">hallow vowel-counting </w:delText>
        </w:r>
        <w:r w:rsidR="00BD2D04" w:rsidRPr="00EB110E" w:rsidDel="001359E9">
          <w:rPr>
            <w:rFonts w:cs="Times New Roman"/>
            <w:szCs w:val="24"/>
          </w:rPr>
          <w:delText xml:space="preserve">or </w:delText>
        </w:r>
        <w:r w:rsidR="0003059E" w:rsidRPr="00EB110E" w:rsidDel="001359E9">
          <w:rPr>
            <w:rFonts w:cs="Times New Roman"/>
            <w:szCs w:val="24"/>
          </w:rPr>
          <w:delText xml:space="preserve">a </w:delText>
        </w:r>
        <w:r w:rsidR="00F037C0" w:rsidRPr="00EB110E" w:rsidDel="001359E9">
          <w:rPr>
            <w:rFonts w:cs="Times New Roman"/>
            <w:szCs w:val="24"/>
          </w:rPr>
          <w:delText>deep pleasantness rating task</w:delText>
        </w:r>
      </w:del>
      <w:del w:id="998" w:author="Nick Maxwell" w:date="2023-06-20T15:16:00Z">
        <w:r w:rsidR="00F037C0" w:rsidRPr="00EB110E" w:rsidDel="00FF4462">
          <w:rPr>
            <w:rFonts w:cs="Times New Roman"/>
            <w:szCs w:val="24"/>
          </w:rPr>
          <w:delText xml:space="preserve">. </w:delText>
        </w:r>
        <w:r w:rsidR="00911A90" w:rsidRPr="00EB110E" w:rsidDel="00FF4462">
          <w:rPr>
            <w:rFonts w:cs="Times New Roman"/>
            <w:szCs w:val="24"/>
          </w:rPr>
          <w:delText>Additionally</w:delText>
        </w:r>
        <w:r w:rsidR="00F037C0" w:rsidRPr="00EB110E" w:rsidDel="00FF4462">
          <w:rPr>
            <w:rFonts w:cs="Times New Roman"/>
            <w:szCs w:val="24"/>
          </w:rPr>
          <w:delText xml:space="preserve">, </w:delText>
        </w:r>
      </w:del>
      <w:del w:id="999" w:author="Nick Maxwell" w:date="2023-06-22T13:13:00Z">
        <w:r w:rsidR="00F037C0" w:rsidRPr="00EB110E" w:rsidDel="001359E9">
          <w:rPr>
            <w:rFonts w:cs="Times New Roman"/>
            <w:szCs w:val="24"/>
          </w:rPr>
          <w:delText xml:space="preserve">half of their participants </w:delText>
        </w:r>
        <w:r w:rsidR="00BD2D04" w:rsidRPr="00EB110E" w:rsidDel="001359E9">
          <w:rPr>
            <w:rFonts w:cs="Times New Roman"/>
            <w:szCs w:val="24"/>
          </w:rPr>
          <w:delText>made</w:delText>
        </w:r>
        <w:r w:rsidR="00F037C0" w:rsidRPr="00EB110E" w:rsidDel="001359E9">
          <w:rPr>
            <w:rFonts w:cs="Times New Roman"/>
            <w:szCs w:val="24"/>
          </w:rPr>
          <w:delText xml:space="preserve"> JOLs after applying their </w:delText>
        </w:r>
        <w:r w:rsidR="00911A90" w:rsidRPr="00EB110E" w:rsidDel="001359E9">
          <w:rPr>
            <w:rFonts w:cs="Times New Roman"/>
            <w:szCs w:val="24"/>
          </w:rPr>
          <w:delText>respective encoding strategies</w:delText>
        </w:r>
        <w:r w:rsidR="00F037C0" w:rsidRPr="00EB110E" w:rsidDel="001359E9">
          <w:rPr>
            <w:rFonts w:cs="Times New Roman"/>
            <w:szCs w:val="24"/>
          </w:rPr>
          <w:delText xml:space="preserve">. </w:delText>
        </w:r>
      </w:del>
      <w:del w:id="1000" w:author="Nick Maxwell" w:date="2023-06-20T15:16:00Z">
        <w:r w:rsidR="0003059E" w:rsidRPr="00EB110E" w:rsidDel="00FF4462">
          <w:rPr>
            <w:rFonts w:cs="Times New Roman"/>
            <w:szCs w:val="24"/>
          </w:rPr>
          <w:delText>T</w:delText>
        </w:r>
        <w:r w:rsidR="00BD2D04" w:rsidRPr="00EB110E" w:rsidDel="00FF4462">
          <w:rPr>
            <w:rFonts w:cs="Times New Roman"/>
            <w:szCs w:val="24"/>
          </w:rPr>
          <w:delText>he deep pleasantness task</w:delText>
        </w:r>
      </w:del>
      <w:ins w:id="1001" w:author="Nick Maxwell" w:date="2023-06-20T15:16:00Z">
        <w:r w:rsidR="00FF4462">
          <w:rPr>
            <w:rFonts w:cs="Times New Roman"/>
            <w:szCs w:val="24"/>
          </w:rPr>
          <w:t>deep encoding</w:t>
        </w:r>
      </w:ins>
      <w:r w:rsidR="00502D8A" w:rsidRPr="00EB110E">
        <w:rPr>
          <w:rFonts w:cs="Times New Roman"/>
          <w:szCs w:val="24"/>
        </w:rPr>
        <w:t xml:space="preserve"> </w:t>
      </w:r>
      <w:r w:rsidR="00B86C39" w:rsidRPr="00EB110E">
        <w:rPr>
          <w:rFonts w:cs="Times New Roman"/>
          <w:szCs w:val="24"/>
        </w:rPr>
        <w:t>enhanced correct recognition</w:t>
      </w:r>
      <w:r w:rsidR="00F037C0" w:rsidRPr="00EB110E">
        <w:rPr>
          <w:rFonts w:cs="Times New Roman"/>
          <w:szCs w:val="24"/>
        </w:rPr>
        <w:t xml:space="preserve"> </w:t>
      </w:r>
      <w:del w:id="1002" w:author="Nick Maxwell" w:date="2023-06-20T15:21:00Z">
        <w:r w:rsidR="00F037C0" w:rsidRPr="00EB110E" w:rsidDel="009A42D9">
          <w:rPr>
            <w:rFonts w:cs="Times New Roman"/>
            <w:szCs w:val="24"/>
          </w:rPr>
          <w:delText xml:space="preserve">relative to </w:delText>
        </w:r>
        <w:r w:rsidR="00BD2D04" w:rsidRPr="00EB110E" w:rsidDel="009A42D9">
          <w:rPr>
            <w:rFonts w:cs="Times New Roman"/>
            <w:szCs w:val="24"/>
          </w:rPr>
          <w:delText>vowel-counting</w:delText>
        </w:r>
      </w:del>
      <w:ins w:id="1003" w:author="Nick Maxwell" w:date="2023-06-22T13:17:00Z">
        <w:r w:rsidR="00F06D8D">
          <w:rPr>
            <w:rFonts w:cs="Times New Roman"/>
            <w:szCs w:val="24"/>
          </w:rPr>
          <w:t>without affecting</w:t>
        </w:r>
      </w:ins>
      <w:del w:id="1004" w:author="Nick Maxwell" w:date="2023-06-22T13:17:00Z">
        <w:r w:rsidR="00502D8A" w:rsidRPr="00EB110E" w:rsidDel="00F06D8D">
          <w:rPr>
            <w:rFonts w:cs="Times New Roman"/>
            <w:szCs w:val="24"/>
          </w:rPr>
          <w:delText>, but critically,</w:delText>
        </w:r>
      </w:del>
      <w:r w:rsidR="00502D8A" w:rsidRPr="00EB110E">
        <w:rPr>
          <w:rFonts w:cs="Times New Roman"/>
          <w:szCs w:val="24"/>
        </w:rPr>
        <w:t xml:space="preserve"> </w:t>
      </w:r>
      <w:r w:rsidR="009D5B79" w:rsidRPr="00EB110E">
        <w:rPr>
          <w:rFonts w:cs="Times New Roman"/>
          <w:szCs w:val="24"/>
        </w:rPr>
        <w:t>the magnitude of JOLs</w:t>
      </w:r>
      <w:del w:id="1005" w:author="Nick Maxwell" w:date="2023-06-22T13:17:00Z">
        <w:r w:rsidR="009D5B79" w:rsidRPr="00EB110E" w:rsidDel="00F06D8D">
          <w:rPr>
            <w:rFonts w:cs="Times New Roman"/>
            <w:szCs w:val="24"/>
          </w:rPr>
          <w:delText xml:space="preserve"> remained unchanged</w:delText>
        </w:r>
        <w:r w:rsidR="00F037C0" w:rsidRPr="00EB110E" w:rsidDel="00F06D8D">
          <w:rPr>
            <w:rFonts w:cs="Times New Roman"/>
            <w:szCs w:val="24"/>
          </w:rPr>
          <w:delText xml:space="preserve"> between </w:delText>
        </w:r>
      </w:del>
      <w:del w:id="1006" w:author="Nick Maxwell" w:date="2023-06-20T15:21:00Z">
        <w:r w:rsidR="00F037C0" w:rsidRPr="00EB110E" w:rsidDel="009A42D9">
          <w:rPr>
            <w:rFonts w:cs="Times New Roman"/>
            <w:szCs w:val="24"/>
          </w:rPr>
          <w:delText xml:space="preserve">participants in the deep and shallow </w:delText>
        </w:r>
      </w:del>
      <w:del w:id="1007" w:author="Nick Maxwell" w:date="2023-06-22T13:17:00Z">
        <w:r w:rsidR="00F037C0" w:rsidRPr="00EB110E" w:rsidDel="00F06D8D">
          <w:rPr>
            <w:rFonts w:cs="Times New Roman"/>
            <w:szCs w:val="24"/>
          </w:rPr>
          <w:delText>encoding groups</w:delText>
        </w:r>
      </w:del>
      <w:r w:rsidR="00F037C0" w:rsidRPr="00EB110E">
        <w:rPr>
          <w:rFonts w:cs="Times New Roman"/>
          <w:szCs w:val="24"/>
        </w:rPr>
        <w:t xml:space="preserve">. </w:t>
      </w:r>
      <w:ins w:id="1008" w:author="Nick Maxwell" w:date="2023-06-22T13:18:00Z">
        <w:r w:rsidR="00F06D8D">
          <w:rPr>
            <w:rFonts w:cs="Times New Roman"/>
            <w:szCs w:val="24"/>
          </w:rPr>
          <w:t xml:space="preserve">Thus, </w:t>
        </w:r>
      </w:ins>
      <w:proofErr w:type="spellStart"/>
      <w:r w:rsidR="00502D8A" w:rsidRPr="00EB110E">
        <w:rPr>
          <w:rFonts w:cs="Times New Roman"/>
          <w:szCs w:val="24"/>
        </w:rPr>
        <w:t>Tekin</w:t>
      </w:r>
      <w:proofErr w:type="spellEnd"/>
      <w:r w:rsidR="00502D8A" w:rsidRPr="00EB110E">
        <w:rPr>
          <w:rFonts w:cs="Times New Roman"/>
          <w:szCs w:val="24"/>
        </w:rPr>
        <w:t xml:space="preserve"> and Roediger’s</w:t>
      </w:r>
      <w:r w:rsidR="009D5B79" w:rsidRPr="00EB110E">
        <w:rPr>
          <w:rFonts w:cs="Times New Roman"/>
          <w:szCs w:val="24"/>
        </w:rPr>
        <w:t xml:space="preserve"> findings</w:t>
      </w:r>
      <w:r w:rsidR="00B86C39" w:rsidRPr="00EB110E">
        <w:rPr>
          <w:rFonts w:cs="Times New Roman"/>
          <w:szCs w:val="24"/>
        </w:rPr>
        <w:t xml:space="preserve"> suggest that deep </w:t>
      </w:r>
      <w:r w:rsidR="005D3834" w:rsidRPr="00EB110E">
        <w:rPr>
          <w:rFonts w:cs="Times New Roman"/>
          <w:szCs w:val="24"/>
        </w:rPr>
        <w:t>encoding</w:t>
      </w:r>
      <w:ins w:id="1009" w:author="Nick Maxwell" w:date="2023-06-22T11:54:00Z">
        <w:r w:rsidR="001025A9">
          <w:rPr>
            <w:rFonts w:cs="Times New Roman"/>
            <w:szCs w:val="24"/>
          </w:rPr>
          <w:t xml:space="preserve"> tasks</w:t>
        </w:r>
      </w:ins>
      <w:r w:rsidR="005D3834" w:rsidRPr="00EB110E">
        <w:rPr>
          <w:rFonts w:cs="Times New Roman"/>
          <w:szCs w:val="24"/>
        </w:rPr>
        <w:t xml:space="preserve"> may be </w:t>
      </w:r>
      <w:del w:id="1010" w:author="Nick Maxwell" w:date="2023-06-20T15:22:00Z">
        <w:r w:rsidR="005D3834" w:rsidRPr="00EB110E" w:rsidDel="009A42D9">
          <w:rPr>
            <w:rFonts w:cs="Times New Roman"/>
            <w:szCs w:val="24"/>
          </w:rPr>
          <w:delText xml:space="preserve">an </w:delText>
        </w:r>
      </w:del>
      <w:r w:rsidR="005D3834" w:rsidRPr="00EB110E">
        <w:rPr>
          <w:rFonts w:cs="Times New Roman"/>
          <w:szCs w:val="24"/>
        </w:rPr>
        <w:t>effect</w:t>
      </w:r>
      <w:r w:rsidR="004D4FAE" w:rsidRPr="00EB110E">
        <w:rPr>
          <w:rFonts w:cs="Times New Roman"/>
          <w:szCs w:val="24"/>
        </w:rPr>
        <w:t>ive</w:t>
      </w:r>
      <w:r w:rsidR="005D3834" w:rsidRPr="00EB110E">
        <w:rPr>
          <w:rFonts w:cs="Times New Roman"/>
          <w:szCs w:val="24"/>
        </w:rPr>
        <w:t xml:space="preserve"> </w:t>
      </w:r>
      <w:del w:id="1011" w:author="Nick Maxwell" w:date="2023-06-20T15:22:00Z">
        <w:r w:rsidR="005D3834" w:rsidRPr="00EB110E" w:rsidDel="009A42D9">
          <w:rPr>
            <w:rFonts w:cs="Times New Roman"/>
            <w:szCs w:val="24"/>
          </w:rPr>
          <w:delText>method for</w:delText>
        </w:r>
      </w:del>
      <w:ins w:id="1012" w:author="Nick Maxwell" w:date="2023-06-20T15:22:00Z">
        <w:r w:rsidR="009A42D9">
          <w:rPr>
            <w:rFonts w:cs="Times New Roman"/>
            <w:szCs w:val="24"/>
          </w:rPr>
          <w:t>at</w:t>
        </w:r>
      </w:ins>
      <w:r w:rsidR="005D3834" w:rsidRPr="00EB110E">
        <w:rPr>
          <w:rFonts w:cs="Times New Roman"/>
          <w:szCs w:val="24"/>
        </w:rPr>
        <w:t xml:space="preserve"> reducing</w:t>
      </w:r>
      <w:r w:rsidR="00B86C39" w:rsidRPr="00EB110E">
        <w:rPr>
          <w:rFonts w:cs="Times New Roman"/>
          <w:szCs w:val="24"/>
        </w:rPr>
        <w:t xml:space="preserve"> the illusion of competence by increasing memory performance</w:t>
      </w:r>
      <w:r w:rsidR="00BE0729" w:rsidRPr="00EB110E">
        <w:rPr>
          <w:rFonts w:cs="Times New Roman"/>
          <w:szCs w:val="24"/>
        </w:rPr>
        <w:t xml:space="preserve"> </w:t>
      </w:r>
      <w:r w:rsidR="009A478E" w:rsidRPr="00EB110E">
        <w:rPr>
          <w:rFonts w:cs="Times New Roman"/>
          <w:szCs w:val="24"/>
        </w:rPr>
        <w:t xml:space="preserve">relative to JOLs </w:t>
      </w:r>
      <w:r w:rsidR="00BE0729" w:rsidRPr="00EB110E">
        <w:rPr>
          <w:rFonts w:cs="Times New Roman"/>
          <w:szCs w:val="24"/>
        </w:rPr>
        <w:t>(i.e., boosting memory performance to be more aligned with predicted memory)</w:t>
      </w:r>
      <w:ins w:id="1013" w:author="Nick Maxwell" w:date="2023-06-20T15:54:00Z">
        <w:r w:rsidR="006704D1">
          <w:rPr>
            <w:rFonts w:cs="Times New Roman"/>
            <w:szCs w:val="24"/>
          </w:rPr>
          <w:t xml:space="preserve">. </w:t>
        </w:r>
      </w:ins>
    </w:p>
    <w:p w14:paraId="0575EE18" w14:textId="01F07270" w:rsidR="001359E9" w:rsidRDefault="00F06D8D" w:rsidP="00F06D8D">
      <w:pPr>
        <w:ind w:firstLine="720"/>
        <w:rPr>
          <w:ins w:id="1014" w:author="Nick Maxwell" w:date="2023-06-20T15:23:00Z"/>
          <w:rFonts w:cs="Times New Roman"/>
          <w:szCs w:val="24"/>
        </w:rPr>
      </w:pPr>
      <w:commentRangeStart w:id="1015"/>
      <w:ins w:id="1016" w:author="Nick Maxwell" w:date="2023-06-22T13:18:00Z">
        <w:r>
          <w:rPr>
            <w:rFonts w:cs="Times New Roman"/>
            <w:color w:val="4472C4" w:themeColor="accent1"/>
            <w:szCs w:val="24"/>
          </w:rPr>
          <w:t>B</w:t>
        </w:r>
      </w:ins>
      <w:ins w:id="1017" w:author="Nick Maxwell" w:date="2023-06-21T18:28:00Z">
        <w:r w:rsidR="00117146">
          <w:rPr>
            <w:rFonts w:cs="Times New Roman"/>
            <w:color w:val="4472C4" w:themeColor="accent1"/>
            <w:szCs w:val="24"/>
          </w:rPr>
          <w:t>ecause</w:t>
        </w:r>
      </w:ins>
      <w:commentRangeEnd w:id="1015"/>
      <w:ins w:id="1018" w:author="Nick Maxwell" w:date="2023-06-22T13:21:00Z">
        <w:r>
          <w:rPr>
            <w:rStyle w:val="CommentReference"/>
          </w:rPr>
          <w:commentReference w:id="1015"/>
        </w:r>
      </w:ins>
      <w:ins w:id="1019" w:author="Nick Maxwell" w:date="2023-06-20T15:54:00Z">
        <w:r w:rsidR="006704D1" w:rsidRPr="006704D1">
          <w:rPr>
            <w:rFonts w:cs="Times New Roman"/>
            <w:color w:val="4472C4" w:themeColor="accent1"/>
            <w:szCs w:val="24"/>
            <w:rPrChange w:id="1020" w:author="Nick Maxwell" w:date="2023-06-20T15:55:00Z">
              <w:rPr>
                <w:rFonts w:cs="Times New Roman"/>
                <w:szCs w:val="24"/>
              </w:rPr>
            </w:rPrChange>
          </w:rPr>
          <w:t xml:space="preserve"> the illusion of competence is contingent on cue-target associations</w:t>
        </w:r>
      </w:ins>
      <w:ins w:id="1021" w:author="Nick Maxwell" w:date="2023-06-22T10:43:00Z">
        <w:r w:rsidR="00C14535">
          <w:rPr>
            <w:rFonts w:cs="Times New Roman"/>
            <w:color w:val="4472C4" w:themeColor="accent1"/>
            <w:szCs w:val="24"/>
          </w:rPr>
          <w:t xml:space="preserve">, </w:t>
        </w:r>
      </w:ins>
      <w:ins w:id="1022" w:author="Nick Maxwell" w:date="2023-06-20T15:54:00Z">
        <w:r w:rsidR="006704D1" w:rsidRPr="006704D1">
          <w:rPr>
            <w:rFonts w:cs="Times New Roman"/>
            <w:color w:val="4472C4" w:themeColor="accent1"/>
            <w:szCs w:val="24"/>
            <w:rPrChange w:id="1023" w:author="Nick Maxwell" w:date="2023-06-20T15:55:00Z">
              <w:rPr>
                <w:rFonts w:cs="Times New Roman"/>
                <w:szCs w:val="24"/>
              </w:rPr>
            </w:rPrChange>
          </w:rPr>
          <w:t>item-specific and relational encoding tasks may be particularly effective</w:t>
        </w:r>
      </w:ins>
      <w:ins w:id="1024" w:author="Nick Maxwell" w:date="2023-06-22T13:19:00Z">
        <w:r>
          <w:rPr>
            <w:rFonts w:cs="Times New Roman"/>
            <w:color w:val="4472C4" w:themeColor="accent1"/>
            <w:szCs w:val="24"/>
          </w:rPr>
          <w:t xml:space="preserve"> at influencing the correspondence between JOLs and recall</w:t>
        </w:r>
      </w:ins>
      <w:ins w:id="1025" w:author="Nick Maxwell" w:date="2023-06-20T15:54:00Z">
        <w:r w:rsidR="006704D1" w:rsidRPr="006704D1">
          <w:rPr>
            <w:rFonts w:cs="Times New Roman"/>
            <w:color w:val="4472C4" w:themeColor="accent1"/>
            <w:szCs w:val="24"/>
            <w:rPrChange w:id="1026" w:author="Nick Maxwell" w:date="2023-06-20T15:55:00Z">
              <w:rPr>
                <w:rFonts w:cs="Times New Roman"/>
                <w:szCs w:val="24"/>
              </w:rPr>
            </w:rPrChange>
          </w:rPr>
          <w:t>, gi</w:t>
        </w:r>
      </w:ins>
      <w:ins w:id="1027" w:author="Nick Maxwell" w:date="2023-06-20T15:55:00Z">
        <w:r w:rsidR="006704D1" w:rsidRPr="006704D1">
          <w:rPr>
            <w:rFonts w:cs="Times New Roman"/>
            <w:color w:val="4472C4" w:themeColor="accent1"/>
            <w:szCs w:val="24"/>
            <w:rPrChange w:id="1028" w:author="Nick Maxwell" w:date="2023-06-20T15:55:00Z">
              <w:rPr>
                <w:rFonts w:cs="Times New Roman"/>
                <w:szCs w:val="24"/>
              </w:rPr>
            </w:rPrChange>
          </w:rPr>
          <w:t>ven the</w:t>
        </w:r>
      </w:ins>
      <w:ins w:id="1029" w:author="Nick Maxwell" w:date="2023-06-22T13:19:00Z">
        <w:r>
          <w:rPr>
            <w:rFonts w:cs="Times New Roman"/>
            <w:color w:val="4472C4" w:themeColor="accent1"/>
            <w:szCs w:val="24"/>
          </w:rPr>
          <w:t xml:space="preserve"> </w:t>
        </w:r>
      </w:ins>
      <w:ins w:id="1030" w:author="Nick Maxwell" w:date="2023-06-22T13:23:00Z">
        <w:r w:rsidR="00A1325E">
          <w:rPr>
            <w:rFonts w:cs="Times New Roman"/>
            <w:color w:val="4472C4" w:themeColor="accent1"/>
            <w:szCs w:val="24"/>
          </w:rPr>
          <w:t>differe</w:t>
        </w:r>
      </w:ins>
      <w:ins w:id="1031" w:author="Nick Maxwell" w:date="2023-06-22T13:24:00Z">
        <w:r w:rsidR="00A1325E">
          <w:rPr>
            <w:rFonts w:cs="Times New Roman"/>
            <w:color w:val="4472C4" w:themeColor="accent1"/>
            <w:szCs w:val="24"/>
          </w:rPr>
          <w:t>nt</w:t>
        </w:r>
      </w:ins>
      <w:ins w:id="1032" w:author="Nick Maxwell" w:date="2023-06-20T15:55:00Z">
        <w:r w:rsidR="006704D1" w:rsidRPr="006704D1">
          <w:rPr>
            <w:rFonts w:cs="Times New Roman"/>
            <w:color w:val="4472C4" w:themeColor="accent1"/>
            <w:szCs w:val="24"/>
            <w:rPrChange w:id="1033" w:author="Nick Maxwell" w:date="2023-06-20T15:55:00Z">
              <w:rPr>
                <w:rFonts w:cs="Times New Roman"/>
                <w:szCs w:val="24"/>
              </w:rPr>
            </w:rPrChange>
          </w:rPr>
          <w:t xml:space="preserve"> effects o</w:t>
        </w:r>
      </w:ins>
      <w:ins w:id="1034" w:author="Nick Maxwell" w:date="2023-06-22T13:19:00Z">
        <w:r>
          <w:rPr>
            <w:rFonts w:cs="Times New Roman"/>
            <w:color w:val="4472C4" w:themeColor="accent1"/>
            <w:szCs w:val="24"/>
          </w:rPr>
          <w:t xml:space="preserve">f these tasks </w:t>
        </w:r>
      </w:ins>
      <w:ins w:id="1035" w:author="Nick Maxwell" w:date="2023-06-22T13:24:00Z">
        <w:r w:rsidR="00A1325E">
          <w:rPr>
            <w:rFonts w:cs="Times New Roman"/>
            <w:color w:val="4472C4" w:themeColor="accent1"/>
            <w:szCs w:val="24"/>
          </w:rPr>
          <w:t xml:space="preserve">that are </w:t>
        </w:r>
      </w:ins>
      <w:ins w:id="1036" w:author="Nick Maxwell" w:date="2023-06-22T13:19:00Z">
        <w:r>
          <w:rPr>
            <w:rFonts w:cs="Times New Roman"/>
            <w:color w:val="4472C4" w:themeColor="accent1"/>
            <w:szCs w:val="24"/>
          </w:rPr>
          <w:t xml:space="preserve">reported </w:t>
        </w:r>
      </w:ins>
      <w:ins w:id="1037" w:author="Nick Maxwell" w:date="2023-06-22T13:24:00Z">
        <w:r w:rsidR="008E211B">
          <w:rPr>
            <w:rFonts w:cs="Times New Roman"/>
            <w:color w:val="4472C4" w:themeColor="accent1"/>
            <w:szCs w:val="24"/>
          </w:rPr>
          <w:t xml:space="preserve">as a function of pair relatedness </w:t>
        </w:r>
      </w:ins>
      <w:ins w:id="1038" w:author="Nick Maxwell" w:date="2023-06-22T10:43:00Z">
        <w:r w:rsidR="00C14535">
          <w:rPr>
            <w:rFonts w:cs="Times New Roman"/>
            <w:color w:val="4472C4" w:themeColor="accent1"/>
            <w:szCs w:val="24"/>
          </w:rPr>
          <w:t>(e.g., Huff &amp; Bodner, 2014)</w:t>
        </w:r>
      </w:ins>
      <w:ins w:id="1039" w:author="Nick Maxwell" w:date="2023-06-20T15:55:00Z">
        <w:r w:rsidR="006704D1" w:rsidRPr="006704D1">
          <w:rPr>
            <w:rFonts w:cs="Times New Roman"/>
            <w:color w:val="4472C4" w:themeColor="accent1"/>
            <w:szCs w:val="24"/>
            <w:rPrChange w:id="1040" w:author="Nick Maxwell" w:date="2023-06-20T15:55:00Z">
              <w:rPr>
                <w:rFonts w:cs="Times New Roman"/>
                <w:szCs w:val="24"/>
              </w:rPr>
            </w:rPrChange>
          </w:rPr>
          <w:t>.</w:t>
        </w:r>
        <w:r w:rsidR="006704D1">
          <w:rPr>
            <w:rFonts w:cs="Times New Roman"/>
            <w:szCs w:val="24"/>
          </w:rPr>
          <w:t xml:space="preserve"> </w:t>
        </w:r>
      </w:ins>
      <w:del w:id="1041" w:author="Nick Maxwell" w:date="2023-06-20T15:23:00Z">
        <w:r w:rsidR="0003059E" w:rsidRPr="00F06D8D" w:rsidDel="009A42D9">
          <w:rPr>
            <w:rFonts w:cs="Times New Roman"/>
            <w:color w:val="4472C4" w:themeColor="accent1"/>
            <w:szCs w:val="24"/>
            <w:rPrChange w:id="1042" w:author="Nick Maxwell" w:date="2023-06-22T13:21:00Z">
              <w:rPr>
                <w:rFonts w:cs="Times New Roman"/>
                <w:szCs w:val="24"/>
              </w:rPr>
            </w:rPrChange>
          </w:rPr>
          <w:delText>,</w:delText>
        </w:r>
      </w:del>
      <w:del w:id="1043" w:author="Nick Maxwell" w:date="2023-06-20T15:53:00Z">
        <w:r w:rsidR="0003059E" w:rsidRPr="00F06D8D" w:rsidDel="006704D1">
          <w:rPr>
            <w:rFonts w:cs="Times New Roman"/>
            <w:color w:val="4472C4" w:themeColor="accent1"/>
            <w:szCs w:val="24"/>
            <w:rPrChange w:id="1044" w:author="Nick Maxwell" w:date="2023-06-22T13:21:00Z">
              <w:rPr>
                <w:rFonts w:cs="Times New Roman"/>
                <w:szCs w:val="24"/>
              </w:rPr>
            </w:rPrChange>
          </w:rPr>
          <w:delText xml:space="preserve"> but may not be effective in</w:delText>
        </w:r>
      </w:del>
      <w:ins w:id="1045" w:author="Nick Maxwell" w:date="2023-06-21T18:28:00Z">
        <w:r w:rsidR="00117146" w:rsidRPr="00F06D8D">
          <w:rPr>
            <w:rFonts w:cs="Times New Roman"/>
            <w:color w:val="4472C4" w:themeColor="accent1"/>
            <w:szCs w:val="24"/>
            <w:rPrChange w:id="1046" w:author="Nick Maxwell" w:date="2023-06-22T13:21:00Z">
              <w:rPr>
                <w:rFonts w:cs="Times New Roman"/>
                <w:szCs w:val="24"/>
              </w:rPr>
            </w:rPrChange>
          </w:rPr>
          <w:t>As such, t</w:t>
        </w:r>
      </w:ins>
      <w:ins w:id="1047" w:author="Nick Maxwell" w:date="2023-06-20T15:43:00Z">
        <w:r w:rsidR="007870EC" w:rsidRPr="00F06D8D">
          <w:rPr>
            <w:rFonts w:cs="Times New Roman"/>
            <w:color w:val="4472C4" w:themeColor="accent1"/>
            <w:szCs w:val="24"/>
            <w:rPrChange w:id="1048" w:author="Nick Maxwell" w:date="2023-06-22T13:21:00Z">
              <w:rPr>
                <w:rFonts w:cs="Times New Roman"/>
                <w:szCs w:val="24"/>
              </w:rPr>
            </w:rPrChange>
          </w:rPr>
          <w:t>he present study tests this possibility within the context of cued-recall testing (vs. recognition), while also investigating potential interactive effects between JOL accuracy and associative direction.</w:t>
        </w:r>
      </w:ins>
      <w:ins w:id="1049" w:author="Nick Maxwell" w:date="2023-06-22T13:19:00Z">
        <w:r w:rsidRPr="00F06D8D">
          <w:rPr>
            <w:rFonts w:cs="Times New Roman"/>
            <w:color w:val="4472C4" w:themeColor="accent1"/>
            <w:szCs w:val="24"/>
            <w:rPrChange w:id="1050" w:author="Nick Maxwell" w:date="2023-06-22T13:21:00Z">
              <w:rPr>
                <w:rFonts w:cs="Times New Roman"/>
                <w:szCs w:val="24"/>
              </w:rPr>
            </w:rPrChange>
          </w:rPr>
          <w:t xml:space="preserve"> </w:t>
        </w:r>
      </w:ins>
      <w:ins w:id="1051" w:author="Nick Maxwell" w:date="2023-06-22T13:20:00Z">
        <w:r w:rsidRPr="00F06D8D">
          <w:rPr>
            <w:rFonts w:cs="Times New Roman"/>
            <w:color w:val="4472C4" w:themeColor="accent1"/>
            <w:szCs w:val="24"/>
            <w:rPrChange w:id="1052" w:author="Nick Maxwell" w:date="2023-06-22T13:21:00Z">
              <w:rPr>
                <w:rFonts w:cs="Times New Roman"/>
                <w:szCs w:val="24"/>
              </w:rPr>
            </w:rPrChange>
          </w:rPr>
          <w:t>In doing so</w:t>
        </w:r>
      </w:ins>
      <w:ins w:id="1053" w:author="Nick Maxwell" w:date="2023-06-22T13:19:00Z">
        <w:r w:rsidRPr="00F06D8D">
          <w:rPr>
            <w:rFonts w:cs="Times New Roman"/>
            <w:color w:val="4472C4" w:themeColor="accent1"/>
            <w:szCs w:val="24"/>
            <w:rPrChange w:id="1054" w:author="Nick Maxwell" w:date="2023-06-22T13:21:00Z">
              <w:rPr>
                <w:rFonts w:cs="Times New Roman"/>
                <w:szCs w:val="24"/>
              </w:rPr>
            </w:rPrChange>
          </w:rPr>
          <w:t>,</w:t>
        </w:r>
      </w:ins>
      <w:ins w:id="1055" w:author="Nick Maxwell" w:date="2023-06-22T13:20:00Z">
        <w:r w:rsidRPr="00F06D8D">
          <w:rPr>
            <w:rFonts w:cs="Times New Roman"/>
            <w:color w:val="4472C4" w:themeColor="accent1"/>
            <w:szCs w:val="24"/>
            <w:rPrChange w:id="1056" w:author="Nick Maxwell" w:date="2023-06-22T13:21:00Z">
              <w:rPr>
                <w:rFonts w:cs="Times New Roman"/>
                <w:szCs w:val="24"/>
              </w:rPr>
            </w:rPrChange>
          </w:rPr>
          <w:t xml:space="preserve"> the present study provides a novel approach towards reducing the illusion of competence, </w:t>
        </w:r>
        <w:r>
          <w:rPr>
            <w:rFonts w:cs="Times New Roman"/>
            <w:szCs w:val="24"/>
          </w:rPr>
          <w:t>as</w:t>
        </w:r>
      </w:ins>
      <w:del w:id="1057" w:author="Nick Maxwell" w:date="2023-06-20T15:56:00Z">
        <w:r w:rsidR="0003059E" w:rsidRPr="00EB110E" w:rsidDel="006704D1">
          <w:rPr>
            <w:rFonts w:cs="Times New Roman"/>
            <w:szCs w:val="24"/>
          </w:rPr>
          <w:delText xml:space="preserve"> assisting individuals in adjusting their JOLs</w:delText>
        </w:r>
        <w:r w:rsidR="00B86C39" w:rsidRPr="00EB110E" w:rsidDel="006704D1">
          <w:rPr>
            <w:rFonts w:cs="Times New Roman"/>
            <w:szCs w:val="24"/>
          </w:rPr>
          <w:delText xml:space="preserve">. </w:delText>
        </w:r>
      </w:del>
      <w:ins w:id="1058" w:author="Nick Maxwell" w:date="2023-06-22T13:20:00Z">
        <w:r>
          <w:rPr>
            <w:rFonts w:cs="Times New Roman"/>
            <w:szCs w:val="24"/>
          </w:rPr>
          <w:t xml:space="preserve"> </w:t>
        </w:r>
      </w:ins>
      <w:ins w:id="1059" w:author="Nick Maxwell" w:date="2023-06-22T13:09:00Z">
        <w:r w:rsidR="001359E9" w:rsidRPr="008457BD">
          <w:rPr>
            <w:rFonts w:cs="Times New Roman"/>
            <w:color w:val="4472C4" w:themeColor="accent1"/>
            <w:szCs w:val="24"/>
          </w:rPr>
          <w:t>to date, no stud</w:t>
        </w:r>
        <w:r w:rsidR="001359E9">
          <w:rPr>
            <w:rFonts w:cs="Times New Roman"/>
            <w:color w:val="4472C4" w:themeColor="accent1"/>
            <w:szCs w:val="24"/>
          </w:rPr>
          <w:t xml:space="preserve">y </w:t>
        </w:r>
        <w:r w:rsidR="001359E9" w:rsidRPr="008457BD">
          <w:rPr>
            <w:rFonts w:cs="Times New Roman"/>
            <w:color w:val="4472C4" w:themeColor="accent1"/>
            <w:szCs w:val="24"/>
          </w:rPr>
          <w:t>ha</w:t>
        </w:r>
        <w:r w:rsidR="001359E9">
          <w:rPr>
            <w:rFonts w:cs="Times New Roman"/>
            <w:color w:val="4472C4" w:themeColor="accent1"/>
            <w:szCs w:val="24"/>
          </w:rPr>
          <w:t>s</w:t>
        </w:r>
        <w:r w:rsidR="001359E9" w:rsidRPr="008457BD">
          <w:rPr>
            <w:rFonts w:cs="Times New Roman"/>
            <w:color w:val="4472C4" w:themeColor="accent1"/>
            <w:szCs w:val="24"/>
          </w:rPr>
          <w:t xml:space="preserve"> directly investigated the effects of </w:t>
        </w:r>
      </w:ins>
      <w:ins w:id="1060" w:author="Nick Maxwell" w:date="2023-06-22T13:20:00Z">
        <w:r>
          <w:rPr>
            <w:rFonts w:cs="Times New Roman"/>
            <w:color w:val="4472C4" w:themeColor="accent1"/>
            <w:szCs w:val="24"/>
          </w:rPr>
          <w:t>item-specific and relational</w:t>
        </w:r>
      </w:ins>
      <w:ins w:id="1061" w:author="Nick Maxwell" w:date="2023-06-22T13:09:00Z">
        <w:r w:rsidR="001359E9" w:rsidRPr="008457BD">
          <w:rPr>
            <w:rFonts w:cs="Times New Roman"/>
            <w:color w:val="4472C4" w:themeColor="accent1"/>
            <w:szCs w:val="24"/>
          </w:rPr>
          <w:t xml:space="preserve"> </w:t>
        </w:r>
        <w:r w:rsidR="001359E9">
          <w:rPr>
            <w:rFonts w:cs="Times New Roman"/>
            <w:color w:val="4472C4" w:themeColor="accent1"/>
            <w:szCs w:val="24"/>
          </w:rPr>
          <w:t>strategies</w:t>
        </w:r>
        <w:r w:rsidR="001359E9" w:rsidRPr="008457BD">
          <w:rPr>
            <w:rFonts w:cs="Times New Roman"/>
            <w:color w:val="4472C4" w:themeColor="accent1"/>
            <w:szCs w:val="24"/>
          </w:rPr>
          <w:t xml:space="preserve"> on JOL accuracy</w:t>
        </w:r>
        <w:r w:rsidR="001359E9">
          <w:rPr>
            <w:rFonts w:cs="Times New Roman"/>
            <w:color w:val="4472C4" w:themeColor="accent1"/>
            <w:szCs w:val="24"/>
          </w:rPr>
          <w:t>.</w:t>
        </w:r>
      </w:ins>
    </w:p>
    <w:p w14:paraId="5574707F" w14:textId="269F8CEB" w:rsidR="008B4FBA" w:rsidRPr="00993DAD" w:rsidDel="009A42D9" w:rsidRDefault="0003059E">
      <w:pPr>
        <w:ind w:firstLine="720"/>
        <w:rPr>
          <w:del w:id="1062" w:author="Nick Maxwell" w:date="2023-06-20T15:24:00Z"/>
          <w:rFonts w:cs="Times New Roman"/>
          <w:b/>
          <w:bCs/>
          <w:color w:val="4472C4" w:themeColor="accent1"/>
          <w:szCs w:val="24"/>
          <w:rPrChange w:id="1063" w:author="Nick Maxwell" w:date="2023-06-21T16:37:00Z">
            <w:rPr>
              <w:del w:id="1064" w:author="Nick Maxwell" w:date="2023-06-20T15:24:00Z"/>
              <w:rFonts w:cs="Times New Roman"/>
              <w:szCs w:val="24"/>
            </w:rPr>
          </w:rPrChange>
        </w:rPr>
      </w:pPr>
      <w:del w:id="1065" w:author="Nick Maxwell" w:date="2023-06-20T15:23:00Z">
        <w:r w:rsidRPr="00993DAD" w:rsidDel="009A42D9">
          <w:rPr>
            <w:rFonts w:cs="Times New Roman"/>
            <w:b/>
            <w:bCs/>
            <w:color w:val="4472C4" w:themeColor="accent1"/>
            <w:szCs w:val="24"/>
            <w:rPrChange w:id="1066" w:author="Nick Maxwell" w:date="2023-06-21T16:37:00Z">
              <w:rPr>
                <w:rFonts w:cs="Times New Roman"/>
                <w:szCs w:val="24"/>
              </w:rPr>
            </w:rPrChange>
          </w:rPr>
          <w:delText>In the</w:delText>
        </w:r>
      </w:del>
      <w:del w:id="1067" w:author="Nick Maxwell" w:date="2023-06-20T15:43:00Z">
        <w:r w:rsidRPr="00993DAD" w:rsidDel="007870EC">
          <w:rPr>
            <w:rFonts w:cs="Times New Roman"/>
            <w:b/>
            <w:bCs/>
            <w:color w:val="4472C4" w:themeColor="accent1"/>
            <w:szCs w:val="24"/>
            <w:rPrChange w:id="1068" w:author="Nick Maxwell" w:date="2023-06-21T16:37:00Z">
              <w:rPr>
                <w:rFonts w:cs="Times New Roman"/>
                <w:szCs w:val="24"/>
              </w:rPr>
            </w:rPrChange>
          </w:rPr>
          <w:delText xml:space="preserve"> present study</w:delText>
        </w:r>
      </w:del>
      <w:del w:id="1069" w:author="Nick Maxwell" w:date="2023-06-20T15:23:00Z">
        <w:r w:rsidRPr="00993DAD" w:rsidDel="009A42D9">
          <w:rPr>
            <w:rFonts w:cs="Times New Roman"/>
            <w:b/>
            <w:bCs/>
            <w:color w:val="4472C4" w:themeColor="accent1"/>
            <w:szCs w:val="24"/>
            <w:rPrChange w:id="1070" w:author="Nick Maxwell" w:date="2023-06-21T16:37:00Z">
              <w:rPr>
                <w:rFonts w:cs="Times New Roman"/>
                <w:szCs w:val="24"/>
              </w:rPr>
            </w:rPrChange>
          </w:rPr>
          <w:delText xml:space="preserve">, we </w:delText>
        </w:r>
      </w:del>
      <w:del w:id="1071" w:author="Nick Maxwell" w:date="2023-06-20T15:43:00Z">
        <w:r w:rsidR="004D4FAE" w:rsidRPr="00993DAD" w:rsidDel="007870EC">
          <w:rPr>
            <w:rFonts w:cs="Times New Roman"/>
            <w:b/>
            <w:bCs/>
            <w:color w:val="4472C4" w:themeColor="accent1"/>
            <w:szCs w:val="24"/>
            <w:rPrChange w:id="1072" w:author="Nick Maxwell" w:date="2023-06-21T16:37:00Z">
              <w:rPr>
                <w:rFonts w:cs="Times New Roman"/>
                <w:szCs w:val="24"/>
              </w:rPr>
            </w:rPrChange>
          </w:rPr>
          <w:delText xml:space="preserve">test this possibility </w:delText>
        </w:r>
        <w:r w:rsidR="00B86C39" w:rsidRPr="00993DAD" w:rsidDel="007870EC">
          <w:rPr>
            <w:rFonts w:cs="Times New Roman"/>
            <w:b/>
            <w:bCs/>
            <w:color w:val="4472C4" w:themeColor="accent1"/>
            <w:szCs w:val="24"/>
            <w:rPrChange w:id="1073" w:author="Nick Maxwell" w:date="2023-06-21T16:37:00Z">
              <w:rPr>
                <w:rFonts w:cs="Times New Roman"/>
                <w:szCs w:val="24"/>
              </w:rPr>
            </w:rPrChange>
          </w:rPr>
          <w:delText>within the context of cued-recall testing</w:delText>
        </w:r>
        <w:r w:rsidR="00A00BB2" w:rsidRPr="00993DAD" w:rsidDel="007870EC">
          <w:rPr>
            <w:rFonts w:cs="Times New Roman"/>
            <w:b/>
            <w:bCs/>
            <w:color w:val="4472C4" w:themeColor="accent1"/>
            <w:szCs w:val="24"/>
            <w:rPrChange w:id="1074" w:author="Nick Maxwell" w:date="2023-06-21T16:37:00Z">
              <w:rPr>
                <w:rFonts w:cs="Times New Roman"/>
                <w:szCs w:val="24"/>
              </w:rPr>
            </w:rPrChange>
          </w:rPr>
          <w:delText xml:space="preserve"> (vs</w:delText>
        </w:r>
        <w:r w:rsidR="00FF5503" w:rsidRPr="00993DAD" w:rsidDel="007870EC">
          <w:rPr>
            <w:rFonts w:cs="Times New Roman"/>
            <w:b/>
            <w:bCs/>
            <w:color w:val="4472C4" w:themeColor="accent1"/>
            <w:szCs w:val="24"/>
            <w:rPrChange w:id="1075" w:author="Nick Maxwell" w:date="2023-06-21T16:37:00Z">
              <w:rPr>
                <w:rFonts w:cs="Times New Roman"/>
                <w:szCs w:val="24"/>
              </w:rPr>
            </w:rPrChange>
          </w:rPr>
          <w:delText>.</w:delText>
        </w:r>
        <w:r w:rsidR="00A00BB2" w:rsidRPr="00993DAD" w:rsidDel="007870EC">
          <w:rPr>
            <w:rFonts w:cs="Times New Roman"/>
            <w:b/>
            <w:bCs/>
            <w:color w:val="4472C4" w:themeColor="accent1"/>
            <w:szCs w:val="24"/>
            <w:rPrChange w:id="1076" w:author="Nick Maxwell" w:date="2023-06-21T16:37:00Z">
              <w:rPr>
                <w:rFonts w:cs="Times New Roman"/>
                <w:szCs w:val="24"/>
              </w:rPr>
            </w:rPrChange>
          </w:rPr>
          <w:delText xml:space="preserve"> recognition)</w:delText>
        </w:r>
        <w:r w:rsidR="001F721A" w:rsidRPr="00993DAD" w:rsidDel="007870EC">
          <w:rPr>
            <w:rFonts w:cs="Times New Roman"/>
            <w:b/>
            <w:bCs/>
            <w:color w:val="4472C4" w:themeColor="accent1"/>
            <w:szCs w:val="24"/>
            <w:rPrChange w:id="1077" w:author="Nick Maxwell" w:date="2023-06-21T16:37:00Z">
              <w:rPr>
                <w:rFonts w:cs="Times New Roman"/>
                <w:szCs w:val="24"/>
              </w:rPr>
            </w:rPrChange>
          </w:rPr>
          <w:delText>,</w:delText>
        </w:r>
        <w:r w:rsidR="00ED4C6E" w:rsidRPr="00993DAD" w:rsidDel="007870EC">
          <w:rPr>
            <w:rFonts w:cs="Times New Roman"/>
            <w:b/>
            <w:bCs/>
            <w:color w:val="4472C4" w:themeColor="accent1"/>
            <w:szCs w:val="24"/>
            <w:rPrChange w:id="1078" w:author="Nick Maxwell" w:date="2023-06-21T16:37:00Z">
              <w:rPr>
                <w:rFonts w:cs="Times New Roman"/>
                <w:szCs w:val="24"/>
              </w:rPr>
            </w:rPrChange>
          </w:rPr>
          <w:delText xml:space="preserve"> </w:delText>
        </w:r>
        <w:r w:rsidR="00B86C39" w:rsidRPr="00993DAD" w:rsidDel="007870EC">
          <w:rPr>
            <w:rFonts w:cs="Times New Roman"/>
            <w:b/>
            <w:bCs/>
            <w:color w:val="4472C4" w:themeColor="accent1"/>
            <w:szCs w:val="24"/>
            <w:rPrChange w:id="1079" w:author="Nick Maxwell" w:date="2023-06-21T16:37:00Z">
              <w:rPr>
                <w:rFonts w:cs="Times New Roman"/>
                <w:szCs w:val="24"/>
              </w:rPr>
            </w:rPrChange>
          </w:rPr>
          <w:delText xml:space="preserve">while also </w:delText>
        </w:r>
        <w:r w:rsidR="00ED4C6E" w:rsidRPr="00993DAD" w:rsidDel="007870EC">
          <w:rPr>
            <w:rFonts w:cs="Times New Roman"/>
            <w:b/>
            <w:bCs/>
            <w:color w:val="4472C4" w:themeColor="accent1"/>
            <w:szCs w:val="24"/>
            <w:rPrChange w:id="1080" w:author="Nick Maxwell" w:date="2023-06-21T16:37:00Z">
              <w:rPr>
                <w:rFonts w:cs="Times New Roman"/>
                <w:szCs w:val="24"/>
              </w:rPr>
            </w:rPrChange>
          </w:rPr>
          <w:delText xml:space="preserve">investigating potential interactive effects between </w:delText>
        </w:r>
        <w:r w:rsidR="009A478E" w:rsidRPr="00993DAD" w:rsidDel="007870EC">
          <w:rPr>
            <w:rFonts w:cs="Times New Roman"/>
            <w:b/>
            <w:bCs/>
            <w:color w:val="4472C4" w:themeColor="accent1"/>
            <w:szCs w:val="24"/>
            <w:rPrChange w:id="1081" w:author="Nick Maxwell" w:date="2023-06-21T16:37:00Z">
              <w:rPr>
                <w:rFonts w:cs="Times New Roman"/>
                <w:szCs w:val="24"/>
              </w:rPr>
            </w:rPrChange>
          </w:rPr>
          <w:delText>JOL accuracy</w:delText>
        </w:r>
        <w:r w:rsidR="00ED4C6E" w:rsidRPr="00993DAD" w:rsidDel="007870EC">
          <w:rPr>
            <w:rFonts w:cs="Times New Roman"/>
            <w:b/>
            <w:bCs/>
            <w:color w:val="4472C4" w:themeColor="accent1"/>
            <w:szCs w:val="24"/>
            <w:rPrChange w:id="1082" w:author="Nick Maxwell" w:date="2023-06-21T16:37:00Z">
              <w:rPr>
                <w:rFonts w:cs="Times New Roman"/>
                <w:szCs w:val="24"/>
              </w:rPr>
            </w:rPrChange>
          </w:rPr>
          <w:delText xml:space="preserve"> and associative direction</w:delText>
        </w:r>
        <w:r w:rsidR="00B86C39" w:rsidRPr="00993DAD" w:rsidDel="007870EC">
          <w:rPr>
            <w:rFonts w:cs="Times New Roman"/>
            <w:b/>
            <w:bCs/>
            <w:color w:val="4472C4" w:themeColor="accent1"/>
            <w:szCs w:val="24"/>
            <w:rPrChange w:id="1083" w:author="Nick Maxwell" w:date="2023-06-21T16:37:00Z">
              <w:rPr>
                <w:rFonts w:cs="Times New Roman"/>
                <w:szCs w:val="24"/>
              </w:rPr>
            </w:rPrChange>
          </w:rPr>
          <w:delText>. Importantly, we</w:delText>
        </w:r>
        <w:r w:rsidR="00ED4C6E" w:rsidRPr="00993DAD" w:rsidDel="007870EC">
          <w:rPr>
            <w:rFonts w:cs="Times New Roman"/>
            <w:b/>
            <w:bCs/>
            <w:color w:val="4472C4" w:themeColor="accent1"/>
            <w:szCs w:val="24"/>
            <w:rPrChange w:id="1084" w:author="Nick Maxwell" w:date="2023-06-21T16:37:00Z">
              <w:rPr>
                <w:rFonts w:cs="Times New Roman"/>
                <w:szCs w:val="24"/>
              </w:rPr>
            </w:rPrChange>
          </w:rPr>
          <w:delText xml:space="preserve"> further investiga</w:delText>
        </w:r>
        <w:r w:rsidR="00B86C39" w:rsidRPr="00993DAD" w:rsidDel="007870EC">
          <w:rPr>
            <w:rFonts w:cs="Times New Roman"/>
            <w:b/>
            <w:bCs/>
            <w:color w:val="4472C4" w:themeColor="accent1"/>
            <w:szCs w:val="24"/>
            <w:rPrChange w:id="1085" w:author="Nick Maxwell" w:date="2023-06-21T16:37:00Z">
              <w:rPr>
                <w:rFonts w:cs="Times New Roman"/>
                <w:szCs w:val="24"/>
              </w:rPr>
            </w:rPrChange>
          </w:rPr>
          <w:delText>te</w:delText>
        </w:r>
        <w:r w:rsidR="00ED4C6E" w:rsidRPr="00993DAD" w:rsidDel="007870EC">
          <w:rPr>
            <w:rFonts w:cs="Times New Roman"/>
            <w:b/>
            <w:bCs/>
            <w:color w:val="4472C4" w:themeColor="accent1"/>
            <w:szCs w:val="24"/>
            <w:rPrChange w:id="1086" w:author="Nick Maxwell" w:date="2023-06-21T16:37:00Z">
              <w:rPr>
                <w:rFonts w:cs="Times New Roman"/>
                <w:szCs w:val="24"/>
              </w:rPr>
            </w:rPrChange>
          </w:rPr>
          <w:delText xml:space="preserve"> the effects of deep processing on JOLs by delineating between two</w:delText>
        </w:r>
        <w:r w:rsidR="00F202C5" w:rsidRPr="00993DAD" w:rsidDel="007870EC">
          <w:rPr>
            <w:rFonts w:cs="Times New Roman"/>
            <w:b/>
            <w:bCs/>
            <w:color w:val="4472C4" w:themeColor="accent1"/>
            <w:szCs w:val="24"/>
            <w:rPrChange w:id="1087" w:author="Nick Maxwell" w:date="2023-06-21T16:37:00Z">
              <w:rPr>
                <w:rFonts w:cs="Times New Roman"/>
                <w:szCs w:val="24"/>
              </w:rPr>
            </w:rPrChange>
          </w:rPr>
          <w:delText xml:space="preserve"> types of</w:delText>
        </w:r>
        <w:r w:rsidR="00ED4C6E" w:rsidRPr="00993DAD" w:rsidDel="007870EC">
          <w:rPr>
            <w:rFonts w:cs="Times New Roman"/>
            <w:b/>
            <w:bCs/>
            <w:color w:val="4472C4" w:themeColor="accent1"/>
            <w:szCs w:val="24"/>
            <w:rPrChange w:id="1088" w:author="Nick Maxwell" w:date="2023-06-21T16:37:00Z">
              <w:rPr>
                <w:rFonts w:cs="Times New Roman"/>
                <w:szCs w:val="24"/>
              </w:rPr>
            </w:rPrChange>
          </w:rPr>
          <w:delText xml:space="preserve"> deep processing</w:delText>
        </w:r>
        <w:r w:rsidR="00F546A2" w:rsidRPr="00993DAD" w:rsidDel="007870EC">
          <w:rPr>
            <w:rFonts w:cs="Times New Roman"/>
            <w:b/>
            <w:bCs/>
            <w:color w:val="4472C4" w:themeColor="accent1"/>
            <w:szCs w:val="24"/>
            <w:rPrChange w:id="1089" w:author="Nick Maxwell" w:date="2023-06-21T16:37:00Z">
              <w:rPr>
                <w:rFonts w:cs="Times New Roman"/>
                <w:szCs w:val="24"/>
              </w:rPr>
            </w:rPrChange>
          </w:rPr>
          <w:delText xml:space="preserve"> tasks</w:delText>
        </w:r>
        <w:r w:rsidR="00ED4C6E" w:rsidRPr="00993DAD" w:rsidDel="007870EC">
          <w:rPr>
            <w:rFonts w:cs="Times New Roman"/>
            <w:b/>
            <w:bCs/>
            <w:color w:val="4472C4" w:themeColor="accent1"/>
            <w:szCs w:val="24"/>
            <w:rPrChange w:id="1090" w:author="Nick Maxwell" w:date="2023-06-21T16:37:00Z">
              <w:rPr>
                <w:rFonts w:cs="Times New Roman"/>
                <w:szCs w:val="24"/>
              </w:rPr>
            </w:rPrChange>
          </w:rPr>
          <w:delText xml:space="preserve"> </w:delText>
        </w:r>
        <w:r w:rsidR="00B86C39" w:rsidRPr="00993DAD" w:rsidDel="007870EC">
          <w:rPr>
            <w:rFonts w:cs="Times New Roman"/>
            <w:b/>
            <w:bCs/>
            <w:color w:val="4472C4" w:themeColor="accent1"/>
            <w:szCs w:val="24"/>
            <w:rPrChange w:id="1091" w:author="Nick Maxwell" w:date="2023-06-21T16:37:00Z">
              <w:rPr>
                <w:rFonts w:cs="Times New Roman"/>
                <w:szCs w:val="24"/>
              </w:rPr>
            </w:rPrChange>
          </w:rPr>
          <w:delText>that have been shown to benefit cued-recall performance</w:delText>
        </w:r>
        <w:r w:rsidR="00ED4C6E" w:rsidRPr="00993DAD" w:rsidDel="007870EC">
          <w:rPr>
            <w:rFonts w:cs="Times New Roman"/>
            <w:b/>
            <w:bCs/>
            <w:color w:val="4472C4" w:themeColor="accent1"/>
            <w:szCs w:val="24"/>
            <w:rPrChange w:id="1092" w:author="Nick Maxwell" w:date="2023-06-21T16:37:00Z">
              <w:rPr>
                <w:rFonts w:cs="Times New Roman"/>
                <w:szCs w:val="24"/>
              </w:rPr>
            </w:rPrChange>
          </w:rPr>
          <w:delText>: Item-specific and relational encoding.</w:delText>
        </w:r>
      </w:del>
    </w:p>
    <w:p w14:paraId="25DD6013" w14:textId="1AB104BA" w:rsidR="0008341A" w:rsidRPr="00993DAD" w:rsidDel="007870EC" w:rsidRDefault="00841566" w:rsidP="00926D16">
      <w:pPr>
        <w:ind w:firstLine="720"/>
        <w:rPr>
          <w:del w:id="1093" w:author="Nick Maxwell" w:date="2023-06-20T15:43:00Z"/>
          <w:rFonts w:cs="Times New Roman"/>
          <w:b/>
          <w:bCs/>
          <w:color w:val="4472C4" w:themeColor="accent1"/>
          <w:szCs w:val="24"/>
          <w:rPrChange w:id="1094" w:author="Nick Maxwell" w:date="2023-06-21T16:37:00Z">
            <w:rPr>
              <w:del w:id="1095" w:author="Nick Maxwell" w:date="2023-06-20T15:43:00Z"/>
              <w:rFonts w:cs="Times New Roman"/>
              <w:szCs w:val="24"/>
            </w:rPr>
          </w:rPrChange>
        </w:rPr>
      </w:pPr>
      <w:del w:id="1096" w:author="Nick Maxwell" w:date="2023-06-20T15:24:00Z">
        <w:r w:rsidRPr="00993DAD" w:rsidDel="009A42D9">
          <w:rPr>
            <w:rFonts w:cs="Times New Roman"/>
            <w:b/>
            <w:bCs/>
            <w:color w:val="4472C4" w:themeColor="accent1"/>
            <w:szCs w:val="24"/>
            <w:rPrChange w:id="1097" w:author="Nick Maxwell" w:date="2023-06-21T16:37:00Z">
              <w:rPr>
                <w:rFonts w:cs="Times New Roman"/>
                <w:szCs w:val="24"/>
              </w:rPr>
            </w:rPrChange>
          </w:rPr>
          <w:delText>According to</w:delText>
        </w:r>
      </w:del>
      <w:del w:id="1098" w:author="Nick Maxwell" w:date="2023-06-20T15:39:00Z">
        <w:r w:rsidRPr="00993DAD" w:rsidDel="00926D16">
          <w:rPr>
            <w:rFonts w:cs="Times New Roman"/>
            <w:b/>
            <w:bCs/>
            <w:color w:val="4472C4" w:themeColor="accent1"/>
            <w:szCs w:val="24"/>
            <w:rPrChange w:id="1099" w:author="Nick Maxwell" w:date="2023-06-21T16:37:00Z">
              <w:rPr>
                <w:rFonts w:cs="Times New Roman"/>
                <w:szCs w:val="24"/>
              </w:rPr>
            </w:rPrChange>
          </w:rPr>
          <w:delText xml:space="preserve"> the item-specific/relational framework (Einstein &amp; Hunt, 198</w:delText>
        </w:r>
        <w:r w:rsidR="008A13C7" w:rsidRPr="00993DAD" w:rsidDel="00926D16">
          <w:rPr>
            <w:rFonts w:cs="Times New Roman"/>
            <w:b/>
            <w:bCs/>
            <w:color w:val="4472C4" w:themeColor="accent1"/>
            <w:szCs w:val="24"/>
            <w:rPrChange w:id="1100" w:author="Nick Maxwell" w:date="2023-06-21T16:37:00Z">
              <w:rPr>
                <w:rFonts w:cs="Times New Roman"/>
                <w:szCs w:val="24"/>
              </w:rPr>
            </w:rPrChange>
          </w:rPr>
          <w:delText>0; Hunt &amp; Einstein, 1981</w:delText>
        </w:r>
        <w:r w:rsidRPr="00993DAD" w:rsidDel="00926D16">
          <w:rPr>
            <w:rFonts w:cs="Times New Roman"/>
            <w:b/>
            <w:bCs/>
            <w:color w:val="4472C4" w:themeColor="accent1"/>
            <w:szCs w:val="24"/>
            <w:rPrChange w:id="1101" w:author="Nick Maxwell" w:date="2023-06-21T16:37:00Z">
              <w:rPr>
                <w:rFonts w:cs="Times New Roman"/>
                <w:szCs w:val="24"/>
              </w:rPr>
            </w:rPrChange>
          </w:rPr>
          <w:delText>)</w:delText>
        </w:r>
        <w:r w:rsidR="00C8052E" w:rsidRPr="00993DAD" w:rsidDel="00926D16">
          <w:rPr>
            <w:rFonts w:cs="Times New Roman"/>
            <w:b/>
            <w:bCs/>
            <w:color w:val="4472C4" w:themeColor="accent1"/>
            <w:szCs w:val="24"/>
            <w:rPrChange w:id="1102" w:author="Nick Maxwell" w:date="2023-06-21T16:37:00Z">
              <w:rPr>
                <w:rFonts w:cs="Times New Roman"/>
                <w:szCs w:val="24"/>
              </w:rPr>
            </w:rPrChange>
          </w:rPr>
          <w:delText xml:space="preserve">, </w:delText>
        </w:r>
        <w:r w:rsidRPr="00993DAD" w:rsidDel="00926D16">
          <w:rPr>
            <w:rFonts w:cs="Times New Roman"/>
            <w:b/>
            <w:bCs/>
            <w:color w:val="4472C4" w:themeColor="accent1"/>
            <w:szCs w:val="24"/>
            <w:rPrChange w:id="1103" w:author="Nick Maxwell" w:date="2023-06-21T16:37:00Z">
              <w:rPr>
                <w:rFonts w:cs="Times New Roman"/>
                <w:szCs w:val="24"/>
              </w:rPr>
            </w:rPrChange>
          </w:rPr>
          <w:delText xml:space="preserve">encoding tasks differ in the likelihood that they </w:delText>
        </w:r>
      </w:del>
      <w:del w:id="1104" w:author="Nick Maxwell" w:date="2023-06-20T15:24:00Z">
        <w:r w:rsidRPr="00993DAD" w:rsidDel="009A42D9">
          <w:rPr>
            <w:rFonts w:cs="Times New Roman"/>
            <w:b/>
            <w:bCs/>
            <w:color w:val="4472C4" w:themeColor="accent1"/>
            <w:szCs w:val="24"/>
            <w:rPrChange w:id="1105" w:author="Nick Maxwell" w:date="2023-06-21T16:37:00Z">
              <w:rPr>
                <w:rFonts w:cs="Times New Roman"/>
                <w:szCs w:val="24"/>
              </w:rPr>
            </w:rPrChange>
          </w:rPr>
          <w:delText xml:space="preserve">can </w:delText>
        </w:r>
      </w:del>
      <w:del w:id="1106" w:author="Nick Maxwell" w:date="2023-06-20T15:39:00Z">
        <w:r w:rsidRPr="00993DAD" w:rsidDel="00926D16">
          <w:rPr>
            <w:rFonts w:cs="Times New Roman"/>
            <w:b/>
            <w:bCs/>
            <w:color w:val="4472C4" w:themeColor="accent1"/>
            <w:szCs w:val="24"/>
            <w:rPrChange w:id="1107" w:author="Nick Maxwell" w:date="2023-06-21T16:37:00Z">
              <w:rPr>
                <w:rFonts w:cs="Times New Roman"/>
                <w:szCs w:val="24"/>
              </w:rPr>
            </w:rPrChange>
          </w:rPr>
          <w:delText xml:space="preserve">encourage </w:delText>
        </w:r>
      </w:del>
      <w:del w:id="1108" w:author="Nick Maxwell" w:date="2023-06-20T15:25:00Z">
        <w:r w:rsidRPr="00993DAD" w:rsidDel="009A42D9">
          <w:rPr>
            <w:rFonts w:cs="Times New Roman"/>
            <w:b/>
            <w:bCs/>
            <w:color w:val="4472C4" w:themeColor="accent1"/>
            <w:szCs w:val="24"/>
            <w:rPrChange w:id="1109" w:author="Nick Maxwell" w:date="2023-06-21T16:37:00Z">
              <w:rPr>
                <w:rFonts w:cs="Times New Roman"/>
                <w:szCs w:val="24"/>
              </w:rPr>
            </w:rPrChange>
          </w:rPr>
          <w:delText xml:space="preserve">the </w:delText>
        </w:r>
      </w:del>
      <w:del w:id="1110" w:author="Nick Maxwell" w:date="2023-06-20T15:39:00Z">
        <w:r w:rsidRPr="00993DAD" w:rsidDel="00926D16">
          <w:rPr>
            <w:rFonts w:cs="Times New Roman"/>
            <w:b/>
            <w:bCs/>
            <w:color w:val="4472C4" w:themeColor="accent1"/>
            <w:szCs w:val="24"/>
            <w:rPrChange w:id="1111" w:author="Nick Maxwell" w:date="2023-06-21T16:37:00Z">
              <w:rPr>
                <w:rFonts w:cs="Times New Roman"/>
                <w:szCs w:val="24"/>
              </w:rPr>
            </w:rPrChange>
          </w:rPr>
          <w:delText>process</w:delText>
        </w:r>
      </w:del>
      <w:del w:id="1112" w:author="Nick Maxwell" w:date="2023-06-20T15:25:00Z">
        <w:r w:rsidRPr="00993DAD" w:rsidDel="009A42D9">
          <w:rPr>
            <w:rFonts w:cs="Times New Roman"/>
            <w:b/>
            <w:bCs/>
            <w:color w:val="4472C4" w:themeColor="accent1"/>
            <w:szCs w:val="24"/>
            <w:rPrChange w:id="1113" w:author="Nick Maxwell" w:date="2023-06-21T16:37:00Z">
              <w:rPr>
                <w:rFonts w:cs="Times New Roman"/>
                <w:szCs w:val="24"/>
              </w:rPr>
            </w:rPrChange>
          </w:rPr>
          <w:delText xml:space="preserve">ing </w:delText>
        </w:r>
        <w:r w:rsidR="0008341A" w:rsidRPr="00993DAD" w:rsidDel="009A42D9">
          <w:rPr>
            <w:rFonts w:cs="Times New Roman"/>
            <w:b/>
            <w:bCs/>
            <w:color w:val="4472C4" w:themeColor="accent1"/>
            <w:szCs w:val="24"/>
            <w:rPrChange w:id="1114" w:author="Nick Maxwell" w:date="2023-06-21T16:37:00Z">
              <w:rPr>
                <w:rFonts w:cs="Times New Roman"/>
                <w:szCs w:val="24"/>
              </w:rPr>
            </w:rPrChange>
          </w:rPr>
          <w:delText>of</w:delText>
        </w:r>
      </w:del>
      <w:del w:id="1115" w:author="Nick Maxwell" w:date="2023-06-20T15:39:00Z">
        <w:r w:rsidR="0008341A" w:rsidRPr="00993DAD" w:rsidDel="00926D16">
          <w:rPr>
            <w:rFonts w:cs="Times New Roman"/>
            <w:b/>
            <w:bCs/>
            <w:color w:val="4472C4" w:themeColor="accent1"/>
            <w:szCs w:val="24"/>
            <w:rPrChange w:id="1116" w:author="Nick Maxwell" w:date="2023-06-21T16:37:00Z">
              <w:rPr>
                <w:rFonts w:cs="Times New Roman"/>
                <w:szCs w:val="24"/>
              </w:rPr>
            </w:rPrChange>
          </w:rPr>
          <w:delText xml:space="preserve"> </w:delText>
        </w:r>
        <w:r w:rsidRPr="00993DAD" w:rsidDel="00926D16">
          <w:rPr>
            <w:rFonts w:cs="Times New Roman"/>
            <w:b/>
            <w:bCs/>
            <w:color w:val="4472C4" w:themeColor="accent1"/>
            <w:szCs w:val="24"/>
            <w:rPrChange w:id="1117" w:author="Nick Maxwell" w:date="2023-06-21T16:37:00Z">
              <w:rPr>
                <w:rFonts w:cs="Times New Roman"/>
                <w:szCs w:val="24"/>
              </w:rPr>
            </w:rPrChange>
          </w:rPr>
          <w:delText xml:space="preserve">unique features of study items </w:delText>
        </w:r>
      </w:del>
      <w:del w:id="1118" w:author="Nick Maxwell" w:date="2023-06-20T15:25:00Z">
        <w:r w:rsidR="00FF0192" w:rsidRPr="00993DAD" w:rsidDel="009A42D9">
          <w:rPr>
            <w:rFonts w:cs="Times New Roman"/>
            <w:b/>
            <w:bCs/>
            <w:color w:val="4472C4" w:themeColor="accent1"/>
            <w:szCs w:val="24"/>
            <w:rPrChange w:id="1119" w:author="Nick Maxwell" w:date="2023-06-21T16:37:00Z">
              <w:rPr>
                <w:rFonts w:cs="Times New Roman"/>
                <w:szCs w:val="24"/>
              </w:rPr>
            </w:rPrChange>
          </w:rPr>
          <w:delText xml:space="preserve">via </w:delText>
        </w:r>
      </w:del>
      <w:del w:id="1120" w:author="Nick Maxwell" w:date="2023-06-20T15:39:00Z">
        <w:r w:rsidRPr="00993DAD" w:rsidDel="00926D16">
          <w:rPr>
            <w:rFonts w:cs="Times New Roman"/>
            <w:b/>
            <w:bCs/>
            <w:color w:val="4472C4" w:themeColor="accent1"/>
            <w:szCs w:val="24"/>
            <w:rPrChange w:id="1121" w:author="Nick Maxwell" w:date="2023-06-21T16:37:00Z">
              <w:rPr>
                <w:rFonts w:cs="Times New Roman"/>
                <w:szCs w:val="24"/>
              </w:rPr>
            </w:rPrChange>
          </w:rPr>
          <w:delText>item-specific processing</w:delText>
        </w:r>
      </w:del>
      <w:del w:id="1122" w:author="Nick Maxwell" w:date="2023-06-20T15:25:00Z">
        <w:r w:rsidRPr="00993DAD" w:rsidDel="009A42D9">
          <w:rPr>
            <w:rFonts w:cs="Times New Roman"/>
            <w:b/>
            <w:bCs/>
            <w:color w:val="4472C4" w:themeColor="accent1"/>
            <w:szCs w:val="24"/>
            <w:rPrChange w:id="1123" w:author="Nick Maxwell" w:date="2023-06-21T16:37:00Z">
              <w:rPr>
                <w:rFonts w:cs="Times New Roman"/>
                <w:szCs w:val="24"/>
              </w:rPr>
            </w:rPrChange>
          </w:rPr>
          <w:delText>,</w:delText>
        </w:r>
      </w:del>
      <w:del w:id="1124" w:author="Nick Maxwell" w:date="2023-06-20T15:39:00Z">
        <w:r w:rsidRPr="00993DAD" w:rsidDel="00926D16">
          <w:rPr>
            <w:rFonts w:cs="Times New Roman"/>
            <w:b/>
            <w:bCs/>
            <w:color w:val="4472C4" w:themeColor="accent1"/>
            <w:szCs w:val="24"/>
            <w:rPrChange w:id="1125" w:author="Nick Maxwell" w:date="2023-06-21T16:37:00Z">
              <w:rPr>
                <w:rFonts w:cs="Times New Roman"/>
                <w:szCs w:val="24"/>
              </w:rPr>
            </w:rPrChange>
          </w:rPr>
          <w:delText xml:space="preserve"> or </w:delText>
        </w:r>
      </w:del>
      <w:del w:id="1126" w:author="Nick Maxwell" w:date="2023-06-20T15:25:00Z">
        <w:r w:rsidR="00723390" w:rsidRPr="00993DAD" w:rsidDel="009A42D9">
          <w:rPr>
            <w:rFonts w:cs="Times New Roman"/>
            <w:b/>
            <w:bCs/>
            <w:color w:val="4472C4" w:themeColor="accent1"/>
            <w:szCs w:val="24"/>
            <w:rPrChange w:id="1127" w:author="Nick Maxwell" w:date="2023-06-21T16:37:00Z">
              <w:rPr>
                <w:rFonts w:cs="Times New Roman"/>
                <w:szCs w:val="24"/>
              </w:rPr>
            </w:rPrChange>
          </w:rPr>
          <w:delText>through</w:delText>
        </w:r>
        <w:r w:rsidRPr="00993DAD" w:rsidDel="009A42D9">
          <w:rPr>
            <w:rFonts w:cs="Times New Roman"/>
            <w:b/>
            <w:bCs/>
            <w:color w:val="4472C4" w:themeColor="accent1"/>
            <w:szCs w:val="24"/>
            <w:rPrChange w:id="1128" w:author="Nick Maxwell" w:date="2023-06-21T16:37:00Z">
              <w:rPr>
                <w:rFonts w:cs="Times New Roman"/>
                <w:szCs w:val="24"/>
              </w:rPr>
            </w:rPrChange>
          </w:rPr>
          <w:delText xml:space="preserve"> the processing of </w:delText>
        </w:r>
      </w:del>
      <w:del w:id="1129" w:author="Nick Maxwell" w:date="2023-06-20T15:39:00Z">
        <w:r w:rsidRPr="00993DAD" w:rsidDel="00926D16">
          <w:rPr>
            <w:rFonts w:cs="Times New Roman"/>
            <w:b/>
            <w:bCs/>
            <w:color w:val="4472C4" w:themeColor="accent1"/>
            <w:szCs w:val="24"/>
            <w:rPrChange w:id="1130" w:author="Nick Maxwell" w:date="2023-06-21T16:37:00Z">
              <w:rPr>
                <w:rFonts w:cs="Times New Roman"/>
                <w:szCs w:val="24"/>
              </w:rPr>
            </w:rPrChange>
          </w:rPr>
          <w:delText xml:space="preserve">shared characteristics of study items </w:delText>
        </w:r>
      </w:del>
      <w:del w:id="1131" w:author="Nick Maxwell" w:date="2023-06-20T15:25:00Z">
        <w:r w:rsidR="00723390" w:rsidRPr="00993DAD" w:rsidDel="009A42D9">
          <w:rPr>
            <w:rFonts w:cs="Times New Roman"/>
            <w:b/>
            <w:bCs/>
            <w:color w:val="4472C4" w:themeColor="accent1"/>
            <w:szCs w:val="24"/>
            <w:rPrChange w:id="1132" w:author="Nick Maxwell" w:date="2023-06-21T16:37:00Z">
              <w:rPr>
                <w:rFonts w:cs="Times New Roman"/>
                <w:szCs w:val="24"/>
              </w:rPr>
            </w:rPrChange>
          </w:rPr>
          <w:delText xml:space="preserve">via </w:delText>
        </w:r>
        <w:r w:rsidRPr="00993DAD" w:rsidDel="009A42D9">
          <w:rPr>
            <w:rFonts w:cs="Times New Roman"/>
            <w:b/>
            <w:bCs/>
            <w:color w:val="4472C4" w:themeColor="accent1"/>
            <w:szCs w:val="24"/>
            <w:rPrChange w:id="1133" w:author="Nick Maxwell" w:date="2023-06-21T16:37:00Z">
              <w:rPr>
                <w:rFonts w:cs="Times New Roman"/>
                <w:szCs w:val="24"/>
              </w:rPr>
            </w:rPrChange>
          </w:rPr>
          <w:delText>r</w:delText>
        </w:r>
      </w:del>
      <w:del w:id="1134" w:author="Nick Maxwell" w:date="2023-06-20T15:39:00Z">
        <w:r w:rsidRPr="00993DAD" w:rsidDel="00926D16">
          <w:rPr>
            <w:rFonts w:cs="Times New Roman"/>
            <w:b/>
            <w:bCs/>
            <w:color w:val="4472C4" w:themeColor="accent1"/>
            <w:szCs w:val="24"/>
            <w:rPrChange w:id="1135" w:author="Nick Maxwell" w:date="2023-06-21T16:37:00Z">
              <w:rPr>
                <w:rFonts w:cs="Times New Roman"/>
                <w:szCs w:val="24"/>
              </w:rPr>
            </w:rPrChange>
          </w:rPr>
          <w:delText xml:space="preserve">elational processing. </w:delText>
        </w:r>
        <w:r w:rsidR="00F202C5" w:rsidRPr="00993DAD" w:rsidDel="00926D16">
          <w:rPr>
            <w:rFonts w:cs="Times New Roman"/>
            <w:b/>
            <w:bCs/>
            <w:color w:val="4472C4" w:themeColor="accent1"/>
            <w:szCs w:val="24"/>
            <w:rPrChange w:id="1136" w:author="Nick Maxwell" w:date="2023-06-21T16:37:00Z">
              <w:rPr>
                <w:rFonts w:cs="Times New Roman"/>
                <w:szCs w:val="24"/>
              </w:rPr>
            </w:rPrChange>
          </w:rPr>
          <w:delText>Item</w:delText>
        </w:r>
        <w:r w:rsidR="002D262A" w:rsidRPr="00993DAD" w:rsidDel="00926D16">
          <w:rPr>
            <w:rFonts w:cs="Times New Roman"/>
            <w:b/>
            <w:bCs/>
            <w:color w:val="4472C4" w:themeColor="accent1"/>
            <w:szCs w:val="24"/>
            <w:rPrChange w:id="1137" w:author="Nick Maxwell" w:date="2023-06-21T16:37:00Z">
              <w:rPr>
                <w:rFonts w:cs="Times New Roman"/>
                <w:szCs w:val="24"/>
              </w:rPr>
            </w:rPrChange>
          </w:rPr>
          <w:delText xml:space="preserve">-specific processing entails having participants focus on the unique features of items at study (e.g., for the </w:delText>
        </w:r>
        <w:r w:rsidR="002D5778" w:rsidRPr="00993DAD" w:rsidDel="00926D16">
          <w:rPr>
            <w:rFonts w:cs="Times New Roman"/>
            <w:b/>
            <w:bCs/>
            <w:color w:val="4472C4" w:themeColor="accent1"/>
            <w:szCs w:val="24"/>
            <w:rPrChange w:id="1138" w:author="Nick Maxwell" w:date="2023-06-21T16:37:00Z">
              <w:rPr>
                <w:rFonts w:cs="Times New Roman"/>
                <w:szCs w:val="24"/>
              </w:rPr>
            </w:rPrChange>
          </w:rPr>
          <w:delText>pair cat-turtle</w:delText>
        </w:r>
        <w:r w:rsidR="002D262A" w:rsidRPr="00993DAD" w:rsidDel="00926D16">
          <w:rPr>
            <w:rFonts w:cs="Times New Roman"/>
            <w:b/>
            <w:bCs/>
            <w:color w:val="4472C4" w:themeColor="accent1"/>
            <w:szCs w:val="24"/>
            <w:rPrChange w:id="1139" w:author="Nick Maxwell" w:date="2023-06-21T16:37:00Z">
              <w:rPr>
                <w:rFonts w:cs="Times New Roman"/>
                <w:szCs w:val="24"/>
              </w:rPr>
            </w:rPrChange>
          </w:rPr>
          <w:delText>,</w:delText>
        </w:r>
        <w:r w:rsidR="002D5778" w:rsidRPr="00993DAD" w:rsidDel="00926D16">
          <w:rPr>
            <w:rFonts w:cs="Times New Roman"/>
            <w:b/>
            <w:bCs/>
            <w:color w:val="4472C4" w:themeColor="accent1"/>
            <w:szCs w:val="24"/>
            <w:rPrChange w:id="1140" w:author="Nick Maxwell" w:date="2023-06-21T16:37:00Z">
              <w:rPr>
                <w:rFonts w:cs="Times New Roman"/>
                <w:szCs w:val="24"/>
              </w:rPr>
            </w:rPrChange>
          </w:rPr>
          <w:delText xml:space="preserve"> cats are mammals and turtles are reptiles</w:delText>
        </w:r>
        <w:r w:rsidR="002D262A" w:rsidRPr="00993DAD" w:rsidDel="00926D16">
          <w:rPr>
            <w:rFonts w:cs="Times New Roman"/>
            <w:b/>
            <w:bCs/>
            <w:color w:val="4472C4" w:themeColor="accent1"/>
            <w:szCs w:val="24"/>
            <w:rPrChange w:id="1141" w:author="Nick Maxwell" w:date="2023-06-21T16:37:00Z">
              <w:rPr>
                <w:rFonts w:cs="Times New Roman"/>
                <w:szCs w:val="24"/>
              </w:rPr>
            </w:rPrChange>
          </w:rPr>
          <w:delText>, cats have fur</w:delText>
        </w:r>
        <w:r w:rsidR="00785DF5" w:rsidRPr="00993DAD" w:rsidDel="00926D16">
          <w:rPr>
            <w:rFonts w:cs="Times New Roman"/>
            <w:b/>
            <w:bCs/>
            <w:color w:val="4472C4" w:themeColor="accent1"/>
            <w:szCs w:val="24"/>
            <w:rPrChange w:id="1142" w:author="Nick Maxwell" w:date="2023-06-21T16:37:00Z">
              <w:rPr>
                <w:rFonts w:cs="Times New Roman"/>
                <w:szCs w:val="24"/>
              </w:rPr>
            </w:rPrChange>
          </w:rPr>
          <w:delText xml:space="preserve"> and</w:delText>
        </w:r>
        <w:r w:rsidR="002D262A" w:rsidRPr="00993DAD" w:rsidDel="00926D16">
          <w:rPr>
            <w:rFonts w:cs="Times New Roman"/>
            <w:b/>
            <w:bCs/>
            <w:color w:val="4472C4" w:themeColor="accent1"/>
            <w:szCs w:val="24"/>
            <w:rPrChange w:id="1143" w:author="Nick Maxwell" w:date="2023-06-21T16:37:00Z">
              <w:rPr>
                <w:rFonts w:cs="Times New Roman"/>
                <w:szCs w:val="24"/>
              </w:rPr>
            </w:rPrChange>
          </w:rPr>
          <w:delText xml:space="preserve"> turtles have shells, etc.) while relational </w:delText>
        </w:r>
        <w:r w:rsidR="00F202C5" w:rsidRPr="00993DAD" w:rsidDel="00926D16">
          <w:rPr>
            <w:rFonts w:cs="Times New Roman"/>
            <w:b/>
            <w:bCs/>
            <w:color w:val="4472C4" w:themeColor="accent1"/>
            <w:szCs w:val="24"/>
            <w:rPrChange w:id="1144" w:author="Nick Maxwell" w:date="2023-06-21T16:37:00Z">
              <w:rPr>
                <w:rFonts w:cs="Times New Roman"/>
                <w:szCs w:val="24"/>
              </w:rPr>
            </w:rPrChange>
          </w:rPr>
          <w:delText xml:space="preserve">processing </w:delText>
        </w:r>
        <w:r w:rsidR="002D262A" w:rsidRPr="00993DAD" w:rsidDel="00926D16">
          <w:rPr>
            <w:rFonts w:cs="Times New Roman"/>
            <w:b/>
            <w:bCs/>
            <w:color w:val="4472C4" w:themeColor="accent1"/>
            <w:szCs w:val="24"/>
            <w:rPrChange w:id="1145" w:author="Nick Maxwell" w:date="2023-06-21T16:37:00Z">
              <w:rPr>
                <w:rFonts w:cs="Times New Roman"/>
                <w:szCs w:val="24"/>
              </w:rPr>
            </w:rPrChange>
          </w:rPr>
          <w:delText>has participants focus on the shared features (e.g., cats and turtles are animals, both can be kept as pets, etc.)</w:delText>
        </w:r>
        <w:r w:rsidR="002D5778" w:rsidRPr="00993DAD" w:rsidDel="00926D16">
          <w:rPr>
            <w:rFonts w:cs="Times New Roman"/>
            <w:b/>
            <w:bCs/>
            <w:color w:val="4472C4" w:themeColor="accent1"/>
            <w:szCs w:val="24"/>
            <w:rPrChange w:id="1146" w:author="Nick Maxwell" w:date="2023-06-21T16:37:00Z">
              <w:rPr>
                <w:rFonts w:cs="Times New Roman"/>
                <w:szCs w:val="24"/>
              </w:rPr>
            </w:rPrChange>
          </w:rPr>
          <w:delText xml:space="preserve">. </w:delText>
        </w:r>
        <w:r w:rsidR="00F44360" w:rsidRPr="00993DAD" w:rsidDel="00926D16">
          <w:rPr>
            <w:rFonts w:cs="Times New Roman"/>
            <w:b/>
            <w:bCs/>
            <w:color w:val="4472C4" w:themeColor="accent1"/>
            <w:szCs w:val="24"/>
            <w:rPrChange w:id="1147" w:author="Nick Maxwell" w:date="2023-06-21T16:37:00Z">
              <w:rPr>
                <w:rFonts w:cs="Times New Roman"/>
                <w:szCs w:val="24"/>
              </w:rPr>
            </w:rPrChange>
          </w:rPr>
          <w:delText xml:space="preserve">These types of processing qualitatively affect encoding strategies by changing </w:delText>
        </w:r>
        <w:r w:rsidR="002D262A" w:rsidRPr="00993DAD" w:rsidDel="00926D16">
          <w:rPr>
            <w:rFonts w:cs="Times New Roman"/>
            <w:b/>
            <w:bCs/>
            <w:color w:val="4472C4" w:themeColor="accent1"/>
            <w:szCs w:val="24"/>
            <w:rPrChange w:id="1148" w:author="Nick Maxwell" w:date="2023-06-21T16:37:00Z">
              <w:rPr>
                <w:rFonts w:cs="Times New Roman"/>
                <w:szCs w:val="24"/>
              </w:rPr>
            </w:rPrChange>
          </w:rPr>
          <w:delText xml:space="preserve">how </w:delText>
        </w:r>
        <w:r w:rsidR="00F44360" w:rsidRPr="00993DAD" w:rsidDel="00926D16">
          <w:rPr>
            <w:rFonts w:cs="Times New Roman"/>
            <w:b/>
            <w:bCs/>
            <w:color w:val="4472C4" w:themeColor="accent1"/>
            <w:szCs w:val="24"/>
            <w:rPrChange w:id="1149" w:author="Nick Maxwell" w:date="2023-06-21T16:37:00Z">
              <w:rPr>
                <w:rFonts w:cs="Times New Roman"/>
                <w:szCs w:val="24"/>
              </w:rPr>
            </w:rPrChange>
          </w:rPr>
          <w:delText xml:space="preserve">information </w:delText>
        </w:r>
        <w:r w:rsidR="00454B5E" w:rsidRPr="00993DAD" w:rsidDel="00926D16">
          <w:rPr>
            <w:rFonts w:cs="Times New Roman"/>
            <w:b/>
            <w:bCs/>
            <w:color w:val="4472C4" w:themeColor="accent1"/>
            <w:szCs w:val="24"/>
            <w:rPrChange w:id="1150" w:author="Nick Maxwell" w:date="2023-06-21T16:37:00Z">
              <w:rPr>
                <w:rFonts w:cs="Times New Roman"/>
                <w:szCs w:val="24"/>
              </w:rPr>
            </w:rPrChange>
          </w:rPr>
          <w:delText xml:space="preserve">is </w:delText>
        </w:r>
        <w:r w:rsidR="00F44360" w:rsidRPr="00993DAD" w:rsidDel="00926D16">
          <w:rPr>
            <w:rFonts w:cs="Times New Roman"/>
            <w:b/>
            <w:bCs/>
            <w:color w:val="4472C4" w:themeColor="accent1"/>
            <w:szCs w:val="24"/>
            <w:rPrChange w:id="1151" w:author="Nick Maxwell" w:date="2023-06-21T16:37:00Z">
              <w:rPr>
                <w:rFonts w:cs="Times New Roman"/>
                <w:szCs w:val="24"/>
              </w:rPr>
            </w:rPrChange>
          </w:rPr>
          <w:delText>encoded</w:delText>
        </w:r>
        <w:r w:rsidR="00454B5E" w:rsidRPr="00993DAD" w:rsidDel="00926D16">
          <w:rPr>
            <w:rFonts w:cs="Times New Roman"/>
            <w:b/>
            <w:bCs/>
            <w:color w:val="4472C4" w:themeColor="accent1"/>
            <w:szCs w:val="24"/>
            <w:rPrChange w:id="1152" w:author="Nick Maxwell" w:date="2023-06-21T16:37:00Z">
              <w:rPr>
                <w:rFonts w:cs="Times New Roman"/>
                <w:szCs w:val="24"/>
              </w:rPr>
            </w:rPrChange>
          </w:rPr>
          <w:delText xml:space="preserve"> in memory</w:delText>
        </w:r>
        <w:r w:rsidR="002D262A" w:rsidRPr="00993DAD" w:rsidDel="00926D16">
          <w:rPr>
            <w:rFonts w:cs="Times New Roman"/>
            <w:b/>
            <w:bCs/>
            <w:color w:val="4472C4" w:themeColor="accent1"/>
            <w:szCs w:val="24"/>
            <w:rPrChange w:id="1153" w:author="Nick Maxwell" w:date="2023-06-21T16:37:00Z">
              <w:rPr>
                <w:rFonts w:cs="Times New Roman"/>
                <w:szCs w:val="24"/>
              </w:rPr>
            </w:rPrChange>
          </w:rPr>
          <w:delText xml:space="preserve">. </w:delText>
        </w:r>
      </w:del>
      <w:del w:id="1154" w:author="Nick Maxwell" w:date="2023-06-20T15:26:00Z">
        <w:r w:rsidR="002D262A" w:rsidRPr="00993DAD" w:rsidDel="009A42D9">
          <w:rPr>
            <w:rFonts w:cs="Times New Roman"/>
            <w:b/>
            <w:bCs/>
            <w:color w:val="4472C4" w:themeColor="accent1"/>
            <w:szCs w:val="24"/>
            <w:rPrChange w:id="1155" w:author="Nick Maxwell" w:date="2023-06-21T16:37:00Z">
              <w:rPr>
                <w:rFonts w:cs="Times New Roman"/>
                <w:szCs w:val="24"/>
              </w:rPr>
            </w:rPrChange>
          </w:rPr>
          <w:delText xml:space="preserve">Many </w:delText>
        </w:r>
        <w:r w:rsidR="00981DF2" w:rsidRPr="00993DAD" w:rsidDel="009A42D9">
          <w:rPr>
            <w:rFonts w:cs="Times New Roman"/>
            <w:b/>
            <w:bCs/>
            <w:color w:val="4472C4" w:themeColor="accent1"/>
            <w:szCs w:val="24"/>
            <w:rPrChange w:id="1156" w:author="Nick Maxwell" w:date="2023-06-21T16:37:00Z">
              <w:rPr>
                <w:rFonts w:cs="Times New Roman"/>
                <w:szCs w:val="24"/>
              </w:rPr>
            </w:rPrChange>
          </w:rPr>
          <w:delText>studies have</w:delText>
        </w:r>
      </w:del>
      <w:del w:id="1157" w:author="Nick Maxwell" w:date="2023-06-20T15:43:00Z">
        <w:r w:rsidR="00981DF2" w:rsidRPr="00993DAD" w:rsidDel="007870EC">
          <w:rPr>
            <w:rFonts w:cs="Times New Roman"/>
            <w:b/>
            <w:bCs/>
            <w:color w:val="4472C4" w:themeColor="accent1"/>
            <w:szCs w:val="24"/>
            <w:rPrChange w:id="1158"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1159" w:author="Nick Maxwell" w:date="2023-06-21T16:37:00Z">
              <w:rPr>
                <w:rFonts w:cs="Times New Roman"/>
                <w:szCs w:val="24"/>
              </w:rPr>
            </w:rPrChange>
          </w:rPr>
          <w:delText>found differential memory benefits for item-specific and relational encoding tasks. For example,</w:delText>
        </w:r>
        <w:r w:rsidR="00BB5623" w:rsidRPr="00993DAD" w:rsidDel="007870EC">
          <w:rPr>
            <w:rFonts w:cs="Times New Roman"/>
            <w:b/>
            <w:bCs/>
            <w:color w:val="4472C4" w:themeColor="accent1"/>
            <w:szCs w:val="24"/>
            <w:rPrChange w:id="1160" w:author="Nick Maxwell" w:date="2023-06-21T16:37:00Z">
              <w:rPr>
                <w:rFonts w:cs="Times New Roman"/>
                <w:szCs w:val="24"/>
              </w:rPr>
            </w:rPrChange>
          </w:rPr>
          <w:delText xml:space="preserve"> McCurdy, Sklenar, Frankenstein, and Leshikar (2020)</w:delText>
        </w:r>
        <w:r w:rsidR="00981DF2" w:rsidRPr="00993DAD" w:rsidDel="007870EC">
          <w:rPr>
            <w:rFonts w:cs="Times New Roman"/>
            <w:b/>
            <w:bCs/>
            <w:color w:val="4472C4" w:themeColor="accent1"/>
            <w:szCs w:val="24"/>
            <w:rPrChange w:id="1161"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1162" w:author="Nick Maxwell" w:date="2023-06-21T16:37:00Z">
              <w:rPr>
                <w:rFonts w:cs="Times New Roman"/>
                <w:szCs w:val="24"/>
              </w:rPr>
            </w:rPrChange>
          </w:rPr>
          <w:delText>showed</w:delText>
        </w:r>
        <w:r w:rsidR="00981DF2" w:rsidRPr="00993DAD" w:rsidDel="007870EC">
          <w:rPr>
            <w:rFonts w:cs="Times New Roman"/>
            <w:b/>
            <w:bCs/>
            <w:color w:val="4472C4" w:themeColor="accent1"/>
            <w:szCs w:val="24"/>
            <w:rPrChange w:id="1163" w:author="Nick Maxwell" w:date="2023-06-21T16:37:00Z">
              <w:rPr>
                <w:rFonts w:cs="Times New Roman"/>
                <w:szCs w:val="24"/>
              </w:rPr>
            </w:rPrChange>
          </w:rPr>
          <w:delText xml:space="preserve"> that relational processing facilitated the generation effect for lower-constraint tasks</w:delText>
        </w:r>
        <w:r w:rsidR="00F3384A" w:rsidRPr="00993DAD" w:rsidDel="007870EC">
          <w:rPr>
            <w:rFonts w:cs="Times New Roman"/>
            <w:b/>
            <w:bCs/>
            <w:color w:val="4472C4" w:themeColor="accent1"/>
            <w:szCs w:val="24"/>
            <w:rPrChange w:id="1164" w:author="Nick Maxwell" w:date="2023-06-21T16:37:00Z">
              <w:rPr>
                <w:rFonts w:cs="Times New Roman"/>
                <w:szCs w:val="24"/>
              </w:rPr>
            </w:rPrChange>
          </w:rPr>
          <w:delText xml:space="preserve"> (i.e</w:delText>
        </w:r>
        <w:r w:rsidR="00632222" w:rsidRPr="00993DAD" w:rsidDel="007870EC">
          <w:rPr>
            <w:rFonts w:cs="Times New Roman"/>
            <w:b/>
            <w:bCs/>
            <w:color w:val="4472C4" w:themeColor="accent1"/>
            <w:szCs w:val="24"/>
            <w:rPrChange w:id="1165" w:author="Nick Maxwell" w:date="2023-06-21T16:37:00Z">
              <w:rPr>
                <w:rFonts w:cs="Times New Roman"/>
                <w:szCs w:val="24"/>
              </w:rPr>
            </w:rPrChange>
          </w:rPr>
          <w:delText>.,</w:delText>
        </w:r>
        <w:r w:rsidR="00F3384A" w:rsidRPr="00993DAD" w:rsidDel="007870EC">
          <w:rPr>
            <w:rFonts w:cs="Times New Roman"/>
            <w:b/>
            <w:bCs/>
            <w:color w:val="4472C4" w:themeColor="accent1"/>
            <w:szCs w:val="24"/>
            <w:rPrChange w:id="1166"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1167" w:author="Nick Maxwell" w:date="2023-06-21T16:37:00Z">
              <w:rPr>
                <w:rFonts w:cs="Times New Roman"/>
                <w:szCs w:val="24"/>
              </w:rPr>
            </w:rPrChange>
          </w:rPr>
          <w:delText>generating a target word in the presence of a cue)</w:delText>
        </w:r>
        <w:r w:rsidR="00D11CE8" w:rsidRPr="00993DAD" w:rsidDel="007870EC">
          <w:rPr>
            <w:rFonts w:cs="Times New Roman"/>
            <w:b/>
            <w:bCs/>
            <w:color w:val="4472C4" w:themeColor="accent1"/>
            <w:szCs w:val="24"/>
            <w:rPrChange w:id="1168" w:author="Nick Maxwell" w:date="2023-06-21T16:37:00Z">
              <w:rPr>
                <w:rFonts w:cs="Times New Roman"/>
                <w:szCs w:val="24"/>
              </w:rPr>
            </w:rPrChange>
          </w:rPr>
          <w:delText>,</w:delText>
        </w:r>
        <w:r w:rsidR="002D262A" w:rsidRPr="00993DAD" w:rsidDel="007870EC">
          <w:rPr>
            <w:rFonts w:cs="Times New Roman"/>
            <w:b/>
            <w:bCs/>
            <w:color w:val="4472C4" w:themeColor="accent1"/>
            <w:szCs w:val="24"/>
            <w:rPrChange w:id="1169" w:author="Nick Maxwell" w:date="2023-06-21T16:37:00Z">
              <w:rPr>
                <w:rFonts w:cs="Times New Roman"/>
                <w:szCs w:val="24"/>
              </w:rPr>
            </w:rPrChange>
          </w:rPr>
          <w:delText xml:space="preserve"> </w:delText>
        </w:r>
        <w:r w:rsidR="00F3384A" w:rsidRPr="00993DAD" w:rsidDel="007870EC">
          <w:rPr>
            <w:rFonts w:cs="Times New Roman"/>
            <w:b/>
            <w:bCs/>
            <w:color w:val="4472C4" w:themeColor="accent1"/>
            <w:szCs w:val="24"/>
            <w:rPrChange w:id="1170" w:author="Nick Maxwell" w:date="2023-06-21T16:37:00Z">
              <w:rPr>
                <w:rFonts w:cs="Times New Roman"/>
                <w:szCs w:val="24"/>
              </w:rPr>
            </w:rPrChange>
          </w:rPr>
          <w:delText>potentially because participants had to create a relationship between the two words. Relational processing could therefore be beneficial in studying unrelated word pairs since there is no existing relationship between the words</w:delText>
        </w:r>
        <w:r w:rsidR="00D11CE8" w:rsidRPr="00993DAD" w:rsidDel="007870EC">
          <w:rPr>
            <w:rFonts w:cs="Times New Roman"/>
            <w:b/>
            <w:bCs/>
            <w:color w:val="4472C4" w:themeColor="accent1"/>
            <w:szCs w:val="24"/>
            <w:rPrChange w:id="1171" w:author="Nick Maxwell" w:date="2023-06-21T16:37:00Z">
              <w:rPr>
                <w:rFonts w:cs="Times New Roman"/>
                <w:szCs w:val="24"/>
              </w:rPr>
            </w:rPrChange>
          </w:rPr>
          <w:delText xml:space="preserve"> and participants would be directed to create their own</w:delText>
        </w:r>
        <w:r w:rsidR="00F3384A" w:rsidRPr="00993DAD" w:rsidDel="007870EC">
          <w:rPr>
            <w:rFonts w:cs="Times New Roman"/>
            <w:b/>
            <w:bCs/>
            <w:color w:val="4472C4" w:themeColor="accent1"/>
            <w:szCs w:val="24"/>
            <w:rPrChange w:id="1172" w:author="Nick Maxwell" w:date="2023-06-21T16:37:00Z">
              <w:rPr>
                <w:rFonts w:cs="Times New Roman"/>
                <w:szCs w:val="24"/>
              </w:rPr>
            </w:rPrChange>
          </w:rPr>
          <w:delText>.</w:delText>
        </w:r>
        <w:r w:rsidR="002D262A" w:rsidRPr="00993DAD" w:rsidDel="007870EC">
          <w:rPr>
            <w:rFonts w:cs="Times New Roman"/>
            <w:b/>
            <w:bCs/>
            <w:color w:val="4472C4" w:themeColor="accent1"/>
            <w:szCs w:val="24"/>
            <w:rPrChange w:id="1173" w:author="Nick Maxwell" w:date="2023-06-21T16:37:00Z">
              <w:rPr>
                <w:rFonts w:cs="Times New Roman"/>
                <w:szCs w:val="24"/>
              </w:rPr>
            </w:rPrChange>
          </w:rPr>
          <w:delText xml:space="preserve"> Separately, Huff and Bodner (2014) found that item-specific tasks were more </w:delText>
        </w:r>
        <w:r w:rsidR="00DB598B" w:rsidRPr="00993DAD" w:rsidDel="007870EC">
          <w:rPr>
            <w:rFonts w:cs="Times New Roman"/>
            <w:b/>
            <w:bCs/>
            <w:color w:val="4472C4" w:themeColor="accent1"/>
            <w:szCs w:val="24"/>
            <w:rPrChange w:id="1174" w:author="Nick Maxwell" w:date="2023-06-21T16:37:00Z">
              <w:rPr>
                <w:rFonts w:cs="Times New Roman"/>
                <w:szCs w:val="24"/>
              </w:rPr>
            </w:rPrChange>
          </w:rPr>
          <w:delText xml:space="preserve">successful at improving recall and recognition when studying strongly than weakly related items. Conversely, relational tasks were more successful at improving recall and recognition when studying weakly </w:delText>
        </w:r>
        <w:r w:rsidR="007C0336" w:rsidRPr="00993DAD" w:rsidDel="007870EC">
          <w:rPr>
            <w:rFonts w:cs="Times New Roman"/>
            <w:b/>
            <w:bCs/>
            <w:color w:val="4472C4" w:themeColor="accent1"/>
            <w:szCs w:val="24"/>
            <w:rPrChange w:id="1175" w:author="Nick Maxwell" w:date="2023-06-21T16:37:00Z">
              <w:rPr>
                <w:rFonts w:cs="Times New Roman"/>
                <w:szCs w:val="24"/>
              </w:rPr>
            </w:rPrChange>
          </w:rPr>
          <w:delText>related versus</w:delText>
        </w:r>
        <w:r w:rsidR="00DB598B" w:rsidRPr="00993DAD" w:rsidDel="007870EC">
          <w:rPr>
            <w:rFonts w:cs="Times New Roman"/>
            <w:b/>
            <w:bCs/>
            <w:color w:val="4472C4" w:themeColor="accent1"/>
            <w:szCs w:val="24"/>
            <w:rPrChange w:id="1176" w:author="Nick Maxwell" w:date="2023-06-21T16:37:00Z">
              <w:rPr>
                <w:rFonts w:cs="Times New Roman"/>
                <w:szCs w:val="24"/>
              </w:rPr>
            </w:rPrChange>
          </w:rPr>
          <w:delText xml:space="preserve"> strongly related items</w:delText>
        </w:r>
        <w:r w:rsidR="007C0336" w:rsidRPr="00993DAD" w:rsidDel="007870EC">
          <w:rPr>
            <w:rFonts w:cs="Times New Roman"/>
            <w:b/>
            <w:bCs/>
            <w:color w:val="4472C4" w:themeColor="accent1"/>
            <w:szCs w:val="24"/>
            <w:rPrChange w:id="1177" w:author="Nick Maxwell" w:date="2023-06-21T16:37:00Z">
              <w:rPr>
                <w:rFonts w:cs="Times New Roman"/>
                <w:szCs w:val="24"/>
              </w:rPr>
            </w:rPrChange>
          </w:rPr>
          <w:delText>,</w:delText>
        </w:r>
        <w:r w:rsidR="0063206B" w:rsidRPr="00993DAD" w:rsidDel="007870EC">
          <w:rPr>
            <w:rFonts w:cs="Times New Roman"/>
            <w:b/>
            <w:bCs/>
            <w:color w:val="4472C4" w:themeColor="accent1"/>
            <w:szCs w:val="24"/>
            <w:rPrChange w:id="1178" w:author="Nick Maxwell" w:date="2023-06-21T16:37:00Z">
              <w:rPr>
                <w:rFonts w:cs="Times New Roman"/>
                <w:szCs w:val="24"/>
              </w:rPr>
            </w:rPrChange>
          </w:rPr>
          <w:delText xml:space="preserve"> revealing that tasks </w:delText>
        </w:r>
        <w:r w:rsidR="007C0336" w:rsidRPr="00993DAD" w:rsidDel="007870EC">
          <w:rPr>
            <w:rFonts w:cs="Times New Roman"/>
            <w:b/>
            <w:bCs/>
            <w:color w:val="4472C4" w:themeColor="accent1"/>
            <w:szCs w:val="24"/>
            <w:rPrChange w:id="1179" w:author="Nick Maxwell" w:date="2023-06-21T16:37:00Z">
              <w:rPr>
                <w:rFonts w:cs="Times New Roman"/>
                <w:szCs w:val="24"/>
              </w:rPr>
            </w:rPrChange>
          </w:rPr>
          <w:delText xml:space="preserve">which </w:delText>
        </w:r>
        <w:r w:rsidR="0063206B" w:rsidRPr="00993DAD" w:rsidDel="007870EC">
          <w:rPr>
            <w:rFonts w:cs="Times New Roman"/>
            <w:b/>
            <w:bCs/>
            <w:color w:val="4472C4" w:themeColor="accent1"/>
            <w:szCs w:val="24"/>
            <w:rPrChange w:id="1180" w:author="Nick Maxwell" w:date="2023-06-21T16:37:00Z">
              <w:rPr>
                <w:rFonts w:cs="Times New Roman"/>
                <w:szCs w:val="24"/>
              </w:rPr>
            </w:rPrChange>
          </w:rPr>
          <w:delText>affect processing of extrinsic mnemonic cues can interact with the intrinsic mnemonic cues of the study materials</w:delText>
        </w:r>
        <w:r w:rsidR="006A0E99" w:rsidRPr="00993DAD" w:rsidDel="007870EC">
          <w:rPr>
            <w:rFonts w:cs="Times New Roman"/>
            <w:b/>
            <w:bCs/>
            <w:color w:val="4472C4" w:themeColor="accent1"/>
            <w:szCs w:val="24"/>
            <w:rPrChange w:id="1181" w:author="Nick Maxwell" w:date="2023-06-21T16:37:00Z">
              <w:rPr>
                <w:rFonts w:cs="Times New Roman"/>
                <w:szCs w:val="24"/>
              </w:rPr>
            </w:rPrChange>
          </w:rPr>
          <w:delText xml:space="preserve"> (e.g., Mulligan, 2011)</w:delText>
        </w:r>
        <w:r w:rsidR="00DB598B" w:rsidRPr="00993DAD" w:rsidDel="007870EC">
          <w:rPr>
            <w:rFonts w:cs="Times New Roman"/>
            <w:b/>
            <w:bCs/>
            <w:color w:val="4472C4" w:themeColor="accent1"/>
            <w:szCs w:val="24"/>
            <w:rPrChange w:id="1182" w:author="Nick Maxwell" w:date="2023-06-21T16:37:00Z">
              <w:rPr>
                <w:rFonts w:cs="Times New Roman"/>
                <w:szCs w:val="24"/>
              </w:rPr>
            </w:rPrChange>
          </w:rPr>
          <w:delText>.</w:delText>
        </w:r>
        <w:r w:rsidR="009A336A" w:rsidRPr="00993DAD" w:rsidDel="007870EC">
          <w:rPr>
            <w:rFonts w:cs="Times New Roman"/>
            <w:b/>
            <w:bCs/>
            <w:color w:val="4472C4" w:themeColor="accent1"/>
            <w:szCs w:val="24"/>
            <w:rPrChange w:id="1183" w:author="Nick Maxwell" w:date="2023-06-21T16:37:00Z">
              <w:rPr>
                <w:rFonts w:cs="Times New Roman"/>
                <w:szCs w:val="24"/>
              </w:rPr>
            </w:rPrChange>
          </w:rPr>
          <w:delText xml:space="preserve"> </w:delText>
        </w:r>
        <w:r w:rsidR="000546E0" w:rsidRPr="00993DAD" w:rsidDel="007870EC">
          <w:rPr>
            <w:rFonts w:cs="Times New Roman"/>
            <w:b/>
            <w:bCs/>
            <w:color w:val="4472C4" w:themeColor="accent1"/>
            <w:szCs w:val="24"/>
            <w:rPrChange w:id="1184" w:author="Nick Maxwell" w:date="2023-06-21T16:37:00Z">
              <w:rPr>
                <w:rFonts w:cs="Times New Roman"/>
                <w:szCs w:val="24"/>
              </w:rPr>
            </w:rPrChange>
          </w:rPr>
          <w:delText xml:space="preserve">Collectively then, despite </w:delText>
        </w:r>
        <w:r w:rsidR="002B333C" w:rsidRPr="00993DAD" w:rsidDel="007870EC">
          <w:rPr>
            <w:rFonts w:cs="Times New Roman"/>
            <w:b/>
            <w:bCs/>
            <w:color w:val="4472C4" w:themeColor="accent1"/>
            <w:szCs w:val="24"/>
            <w:rPrChange w:id="1185" w:author="Nick Maxwell" w:date="2023-06-21T16:37:00Z">
              <w:rPr>
                <w:rFonts w:cs="Times New Roman"/>
                <w:szCs w:val="24"/>
              </w:rPr>
            </w:rPrChange>
          </w:rPr>
          <w:delText xml:space="preserve">a general classification of </w:delText>
        </w:r>
        <w:r w:rsidR="000546E0" w:rsidRPr="00993DAD" w:rsidDel="007870EC">
          <w:rPr>
            <w:rFonts w:cs="Times New Roman"/>
            <w:b/>
            <w:bCs/>
            <w:color w:val="4472C4" w:themeColor="accent1"/>
            <w:szCs w:val="24"/>
            <w:rPrChange w:id="1186" w:author="Nick Maxwell" w:date="2023-06-21T16:37:00Z">
              <w:rPr>
                <w:rFonts w:cs="Times New Roman"/>
                <w:szCs w:val="24"/>
              </w:rPr>
            </w:rPrChange>
          </w:rPr>
          <w:delText>item</w:delText>
        </w:r>
        <w:r w:rsidR="0022266F" w:rsidRPr="00993DAD" w:rsidDel="007870EC">
          <w:rPr>
            <w:rFonts w:cs="Times New Roman"/>
            <w:b/>
            <w:bCs/>
            <w:color w:val="4472C4" w:themeColor="accent1"/>
            <w:szCs w:val="24"/>
            <w:rPrChange w:id="1187" w:author="Nick Maxwell" w:date="2023-06-21T16:37:00Z">
              <w:rPr>
                <w:rFonts w:cs="Times New Roman"/>
                <w:szCs w:val="24"/>
              </w:rPr>
            </w:rPrChange>
          </w:rPr>
          <w:delText xml:space="preserve">-specific and relational tasks </w:delText>
        </w:r>
        <w:r w:rsidR="002B333C" w:rsidRPr="00993DAD" w:rsidDel="007870EC">
          <w:rPr>
            <w:rFonts w:cs="Times New Roman"/>
            <w:b/>
            <w:bCs/>
            <w:color w:val="4472C4" w:themeColor="accent1"/>
            <w:szCs w:val="24"/>
            <w:rPrChange w:id="1188" w:author="Nick Maxwell" w:date="2023-06-21T16:37:00Z">
              <w:rPr>
                <w:rFonts w:cs="Times New Roman"/>
                <w:szCs w:val="24"/>
              </w:rPr>
            </w:rPrChange>
          </w:rPr>
          <w:delText>as promoting</w:delText>
        </w:r>
        <w:r w:rsidR="0022266F" w:rsidRPr="00993DAD" w:rsidDel="007870EC">
          <w:rPr>
            <w:rFonts w:cs="Times New Roman"/>
            <w:b/>
            <w:bCs/>
            <w:color w:val="4472C4" w:themeColor="accent1"/>
            <w:szCs w:val="24"/>
            <w:rPrChange w:id="1189" w:author="Nick Maxwell" w:date="2023-06-21T16:37:00Z">
              <w:rPr>
                <w:rFonts w:cs="Times New Roman"/>
                <w:szCs w:val="24"/>
              </w:rPr>
            </w:rPrChange>
          </w:rPr>
          <w:delText xml:space="preserve"> “deep” </w:delText>
        </w:r>
        <w:r w:rsidR="002B333C" w:rsidRPr="00993DAD" w:rsidDel="007870EC">
          <w:rPr>
            <w:rFonts w:cs="Times New Roman"/>
            <w:b/>
            <w:bCs/>
            <w:color w:val="4472C4" w:themeColor="accent1"/>
            <w:szCs w:val="24"/>
            <w:rPrChange w:id="1190" w:author="Nick Maxwell" w:date="2023-06-21T16:37:00Z">
              <w:rPr>
                <w:rFonts w:cs="Times New Roman"/>
                <w:szCs w:val="24"/>
              </w:rPr>
            </w:rPrChange>
          </w:rPr>
          <w:delText>processing in the LOP framework</w:delText>
        </w:r>
        <w:r w:rsidR="0022266F" w:rsidRPr="00993DAD" w:rsidDel="007870EC">
          <w:rPr>
            <w:rFonts w:cs="Times New Roman"/>
            <w:b/>
            <w:bCs/>
            <w:color w:val="4472C4" w:themeColor="accent1"/>
            <w:szCs w:val="24"/>
            <w:rPrChange w:id="1191" w:author="Nick Maxwell" w:date="2023-06-21T16:37:00Z">
              <w:rPr>
                <w:rFonts w:cs="Times New Roman"/>
                <w:szCs w:val="24"/>
              </w:rPr>
            </w:rPrChange>
          </w:rPr>
          <w:delText>, their relative memory benefits are affected by the association between study materials</w:delText>
        </w:r>
        <w:r w:rsidR="000546E0" w:rsidRPr="00993DAD" w:rsidDel="007870EC">
          <w:rPr>
            <w:rFonts w:cs="Times New Roman"/>
            <w:b/>
            <w:bCs/>
            <w:color w:val="4472C4" w:themeColor="accent1"/>
            <w:szCs w:val="24"/>
            <w:rPrChange w:id="1192" w:author="Nick Maxwell" w:date="2023-06-21T16:37:00Z">
              <w:rPr>
                <w:rFonts w:cs="Times New Roman"/>
                <w:szCs w:val="24"/>
              </w:rPr>
            </w:rPrChange>
          </w:rPr>
          <w:delText xml:space="preserve"> (see Huff &amp; Bodner, 2014, for discussion)</w:delText>
        </w:r>
        <w:r w:rsidR="0022266F" w:rsidRPr="00993DAD" w:rsidDel="007870EC">
          <w:rPr>
            <w:rFonts w:cs="Times New Roman"/>
            <w:b/>
            <w:bCs/>
            <w:color w:val="4472C4" w:themeColor="accent1"/>
            <w:szCs w:val="24"/>
            <w:rPrChange w:id="1193" w:author="Nick Maxwell" w:date="2023-06-21T16:37:00Z">
              <w:rPr>
                <w:rFonts w:cs="Times New Roman"/>
                <w:szCs w:val="24"/>
              </w:rPr>
            </w:rPrChange>
          </w:rPr>
          <w:delText>.</w:delText>
        </w:r>
      </w:del>
    </w:p>
    <w:p w14:paraId="3BBDFE38" w14:textId="2C882B3E" w:rsidR="00C43049" w:rsidRPr="00993DAD" w:rsidRDefault="00C43049" w:rsidP="00C43049">
      <w:pPr>
        <w:rPr>
          <w:rFonts w:cs="Times New Roman"/>
          <w:b/>
          <w:bCs/>
          <w:color w:val="4472C4" w:themeColor="accent1"/>
          <w:szCs w:val="24"/>
          <w:rPrChange w:id="1194" w:author="Nick Maxwell" w:date="2023-06-21T16:37:00Z">
            <w:rPr>
              <w:rFonts w:cs="Times New Roman"/>
              <w:b/>
              <w:bCs/>
              <w:szCs w:val="24"/>
            </w:rPr>
          </w:rPrChange>
        </w:rPr>
      </w:pPr>
      <w:del w:id="1195" w:author="Nick Maxwell" w:date="2023-06-21T16:37:00Z">
        <w:r w:rsidRPr="00993DAD" w:rsidDel="00993DAD">
          <w:rPr>
            <w:rFonts w:cs="Times New Roman"/>
            <w:b/>
            <w:bCs/>
            <w:color w:val="4472C4" w:themeColor="accent1"/>
            <w:szCs w:val="24"/>
            <w:rPrChange w:id="1196" w:author="Nick Maxwell" w:date="2023-06-21T16:37:00Z">
              <w:rPr>
                <w:rFonts w:cs="Times New Roman"/>
                <w:b/>
                <w:bCs/>
                <w:szCs w:val="24"/>
              </w:rPr>
            </w:rPrChange>
          </w:rPr>
          <w:delText>Assessing JOL Accuracy</w:delText>
        </w:r>
      </w:del>
      <w:ins w:id="1197" w:author="Nick Maxwell" w:date="2023-06-21T16:37:00Z">
        <w:r w:rsidR="00993DAD" w:rsidRPr="00993DAD">
          <w:rPr>
            <w:rFonts w:cs="Times New Roman"/>
            <w:b/>
            <w:bCs/>
            <w:color w:val="4472C4" w:themeColor="accent1"/>
            <w:szCs w:val="24"/>
            <w:rPrChange w:id="1198" w:author="Nick Maxwell" w:date="2023-06-21T16:37:00Z">
              <w:rPr>
                <w:rFonts w:cs="Times New Roman"/>
                <w:szCs w:val="24"/>
              </w:rPr>
            </w:rPrChange>
          </w:rPr>
          <w:t>The Present Study</w:t>
        </w:r>
      </w:ins>
    </w:p>
    <w:p w14:paraId="2364BB7D" w14:textId="32474F44" w:rsidR="00117146" w:rsidRPr="00BB5E51" w:rsidRDefault="00117146" w:rsidP="00117146">
      <w:pPr>
        <w:ind w:firstLine="720"/>
        <w:rPr>
          <w:ins w:id="1199" w:author="Nick Maxwell" w:date="2023-06-21T18:33:00Z"/>
          <w:rFonts w:cs="Times New Roman"/>
          <w:color w:val="4472C4" w:themeColor="accent1"/>
          <w:szCs w:val="24"/>
          <w:rPrChange w:id="1200" w:author="Nick Maxwell" w:date="2023-06-21T19:03:00Z">
            <w:rPr>
              <w:ins w:id="1201" w:author="Nick Maxwell" w:date="2023-06-21T18:33:00Z"/>
              <w:rFonts w:cs="Times New Roman"/>
              <w:szCs w:val="24"/>
            </w:rPr>
          </w:rPrChange>
        </w:rPr>
      </w:pPr>
      <w:commentRangeStart w:id="1202"/>
      <w:ins w:id="1203" w:author="Nick Maxwell" w:date="2023-06-21T18:33:00Z">
        <w:r w:rsidRPr="00BB5E51">
          <w:rPr>
            <w:rFonts w:cs="Times New Roman"/>
            <w:color w:val="4472C4" w:themeColor="accent1"/>
            <w:szCs w:val="24"/>
            <w:rPrChange w:id="1204" w:author="Nick Maxwell" w:date="2023-06-21T19:03:00Z">
              <w:rPr>
                <w:rFonts w:cs="Times New Roman"/>
                <w:szCs w:val="24"/>
              </w:rPr>
            </w:rPrChange>
          </w:rPr>
          <w:t xml:space="preserve">Given the interactive </w:t>
        </w:r>
      </w:ins>
      <w:commentRangeEnd w:id="1202"/>
      <w:ins w:id="1205" w:author="Nick Maxwell" w:date="2023-06-21T18:35:00Z">
        <w:r w:rsidRPr="00BB5E51">
          <w:rPr>
            <w:rStyle w:val="CommentReference"/>
            <w:color w:val="4472C4" w:themeColor="accent1"/>
            <w:rPrChange w:id="1206" w:author="Nick Maxwell" w:date="2023-06-21T19:03:00Z">
              <w:rPr>
                <w:rStyle w:val="CommentReference"/>
              </w:rPr>
            </w:rPrChange>
          </w:rPr>
          <w:commentReference w:id="1202"/>
        </w:r>
      </w:ins>
      <w:ins w:id="1207" w:author="Nick Maxwell" w:date="2023-06-21T18:33:00Z">
        <w:r w:rsidRPr="00BB5E51">
          <w:rPr>
            <w:rFonts w:cs="Times New Roman"/>
            <w:color w:val="4472C4" w:themeColor="accent1"/>
            <w:szCs w:val="24"/>
            <w:rPrChange w:id="1208" w:author="Nick Maxwell" w:date="2023-06-21T19:03:00Z">
              <w:rPr>
                <w:rFonts w:cs="Times New Roman"/>
                <w:szCs w:val="24"/>
              </w:rPr>
            </w:rPrChange>
          </w:rPr>
          <w:t xml:space="preserve">benefits of item-specific and relational encoding </w:t>
        </w:r>
      </w:ins>
      <w:ins w:id="1209" w:author="Nick Maxwell" w:date="2023-06-22T15:14:00Z">
        <w:r w:rsidR="00F86FBD">
          <w:rPr>
            <w:rFonts w:cs="Times New Roman"/>
            <w:color w:val="4472C4" w:themeColor="accent1"/>
            <w:szCs w:val="24"/>
          </w:rPr>
          <w:t>on</w:t>
        </w:r>
      </w:ins>
      <w:ins w:id="1210" w:author="Nick Maxwell" w:date="2023-06-21T18:33:00Z">
        <w:r w:rsidRPr="00BB5E51">
          <w:rPr>
            <w:rFonts w:cs="Times New Roman"/>
            <w:color w:val="4472C4" w:themeColor="accent1"/>
            <w:szCs w:val="24"/>
            <w:rPrChange w:id="1211" w:author="Nick Maxwell" w:date="2023-06-21T19:03:00Z">
              <w:rPr>
                <w:rFonts w:cs="Times New Roman"/>
                <w:szCs w:val="24"/>
              </w:rPr>
            </w:rPrChange>
          </w:rPr>
          <w:t xml:space="preserve"> different associative materials (e.g., Huff &amp; Bodner, 2014), the present study tested whether these encoding strategies </w:t>
        </w:r>
      </w:ins>
      <w:ins w:id="1212" w:author="Nick Maxwell" w:date="2023-06-21T18:34:00Z">
        <w:r w:rsidRPr="00BB5E51">
          <w:rPr>
            <w:rFonts w:cs="Times New Roman"/>
            <w:color w:val="4472C4" w:themeColor="accent1"/>
            <w:szCs w:val="24"/>
            <w:rPrChange w:id="1213" w:author="Nick Maxwell" w:date="2023-06-21T19:03:00Z">
              <w:rPr>
                <w:rFonts w:cs="Times New Roman"/>
                <w:szCs w:val="24"/>
              </w:rPr>
            </w:rPrChange>
          </w:rPr>
          <w:t>could</w:t>
        </w:r>
      </w:ins>
      <w:ins w:id="1214" w:author="Nick Maxwell" w:date="2023-06-21T18:33:00Z">
        <w:r w:rsidRPr="00BB5E51">
          <w:rPr>
            <w:rFonts w:cs="Times New Roman"/>
            <w:color w:val="4472C4" w:themeColor="accent1"/>
            <w:szCs w:val="24"/>
            <w:rPrChange w:id="1215" w:author="Nick Maxwell" w:date="2023-06-21T19:03:00Z">
              <w:rPr>
                <w:rFonts w:cs="Times New Roman"/>
                <w:szCs w:val="24"/>
              </w:rPr>
            </w:rPrChange>
          </w:rPr>
          <w:t xml:space="preserve"> facilitate the </w:t>
        </w:r>
      </w:ins>
      <w:ins w:id="1216" w:author="Nick Maxwell" w:date="2023-06-21T18:35:00Z">
        <w:r w:rsidRPr="00BB5E51">
          <w:rPr>
            <w:rFonts w:cs="Times New Roman"/>
            <w:color w:val="4472C4" w:themeColor="accent1"/>
            <w:szCs w:val="24"/>
            <w:rPrChange w:id="1217" w:author="Nick Maxwell" w:date="2023-06-21T19:03:00Z">
              <w:rPr>
                <w:rFonts w:cs="Times New Roman"/>
                <w:szCs w:val="24"/>
              </w:rPr>
            </w:rPrChange>
          </w:rPr>
          <w:t>correspondence</w:t>
        </w:r>
      </w:ins>
      <w:ins w:id="1218" w:author="Nick Maxwell" w:date="2023-06-21T18:33:00Z">
        <w:r w:rsidRPr="00BB5E51">
          <w:rPr>
            <w:rFonts w:cs="Times New Roman"/>
            <w:color w:val="4472C4" w:themeColor="accent1"/>
            <w:szCs w:val="24"/>
            <w:rPrChange w:id="1219" w:author="Nick Maxwell" w:date="2023-06-21T19:03:00Z">
              <w:rPr>
                <w:rFonts w:cs="Times New Roman"/>
                <w:szCs w:val="24"/>
              </w:rPr>
            </w:rPrChange>
          </w:rPr>
          <w:t xml:space="preserve"> between JOLs and recall, </w:t>
        </w:r>
      </w:ins>
      <w:ins w:id="1220" w:author="Nick Maxwell" w:date="2023-06-21T18:35:00Z">
        <w:r w:rsidRPr="00BB5E51">
          <w:rPr>
            <w:rFonts w:cs="Times New Roman"/>
            <w:color w:val="4472C4" w:themeColor="accent1"/>
            <w:szCs w:val="24"/>
            <w:rPrChange w:id="1221" w:author="Nick Maxwell" w:date="2023-06-21T19:03:00Z">
              <w:rPr>
                <w:rFonts w:cs="Times New Roman"/>
                <w:szCs w:val="24"/>
              </w:rPr>
            </w:rPrChange>
          </w:rPr>
          <w:t>particularly</w:t>
        </w:r>
      </w:ins>
      <w:ins w:id="1222" w:author="Nick Maxwell" w:date="2023-06-21T18:33:00Z">
        <w:r w:rsidRPr="00BB5E51">
          <w:rPr>
            <w:rFonts w:cs="Times New Roman"/>
            <w:color w:val="4472C4" w:themeColor="accent1"/>
            <w:szCs w:val="24"/>
            <w:rPrChange w:id="1223" w:author="Nick Maxwell" w:date="2023-06-21T19:03:00Z">
              <w:rPr>
                <w:rFonts w:cs="Times New Roman"/>
                <w:szCs w:val="24"/>
              </w:rPr>
            </w:rPrChange>
          </w:rPr>
          <w:t xml:space="preserve"> on </w:t>
        </w:r>
        <w:r w:rsidRPr="00BB5E51">
          <w:rPr>
            <w:rFonts w:cs="Times New Roman"/>
            <w:color w:val="4472C4" w:themeColor="accent1"/>
            <w:szCs w:val="24"/>
            <w:rPrChange w:id="1224" w:author="Nick Maxwell" w:date="2023-06-21T19:03:00Z">
              <w:rPr>
                <w:rFonts w:cs="Times New Roman"/>
                <w:szCs w:val="24"/>
              </w:rPr>
            </w:rPrChange>
          </w:rPr>
          <w:lastRenderedPageBreak/>
          <w:t xml:space="preserve">backward </w:t>
        </w:r>
      </w:ins>
      <w:ins w:id="1225" w:author="Nick Maxwell" w:date="2023-06-22T15:14:00Z">
        <w:r w:rsidR="00F86FBD">
          <w:rPr>
            <w:rFonts w:cs="Times New Roman"/>
            <w:color w:val="4472C4" w:themeColor="accent1"/>
            <w:szCs w:val="24"/>
          </w:rPr>
          <w:t xml:space="preserve">associates </w:t>
        </w:r>
      </w:ins>
      <w:ins w:id="1226" w:author="Nick Maxwell" w:date="2023-06-21T18:33:00Z">
        <w:r w:rsidRPr="00BB5E51">
          <w:rPr>
            <w:rFonts w:cs="Times New Roman"/>
            <w:color w:val="4472C4" w:themeColor="accent1"/>
            <w:szCs w:val="24"/>
            <w:rPrChange w:id="1227" w:author="Nick Maxwell" w:date="2023-06-21T19:03:00Z">
              <w:rPr>
                <w:rFonts w:cs="Times New Roman"/>
                <w:szCs w:val="24"/>
              </w:rPr>
            </w:rPrChange>
          </w:rPr>
          <w:t xml:space="preserve">and unrelated pairs in which the illusion of competence is </w:t>
        </w:r>
      </w:ins>
      <w:ins w:id="1228" w:author="Nick Maxwell" w:date="2023-06-22T11:36:00Z">
        <w:r w:rsidR="006F05F7">
          <w:rPr>
            <w:rFonts w:cs="Times New Roman"/>
            <w:color w:val="4472C4" w:themeColor="accent1"/>
            <w:szCs w:val="24"/>
          </w:rPr>
          <w:t>stronge</w:t>
        </w:r>
      </w:ins>
      <w:ins w:id="1229" w:author="Nick Maxwell" w:date="2023-06-22T11:37:00Z">
        <w:r w:rsidR="006F05F7">
          <w:rPr>
            <w:rFonts w:cs="Times New Roman"/>
            <w:color w:val="4472C4" w:themeColor="accent1"/>
            <w:szCs w:val="24"/>
          </w:rPr>
          <w:t>st</w:t>
        </w:r>
      </w:ins>
      <w:ins w:id="1230" w:author="Nick Maxwell" w:date="2023-06-21T18:33:00Z">
        <w:r w:rsidRPr="00BB5E51">
          <w:rPr>
            <w:rFonts w:cs="Times New Roman"/>
            <w:color w:val="4472C4" w:themeColor="accent1"/>
            <w:szCs w:val="24"/>
            <w:rPrChange w:id="1231" w:author="Nick Maxwell" w:date="2023-06-21T19:03:00Z">
              <w:rPr>
                <w:rFonts w:cs="Times New Roman"/>
                <w:szCs w:val="24"/>
              </w:rPr>
            </w:rPrChange>
          </w:rPr>
          <w:t xml:space="preserve"> (Koriat &amp; Bjork, 2005; Maxwell &amp; Huff, 2021). </w:t>
        </w:r>
      </w:ins>
      <w:ins w:id="1232" w:author="Nick Maxwell" w:date="2023-06-21T18:35:00Z">
        <w:r w:rsidRPr="00BB5E51">
          <w:rPr>
            <w:rFonts w:cs="Times New Roman"/>
            <w:color w:val="4472C4" w:themeColor="accent1"/>
            <w:szCs w:val="24"/>
            <w:rPrChange w:id="1233" w:author="Nick Maxwell" w:date="2023-06-21T19:03:00Z">
              <w:rPr>
                <w:rFonts w:cs="Times New Roman"/>
                <w:szCs w:val="24"/>
              </w:rPr>
            </w:rPrChange>
          </w:rPr>
          <w:t>In doing so</w:t>
        </w:r>
      </w:ins>
      <w:ins w:id="1234" w:author="Nick Maxwell" w:date="2023-06-21T18:33:00Z">
        <w:r w:rsidRPr="00BB5E51">
          <w:rPr>
            <w:rFonts w:cs="Times New Roman"/>
            <w:color w:val="4472C4" w:themeColor="accent1"/>
            <w:szCs w:val="24"/>
            <w:rPrChange w:id="1235" w:author="Nick Maxwell" w:date="2023-06-21T19:03:00Z">
              <w:rPr>
                <w:rFonts w:cs="Times New Roman"/>
                <w:szCs w:val="24"/>
              </w:rPr>
            </w:rPrChange>
          </w:rPr>
          <w:t xml:space="preserve">, we assessed </w:t>
        </w:r>
      </w:ins>
      <w:ins w:id="1236" w:author="Nick Maxwell" w:date="2023-06-21T18:34:00Z">
        <w:r w:rsidRPr="00BB5E51">
          <w:rPr>
            <w:rFonts w:cs="Times New Roman"/>
            <w:color w:val="4472C4" w:themeColor="accent1"/>
            <w:szCs w:val="24"/>
            <w:rPrChange w:id="1237" w:author="Nick Maxwell" w:date="2023-06-21T19:03:00Z">
              <w:rPr>
                <w:rFonts w:cs="Times New Roman"/>
                <w:szCs w:val="24"/>
              </w:rPr>
            </w:rPrChange>
          </w:rPr>
          <w:t xml:space="preserve">changes in </w:t>
        </w:r>
      </w:ins>
      <w:ins w:id="1238" w:author="Nick Maxwell" w:date="2023-06-21T18:33:00Z">
        <w:r w:rsidRPr="00BB5E51">
          <w:rPr>
            <w:rFonts w:cs="Times New Roman"/>
            <w:color w:val="4472C4" w:themeColor="accent1"/>
            <w:szCs w:val="24"/>
            <w:rPrChange w:id="1239" w:author="Nick Maxwell" w:date="2023-06-21T19:03:00Z">
              <w:rPr>
                <w:rFonts w:cs="Times New Roman"/>
                <w:szCs w:val="24"/>
              </w:rPr>
            </w:rPrChange>
          </w:rPr>
          <w:t>JOL</w:t>
        </w:r>
      </w:ins>
      <w:ins w:id="1240" w:author="Nick Maxwell" w:date="2023-06-21T18:49:00Z">
        <w:r w:rsidR="00773E0D" w:rsidRPr="00BB5E51">
          <w:rPr>
            <w:rFonts w:cs="Times New Roman"/>
            <w:color w:val="4472C4" w:themeColor="accent1"/>
            <w:szCs w:val="24"/>
            <w:rPrChange w:id="1241" w:author="Nick Maxwell" w:date="2023-06-21T19:03:00Z">
              <w:rPr>
                <w:rFonts w:cs="Times New Roman"/>
                <w:szCs w:val="24"/>
              </w:rPr>
            </w:rPrChange>
          </w:rPr>
          <w:t xml:space="preserve"> accuracy</w:t>
        </w:r>
      </w:ins>
      <w:ins w:id="1242" w:author="Nick Maxwell" w:date="2023-06-21T18:33:00Z">
        <w:r w:rsidRPr="00BB5E51">
          <w:rPr>
            <w:rFonts w:cs="Times New Roman"/>
            <w:color w:val="4472C4" w:themeColor="accent1"/>
            <w:szCs w:val="24"/>
            <w:rPrChange w:id="1243" w:author="Nick Maxwell" w:date="2023-06-21T19:03:00Z">
              <w:rPr>
                <w:rFonts w:cs="Times New Roman"/>
                <w:szCs w:val="24"/>
              </w:rPr>
            </w:rPrChange>
          </w:rPr>
          <w:t xml:space="preserve"> for groups of participants who </w:t>
        </w:r>
      </w:ins>
      <w:ins w:id="1244" w:author="Nick Maxwell" w:date="2023-06-22T11:37:00Z">
        <w:r w:rsidR="006F05F7">
          <w:rPr>
            <w:rFonts w:cs="Times New Roman"/>
            <w:color w:val="4472C4" w:themeColor="accent1"/>
            <w:szCs w:val="24"/>
          </w:rPr>
          <w:t xml:space="preserve">studied forward, backward, </w:t>
        </w:r>
      </w:ins>
      <w:ins w:id="1245" w:author="Nick Maxwell" w:date="2023-06-22T15:15:00Z">
        <w:r w:rsidR="00F86FBD">
          <w:rPr>
            <w:rFonts w:cs="Times New Roman"/>
            <w:color w:val="4472C4" w:themeColor="accent1"/>
            <w:szCs w:val="24"/>
          </w:rPr>
          <w:t xml:space="preserve">and </w:t>
        </w:r>
      </w:ins>
      <w:ins w:id="1246" w:author="Nick Maxwell" w:date="2023-06-22T11:37:00Z">
        <w:r w:rsidR="006F05F7">
          <w:rPr>
            <w:rFonts w:cs="Times New Roman"/>
            <w:color w:val="4472C4" w:themeColor="accent1"/>
            <w:szCs w:val="24"/>
          </w:rPr>
          <w:t>symmetri</w:t>
        </w:r>
      </w:ins>
      <w:ins w:id="1247" w:author="Nick Maxwell" w:date="2023-06-22T11:38:00Z">
        <w:r w:rsidR="006F05F7">
          <w:rPr>
            <w:rFonts w:cs="Times New Roman"/>
            <w:color w:val="4472C4" w:themeColor="accent1"/>
            <w:szCs w:val="24"/>
          </w:rPr>
          <w:t>cal</w:t>
        </w:r>
      </w:ins>
      <w:ins w:id="1248" w:author="Nick Maxwell" w:date="2023-06-22T15:15:00Z">
        <w:r w:rsidR="00F86FBD">
          <w:rPr>
            <w:rFonts w:cs="Times New Roman"/>
            <w:color w:val="4472C4" w:themeColor="accent1"/>
            <w:szCs w:val="24"/>
          </w:rPr>
          <w:t xml:space="preserve"> paired associates </w:t>
        </w:r>
      </w:ins>
      <w:ins w:id="1249" w:author="Nick Maxwell" w:date="2023-06-22T11:38:00Z">
        <w:r w:rsidR="006F05F7">
          <w:rPr>
            <w:rFonts w:cs="Times New Roman"/>
            <w:color w:val="4472C4" w:themeColor="accent1"/>
            <w:szCs w:val="24"/>
          </w:rPr>
          <w:t xml:space="preserve">and unrelated cue-target </w:t>
        </w:r>
      </w:ins>
      <w:ins w:id="1250" w:author="Nick Maxwell" w:date="2023-06-21T18:33:00Z">
        <w:r w:rsidRPr="00BB5E51">
          <w:rPr>
            <w:rFonts w:cs="Times New Roman"/>
            <w:color w:val="4472C4" w:themeColor="accent1"/>
            <w:szCs w:val="24"/>
            <w:rPrChange w:id="1251" w:author="Nick Maxwell" w:date="2023-06-21T19:03:00Z">
              <w:rPr>
                <w:rFonts w:cs="Times New Roman"/>
                <w:szCs w:val="24"/>
              </w:rPr>
            </w:rPrChange>
          </w:rPr>
          <w:t xml:space="preserve">pairs </w:t>
        </w:r>
      </w:ins>
      <w:ins w:id="1252" w:author="Nick Maxwell" w:date="2023-06-22T11:39:00Z">
        <w:r w:rsidR="006F05F7">
          <w:rPr>
            <w:rFonts w:cs="Times New Roman"/>
            <w:color w:val="4472C4" w:themeColor="accent1"/>
            <w:szCs w:val="24"/>
          </w:rPr>
          <w:t xml:space="preserve">and made JOLs while </w:t>
        </w:r>
      </w:ins>
      <w:ins w:id="1253" w:author="Nick Maxwell" w:date="2023-06-22T15:16:00Z">
        <w:r w:rsidR="00F86FBD">
          <w:rPr>
            <w:rFonts w:cs="Times New Roman"/>
            <w:color w:val="4472C4" w:themeColor="accent1"/>
            <w:szCs w:val="24"/>
          </w:rPr>
          <w:t>engaging in</w:t>
        </w:r>
      </w:ins>
      <w:ins w:id="1254" w:author="Nick Maxwell" w:date="2023-06-21T18:33:00Z">
        <w:r w:rsidRPr="00BB5E51">
          <w:rPr>
            <w:rFonts w:cs="Times New Roman"/>
            <w:color w:val="4472C4" w:themeColor="accent1"/>
            <w:szCs w:val="24"/>
            <w:rPrChange w:id="1255" w:author="Nick Maxwell" w:date="2023-06-21T19:03:00Z">
              <w:rPr>
                <w:rFonts w:cs="Times New Roman"/>
                <w:szCs w:val="24"/>
              </w:rPr>
            </w:rPrChange>
          </w:rPr>
          <w:t xml:space="preserve"> item-specific</w:t>
        </w:r>
      </w:ins>
      <w:ins w:id="1256" w:author="Nick Maxwell" w:date="2023-06-22T11:39:00Z">
        <w:r w:rsidR="006F05F7">
          <w:rPr>
            <w:rFonts w:cs="Times New Roman"/>
            <w:color w:val="4472C4" w:themeColor="accent1"/>
            <w:szCs w:val="24"/>
          </w:rPr>
          <w:t xml:space="preserve"> encoding, </w:t>
        </w:r>
      </w:ins>
      <w:ins w:id="1257" w:author="Nick Maxwell" w:date="2023-06-21T18:33:00Z">
        <w:r w:rsidRPr="00BB5E51">
          <w:rPr>
            <w:rFonts w:cs="Times New Roman"/>
            <w:color w:val="4472C4" w:themeColor="accent1"/>
            <w:szCs w:val="24"/>
            <w:rPrChange w:id="1258" w:author="Nick Maxwell" w:date="2023-06-21T19:03:00Z">
              <w:rPr>
                <w:rFonts w:cs="Times New Roman"/>
                <w:szCs w:val="24"/>
              </w:rPr>
            </w:rPrChange>
          </w:rPr>
          <w:t>relational encoding</w:t>
        </w:r>
      </w:ins>
      <w:ins w:id="1259" w:author="Nick Maxwell" w:date="2023-06-22T11:39:00Z">
        <w:r w:rsidR="006F05F7">
          <w:rPr>
            <w:rFonts w:cs="Times New Roman"/>
            <w:color w:val="4472C4" w:themeColor="accent1"/>
            <w:szCs w:val="24"/>
          </w:rPr>
          <w:t>,</w:t>
        </w:r>
      </w:ins>
      <w:ins w:id="1260" w:author="Nick Maxwell" w:date="2023-06-21T18:33:00Z">
        <w:r w:rsidRPr="00BB5E51">
          <w:rPr>
            <w:rFonts w:cs="Times New Roman"/>
            <w:color w:val="4472C4" w:themeColor="accent1"/>
            <w:szCs w:val="24"/>
            <w:rPrChange w:id="1261" w:author="Nick Maxwell" w:date="2023-06-21T19:03:00Z">
              <w:rPr>
                <w:rFonts w:cs="Times New Roman"/>
                <w:szCs w:val="24"/>
              </w:rPr>
            </w:rPrChange>
          </w:rPr>
          <w:t xml:space="preserve"> </w:t>
        </w:r>
      </w:ins>
      <w:ins w:id="1262" w:author="Nick Maxwell" w:date="2023-06-22T11:38:00Z">
        <w:r w:rsidR="006F05F7">
          <w:rPr>
            <w:rFonts w:cs="Times New Roman"/>
            <w:color w:val="4472C4" w:themeColor="accent1"/>
            <w:szCs w:val="24"/>
          </w:rPr>
          <w:t xml:space="preserve">or </w:t>
        </w:r>
      </w:ins>
      <w:ins w:id="1263" w:author="Nick Maxwell" w:date="2023-06-22T15:16:00Z">
        <w:r w:rsidR="00F86FBD">
          <w:rPr>
            <w:rFonts w:cs="Times New Roman"/>
            <w:color w:val="4472C4" w:themeColor="accent1"/>
            <w:szCs w:val="24"/>
          </w:rPr>
          <w:t>silent reading</w:t>
        </w:r>
      </w:ins>
      <w:ins w:id="1264" w:author="Nick Maxwell" w:date="2023-06-21T18:33:00Z">
        <w:r w:rsidRPr="00BB5E51">
          <w:rPr>
            <w:rFonts w:cs="Times New Roman"/>
            <w:color w:val="4472C4" w:themeColor="accent1"/>
            <w:szCs w:val="24"/>
            <w:rPrChange w:id="1265" w:author="Nick Maxwell" w:date="2023-06-21T19:03:00Z">
              <w:rPr>
                <w:rFonts w:cs="Times New Roman"/>
                <w:szCs w:val="24"/>
              </w:rPr>
            </w:rPrChange>
          </w:rPr>
          <w:t xml:space="preserve">. </w:t>
        </w:r>
      </w:ins>
      <w:ins w:id="1266" w:author="Nick Maxwell" w:date="2023-06-22T15:16:00Z">
        <w:r w:rsidR="00033E93">
          <w:rPr>
            <w:rFonts w:cs="Times New Roman"/>
            <w:color w:val="4472C4" w:themeColor="accent1"/>
            <w:szCs w:val="24"/>
          </w:rPr>
          <w:t xml:space="preserve">Specifically, assessed whether the </w:t>
        </w:r>
      </w:ins>
      <w:ins w:id="1267" w:author="Nick Maxwell" w:date="2023-06-22T15:17:00Z">
        <w:r w:rsidR="00033E93">
          <w:rPr>
            <w:rFonts w:cs="Times New Roman"/>
            <w:color w:val="4472C4" w:themeColor="accent1"/>
            <w:szCs w:val="24"/>
          </w:rPr>
          <w:t>use of item-specific/relational strategies would benefit JOL calibration (</w:t>
        </w:r>
      </w:ins>
      <w:ins w:id="1268" w:author="Nick Maxwell" w:date="2023-06-21T18:50:00Z">
        <w:r w:rsidR="00773E0D" w:rsidRPr="00BB5E51">
          <w:rPr>
            <w:rFonts w:cs="Times New Roman"/>
            <w:color w:val="4472C4" w:themeColor="accent1"/>
            <w:szCs w:val="24"/>
            <w:rPrChange w:id="1269" w:author="Nick Maxwell" w:date="2023-06-21T19:03:00Z">
              <w:rPr>
                <w:rFonts w:cs="Times New Roman"/>
                <w:szCs w:val="24"/>
              </w:rPr>
            </w:rPrChange>
          </w:rPr>
          <w:t>i.e.,</w:t>
        </w:r>
      </w:ins>
      <w:ins w:id="1270" w:author="Nick Maxwell" w:date="2023-06-21T18:57:00Z">
        <w:r w:rsidR="00773E0D" w:rsidRPr="00BB5E51">
          <w:rPr>
            <w:rFonts w:cs="Times New Roman"/>
            <w:color w:val="4472C4" w:themeColor="accent1"/>
            <w:szCs w:val="24"/>
            <w:rPrChange w:id="1271" w:author="Nick Maxwell" w:date="2023-06-21T19:03:00Z">
              <w:rPr>
                <w:rFonts w:cs="Times New Roman"/>
                <w:szCs w:val="24"/>
              </w:rPr>
            </w:rPrChange>
          </w:rPr>
          <w:t xml:space="preserve"> </w:t>
        </w:r>
        <w:r w:rsidR="00773E0D" w:rsidRPr="00BB5E51">
          <w:rPr>
            <w:rFonts w:cs="Times New Roman"/>
            <w:i/>
            <w:iCs/>
            <w:color w:val="4472C4" w:themeColor="accent1"/>
            <w:szCs w:val="24"/>
            <w:rPrChange w:id="1272" w:author="Nick Maxwell" w:date="2023-06-21T19:03:00Z">
              <w:rPr>
                <w:rFonts w:cs="Times New Roman"/>
                <w:szCs w:val="24"/>
              </w:rPr>
            </w:rPrChange>
          </w:rPr>
          <w:t>absolute accuracy</w:t>
        </w:r>
      </w:ins>
      <w:ins w:id="1273" w:author="Nick Maxwell" w:date="2023-06-21T18:58:00Z">
        <w:r w:rsidR="00394E90" w:rsidRPr="00BB5E51">
          <w:rPr>
            <w:rFonts w:cs="Times New Roman"/>
            <w:color w:val="4472C4" w:themeColor="accent1"/>
            <w:szCs w:val="24"/>
            <w:rPrChange w:id="1274" w:author="Nick Maxwell" w:date="2023-06-21T19:03:00Z">
              <w:rPr>
                <w:rFonts w:cs="Times New Roman"/>
                <w:szCs w:val="24"/>
              </w:rPr>
            </w:rPrChange>
          </w:rPr>
          <w:t xml:space="preserve"> or the </w:t>
        </w:r>
      </w:ins>
      <w:ins w:id="1275" w:author="Nick Maxwell" w:date="2023-06-21T19:01:00Z">
        <w:r w:rsidR="00BB5E51" w:rsidRPr="00BB5E51">
          <w:rPr>
            <w:rFonts w:cs="Times New Roman"/>
            <w:color w:val="4472C4" w:themeColor="accent1"/>
            <w:szCs w:val="24"/>
            <w:rPrChange w:id="1276" w:author="Nick Maxwell" w:date="2023-06-21T19:03:00Z">
              <w:rPr>
                <w:rFonts w:cs="Times New Roman"/>
                <w:szCs w:val="24"/>
              </w:rPr>
            </w:rPrChange>
          </w:rPr>
          <w:t xml:space="preserve">degree </w:t>
        </w:r>
      </w:ins>
      <w:ins w:id="1277" w:author="Nick Maxwell" w:date="2023-06-21T19:02:00Z">
        <w:r w:rsidR="00BB5E51" w:rsidRPr="00BB5E51">
          <w:rPr>
            <w:rFonts w:cs="Times New Roman"/>
            <w:color w:val="4472C4" w:themeColor="accent1"/>
            <w:szCs w:val="24"/>
            <w:rPrChange w:id="1278" w:author="Nick Maxwell" w:date="2023-06-21T19:03:00Z">
              <w:rPr>
                <w:rFonts w:cs="Times New Roman"/>
                <w:szCs w:val="24"/>
              </w:rPr>
            </w:rPrChange>
          </w:rPr>
          <w:t>of match between predicted recall as measured via JOLs and actual recall at test</w:t>
        </w:r>
      </w:ins>
      <w:ins w:id="1279" w:author="Nick Maxwell" w:date="2023-06-21T18:50:00Z">
        <w:r w:rsidR="00773E0D" w:rsidRPr="00BB5E51">
          <w:rPr>
            <w:rFonts w:cs="Times New Roman"/>
            <w:color w:val="4472C4" w:themeColor="accent1"/>
            <w:szCs w:val="24"/>
            <w:rPrChange w:id="1280" w:author="Nick Maxwell" w:date="2023-06-21T19:03:00Z">
              <w:rPr>
                <w:rFonts w:cs="Times New Roman"/>
                <w:szCs w:val="24"/>
              </w:rPr>
            </w:rPrChange>
          </w:rPr>
          <w:t xml:space="preserve">) </w:t>
        </w:r>
      </w:ins>
      <w:ins w:id="1281" w:author="Nick Maxwell" w:date="2023-06-22T15:17:00Z">
        <w:r w:rsidR="00033E93">
          <w:rPr>
            <w:rFonts w:cs="Times New Roman"/>
            <w:color w:val="4472C4" w:themeColor="accent1"/>
            <w:szCs w:val="24"/>
          </w:rPr>
          <w:t>relative to reading. While J</w:t>
        </w:r>
      </w:ins>
      <w:ins w:id="1282" w:author="Nick Maxwell" w:date="2023-06-22T15:18:00Z">
        <w:r w:rsidR="00033E93">
          <w:rPr>
            <w:rFonts w:cs="Times New Roman"/>
            <w:color w:val="4472C4" w:themeColor="accent1"/>
            <w:szCs w:val="24"/>
          </w:rPr>
          <w:t xml:space="preserve">OL </w:t>
        </w:r>
      </w:ins>
      <w:ins w:id="1283" w:author="Nick Maxwell" w:date="2023-06-22T15:17:00Z">
        <w:r w:rsidR="00033E93">
          <w:rPr>
            <w:rFonts w:cs="Times New Roman"/>
            <w:color w:val="4472C4" w:themeColor="accent1"/>
            <w:szCs w:val="24"/>
          </w:rPr>
          <w:t>accuracy can also</w:t>
        </w:r>
      </w:ins>
      <w:ins w:id="1284" w:author="Nick Maxwell" w:date="2023-06-22T15:18:00Z">
        <w:r w:rsidR="00033E93">
          <w:rPr>
            <w:rFonts w:cs="Times New Roman"/>
            <w:color w:val="4472C4" w:themeColor="accent1"/>
            <w:szCs w:val="24"/>
          </w:rPr>
          <w:t xml:space="preserve"> be described in terms of </w:t>
        </w:r>
      </w:ins>
      <w:ins w:id="1285" w:author="Nick Maxwell" w:date="2023-06-21T18:50:00Z">
        <w:r w:rsidR="00773E0D" w:rsidRPr="00BB5E51">
          <w:rPr>
            <w:rFonts w:cs="Times New Roman"/>
            <w:color w:val="4472C4" w:themeColor="accent1"/>
            <w:szCs w:val="24"/>
            <w:rPrChange w:id="1286" w:author="Nick Maxwell" w:date="2023-06-21T19:03:00Z">
              <w:rPr>
                <w:rFonts w:cs="Times New Roman"/>
                <w:szCs w:val="24"/>
              </w:rPr>
            </w:rPrChange>
          </w:rPr>
          <w:t xml:space="preserve">resolution (i.e., </w:t>
        </w:r>
        <w:r w:rsidR="00773E0D" w:rsidRPr="00BB5E51">
          <w:rPr>
            <w:rFonts w:cs="Times New Roman"/>
            <w:i/>
            <w:iCs/>
            <w:color w:val="4472C4" w:themeColor="accent1"/>
            <w:szCs w:val="24"/>
            <w:rPrChange w:id="1287" w:author="Nick Maxwell" w:date="2023-06-21T19:03:00Z">
              <w:rPr>
                <w:rFonts w:cs="Times New Roman"/>
                <w:szCs w:val="24"/>
              </w:rPr>
            </w:rPrChange>
          </w:rPr>
          <w:t>relative accuracy</w:t>
        </w:r>
      </w:ins>
      <w:ins w:id="1288" w:author="Nick Maxwell" w:date="2023-06-21T19:00:00Z">
        <w:r w:rsidR="00BB5E51" w:rsidRPr="00BB5E51">
          <w:rPr>
            <w:rFonts w:cs="Times New Roman"/>
            <w:color w:val="4472C4" w:themeColor="accent1"/>
            <w:szCs w:val="24"/>
            <w:rPrChange w:id="1289" w:author="Nick Maxwell" w:date="2023-06-21T19:03:00Z">
              <w:rPr>
                <w:rFonts w:cs="Times New Roman"/>
                <w:szCs w:val="24"/>
              </w:rPr>
            </w:rPrChange>
          </w:rPr>
          <w:t xml:space="preserve"> or the degree to which JOLs discriminate between what is and is not remembered; see Rhodes, 2016</w:t>
        </w:r>
      </w:ins>
      <w:ins w:id="1290" w:author="Nick Maxwell" w:date="2023-06-21T18:50:00Z">
        <w:r w:rsidR="00773E0D" w:rsidRPr="00BB5E51">
          <w:rPr>
            <w:rFonts w:cs="Times New Roman"/>
            <w:color w:val="4472C4" w:themeColor="accent1"/>
            <w:szCs w:val="24"/>
            <w:rPrChange w:id="1291" w:author="Nick Maxwell" w:date="2023-06-21T19:03:00Z">
              <w:rPr>
                <w:rFonts w:cs="Times New Roman"/>
                <w:szCs w:val="24"/>
              </w:rPr>
            </w:rPrChange>
          </w:rPr>
          <w:t xml:space="preserve">), the present study focused specifically on changes in </w:t>
        </w:r>
      </w:ins>
      <w:ins w:id="1292" w:author="Nick Maxwell" w:date="2023-06-21T18:51:00Z">
        <w:r w:rsidR="00773E0D" w:rsidRPr="00BB5E51">
          <w:rPr>
            <w:rFonts w:cs="Times New Roman"/>
            <w:color w:val="4472C4" w:themeColor="accent1"/>
            <w:szCs w:val="24"/>
            <w:rPrChange w:id="1293" w:author="Nick Maxwell" w:date="2023-06-21T19:03:00Z">
              <w:rPr>
                <w:rFonts w:cs="Times New Roman"/>
                <w:szCs w:val="24"/>
              </w:rPr>
            </w:rPrChange>
          </w:rPr>
          <w:t>calibration, as previous research on the illusion of competence has often framed this illusion as a miscalibration between JOLs and recall</w:t>
        </w:r>
      </w:ins>
      <w:ins w:id="1294" w:author="Nick Maxwell" w:date="2023-06-22T11:47:00Z">
        <w:r w:rsidR="00E6352D">
          <w:rPr>
            <w:rFonts w:cs="Times New Roman"/>
            <w:color w:val="4472C4" w:themeColor="accent1"/>
            <w:szCs w:val="24"/>
          </w:rPr>
          <w:t xml:space="preserve"> (e.g., Castel et al., 2007; Koriat &amp; Bjork, 2005; Maxwell &amp; Huff, 2021).</w:t>
        </w:r>
      </w:ins>
    </w:p>
    <w:p w14:paraId="39785E6E" w14:textId="1DA2CCE9" w:rsidR="00117146" w:rsidRPr="002C3090" w:rsidRDefault="00033E93" w:rsidP="00773E0D">
      <w:pPr>
        <w:ind w:firstLine="720"/>
        <w:rPr>
          <w:ins w:id="1295" w:author="Nick Maxwell" w:date="2023-06-21T18:36:00Z"/>
          <w:rFonts w:cs="Times New Roman"/>
          <w:color w:val="4472C4" w:themeColor="accent1"/>
          <w:szCs w:val="24"/>
          <w:rPrChange w:id="1296" w:author="Nick Maxwell" w:date="2023-06-21T18:38:00Z">
            <w:rPr>
              <w:ins w:id="1297" w:author="Nick Maxwell" w:date="2023-06-21T18:36:00Z"/>
              <w:rFonts w:cs="Times New Roman"/>
              <w:szCs w:val="24"/>
            </w:rPr>
          </w:rPrChange>
        </w:rPr>
      </w:pPr>
      <w:ins w:id="1298" w:author="Nick Maxwell" w:date="2023-06-22T15:18:00Z">
        <w:r>
          <w:rPr>
            <w:rFonts w:cs="Times New Roman"/>
            <w:color w:val="4472C4" w:themeColor="accent1"/>
            <w:szCs w:val="24"/>
          </w:rPr>
          <w:t>Finally, b</w:t>
        </w:r>
      </w:ins>
      <w:ins w:id="1299" w:author="Nick Maxwell" w:date="2023-06-22T11:45:00Z">
        <w:r w:rsidR="00424FF3">
          <w:rPr>
            <w:rFonts w:cs="Times New Roman"/>
            <w:color w:val="4472C4" w:themeColor="accent1"/>
            <w:szCs w:val="24"/>
          </w:rPr>
          <w:t xml:space="preserve">ecause of </w:t>
        </w:r>
      </w:ins>
      <w:commentRangeStart w:id="1300"/>
      <w:commentRangeEnd w:id="1300"/>
      <w:ins w:id="1301" w:author="Nick Maxwell" w:date="2023-06-22T11:44:00Z">
        <w:r w:rsidR="00424FF3">
          <w:rPr>
            <w:rStyle w:val="CommentReference"/>
          </w:rPr>
          <w:commentReference w:id="1300"/>
        </w:r>
      </w:ins>
      <w:ins w:id="1302" w:author="Nick Maxwell" w:date="2023-06-21T18:52:00Z">
        <w:r w:rsidR="00773E0D">
          <w:rPr>
            <w:rFonts w:cs="Times New Roman"/>
            <w:color w:val="4472C4" w:themeColor="accent1"/>
            <w:szCs w:val="24"/>
          </w:rPr>
          <w:t xml:space="preserve">our interest in </w:t>
        </w:r>
      </w:ins>
      <w:ins w:id="1303" w:author="Nick Maxwell" w:date="2023-06-21T19:04:00Z">
        <w:r w:rsidR="00BB5E51">
          <w:rPr>
            <w:rFonts w:cs="Times New Roman"/>
            <w:color w:val="4472C4" w:themeColor="accent1"/>
            <w:szCs w:val="24"/>
          </w:rPr>
          <w:t xml:space="preserve">the effects of item-specific/relational encoding on JOL </w:t>
        </w:r>
      </w:ins>
      <w:ins w:id="1304" w:author="Nick Maxwell" w:date="2023-06-21T18:52:00Z">
        <w:r w:rsidR="00773E0D">
          <w:rPr>
            <w:rFonts w:cs="Times New Roman"/>
            <w:color w:val="4472C4" w:themeColor="accent1"/>
            <w:szCs w:val="24"/>
          </w:rPr>
          <w:t>calibration, each</w:t>
        </w:r>
        <w:r w:rsidR="00773E0D" w:rsidRPr="00773E0D">
          <w:rPr>
            <w:rFonts w:cs="Times New Roman"/>
            <w:color w:val="4472C4" w:themeColor="accent1"/>
            <w:szCs w:val="24"/>
          </w:rPr>
          <w:t xml:space="preserve"> experiment additionally included a set of calibration plots modeled after Maxwell and Huff (2021) which assessed changes in calibration across each item type as a function of encoding strategy</w:t>
        </w:r>
      </w:ins>
      <w:ins w:id="1305" w:author="Nick Maxwell" w:date="2023-06-22T15:20:00Z">
        <w:r w:rsidR="006273BB">
          <w:rPr>
            <w:rFonts w:cs="Times New Roman"/>
            <w:color w:val="4472C4" w:themeColor="accent1"/>
            <w:szCs w:val="24"/>
          </w:rPr>
          <w:t xml:space="preserve"> by visualizing changes in mean recall at various JOL increments</w:t>
        </w:r>
      </w:ins>
      <w:ins w:id="1306" w:author="Nick Maxwell" w:date="2023-06-21T18:52:00Z">
        <w:r w:rsidR="00773E0D">
          <w:rPr>
            <w:rFonts w:cs="Times New Roman"/>
            <w:color w:val="4472C4" w:themeColor="accent1"/>
            <w:szCs w:val="24"/>
          </w:rPr>
          <w:t xml:space="preserve"> (see</w:t>
        </w:r>
      </w:ins>
      <w:ins w:id="1307" w:author="Nick Maxwell" w:date="2023-06-21T18:53:00Z">
        <w:r w:rsidR="00773E0D">
          <w:rPr>
            <w:rFonts w:cs="Times New Roman"/>
            <w:color w:val="4472C4" w:themeColor="accent1"/>
            <w:szCs w:val="24"/>
          </w:rPr>
          <w:t xml:space="preserve"> also </w:t>
        </w:r>
        <w:proofErr w:type="spellStart"/>
        <w:r w:rsidR="00773E0D">
          <w:rPr>
            <w:rFonts w:cs="Times New Roman"/>
            <w:color w:val="4472C4" w:themeColor="accent1"/>
            <w:szCs w:val="24"/>
          </w:rPr>
          <w:t>Dunlosky</w:t>
        </w:r>
        <w:proofErr w:type="spellEnd"/>
        <w:r w:rsidR="00773E0D">
          <w:rPr>
            <w:rFonts w:cs="Times New Roman"/>
            <w:color w:val="4472C4" w:themeColor="accent1"/>
            <w:szCs w:val="24"/>
          </w:rPr>
          <w:t xml:space="preserve"> &amp; Nelson, 1992; Nelson &amp; </w:t>
        </w:r>
        <w:proofErr w:type="spellStart"/>
        <w:r w:rsidR="00773E0D">
          <w:rPr>
            <w:rFonts w:cs="Times New Roman"/>
            <w:color w:val="4472C4" w:themeColor="accent1"/>
            <w:szCs w:val="24"/>
          </w:rPr>
          <w:t>Dunlosky</w:t>
        </w:r>
        <w:proofErr w:type="spellEnd"/>
        <w:r w:rsidR="00773E0D">
          <w:rPr>
            <w:rFonts w:cs="Times New Roman"/>
            <w:color w:val="4472C4" w:themeColor="accent1"/>
            <w:szCs w:val="24"/>
          </w:rPr>
          <w:t>, 1991)</w:t>
        </w:r>
      </w:ins>
      <w:ins w:id="1308" w:author="Nick Maxwell" w:date="2023-06-21T18:52:00Z">
        <w:r w:rsidR="00773E0D" w:rsidRPr="00773E0D">
          <w:rPr>
            <w:rFonts w:cs="Times New Roman"/>
            <w:color w:val="4472C4" w:themeColor="accent1"/>
            <w:szCs w:val="24"/>
          </w:rPr>
          <w:t>.</w:t>
        </w:r>
        <w:r w:rsidR="00773E0D">
          <w:rPr>
            <w:rFonts w:cs="Times New Roman"/>
            <w:color w:val="4472C4" w:themeColor="accent1"/>
            <w:szCs w:val="24"/>
          </w:rPr>
          <w:t xml:space="preserve"> </w:t>
        </w:r>
      </w:ins>
      <w:ins w:id="1309" w:author="Nick Maxwell" w:date="2023-06-21T18:36:00Z">
        <w:r w:rsidR="00117146">
          <w:rPr>
            <w:rFonts w:cs="Times New Roman"/>
            <w:color w:val="4472C4" w:themeColor="accent1"/>
            <w:szCs w:val="24"/>
          </w:rPr>
          <w:t>Commonly, these plots use JOL increments of 10, allowing for a comparison across 11 total levels (i.e., 0 – 100</w:t>
        </w:r>
      </w:ins>
      <w:ins w:id="1310" w:author="Nick Maxwell" w:date="2023-06-22T15:20:00Z">
        <w:r w:rsidR="006273BB">
          <w:rPr>
            <w:rFonts w:cs="Times New Roman"/>
            <w:color w:val="4472C4" w:themeColor="accent1"/>
            <w:szCs w:val="24"/>
          </w:rPr>
          <w:t xml:space="preserve"> in multiples of 10</w:t>
        </w:r>
      </w:ins>
      <w:ins w:id="1311" w:author="Nick Maxwell" w:date="2023-06-21T18:36:00Z">
        <w:r w:rsidR="00117146">
          <w:rPr>
            <w:rFonts w:cs="Times New Roman"/>
            <w:color w:val="4472C4" w:themeColor="accent1"/>
            <w:szCs w:val="24"/>
          </w:rPr>
          <w:t>).</w:t>
        </w:r>
        <w:r w:rsidR="00117146">
          <w:rPr>
            <w:rFonts w:cs="Times New Roman"/>
            <w:szCs w:val="24"/>
          </w:rPr>
          <w:t xml:space="preserve"> </w:t>
        </w:r>
        <w:r w:rsidR="00117146" w:rsidRPr="00421146">
          <w:rPr>
            <w:rFonts w:cs="Times New Roman"/>
            <w:color w:val="4472C4" w:themeColor="accent1"/>
            <w:szCs w:val="24"/>
          </w:rPr>
          <w:t xml:space="preserve">By </w:t>
        </w:r>
      </w:ins>
      <w:ins w:id="1312" w:author="Nick Maxwell" w:date="2023-06-21T18:54:00Z">
        <w:r w:rsidR="00773E0D">
          <w:rPr>
            <w:rFonts w:cs="Times New Roman"/>
            <w:color w:val="4472C4" w:themeColor="accent1"/>
            <w:szCs w:val="24"/>
          </w:rPr>
          <w:t xml:space="preserve">including </w:t>
        </w:r>
      </w:ins>
      <w:ins w:id="1313" w:author="Nick Maxwell" w:date="2023-06-21T18:36:00Z">
        <w:r w:rsidR="00117146" w:rsidRPr="00773E0D">
          <w:rPr>
            <w:rFonts w:cs="Times New Roman"/>
            <w:color w:val="4472C4" w:themeColor="accent1"/>
            <w:szCs w:val="24"/>
            <w:rPrChange w:id="1314" w:author="Nick Maxwell" w:date="2023-06-21T18:54:00Z">
              <w:rPr>
                <w:rFonts w:cs="Times New Roman"/>
                <w:i/>
                <w:iCs/>
                <w:color w:val="4472C4" w:themeColor="accent1"/>
                <w:szCs w:val="24"/>
              </w:rPr>
            </w:rPrChange>
          </w:rPr>
          <w:t>calibration plots</w:t>
        </w:r>
        <w:r w:rsidR="00117146" w:rsidRPr="00421146">
          <w:rPr>
            <w:rFonts w:cs="Times New Roman"/>
            <w:i/>
            <w:iCs/>
            <w:color w:val="4472C4" w:themeColor="accent1"/>
            <w:szCs w:val="24"/>
          </w:rPr>
          <w:t xml:space="preserve"> </w:t>
        </w:r>
        <w:r w:rsidR="00117146" w:rsidRPr="00421146">
          <w:rPr>
            <w:rFonts w:cs="Times New Roman"/>
            <w:color w:val="4472C4" w:themeColor="accent1"/>
            <w:szCs w:val="24"/>
          </w:rPr>
          <w:t>alongside traditional mean analyses, researchers can easily assess whether JOLs are over or underconfident</w:t>
        </w:r>
      </w:ins>
      <w:ins w:id="1315" w:author="Nick Maxwell" w:date="2023-06-21T18:54:00Z">
        <w:r w:rsidR="00773E0D">
          <w:rPr>
            <w:rFonts w:cs="Times New Roman"/>
            <w:color w:val="4472C4" w:themeColor="accent1"/>
            <w:szCs w:val="24"/>
          </w:rPr>
          <w:t xml:space="preserve"> and,</w:t>
        </w:r>
      </w:ins>
      <w:ins w:id="1316" w:author="Nick Maxwell" w:date="2023-06-21T18:36:00Z">
        <w:r w:rsidR="00117146" w:rsidRPr="00421146">
          <w:rPr>
            <w:rFonts w:cs="Times New Roman"/>
            <w:color w:val="4472C4" w:themeColor="accent1"/>
            <w:szCs w:val="24"/>
          </w:rPr>
          <w:t xml:space="preserve"> </w:t>
        </w:r>
      </w:ins>
      <w:ins w:id="1317" w:author="Nick Maxwell" w:date="2023-06-21T18:54:00Z">
        <w:r w:rsidR="00773E0D">
          <w:rPr>
            <w:rFonts w:cs="Times New Roman"/>
            <w:color w:val="4472C4" w:themeColor="accent1"/>
            <w:szCs w:val="24"/>
          </w:rPr>
          <w:t>i</w:t>
        </w:r>
      </w:ins>
      <w:ins w:id="1318" w:author="Nick Maxwell" w:date="2023-06-21T18:36:00Z">
        <w:r w:rsidR="00117146" w:rsidRPr="00421146">
          <w:rPr>
            <w:rFonts w:cs="Times New Roman"/>
            <w:color w:val="4472C4" w:themeColor="accent1"/>
            <w:szCs w:val="24"/>
          </w:rPr>
          <w:t>mportantly, detect whether metacognitive illusions like the illusion of competence uniformly affect recall at all JOL levels or whether calibration is greater for high JOL ratings versus low ratings</w:t>
        </w:r>
      </w:ins>
      <w:ins w:id="1319" w:author="Nick Maxwell" w:date="2023-06-21T18:55:00Z">
        <w:r w:rsidR="00773E0D">
          <w:rPr>
            <w:rFonts w:cs="Times New Roman"/>
            <w:color w:val="4472C4" w:themeColor="accent1"/>
            <w:szCs w:val="24"/>
          </w:rPr>
          <w:t>.</w:t>
        </w:r>
      </w:ins>
      <w:ins w:id="1320" w:author="Nick Maxwell" w:date="2023-06-21T18:37:00Z">
        <w:r w:rsidR="00117146">
          <w:rPr>
            <w:rFonts w:cs="Times New Roman"/>
            <w:color w:val="4472C4" w:themeColor="accent1"/>
            <w:szCs w:val="24"/>
          </w:rPr>
          <w:t xml:space="preserve"> </w:t>
        </w:r>
      </w:ins>
      <w:ins w:id="1321" w:author="Nick Maxwell" w:date="2023-06-21T18:54:00Z">
        <w:r w:rsidR="00773E0D">
          <w:rPr>
            <w:rFonts w:cs="Times New Roman"/>
            <w:color w:val="4472C4" w:themeColor="accent1"/>
            <w:szCs w:val="24"/>
          </w:rPr>
          <w:t>Our use of c</w:t>
        </w:r>
      </w:ins>
      <w:ins w:id="1322" w:author="Nick Maxwell" w:date="2023-06-21T18:36:00Z">
        <w:r w:rsidR="00117146" w:rsidRPr="00421146">
          <w:rPr>
            <w:rFonts w:cs="Times New Roman"/>
            <w:color w:val="4472C4" w:themeColor="accent1"/>
            <w:szCs w:val="24"/>
          </w:rPr>
          <w:t>alibration plots</w:t>
        </w:r>
      </w:ins>
      <w:ins w:id="1323" w:author="Nick Maxwell" w:date="2023-06-21T18:37:00Z">
        <w:r w:rsidR="00117146">
          <w:rPr>
            <w:rFonts w:cs="Times New Roman"/>
            <w:color w:val="4472C4" w:themeColor="accent1"/>
            <w:szCs w:val="24"/>
          </w:rPr>
          <w:t xml:space="preserve">, </w:t>
        </w:r>
        <w:r w:rsidR="00117146">
          <w:rPr>
            <w:rFonts w:cs="Times New Roman"/>
            <w:color w:val="4472C4" w:themeColor="accent1"/>
            <w:szCs w:val="24"/>
          </w:rPr>
          <w:lastRenderedPageBreak/>
          <w:t xml:space="preserve">therefore, </w:t>
        </w:r>
      </w:ins>
      <w:ins w:id="1324" w:author="Nick Maxwell" w:date="2023-06-21T18:36:00Z">
        <w:r w:rsidR="00117146" w:rsidRPr="00421146">
          <w:rPr>
            <w:rFonts w:cs="Times New Roman"/>
            <w:color w:val="4472C4" w:themeColor="accent1"/>
            <w:szCs w:val="24"/>
          </w:rPr>
          <w:t>provide</w:t>
        </w:r>
      </w:ins>
      <w:ins w:id="1325" w:author="Nick Maxwell" w:date="2023-06-21T18:54:00Z">
        <w:r w:rsidR="00773E0D">
          <w:rPr>
            <w:rFonts w:cs="Times New Roman"/>
            <w:color w:val="4472C4" w:themeColor="accent1"/>
            <w:szCs w:val="24"/>
          </w:rPr>
          <w:t>s</w:t>
        </w:r>
      </w:ins>
      <w:ins w:id="1326" w:author="Nick Maxwell" w:date="2023-06-21T18:36:00Z">
        <w:r w:rsidR="00117146" w:rsidRPr="00421146">
          <w:rPr>
            <w:rFonts w:cs="Times New Roman"/>
            <w:color w:val="4472C4" w:themeColor="accent1"/>
            <w:szCs w:val="24"/>
          </w:rPr>
          <w:t xml:space="preserve"> </w:t>
        </w:r>
      </w:ins>
      <w:ins w:id="1327" w:author="Nick Maxwell" w:date="2023-06-22T15:21:00Z">
        <w:r w:rsidR="006273BB">
          <w:rPr>
            <w:rFonts w:cs="Times New Roman"/>
            <w:color w:val="4472C4" w:themeColor="accent1"/>
            <w:szCs w:val="24"/>
          </w:rPr>
          <w:t xml:space="preserve">a </w:t>
        </w:r>
      </w:ins>
      <w:ins w:id="1328" w:author="Nick Maxwell" w:date="2023-06-21T18:36:00Z">
        <w:r w:rsidR="00117146" w:rsidRPr="00421146">
          <w:rPr>
            <w:rFonts w:cs="Times New Roman"/>
            <w:color w:val="4472C4" w:themeColor="accent1"/>
            <w:szCs w:val="24"/>
          </w:rPr>
          <w:t>useful supplement to standard analyses of mean JOLs and recall rates</w:t>
        </w:r>
        <w:r w:rsidR="00117146">
          <w:rPr>
            <w:rFonts w:cs="Times New Roman"/>
            <w:color w:val="4472C4" w:themeColor="accent1"/>
            <w:szCs w:val="24"/>
          </w:rPr>
          <w:t xml:space="preserve">, as these plots </w:t>
        </w:r>
        <w:r w:rsidR="00117146" w:rsidRPr="00421146">
          <w:rPr>
            <w:rFonts w:cs="Times New Roman"/>
            <w:color w:val="4472C4" w:themeColor="accent1"/>
            <w:szCs w:val="24"/>
          </w:rPr>
          <w:t>can detect qualitative changes in calibration that might otherwise be overlooked.</w:t>
        </w:r>
      </w:ins>
    </w:p>
    <w:p w14:paraId="3756F382" w14:textId="2E663138" w:rsidR="00155F83" w:rsidRPr="00EB110E" w:rsidDel="00117146" w:rsidRDefault="003517EA" w:rsidP="00117146">
      <w:pPr>
        <w:ind w:firstLine="720"/>
        <w:rPr>
          <w:del w:id="1329" w:author="Nick Maxwell" w:date="2023-06-21T18:36:00Z"/>
          <w:rFonts w:cs="Times New Roman"/>
          <w:szCs w:val="24"/>
        </w:rPr>
      </w:pPr>
      <w:del w:id="1330" w:author="Nick Maxwell" w:date="2023-06-21T18:59:00Z">
        <w:r w:rsidRPr="00EB110E" w:rsidDel="00394E90">
          <w:rPr>
            <w:rFonts w:cs="Times New Roman"/>
            <w:szCs w:val="24"/>
          </w:rPr>
          <w:delText xml:space="preserve">Given </w:delText>
        </w:r>
        <w:r w:rsidR="00C103B0" w:rsidRPr="00EB110E" w:rsidDel="00394E90">
          <w:rPr>
            <w:rFonts w:cs="Times New Roman"/>
            <w:szCs w:val="24"/>
          </w:rPr>
          <w:delText xml:space="preserve">our interest </w:delText>
        </w:r>
        <w:r w:rsidRPr="00EB110E" w:rsidDel="00394E90">
          <w:rPr>
            <w:rFonts w:cs="Times New Roman"/>
            <w:szCs w:val="24"/>
          </w:rPr>
          <w:delText>in</w:delText>
        </w:r>
        <w:r w:rsidR="00C103B0" w:rsidRPr="00EB110E" w:rsidDel="00394E90">
          <w:rPr>
            <w:rFonts w:cs="Times New Roman"/>
            <w:szCs w:val="24"/>
          </w:rPr>
          <w:delText xml:space="preserve"> investigating</w:delText>
        </w:r>
        <w:r w:rsidRPr="00EB110E" w:rsidDel="00394E90">
          <w:rPr>
            <w:rFonts w:cs="Times New Roman"/>
            <w:szCs w:val="24"/>
          </w:rPr>
          <w:delText xml:space="preserve"> how item-specific/relational encoding </w:delText>
        </w:r>
        <w:r w:rsidR="000546E0" w:rsidRPr="00EB110E" w:rsidDel="00394E90">
          <w:rPr>
            <w:rFonts w:cs="Times New Roman"/>
            <w:szCs w:val="24"/>
          </w:rPr>
          <w:delText xml:space="preserve">processes </w:delText>
        </w:r>
        <w:r w:rsidRPr="00EB110E" w:rsidDel="00394E90">
          <w:rPr>
            <w:rFonts w:cs="Times New Roman"/>
            <w:szCs w:val="24"/>
          </w:rPr>
          <w:delText xml:space="preserve">influence the relationship between JOLs and recall, it is important define what is meant by JOL </w:delText>
        </w:r>
        <w:r w:rsidR="00857732" w:rsidRPr="00EB110E" w:rsidDel="00394E90">
          <w:rPr>
            <w:rFonts w:cs="Times New Roman"/>
            <w:szCs w:val="24"/>
          </w:rPr>
          <w:delText>accuracy</w:delText>
        </w:r>
        <w:r w:rsidRPr="00EB110E" w:rsidDel="00394E90">
          <w:rPr>
            <w:rFonts w:cs="Times New Roman"/>
            <w:szCs w:val="24"/>
          </w:rPr>
          <w:delText xml:space="preserve">. </w:delText>
        </w:r>
        <w:r w:rsidR="00475C48" w:rsidRPr="00EB110E" w:rsidDel="00394E90">
          <w:rPr>
            <w:rFonts w:cs="Times New Roman"/>
            <w:szCs w:val="24"/>
          </w:rPr>
          <w:delText xml:space="preserve">Metacognitive research </w:delText>
        </w:r>
        <w:r w:rsidR="00857732" w:rsidRPr="00EB110E" w:rsidDel="00394E90">
          <w:rPr>
            <w:rFonts w:cs="Times New Roman"/>
            <w:szCs w:val="24"/>
          </w:rPr>
          <w:delText>typically draws a distinction</w:delText>
        </w:r>
        <w:r w:rsidR="00475C48" w:rsidRPr="00EB110E" w:rsidDel="00394E90">
          <w:rPr>
            <w:rFonts w:cs="Times New Roman"/>
            <w:szCs w:val="24"/>
          </w:rPr>
          <w:delText xml:space="preserve"> between two types of JOL accuracy. First, absolute accuracy or </w:delText>
        </w:r>
        <w:r w:rsidR="00475C48" w:rsidRPr="00EB110E" w:rsidDel="00394E90">
          <w:rPr>
            <w:rFonts w:cs="Times New Roman"/>
            <w:i/>
            <w:iCs/>
            <w:szCs w:val="24"/>
          </w:rPr>
          <w:delText>calibration</w:delText>
        </w:r>
        <w:r w:rsidR="00475C48" w:rsidRPr="00EB110E" w:rsidDel="00394E90">
          <w:rPr>
            <w:rFonts w:cs="Times New Roman"/>
            <w:szCs w:val="24"/>
          </w:rPr>
          <w:delText xml:space="preserve"> describes the overall difference between predicted recall (assessed via JOLs) and actual performance at test.</w:delText>
        </w:r>
        <w:r w:rsidR="004E182A" w:rsidRPr="00EB110E" w:rsidDel="00394E90">
          <w:rPr>
            <w:rFonts w:cs="Times New Roman"/>
            <w:szCs w:val="24"/>
          </w:rPr>
          <w:delText xml:space="preserve"> In terms of probabilities, calibration reflects the likelihood that a pro</w:delText>
        </w:r>
        <w:bookmarkStart w:id="1331" w:name="_Hlk138266303"/>
        <w:r w:rsidR="004E182A" w:rsidRPr="00EB110E" w:rsidDel="00394E90">
          <w:rPr>
            <w:rFonts w:cs="Times New Roman"/>
            <w:szCs w:val="24"/>
          </w:rPr>
          <w:delText xml:space="preserve">babilistic prediction of an event will correctly map onto the event’s true </w:delText>
        </w:r>
        <w:r w:rsidR="00FF5503" w:rsidRPr="00EB110E" w:rsidDel="00394E90">
          <w:rPr>
            <w:rFonts w:cs="Times New Roman"/>
            <w:szCs w:val="24"/>
          </w:rPr>
          <w:delText>occurrence</w:delText>
        </w:r>
        <w:r w:rsidR="004E182A" w:rsidRPr="00EB110E" w:rsidDel="00394E90">
          <w:rPr>
            <w:rFonts w:cs="Times New Roman"/>
            <w:szCs w:val="24"/>
          </w:rPr>
          <w:delText xml:space="preserve"> </w:delText>
        </w:r>
        <w:bookmarkEnd w:id="1331"/>
        <w:r w:rsidR="004E182A" w:rsidRPr="00EB110E" w:rsidDel="00394E90">
          <w:rPr>
            <w:rFonts w:cs="Times New Roman"/>
            <w:szCs w:val="24"/>
          </w:rPr>
          <w:delText>(Jiang, Osl</w:delText>
        </w:r>
        <w:r w:rsidR="00671FE0" w:rsidRPr="00EB110E" w:rsidDel="00394E90">
          <w:rPr>
            <w:rFonts w:cs="Times New Roman"/>
            <w:szCs w:val="24"/>
          </w:rPr>
          <w:delText>,</w:delText>
        </w:r>
        <w:r w:rsidR="004E182A" w:rsidRPr="00EB110E" w:rsidDel="00394E90">
          <w:rPr>
            <w:rFonts w:cs="Times New Roman"/>
            <w:szCs w:val="24"/>
          </w:rPr>
          <w:delText xml:space="preserve"> Kim, &amp; Ohno-Machadao, 2012).</w:delText>
        </w:r>
        <w:r w:rsidR="00475C48" w:rsidRPr="00EB110E" w:rsidDel="00394E90">
          <w:rPr>
            <w:rFonts w:cs="Times New Roman"/>
            <w:szCs w:val="24"/>
          </w:rPr>
          <w:delText xml:space="preserve"> </w:delText>
        </w:r>
        <w:r w:rsidR="008369A9" w:rsidRPr="00EB110E" w:rsidDel="00394E90">
          <w:rPr>
            <w:rFonts w:cs="Times New Roman"/>
            <w:szCs w:val="24"/>
          </w:rPr>
          <w:delText>For example,</w:delText>
        </w:r>
        <w:r w:rsidR="00475C48" w:rsidRPr="00EB110E" w:rsidDel="00394E90">
          <w:rPr>
            <w:rFonts w:cs="Times New Roman"/>
            <w:szCs w:val="24"/>
          </w:rPr>
          <w:delText xml:space="preserve"> </w:delText>
        </w:r>
        <w:r w:rsidR="004E182A" w:rsidRPr="00EB110E" w:rsidDel="00394E90">
          <w:rPr>
            <w:rFonts w:cs="Times New Roman"/>
            <w:szCs w:val="24"/>
          </w:rPr>
          <w:delText xml:space="preserve">a </w:delText>
        </w:r>
        <w:r w:rsidR="00475C48" w:rsidRPr="00EB110E" w:rsidDel="00394E90">
          <w:rPr>
            <w:rFonts w:cs="Times New Roman"/>
            <w:szCs w:val="24"/>
          </w:rPr>
          <w:delText>participant would be said to</w:delText>
        </w:r>
        <w:r w:rsidR="00CC3CF4" w:rsidRPr="00EB110E" w:rsidDel="00394E90">
          <w:rPr>
            <w:rFonts w:cs="Times New Roman"/>
            <w:szCs w:val="24"/>
          </w:rPr>
          <w:delText xml:space="preserve"> be</w:delText>
        </w:r>
        <w:r w:rsidR="00475C48" w:rsidRPr="00EB110E" w:rsidDel="00394E90">
          <w:rPr>
            <w:rFonts w:cs="Times New Roman"/>
            <w:szCs w:val="24"/>
          </w:rPr>
          <w:delText xml:space="preserve"> </w:delText>
        </w:r>
        <w:r w:rsidR="007F1F34" w:rsidRPr="00EB110E" w:rsidDel="00394E90">
          <w:rPr>
            <w:rFonts w:cs="Times New Roman"/>
            <w:szCs w:val="24"/>
          </w:rPr>
          <w:delText>perfectly calibrated</w:delText>
        </w:r>
        <w:r w:rsidR="00475C48" w:rsidRPr="00EB110E" w:rsidDel="00394E90">
          <w:rPr>
            <w:rFonts w:cs="Times New Roman"/>
            <w:szCs w:val="24"/>
          </w:rPr>
          <w:delText xml:space="preserve"> if items given a JOL rating of 100 were recalled 100% of the time at test</w:delText>
        </w:r>
        <w:r w:rsidR="007F1F34" w:rsidRPr="00EB110E" w:rsidDel="00394E90">
          <w:rPr>
            <w:rFonts w:cs="Times New Roman"/>
            <w:szCs w:val="24"/>
          </w:rPr>
          <w:delText xml:space="preserve">. </w:delText>
        </w:r>
        <w:r w:rsidR="00475C48" w:rsidRPr="00EB110E" w:rsidDel="00394E90">
          <w:rPr>
            <w:rFonts w:cs="Times New Roman"/>
            <w:szCs w:val="24"/>
          </w:rPr>
          <w:delText xml:space="preserve">Item calibration has been a topic of extensive research across various domains of psychological research, including </w:delText>
        </w:r>
        <w:r w:rsidR="003A55CC" w:rsidRPr="00EB110E" w:rsidDel="00394E90">
          <w:rPr>
            <w:rFonts w:cs="Times New Roman"/>
            <w:szCs w:val="24"/>
          </w:rPr>
          <w:delText>clinical psychology (Lindheim, Peterson, Mentch, &amp; Youngstrom, 2020)</w:delText>
        </w:r>
        <w:r w:rsidR="00475C48" w:rsidRPr="00EB110E" w:rsidDel="00394E90">
          <w:rPr>
            <w:rFonts w:cs="Times New Roman"/>
            <w:szCs w:val="24"/>
          </w:rPr>
          <w:delText xml:space="preserve">, </w:delText>
        </w:r>
        <w:r w:rsidR="00EA4832" w:rsidRPr="00EB110E" w:rsidDel="00394E90">
          <w:rPr>
            <w:rFonts w:cs="Times New Roman"/>
            <w:szCs w:val="24"/>
          </w:rPr>
          <w:delText xml:space="preserve">eyewitness memory (Brewer &amp; Wells, 2006), </w:delText>
        </w:r>
        <w:r w:rsidR="007725F9" w:rsidRPr="00EB110E" w:rsidDel="00394E90">
          <w:rPr>
            <w:rFonts w:cs="Times New Roman"/>
            <w:szCs w:val="24"/>
          </w:rPr>
          <w:delText>metacognitive confidence ratings (Double &amp; Birney, 2017</w:delText>
        </w:r>
        <w:r w:rsidR="001B7AFB" w:rsidRPr="00EB110E" w:rsidDel="00394E90">
          <w:rPr>
            <w:rFonts w:cs="Times New Roman"/>
            <w:szCs w:val="24"/>
          </w:rPr>
          <w:delText xml:space="preserve">; Mitchum &amp; </w:delText>
        </w:r>
        <w:r w:rsidR="00F63D0E" w:rsidRPr="00EB110E" w:rsidDel="00394E90">
          <w:rPr>
            <w:rFonts w:cs="Times New Roman"/>
            <w:szCs w:val="24"/>
          </w:rPr>
          <w:delText>Kelley, 2010</w:delText>
        </w:r>
        <w:r w:rsidR="007725F9" w:rsidRPr="00EB110E" w:rsidDel="00394E90">
          <w:rPr>
            <w:rFonts w:cs="Times New Roman"/>
            <w:szCs w:val="24"/>
          </w:rPr>
          <w:delText xml:space="preserve">), </w:delText>
        </w:r>
        <w:r w:rsidR="00475C48" w:rsidRPr="00EB110E" w:rsidDel="00394E90">
          <w:rPr>
            <w:rFonts w:cs="Times New Roman"/>
            <w:szCs w:val="24"/>
          </w:rPr>
          <w:delText>and</w:delText>
        </w:r>
        <w:r w:rsidR="00974863" w:rsidRPr="00EB110E" w:rsidDel="00394E90">
          <w:rPr>
            <w:rFonts w:cs="Times New Roman"/>
            <w:szCs w:val="24"/>
          </w:rPr>
          <w:delText>,</w:delText>
        </w:r>
        <w:r w:rsidR="00475C48" w:rsidRPr="00EB110E" w:rsidDel="00394E90">
          <w:rPr>
            <w:rFonts w:cs="Times New Roman"/>
            <w:szCs w:val="24"/>
          </w:rPr>
          <w:delText xml:space="preserve"> importantly, JOLs (</w:delText>
        </w:r>
        <w:r w:rsidR="00780CE9" w:rsidRPr="00EB110E" w:rsidDel="00394E90">
          <w:rPr>
            <w:rFonts w:cs="Times New Roman"/>
            <w:szCs w:val="24"/>
          </w:rPr>
          <w:delText xml:space="preserve">Koriat, </w:delText>
        </w:r>
        <w:r w:rsidR="00E50711" w:rsidRPr="00EB110E" w:rsidDel="00394E90">
          <w:rPr>
            <w:rFonts w:cs="Times New Roman"/>
            <w:szCs w:val="24"/>
          </w:rPr>
          <w:delText>Sheffer, &amp; May’ayan, 2002</w:delText>
        </w:r>
        <w:r w:rsidR="00D17E29" w:rsidRPr="00EB110E" w:rsidDel="00394E90">
          <w:rPr>
            <w:rFonts w:cs="Times New Roman"/>
            <w:szCs w:val="24"/>
          </w:rPr>
          <w:delText>;</w:delText>
        </w:r>
        <w:r w:rsidR="001D55BB" w:rsidRPr="00EB110E" w:rsidDel="00394E90">
          <w:rPr>
            <w:rFonts w:cs="Times New Roman"/>
            <w:szCs w:val="24"/>
          </w:rPr>
          <w:delText xml:space="preserve"> Nelson &amp; Dunlosky, 1991</w:delText>
        </w:r>
        <w:r w:rsidR="00D17E29" w:rsidRPr="00EB110E" w:rsidDel="00394E90">
          <w:rPr>
            <w:rFonts w:cs="Times New Roman"/>
            <w:szCs w:val="24"/>
          </w:rPr>
          <w:delText>; Van Overs</w:delText>
        </w:r>
        <w:r w:rsidR="00841B89" w:rsidRPr="00EB110E" w:rsidDel="00394E90">
          <w:rPr>
            <w:rFonts w:cs="Times New Roman"/>
            <w:szCs w:val="24"/>
          </w:rPr>
          <w:delText>chelde &amp; Nelson, 2006</w:delText>
        </w:r>
        <w:r w:rsidR="00475C48" w:rsidRPr="00EB110E" w:rsidDel="00394E90">
          <w:rPr>
            <w:rFonts w:cs="Times New Roman"/>
            <w:szCs w:val="24"/>
          </w:rPr>
          <w:delText xml:space="preserve">). </w:delText>
        </w:r>
        <w:r w:rsidR="001F56F2" w:rsidRPr="00EB110E" w:rsidDel="00394E90">
          <w:rPr>
            <w:rFonts w:cs="Times New Roman"/>
            <w:szCs w:val="24"/>
          </w:rPr>
          <w:delText xml:space="preserve">While calibration can be assessed in terms of bias (i.e., </w:delText>
        </w:r>
        <w:r w:rsidR="0085433C" w:rsidRPr="00EB110E" w:rsidDel="00394E90">
          <w:rPr>
            <w:rFonts w:cs="Times New Roman"/>
            <w:szCs w:val="24"/>
          </w:rPr>
          <w:delText xml:space="preserve">the </w:delText>
        </w:r>
        <w:r w:rsidR="001F56F2" w:rsidRPr="00EB110E" w:rsidDel="00394E90">
          <w:rPr>
            <w:rFonts w:cs="Times New Roman"/>
            <w:szCs w:val="24"/>
          </w:rPr>
          <w:delText>signed difference between JOLs and recall</w:delText>
        </w:r>
        <w:r w:rsidR="001813C3" w:rsidRPr="00EB110E" w:rsidDel="00394E90">
          <w:rPr>
            <w:rFonts w:cs="Times New Roman"/>
            <w:szCs w:val="24"/>
          </w:rPr>
          <w:delText>,</w:delText>
        </w:r>
        <w:r w:rsidR="001F56F2" w:rsidRPr="00EB110E" w:rsidDel="00394E90">
          <w:rPr>
            <w:rFonts w:cs="Times New Roman"/>
            <w:szCs w:val="24"/>
          </w:rPr>
          <w:delText xml:space="preserve"> e.g., Undorf &amp; Bröder, 2020), </w:delText>
        </w:r>
        <w:r w:rsidR="000546E0" w:rsidRPr="00EB110E" w:rsidDel="00394E90">
          <w:rPr>
            <w:rFonts w:cs="Times New Roman"/>
            <w:szCs w:val="24"/>
          </w:rPr>
          <w:delText>it</w:delText>
        </w:r>
      </w:del>
      <w:del w:id="1332" w:author="Nick Maxwell" w:date="2023-06-20T13:36:00Z">
        <w:r w:rsidR="000546E0" w:rsidRPr="00EB110E" w:rsidDel="00EB0515">
          <w:rPr>
            <w:rFonts w:cs="Times New Roman"/>
            <w:szCs w:val="24"/>
          </w:rPr>
          <w:delText>s</w:delText>
        </w:r>
      </w:del>
      <w:del w:id="1333" w:author="Nick Maxwell" w:date="2023-06-21T18:59:00Z">
        <w:r w:rsidR="000546E0" w:rsidRPr="00EB110E" w:rsidDel="00394E90">
          <w:rPr>
            <w:rFonts w:cs="Times New Roman"/>
            <w:szCs w:val="24"/>
          </w:rPr>
          <w:delText xml:space="preserve"> </w:delText>
        </w:r>
      </w:del>
      <w:del w:id="1334" w:author="Nick Maxwell" w:date="2023-06-20T13:36:00Z">
        <w:r w:rsidR="000546E0" w:rsidRPr="00EB110E" w:rsidDel="00EB0515">
          <w:rPr>
            <w:rFonts w:cs="Times New Roman"/>
            <w:szCs w:val="24"/>
          </w:rPr>
          <w:delText>typically</w:delText>
        </w:r>
        <w:r w:rsidR="00EA4832" w:rsidRPr="00EB110E" w:rsidDel="00EB0515">
          <w:rPr>
            <w:rFonts w:cs="Times New Roman"/>
            <w:szCs w:val="24"/>
          </w:rPr>
          <w:delText xml:space="preserve"> </w:delText>
        </w:r>
      </w:del>
      <w:del w:id="1335" w:author="Nick Maxwell" w:date="2023-06-21T18:59:00Z">
        <w:r w:rsidR="00EA4832" w:rsidRPr="00EB110E" w:rsidDel="00394E90">
          <w:rPr>
            <w:rFonts w:cs="Times New Roman"/>
            <w:szCs w:val="24"/>
          </w:rPr>
          <w:delText xml:space="preserve">assessed by </w:delText>
        </w:r>
      </w:del>
      <w:del w:id="1336" w:author="Nick Maxwell" w:date="2023-06-20T13:38:00Z">
        <w:r w:rsidR="00EA4832" w:rsidRPr="00EB110E" w:rsidDel="00EB0515">
          <w:rPr>
            <w:rFonts w:cs="Times New Roman"/>
            <w:szCs w:val="24"/>
          </w:rPr>
          <w:delText>plottin</w:delText>
        </w:r>
        <w:r w:rsidR="008369A9" w:rsidRPr="00EB110E" w:rsidDel="00EB0515">
          <w:rPr>
            <w:rFonts w:cs="Times New Roman"/>
            <w:szCs w:val="24"/>
          </w:rPr>
          <w:delText xml:space="preserve">g </w:delText>
        </w:r>
      </w:del>
      <w:del w:id="1337" w:author="Nick Maxwell" w:date="2023-06-21T18:59:00Z">
        <w:r w:rsidR="008369A9" w:rsidRPr="00EB110E" w:rsidDel="00394E90">
          <w:rPr>
            <w:rFonts w:cs="Times New Roman"/>
            <w:szCs w:val="24"/>
          </w:rPr>
          <w:delText xml:space="preserve">mean JOL ratings </w:delText>
        </w:r>
      </w:del>
      <w:del w:id="1338" w:author="Nick Maxwell" w:date="2023-06-20T13:38:00Z">
        <w:r w:rsidR="008369A9" w:rsidRPr="00EB110E" w:rsidDel="00EB0515">
          <w:rPr>
            <w:rFonts w:cs="Times New Roman"/>
            <w:szCs w:val="24"/>
          </w:rPr>
          <w:delText xml:space="preserve">against </w:delText>
        </w:r>
      </w:del>
      <w:del w:id="1339" w:author="Nick Maxwell" w:date="2023-06-21T18:59:00Z">
        <w:r w:rsidR="008369A9" w:rsidRPr="00EB110E" w:rsidDel="00394E90">
          <w:rPr>
            <w:rFonts w:cs="Times New Roman"/>
            <w:szCs w:val="24"/>
          </w:rPr>
          <w:delText>mean recall proportions</w:delText>
        </w:r>
        <w:r w:rsidR="00502BCB" w:rsidRPr="00EB110E" w:rsidDel="00394E90">
          <w:rPr>
            <w:rFonts w:cs="Times New Roman"/>
            <w:szCs w:val="24"/>
          </w:rPr>
          <w:delText>,</w:delText>
        </w:r>
        <w:r w:rsidR="008369A9" w:rsidRPr="00EB110E" w:rsidDel="00394E90">
          <w:rPr>
            <w:rFonts w:cs="Times New Roman"/>
            <w:szCs w:val="24"/>
          </w:rPr>
          <w:delText xml:space="preserve"> so long as JOLs and recall are measured using the same scale.</w:delText>
        </w:r>
      </w:del>
      <w:del w:id="1340" w:author="Nick Maxwell" w:date="2023-06-21T18:38:00Z">
        <w:r w:rsidR="00502BCB" w:rsidRPr="00EB110E" w:rsidDel="002C3090">
          <w:rPr>
            <w:rFonts w:cs="Times New Roman"/>
            <w:szCs w:val="24"/>
          </w:rPr>
          <w:delText xml:space="preserve"> </w:delText>
        </w:r>
      </w:del>
      <w:del w:id="1341" w:author="Nick Maxwell" w:date="2023-06-20T13:40:00Z">
        <w:r w:rsidR="00155F83" w:rsidRPr="00EB0515" w:rsidDel="00EB0515">
          <w:rPr>
            <w:rFonts w:cs="Times New Roman"/>
            <w:color w:val="4472C4" w:themeColor="accent1"/>
            <w:szCs w:val="24"/>
            <w:rPrChange w:id="1342" w:author="Nick Maxwell" w:date="2023-06-20T13:41:00Z">
              <w:rPr>
                <w:rFonts w:cs="Times New Roman"/>
                <w:szCs w:val="24"/>
              </w:rPr>
            </w:rPrChange>
          </w:rPr>
          <w:delText>These</w:delText>
        </w:r>
        <w:r w:rsidR="00EA4832" w:rsidRPr="00EB0515" w:rsidDel="00EB0515">
          <w:rPr>
            <w:rFonts w:cs="Times New Roman"/>
            <w:color w:val="4472C4" w:themeColor="accent1"/>
            <w:szCs w:val="24"/>
            <w:rPrChange w:id="1343" w:author="Nick Maxwell" w:date="2023-06-20T13:41:00Z">
              <w:rPr>
                <w:rFonts w:cs="Times New Roman"/>
                <w:szCs w:val="24"/>
              </w:rPr>
            </w:rPrChange>
          </w:rPr>
          <w:delText xml:space="preserve"> </w:delText>
        </w:r>
      </w:del>
      <w:del w:id="1344" w:author="Nick Maxwell" w:date="2023-06-21T18:36:00Z">
        <w:r w:rsidR="00EA4832" w:rsidRPr="002B3118" w:rsidDel="00117146">
          <w:rPr>
            <w:rFonts w:cs="Times New Roman"/>
            <w:i/>
            <w:iCs/>
            <w:color w:val="4472C4" w:themeColor="accent1"/>
            <w:szCs w:val="24"/>
            <w:rPrChange w:id="1345" w:author="Nick Maxwell" w:date="2023-06-20T13:46:00Z">
              <w:rPr>
                <w:rFonts w:cs="Times New Roman"/>
                <w:i/>
                <w:iCs/>
                <w:szCs w:val="24"/>
              </w:rPr>
            </w:rPrChange>
          </w:rPr>
          <w:delText>calibration plot</w:delText>
        </w:r>
        <w:r w:rsidR="008369A9" w:rsidRPr="002B3118" w:rsidDel="00117146">
          <w:rPr>
            <w:rFonts w:cs="Times New Roman"/>
            <w:i/>
            <w:iCs/>
            <w:color w:val="4472C4" w:themeColor="accent1"/>
            <w:szCs w:val="24"/>
            <w:rPrChange w:id="1346" w:author="Nick Maxwell" w:date="2023-06-20T13:46:00Z">
              <w:rPr>
                <w:rFonts w:cs="Times New Roman"/>
                <w:i/>
                <w:iCs/>
                <w:szCs w:val="24"/>
              </w:rPr>
            </w:rPrChange>
          </w:rPr>
          <w:delText>s</w:delText>
        </w:r>
        <w:r w:rsidR="008369A9" w:rsidRPr="002B3118" w:rsidDel="00117146">
          <w:rPr>
            <w:rFonts w:cs="Times New Roman"/>
            <w:color w:val="4472C4" w:themeColor="accent1"/>
            <w:szCs w:val="24"/>
            <w:rPrChange w:id="1347" w:author="Nick Maxwell" w:date="2023-06-20T13:46:00Z">
              <w:rPr>
                <w:rFonts w:cs="Times New Roman"/>
                <w:szCs w:val="24"/>
              </w:rPr>
            </w:rPrChange>
          </w:rPr>
          <w:delText xml:space="preserve"> </w:delText>
        </w:r>
      </w:del>
      <w:del w:id="1348" w:author="Nick Maxwell" w:date="2023-06-20T13:43:00Z">
        <w:r w:rsidR="00155F83" w:rsidRPr="002B3118" w:rsidDel="002B3118">
          <w:rPr>
            <w:rFonts w:cs="Times New Roman"/>
            <w:color w:val="4472C4" w:themeColor="accent1"/>
            <w:szCs w:val="24"/>
            <w:rPrChange w:id="1349" w:author="Nick Maxwell" w:date="2023-06-20T13:46:00Z">
              <w:rPr>
                <w:rFonts w:cs="Times New Roman"/>
                <w:szCs w:val="24"/>
              </w:rPr>
            </w:rPrChange>
          </w:rPr>
          <w:delText>allow researchers</w:delText>
        </w:r>
      </w:del>
      <w:del w:id="1350" w:author="Nick Maxwell" w:date="2023-06-21T18:36:00Z">
        <w:r w:rsidR="00155F83" w:rsidRPr="002B3118" w:rsidDel="00117146">
          <w:rPr>
            <w:rFonts w:cs="Times New Roman"/>
            <w:color w:val="4472C4" w:themeColor="accent1"/>
            <w:szCs w:val="24"/>
            <w:rPrChange w:id="1351" w:author="Nick Maxwell" w:date="2023-06-20T13:46:00Z">
              <w:rPr>
                <w:rFonts w:cs="Times New Roman"/>
                <w:szCs w:val="24"/>
              </w:rPr>
            </w:rPrChange>
          </w:rPr>
          <w:delText xml:space="preserve"> </w:delText>
        </w:r>
      </w:del>
      <w:del w:id="1352" w:author="Nick Maxwell" w:date="2023-06-20T13:43:00Z">
        <w:r w:rsidR="00155F83" w:rsidRPr="002B3118" w:rsidDel="002B3118">
          <w:rPr>
            <w:rFonts w:cs="Times New Roman"/>
            <w:color w:val="4472C4" w:themeColor="accent1"/>
            <w:szCs w:val="24"/>
            <w:rPrChange w:id="1353" w:author="Nick Maxwell" w:date="2023-06-20T13:46:00Z">
              <w:rPr>
                <w:rFonts w:cs="Times New Roman"/>
                <w:szCs w:val="24"/>
              </w:rPr>
            </w:rPrChange>
          </w:rPr>
          <w:delText xml:space="preserve">to </w:delText>
        </w:r>
      </w:del>
      <w:del w:id="1354" w:author="Nick Maxwell" w:date="2023-06-21T18:36:00Z">
        <w:r w:rsidR="00155F83" w:rsidRPr="002B3118" w:rsidDel="00117146">
          <w:rPr>
            <w:rFonts w:cs="Times New Roman"/>
            <w:color w:val="4472C4" w:themeColor="accent1"/>
            <w:szCs w:val="24"/>
            <w:rPrChange w:id="1355" w:author="Nick Maxwell" w:date="2023-06-20T13:46:00Z">
              <w:rPr>
                <w:rFonts w:cs="Times New Roman"/>
                <w:szCs w:val="24"/>
              </w:rPr>
            </w:rPrChange>
          </w:rPr>
          <w:delText>assess whether JOLs are over or underconfident</w:delText>
        </w:r>
      </w:del>
      <w:del w:id="1356" w:author="Nick Maxwell" w:date="2023-06-20T13:44:00Z">
        <w:r w:rsidR="00155F83" w:rsidRPr="002B3118" w:rsidDel="002B3118">
          <w:rPr>
            <w:rFonts w:cs="Times New Roman"/>
            <w:color w:val="4472C4" w:themeColor="accent1"/>
            <w:szCs w:val="24"/>
            <w:rPrChange w:id="1357" w:author="Nick Maxwell" w:date="2023-06-20T13:46:00Z">
              <w:rPr>
                <w:rFonts w:cs="Times New Roman"/>
                <w:szCs w:val="24"/>
              </w:rPr>
            </w:rPrChange>
          </w:rPr>
          <w:delText xml:space="preserve">, and </w:delText>
        </w:r>
      </w:del>
      <w:del w:id="1358" w:author="Nick Maxwell" w:date="2023-06-20T13:41:00Z">
        <w:r w:rsidR="00155F83" w:rsidRPr="002B3118" w:rsidDel="002B3118">
          <w:rPr>
            <w:rFonts w:cs="Times New Roman"/>
            <w:color w:val="4472C4" w:themeColor="accent1"/>
            <w:szCs w:val="24"/>
            <w:rPrChange w:id="1359" w:author="Nick Maxwell" w:date="2023-06-20T13:46:00Z">
              <w:rPr>
                <w:rFonts w:cs="Times New Roman"/>
                <w:szCs w:val="24"/>
              </w:rPr>
            </w:rPrChange>
          </w:rPr>
          <w:delText>furthermore</w:delText>
        </w:r>
      </w:del>
      <w:del w:id="1360" w:author="Nick Maxwell" w:date="2023-06-21T18:36:00Z">
        <w:r w:rsidR="00155F83" w:rsidRPr="002B3118" w:rsidDel="00117146">
          <w:rPr>
            <w:rFonts w:cs="Times New Roman"/>
            <w:color w:val="4472C4" w:themeColor="accent1"/>
            <w:szCs w:val="24"/>
            <w:rPrChange w:id="1361" w:author="Nick Maxwell" w:date="2023-06-20T13:46:00Z">
              <w:rPr>
                <w:rFonts w:cs="Times New Roman"/>
                <w:szCs w:val="24"/>
              </w:rPr>
            </w:rPrChange>
          </w:rPr>
          <w:delText xml:space="preserve">, </w:delText>
        </w:r>
      </w:del>
      <w:del w:id="1362" w:author="Nick Maxwell" w:date="2023-06-20T13:44:00Z">
        <w:r w:rsidR="00155F83" w:rsidRPr="002B3118" w:rsidDel="002B3118">
          <w:rPr>
            <w:rFonts w:cs="Times New Roman"/>
            <w:color w:val="4472C4" w:themeColor="accent1"/>
            <w:szCs w:val="24"/>
            <w:rPrChange w:id="1363" w:author="Nick Maxwell" w:date="2023-06-20T13:46:00Z">
              <w:rPr>
                <w:rFonts w:cs="Times New Roman"/>
                <w:szCs w:val="24"/>
              </w:rPr>
            </w:rPrChange>
          </w:rPr>
          <w:delText>they can</w:delText>
        </w:r>
      </w:del>
      <w:del w:id="1364" w:author="Nick Maxwell" w:date="2023-06-21T18:36:00Z">
        <w:r w:rsidR="00155F83" w:rsidRPr="002B3118" w:rsidDel="00117146">
          <w:rPr>
            <w:rFonts w:cs="Times New Roman"/>
            <w:color w:val="4472C4" w:themeColor="accent1"/>
            <w:szCs w:val="24"/>
            <w:rPrChange w:id="1365" w:author="Nick Maxwell" w:date="2023-06-20T13:46:00Z">
              <w:rPr>
                <w:rFonts w:cs="Times New Roman"/>
                <w:szCs w:val="24"/>
              </w:rPr>
            </w:rPrChange>
          </w:rPr>
          <w:delText xml:space="preserve"> </w:delText>
        </w:r>
      </w:del>
      <w:del w:id="1366" w:author="Nick Maxwell" w:date="2023-06-20T13:44:00Z">
        <w:r w:rsidR="00155F83" w:rsidRPr="002B3118" w:rsidDel="002B3118">
          <w:rPr>
            <w:rFonts w:cs="Times New Roman"/>
            <w:color w:val="4472C4" w:themeColor="accent1"/>
            <w:szCs w:val="24"/>
            <w:rPrChange w:id="1367" w:author="Nick Maxwell" w:date="2023-06-20T13:46:00Z">
              <w:rPr>
                <w:rFonts w:cs="Times New Roman"/>
                <w:szCs w:val="24"/>
              </w:rPr>
            </w:rPrChange>
          </w:rPr>
          <w:delText xml:space="preserve">be used to </w:delText>
        </w:r>
        <w:bookmarkStart w:id="1368" w:name="_Hlk82691299"/>
        <w:r w:rsidR="00155F83" w:rsidRPr="002B3118" w:rsidDel="002B3118">
          <w:rPr>
            <w:rFonts w:cs="Times New Roman"/>
            <w:color w:val="4472C4" w:themeColor="accent1"/>
            <w:szCs w:val="24"/>
            <w:rPrChange w:id="1369" w:author="Nick Maxwell" w:date="2023-06-20T13:46:00Z">
              <w:rPr>
                <w:rFonts w:cs="Times New Roman"/>
                <w:szCs w:val="24"/>
              </w:rPr>
            </w:rPrChange>
          </w:rPr>
          <w:delText>assess</w:delText>
        </w:r>
      </w:del>
      <w:del w:id="1370" w:author="Nick Maxwell" w:date="2023-06-21T18:36:00Z">
        <w:r w:rsidR="00155F83" w:rsidRPr="002B3118" w:rsidDel="00117146">
          <w:rPr>
            <w:rFonts w:cs="Times New Roman"/>
            <w:color w:val="4472C4" w:themeColor="accent1"/>
            <w:szCs w:val="24"/>
            <w:rPrChange w:id="1371" w:author="Nick Maxwell" w:date="2023-06-20T13:46:00Z">
              <w:rPr>
                <w:rFonts w:cs="Times New Roman"/>
                <w:szCs w:val="24"/>
              </w:rPr>
            </w:rPrChange>
          </w:rPr>
          <w:delText xml:space="preserve"> whether metacognitive illusions like the illusion of competence uniformly affect recall at all JOL levels or whether </w:delText>
        </w:r>
        <w:r w:rsidR="00293B23" w:rsidRPr="002B3118" w:rsidDel="00117146">
          <w:rPr>
            <w:rFonts w:cs="Times New Roman"/>
            <w:color w:val="4472C4" w:themeColor="accent1"/>
            <w:szCs w:val="24"/>
            <w:rPrChange w:id="1372" w:author="Nick Maxwell" w:date="2023-06-20T13:46:00Z">
              <w:rPr>
                <w:rFonts w:cs="Times New Roman"/>
                <w:szCs w:val="24"/>
              </w:rPr>
            </w:rPrChange>
          </w:rPr>
          <w:delText>calibration is greater</w:delText>
        </w:r>
        <w:r w:rsidR="00155F83" w:rsidRPr="002B3118" w:rsidDel="00117146">
          <w:rPr>
            <w:rFonts w:cs="Times New Roman"/>
            <w:color w:val="4472C4" w:themeColor="accent1"/>
            <w:szCs w:val="24"/>
            <w:rPrChange w:id="1373" w:author="Nick Maxwell" w:date="2023-06-20T13:46:00Z">
              <w:rPr>
                <w:rFonts w:cs="Times New Roman"/>
                <w:szCs w:val="24"/>
              </w:rPr>
            </w:rPrChange>
          </w:rPr>
          <w:delText xml:space="preserve"> for high JOL ratings </w:delText>
        </w:r>
      </w:del>
      <w:del w:id="1374" w:author="Nick Maxwell" w:date="2023-06-20T13:45:00Z">
        <w:r w:rsidR="00155F83" w:rsidRPr="002B3118" w:rsidDel="002B3118">
          <w:rPr>
            <w:rFonts w:cs="Times New Roman"/>
            <w:color w:val="4472C4" w:themeColor="accent1"/>
            <w:szCs w:val="24"/>
            <w:rPrChange w:id="1375" w:author="Nick Maxwell" w:date="2023-06-20T13:46:00Z">
              <w:rPr>
                <w:rFonts w:cs="Times New Roman"/>
                <w:szCs w:val="24"/>
              </w:rPr>
            </w:rPrChange>
          </w:rPr>
          <w:delText xml:space="preserve">vs </w:delText>
        </w:r>
      </w:del>
      <w:del w:id="1376" w:author="Nick Maxwell" w:date="2023-06-21T18:36:00Z">
        <w:r w:rsidR="00155F83" w:rsidRPr="002B3118" w:rsidDel="00117146">
          <w:rPr>
            <w:rFonts w:cs="Times New Roman"/>
            <w:color w:val="4472C4" w:themeColor="accent1"/>
            <w:szCs w:val="24"/>
            <w:rPrChange w:id="1377" w:author="Nick Maxwell" w:date="2023-06-20T13:46:00Z">
              <w:rPr>
                <w:rFonts w:cs="Times New Roman"/>
                <w:szCs w:val="24"/>
              </w:rPr>
            </w:rPrChange>
          </w:rPr>
          <w:delText>low ratings</w:delText>
        </w:r>
        <w:bookmarkEnd w:id="1368"/>
        <w:r w:rsidR="00155F83" w:rsidRPr="002B3118" w:rsidDel="00117146">
          <w:rPr>
            <w:rFonts w:cs="Times New Roman"/>
            <w:color w:val="4472C4" w:themeColor="accent1"/>
            <w:szCs w:val="24"/>
            <w:rPrChange w:id="1378" w:author="Nick Maxwell" w:date="2023-06-20T13:46:00Z">
              <w:rPr>
                <w:rFonts w:cs="Times New Roman"/>
                <w:szCs w:val="24"/>
              </w:rPr>
            </w:rPrChange>
          </w:rPr>
          <w:delText xml:space="preserve"> (e.g.,</w:delText>
        </w:r>
        <w:r w:rsidR="006A0E99" w:rsidRPr="002B3118" w:rsidDel="00117146">
          <w:rPr>
            <w:rFonts w:cs="Times New Roman"/>
            <w:color w:val="4472C4" w:themeColor="accent1"/>
            <w:szCs w:val="24"/>
            <w:rPrChange w:id="1379" w:author="Nick Maxwell" w:date="2023-06-20T13:46:00Z">
              <w:rPr>
                <w:rFonts w:cs="Times New Roman"/>
                <w:szCs w:val="24"/>
              </w:rPr>
            </w:rPrChange>
          </w:rPr>
          <w:delText xml:space="preserve"> Dunlosky &amp; Nelson, 1992;</w:delText>
        </w:r>
        <w:r w:rsidR="00155F83" w:rsidRPr="002B3118" w:rsidDel="00117146">
          <w:rPr>
            <w:rFonts w:cs="Times New Roman"/>
            <w:color w:val="4472C4" w:themeColor="accent1"/>
            <w:szCs w:val="24"/>
            <w:rPrChange w:id="1380" w:author="Nick Maxwell" w:date="2023-06-20T13:46:00Z">
              <w:rPr>
                <w:rFonts w:cs="Times New Roman"/>
                <w:szCs w:val="24"/>
              </w:rPr>
            </w:rPrChange>
          </w:rPr>
          <w:delText xml:space="preserve"> Maxwell &amp; Huff, 2021</w:delText>
        </w:r>
        <w:r w:rsidR="006A0E99" w:rsidRPr="002B3118" w:rsidDel="00117146">
          <w:rPr>
            <w:rFonts w:cs="Times New Roman"/>
            <w:color w:val="4472C4" w:themeColor="accent1"/>
            <w:szCs w:val="24"/>
            <w:rPrChange w:id="1381" w:author="Nick Maxwell" w:date="2023-06-20T13:46:00Z">
              <w:rPr>
                <w:rFonts w:cs="Times New Roman"/>
                <w:szCs w:val="24"/>
              </w:rPr>
            </w:rPrChange>
          </w:rPr>
          <w:delText>; Nelson &amp; Dunlosky, 1991</w:delText>
        </w:r>
        <w:r w:rsidR="00155F83" w:rsidRPr="002B3118" w:rsidDel="00117146">
          <w:rPr>
            <w:rFonts w:cs="Times New Roman"/>
            <w:color w:val="4472C4" w:themeColor="accent1"/>
            <w:szCs w:val="24"/>
            <w:rPrChange w:id="1382" w:author="Nick Maxwell" w:date="2023-06-20T13:46:00Z">
              <w:rPr>
                <w:rFonts w:cs="Times New Roman"/>
                <w:szCs w:val="24"/>
              </w:rPr>
            </w:rPrChange>
          </w:rPr>
          <w:delText>).</w:delText>
        </w:r>
      </w:del>
    </w:p>
    <w:p w14:paraId="19494769" w14:textId="0216B6B9" w:rsidR="00935CDF" w:rsidRPr="00EB110E" w:rsidDel="00993DAD" w:rsidRDefault="001D55BB" w:rsidP="00935CDF">
      <w:pPr>
        <w:ind w:firstLine="720"/>
        <w:rPr>
          <w:del w:id="1383" w:author="Nick Maxwell" w:date="2023-06-21T16:38:00Z"/>
          <w:rFonts w:cs="Times New Roman"/>
          <w:szCs w:val="24"/>
        </w:rPr>
      </w:pPr>
      <w:del w:id="1384" w:author="Nick Maxwell" w:date="2023-06-21T16:38:00Z">
        <w:r w:rsidRPr="00EB110E" w:rsidDel="00993DAD">
          <w:rPr>
            <w:rFonts w:cs="Times New Roman"/>
            <w:szCs w:val="24"/>
          </w:rPr>
          <w:delText>Next</w:delText>
        </w:r>
        <w:r w:rsidR="00935CDF" w:rsidRPr="00EB110E" w:rsidDel="00993DAD">
          <w:rPr>
            <w:rFonts w:cs="Times New Roman"/>
            <w:szCs w:val="24"/>
          </w:rPr>
          <w:delText xml:space="preserve">, the relative accuracy between </w:delText>
        </w:r>
        <w:r w:rsidR="00155F83" w:rsidRPr="00EB110E" w:rsidDel="00993DAD">
          <w:rPr>
            <w:rFonts w:cs="Times New Roman"/>
            <w:szCs w:val="24"/>
          </w:rPr>
          <w:delText>JOLs and recall has commonly been of interest to metacognitive researchers</w:delText>
        </w:r>
        <w:r w:rsidR="00935CDF" w:rsidRPr="00EB110E" w:rsidDel="00993DAD">
          <w:rPr>
            <w:rFonts w:cs="Times New Roman"/>
            <w:szCs w:val="24"/>
          </w:rPr>
          <w:delText xml:space="preserve">. Relative accuracy or </w:delText>
        </w:r>
        <w:r w:rsidR="00935CDF" w:rsidRPr="00EB110E" w:rsidDel="00993DAD">
          <w:rPr>
            <w:rFonts w:cs="Times New Roman"/>
            <w:i/>
            <w:iCs/>
            <w:szCs w:val="24"/>
          </w:rPr>
          <w:delText>resolution</w:delText>
        </w:r>
        <w:r w:rsidR="00935CDF" w:rsidRPr="00EB110E" w:rsidDel="00993DAD">
          <w:rPr>
            <w:rFonts w:cs="Times New Roman"/>
            <w:szCs w:val="24"/>
          </w:rPr>
          <w:delText xml:space="preserve"> refers to</w:delText>
        </w:r>
        <w:r w:rsidR="00BE3AA5" w:rsidRPr="00EB110E" w:rsidDel="00993DAD">
          <w:rPr>
            <w:rFonts w:cs="Times New Roman"/>
            <w:szCs w:val="24"/>
          </w:rPr>
          <w:delText xml:space="preserve"> the degree </w:delText>
        </w:r>
        <w:r w:rsidRPr="00EB110E" w:rsidDel="00993DAD">
          <w:rPr>
            <w:rFonts w:cs="Times New Roman"/>
            <w:szCs w:val="24"/>
          </w:rPr>
          <w:delText>to</w:delText>
        </w:r>
        <w:r w:rsidR="00BE3AA5" w:rsidRPr="00EB110E" w:rsidDel="00993DAD">
          <w:rPr>
            <w:rFonts w:cs="Times New Roman"/>
            <w:szCs w:val="24"/>
          </w:rPr>
          <w:delText xml:space="preserve"> which a person’s JOL </w:delText>
        </w:r>
        <w:r w:rsidRPr="00EB110E" w:rsidDel="00993DAD">
          <w:rPr>
            <w:rFonts w:cs="Times New Roman"/>
            <w:szCs w:val="24"/>
          </w:rPr>
          <w:delText xml:space="preserve">rating </w:delText>
        </w:r>
        <w:r w:rsidR="00BE3AA5" w:rsidRPr="00EB110E" w:rsidDel="00993DAD">
          <w:rPr>
            <w:rFonts w:cs="Times New Roman"/>
            <w:szCs w:val="24"/>
          </w:rPr>
          <w:delText>discriminates between what is and what is not remembered (Rhodes, 2016)</w:delText>
        </w:r>
        <w:r w:rsidR="00935CDF" w:rsidRPr="00EB110E" w:rsidDel="00993DAD">
          <w:rPr>
            <w:rFonts w:cs="Times New Roman"/>
            <w:szCs w:val="24"/>
          </w:rPr>
          <w:delText xml:space="preserve"> </w:delText>
        </w:r>
        <w:r w:rsidR="00595FAD" w:rsidRPr="00EB110E" w:rsidDel="00993DAD">
          <w:rPr>
            <w:rFonts w:cs="Times New Roman"/>
            <w:szCs w:val="24"/>
          </w:rPr>
          <w:delTex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delText>
        </w:r>
        <w:r w:rsidR="00A54F49" w:rsidRPr="00EB110E" w:rsidDel="00993DAD">
          <w:rPr>
            <w:rFonts w:cs="Times New Roman"/>
            <w:szCs w:val="24"/>
          </w:rPr>
          <w:delText>and</w:delText>
        </w:r>
        <w:r w:rsidR="00595FAD" w:rsidRPr="00EB110E" w:rsidDel="00993DAD">
          <w:rPr>
            <w:rFonts w:cs="Times New Roman"/>
            <w:szCs w:val="24"/>
          </w:rPr>
          <w:delText xml:space="preserve"> non-remembered items low JOLs, while negative gamma values denote the inverse of this pattern (Nelson</w:delText>
        </w:r>
        <w:r w:rsidR="00EB1FEC" w:rsidRPr="00EB110E" w:rsidDel="00993DAD">
          <w:rPr>
            <w:rFonts w:cs="Times New Roman"/>
            <w:szCs w:val="24"/>
          </w:rPr>
          <w:delText>, 1984</w:delText>
        </w:r>
        <w:r w:rsidR="00595FAD" w:rsidRPr="00EB110E" w:rsidDel="00993DAD">
          <w:rPr>
            <w:rFonts w:cs="Times New Roman"/>
            <w:szCs w:val="24"/>
          </w:rPr>
          <w:delText>).</w:delText>
        </w:r>
      </w:del>
    </w:p>
    <w:p w14:paraId="78071191" w14:textId="36EDDFBA" w:rsidR="00C635F7" w:rsidRPr="00EB110E" w:rsidDel="00993DAD" w:rsidRDefault="00C635F7" w:rsidP="00935CDF">
      <w:pPr>
        <w:ind w:firstLine="720"/>
        <w:rPr>
          <w:del w:id="1385" w:author="Nick Maxwell" w:date="2023-06-21T16:38:00Z"/>
          <w:rFonts w:cs="Times New Roman"/>
          <w:szCs w:val="24"/>
        </w:rPr>
      </w:pPr>
      <w:del w:id="1386" w:author="Nick Maxwell" w:date="2023-06-21T16:38:00Z">
        <w:r w:rsidRPr="00EB110E" w:rsidDel="00993DAD">
          <w:rPr>
            <w:rFonts w:cs="Times New Roman"/>
            <w:szCs w:val="24"/>
          </w:rPr>
          <w:delText xml:space="preserve">Given that calibration and resolution reflect different elements of </w:delText>
        </w:r>
        <w:r w:rsidR="00AF09AA" w:rsidRPr="00EB110E" w:rsidDel="00993DAD">
          <w:rPr>
            <w:rFonts w:cs="Times New Roman"/>
            <w:szCs w:val="24"/>
          </w:rPr>
          <w:delText xml:space="preserve">JOL </w:delText>
        </w:r>
        <w:r w:rsidRPr="00EB110E" w:rsidDel="00993DAD">
          <w:rPr>
            <w:rFonts w:cs="Times New Roman"/>
            <w:szCs w:val="24"/>
          </w:rPr>
          <w:delText xml:space="preserve">accuracy, </w:delText>
        </w:r>
        <w:r w:rsidR="005C148E" w:rsidRPr="00EB110E" w:rsidDel="00993DAD">
          <w:rPr>
            <w:rFonts w:cs="Times New Roman"/>
            <w:szCs w:val="24"/>
          </w:rPr>
          <w:delText>these metrics are</w:delText>
        </w:r>
        <w:r w:rsidRPr="00EB110E" w:rsidDel="00993DAD">
          <w:rPr>
            <w:rFonts w:cs="Times New Roman"/>
            <w:szCs w:val="24"/>
          </w:rPr>
          <w:delText xml:space="preserve"> influenced by different factors. Calibration is most strongly influenced </w:delText>
        </w:r>
        <w:r w:rsidR="003D6D42" w:rsidRPr="00EB110E" w:rsidDel="00993DAD">
          <w:rPr>
            <w:rFonts w:cs="Times New Roman"/>
            <w:szCs w:val="24"/>
          </w:rPr>
          <w:delText>whenever</w:delText>
        </w:r>
        <w:r w:rsidRPr="00EB110E" w:rsidDel="00993DAD">
          <w:rPr>
            <w:rFonts w:cs="Times New Roman"/>
            <w:szCs w:val="24"/>
          </w:rPr>
          <w:delText xml:space="preserve"> </w:delText>
        </w:r>
        <w:r w:rsidR="003D6D42" w:rsidRPr="00EB110E" w:rsidDel="00993DAD">
          <w:rPr>
            <w:rFonts w:cs="Times New Roman"/>
            <w:szCs w:val="24"/>
          </w:rPr>
          <w:delText xml:space="preserve">manipulations affect </w:delText>
        </w:r>
        <w:r w:rsidRPr="00EB110E" w:rsidDel="00993DAD">
          <w:rPr>
            <w:rFonts w:cs="Times New Roman"/>
            <w:szCs w:val="24"/>
          </w:rPr>
          <w:delText xml:space="preserve">the magnitude of JOLs and/or the likelihood that encoded information will be successfully recalled at test (Rhodes, 2016). Thus, factors that have been shown to directly influence the magnitude of JOLs </w:delText>
        </w:r>
        <w:r w:rsidR="003D6D42" w:rsidRPr="00EB110E" w:rsidDel="00993DAD">
          <w:rPr>
            <w:rFonts w:cs="Times New Roman"/>
            <w:szCs w:val="24"/>
          </w:rPr>
          <w:delText>such as</w:delText>
        </w:r>
        <w:r w:rsidRPr="00EB110E" w:rsidDel="00993DAD">
          <w:rPr>
            <w:rFonts w:cs="Times New Roman"/>
            <w:szCs w:val="24"/>
          </w:rPr>
          <w:delText xml:space="preserve"> associative direction (Koriat &amp; Bjork, 2005; Maxwell &amp; Huff, 2021) </w:delText>
        </w:r>
        <w:r w:rsidR="00567A9B" w:rsidRPr="00EB110E" w:rsidDel="00993DAD">
          <w:rPr>
            <w:rFonts w:cs="Times New Roman"/>
            <w:szCs w:val="24"/>
          </w:rPr>
          <w:delText xml:space="preserve">or font-size </w:delText>
        </w:r>
        <w:r w:rsidRPr="00EB110E" w:rsidDel="00993DAD">
          <w:rPr>
            <w:rFonts w:cs="Times New Roman"/>
            <w:szCs w:val="24"/>
          </w:rPr>
          <w:delText xml:space="preserve">(Rhodes &amp; Castel, 2008) would be expected to produce changes in calibration. Similarly, encoding manipulations designed to </w:delText>
        </w:r>
        <w:r w:rsidR="00974863" w:rsidRPr="00EB110E" w:rsidDel="00993DAD">
          <w:rPr>
            <w:rFonts w:cs="Times New Roman"/>
            <w:szCs w:val="24"/>
          </w:rPr>
          <w:delText>improve</w:delText>
        </w:r>
        <w:r w:rsidRPr="00EB110E" w:rsidDel="00993DAD">
          <w:rPr>
            <w:rFonts w:cs="Times New Roman"/>
            <w:szCs w:val="24"/>
          </w:rPr>
          <w:delText xml:space="preserve"> recall (e.g., the item-specific/relational framework; Einstein &amp; Hunt, 1980) would also be expected to influence calibration.</w:delText>
        </w:r>
      </w:del>
    </w:p>
    <w:p w14:paraId="70CB8C45" w14:textId="1536FA95" w:rsidR="00C43049" w:rsidRPr="00EB110E" w:rsidDel="00993DAD" w:rsidRDefault="003C124A" w:rsidP="00935CDF">
      <w:pPr>
        <w:ind w:firstLine="720"/>
        <w:rPr>
          <w:del w:id="1387" w:author="Nick Maxwell" w:date="2023-06-21T16:38:00Z"/>
          <w:rFonts w:cs="Times New Roman"/>
          <w:szCs w:val="24"/>
        </w:rPr>
      </w:pPr>
      <w:del w:id="1388" w:author="Nick Maxwell" w:date="2023-06-21T16:38:00Z">
        <w:r w:rsidRPr="00EB110E" w:rsidDel="00993DAD">
          <w:rPr>
            <w:rFonts w:cs="Times New Roman"/>
            <w:szCs w:val="24"/>
          </w:rPr>
          <w:delText xml:space="preserve">Whereas calibration is strongly influenced by factors </w:delText>
        </w:r>
        <w:r w:rsidR="00C32F67" w:rsidRPr="00EB110E" w:rsidDel="00993DAD">
          <w:rPr>
            <w:rFonts w:cs="Times New Roman"/>
            <w:szCs w:val="24"/>
          </w:rPr>
          <w:delText>that affect</w:delText>
        </w:r>
        <w:r w:rsidRPr="00EB110E" w:rsidDel="00993DAD">
          <w:rPr>
            <w:rFonts w:cs="Times New Roman"/>
            <w:szCs w:val="24"/>
          </w:rPr>
          <w:delText xml:space="preserve"> </w:delText>
        </w:r>
        <w:r w:rsidR="00C32F67" w:rsidRPr="00EB110E" w:rsidDel="00993DAD">
          <w:rPr>
            <w:rFonts w:cs="Times New Roman"/>
            <w:szCs w:val="24"/>
          </w:rPr>
          <w:delText xml:space="preserve">the magnitude of </w:delText>
        </w:r>
        <w:r w:rsidRPr="00EB110E" w:rsidDel="00993DAD">
          <w:rPr>
            <w:rFonts w:cs="Times New Roman"/>
            <w:szCs w:val="24"/>
          </w:rPr>
          <w:delText>JOL</w:delText>
        </w:r>
        <w:r w:rsidR="00C32F67" w:rsidRPr="00EB110E" w:rsidDel="00993DAD">
          <w:rPr>
            <w:rFonts w:cs="Times New Roman"/>
            <w:szCs w:val="24"/>
          </w:rPr>
          <w:delText>s</w:delText>
        </w:r>
        <w:r w:rsidRPr="00EB110E" w:rsidDel="00993DAD">
          <w:rPr>
            <w:rFonts w:cs="Times New Roman"/>
            <w:szCs w:val="24"/>
          </w:rPr>
          <w:delText>/recal</w:delText>
        </w:r>
        <w:r w:rsidR="00C32F67" w:rsidRPr="00EB110E" w:rsidDel="00993DAD">
          <w:rPr>
            <w:rFonts w:cs="Times New Roman"/>
            <w:szCs w:val="24"/>
          </w:rPr>
          <w:delText>l</w:delText>
        </w:r>
        <w:r w:rsidR="006A6E2E" w:rsidRPr="00EB110E" w:rsidDel="00993DAD">
          <w:rPr>
            <w:rFonts w:cs="Times New Roman"/>
            <w:szCs w:val="24"/>
          </w:rPr>
          <w:delText xml:space="preserve">, resolution is primarily </w:delText>
        </w:r>
        <w:r w:rsidR="00C32F67" w:rsidRPr="00EB110E" w:rsidDel="00993DAD">
          <w:rPr>
            <w:rFonts w:cs="Times New Roman"/>
            <w:szCs w:val="24"/>
          </w:rPr>
          <w:delText>impacted</w:delText>
        </w:r>
        <w:r w:rsidR="006A6E2E" w:rsidRPr="00EB110E" w:rsidDel="00993DAD">
          <w:rPr>
            <w:rFonts w:cs="Times New Roman"/>
            <w:szCs w:val="24"/>
          </w:rPr>
          <w:delText xml:space="preserve"> by</w:delText>
        </w:r>
        <w:r w:rsidR="00F34931" w:rsidRPr="00EB110E" w:rsidDel="00993DAD">
          <w:rPr>
            <w:rFonts w:cs="Times New Roman"/>
            <w:szCs w:val="24"/>
          </w:rPr>
          <w:delText xml:space="preserve"> factors influencing retrieval, including</w:delText>
        </w:r>
        <w:r w:rsidR="00027662" w:rsidRPr="00EB110E" w:rsidDel="00993DAD">
          <w:rPr>
            <w:rFonts w:cs="Times New Roman"/>
            <w:szCs w:val="24"/>
          </w:rPr>
          <w:delText xml:space="preserve"> testing</w:delText>
        </w:r>
        <w:r w:rsidR="00F34931" w:rsidRPr="00EB110E" w:rsidDel="00993DAD">
          <w:rPr>
            <w:rFonts w:cs="Times New Roman"/>
            <w:szCs w:val="24"/>
          </w:rPr>
          <w:delText xml:space="preserve"> (</w:delText>
        </w:r>
        <w:r w:rsidR="00832A59" w:rsidRPr="00EB110E" w:rsidDel="00993DAD">
          <w:rPr>
            <w:rFonts w:cs="Times New Roman"/>
            <w:szCs w:val="24"/>
          </w:rPr>
          <w:delText>King, Zechmeister, &amp; Shaugnessy, 1980</w:delText>
        </w:r>
        <w:r w:rsidR="00F34931" w:rsidRPr="00EB110E" w:rsidDel="00993DAD">
          <w:rPr>
            <w:rFonts w:cs="Times New Roman"/>
            <w:szCs w:val="24"/>
          </w:rPr>
          <w:delText>)</w:delText>
        </w:r>
        <w:r w:rsidR="00027662" w:rsidRPr="00EB110E" w:rsidDel="00993DAD">
          <w:rPr>
            <w:rFonts w:cs="Times New Roman"/>
            <w:szCs w:val="24"/>
          </w:rPr>
          <w:delText>, practice</w:delText>
        </w:r>
        <w:r w:rsidR="00F34931" w:rsidRPr="00EB110E" w:rsidDel="00993DAD">
          <w:rPr>
            <w:rFonts w:cs="Times New Roman"/>
            <w:szCs w:val="24"/>
          </w:rPr>
          <w:delText xml:space="preserve"> (Koriat</w:delText>
        </w:r>
        <w:r w:rsidR="00E50711" w:rsidRPr="00EB110E" w:rsidDel="00993DAD">
          <w:rPr>
            <w:rFonts w:cs="Times New Roman"/>
            <w:szCs w:val="24"/>
          </w:rPr>
          <w:delText xml:space="preserve"> et al.</w:delText>
        </w:r>
        <w:r w:rsidR="00832A59" w:rsidRPr="00EB110E" w:rsidDel="00993DAD">
          <w:rPr>
            <w:rFonts w:cs="Times New Roman"/>
            <w:szCs w:val="24"/>
          </w:rPr>
          <w:delText xml:space="preserve">, </w:delText>
        </w:r>
        <w:r w:rsidR="00F34931" w:rsidRPr="00EB110E" w:rsidDel="00993DAD">
          <w:rPr>
            <w:rFonts w:cs="Times New Roman"/>
            <w:szCs w:val="24"/>
          </w:rPr>
          <w:delText>2002)</w:delText>
        </w:r>
        <w:r w:rsidR="00027662" w:rsidRPr="00EB110E" w:rsidDel="00993DAD">
          <w:rPr>
            <w:rFonts w:cs="Times New Roman"/>
            <w:szCs w:val="24"/>
          </w:rPr>
          <w:delText>, and timing (</w:delText>
        </w:r>
        <w:r w:rsidR="00F34931" w:rsidRPr="00EB110E" w:rsidDel="00993DAD">
          <w:rPr>
            <w:rFonts w:cs="Times New Roman"/>
            <w:szCs w:val="24"/>
          </w:rPr>
          <w:delText xml:space="preserve">Nelson &amp; Dunlosky, 1991; see </w:delText>
        </w:r>
        <w:r w:rsidR="00027662" w:rsidRPr="00EB110E" w:rsidDel="00993DAD">
          <w:rPr>
            <w:rFonts w:cs="Times New Roman"/>
            <w:szCs w:val="24"/>
          </w:rPr>
          <w:delText>Rhodes, 2016</w:delText>
        </w:r>
        <w:r w:rsidR="00F34931" w:rsidRPr="00EB110E" w:rsidDel="00993DAD">
          <w:rPr>
            <w:rFonts w:cs="Times New Roman"/>
            <w:szCs w:val="24"/>
          </w:rPr>
          <w:delText xml:space="preserve"> for a comparison of factors influencing resolution</w:delText>
        </w:r>
        <w:r w:rsidR="00027662" w:rsidRPr="00EB110E" w:rsidDel="00993DAD">
          <w:rPr>
            <w:rFonts w:cs="Times New Roman"/>
            <w:szCs w:val="24"/>
          </w:rPr>
          <w:delText>)</w:delText>
        </w:r>
        <w:r w:rsidR="00832A59" w:rsidRPr="00EB110E" w:rsidDel="00993DAD">
          <w:rPr>
            <w:rFonts w:cs="Times New Roman"/>
            <w:szCs w:val="24"/>
          </w:rPr>
          <w:delText xml:space="preserve">. </w:delText>
        </w:r>
        <w:r w:rsidR="00501A8E" w:rsidRPr="00EB110E" w:rsidDel="00993DAD">
          <w:rPr>
            <w:rFonts w:cs="Times New Roman"/>
            <w:szCs w:val="24"/>
          </w:rPr>
          <w:delText>A</w:delText>
        </w:r>
        <w:r w:rsidR="00257442" w:rsidRPr="00EB110E" w:rsidDel="00993DAD">
          <w:rPr>
            <w:rFonts w:cs="Times New Roman"/>
            <w:szCs w:val="24"/>
          </w:rPr>
          <w:delText xml:space="preserve">llowing participants to complete </w:delText>
        </w:r>
        <w:r w:rsidR="00501A8E" w:rsidRPr="00EB110E" w:rsidDel="00993DAD">
          <w:rPr>
            <w:rFonts w:cs="Times New Roman"/>
            <w:szCs w:val="24"/>
          </w:rPr>
          <w:delText xml:space="preserve">multiple </w:delText>
        </w:r>
        <w:r w:rsidR="00257442" w:rsidRPr="00EB110E" w:rsidDel="00993DAD">
          <w:rPr>
            <w:rFonts w:cs="Times New Roman"/>
            <w:szCs w:val="24"/>
          </w:rPr>
          <w:delText xml:space="preserve">test trials, engage in multiple study-tests cycles, or provide JOLs after a delay generally </w:delText>
        </w:r>
        <w:r w:rsidR="00501A8E" w:rsidRPr="00EB110E" w:rsidDel="00993DAD">
          <w:rPr>
            <w:rFonts w:cs="Times New Roman"/>
            <w:szCs w:val="24"/>
          </w:rPr>
          <w:delText>results in</w:delText>
        </w:r>
        <w:r w:rsidR="00257442" w:rsidRPr="00EB110E" w:rsidDel="00993DAD">
          <w:rPr>
            <w:rFonts w:cs="Times New Roman"/>
            <w:szCs w:val="24"/>
          </w:rPr>
          <w:delText xml:space="preserve"> a</w:delText>
        </w:r>
        <w:r w:rsidR="00501A8E" w:rsidRPr="00EB110E" w:rsidDel="00993DAD">
          <w:rPr>
            <w:rFonts w:cs="Times New Roman"/>
            <w:szCs w:val="24"/>
          </w:rPr>
          <w:delText xml:space="preserve"> resolution</w:delText>
        </w:r>
        <w:r w:rsidR="00257442" w:rsidRPr="00EB110E" w:rsidDel="00993DAD">
          <w:rPr>
            <w:rFonts w:cs="Times New Roman"/>
            <w:szCs w:val="24"/>
          </w:rPr>
          <w:delText xml:space="preserve"> improvement. Thus, resolution </w:delText>
        </w:r>
        <w:r w:rsidR="00FA1A41" w:rsidRPr="00EB110E" w:rsidDel="00993DAD">
          <w:rPr>
            <w:rFonts w:cs="Times New Roman"/>
            <w:szCs w:val="24"/>
          </w:rPr>
          <w:delText>is expected to improve</w:delText>
        </w:r>
        <w:r w:rsidR="00257442" w:rsidRPr="00EB110E" w:rsidDel="00993DAD">
          <w:rPr>
            <w:rFonts w:cs="Times New Roman"/>
            <w:szCs w:val="24"/>
          </w:rPr>
          <w:delText xml:space="preserve"> anytime the </w:delText>
        </w:r>
        <w:r w:rsidR="00FA1A41" w:rsidRPr="00EB110E" w:rsidDel="00993DAD">
          <w:rPr>
            <w:rFonts w:cs="Times New Roman"/>
            <w:szCs w:val="24"/>
          </w:rPr>
          <w:delText xml:space="preserve">encoding </w:delText>
        </w:r>
        <w:r w:rsidR="00257442" w:rsidRPr="00EB110E" w:rsidDel="00993DAD">
          <w:rPr>
            <w:rFonts w:cs="Times New Roman"/>
            <w:szCs w:val="24"/>
          </w:rPr>
          <w:delText xml:space="preserve">task affords participants </w:delText>
        </w:r>
        <w:r w:rsidR="00FA1A41" w:rsidRPr="00EB110E" w:rsidDel="00993DAD">
          <w:rPr>
            <w:rFonts w:cs="Times New Roman"/>
            <w:szCs w:val="24"/>
          </w:rPr>
          <w:delText>with an</w:delText>
        </w:r>
        <w:r w:rsidR="00257442" w:rsidRPr="00EB110E" w:rsidDel="00993DAD">
          <w:rPr>
            <w:rFonts w:cs="Times New Roman"/>
            <w:szCs w:val="24"/>
          </w:rPr>
          <w:delText xml:space="preserve"> opportunity to </w:delText>
        </w:r>
        <w:r w:rsidR="00FA1A41" w:rsidRPr="00EB110E" w:rsidDel="00993DAD">
          <w:rPr>
            <w:rFonts w:cs="Times New Roman"/>
            <w:szCs w:val="24"/>
          </w:rPr>
          <w:delText>adjust their JOL ratings based on previous performance.</w:delText>
        </w:r>
        <w:r w:rsidR="008A5EA1" w:rsidRPr="00EB110E" w:rsidDel="00993DAD">
          <w:rPr>
            <w:rFonts w:cs="Times New Roman"/>
            <w:szCs w:val="24"/>
          </w:rPr>
          <w:delText xml:space="preserve"> However, given that these factors </w:delText>
        </w:r>
        <w:r w:rsidR="00550DC0" w:rsidRPr="00EB110E" w:rsidDel="00993DAD">
          <w:rPr>
            <w:rFonts w:cs="Times New Roman"/>
            <w:szCs w:val="24"/>
          </w:rPr>
          <w:delText xml:space="preserve">may also </w:delText>
        </w:r>
        <w:r w:rsidR="00670A3E" w:rsidRPr="00EB110E" w:rsidDel="00993DAD">
          <w:rPr>
            <w:rFonts w:cs="Times New Roman"/>
            <w:szCs w:val="24"/>
          </w:rPr>
          <w:delText>influence</w:delText>
        </w:r>
        <w:r w:rsidR="00550DC0" w:rsidRPr="00EB110E" w:rsidDel="00993DAD">
          <w:rPr>
            <w:rFonts w:cs="Times New Roman"/>
            <w:szCs w:val="24"/>
          </w:rPr>
          <w:delText xml:space="preserve"> encoding</w:delText>
        </w:r>
        <w:r w:rsidR="008A5EA1" w:rsidRPr="00EB110E" w:rsidDel="00993DAD">
          <w:rPr>
            <w:rFonts w:cs="Times New Roman"/>
            <w:szCs w:val="24"/>
          </w:rPr>
          <w:delText xml:space="preserve">, they may </w:delText>
        </w:r>
        <w:r w:rsidR="00A72F7E" w:rsidRPr="00EB110E" w:rsidDel="00993DAD">
          <w:rPr>
            <w:rFonts w:cs="Times New Roman"/>
            <w:szCs w:val="24"/>
          </w:rPr>
          <w:delText>similarly</w:delText>
        </w:r>
        <w:r w:rsidR="008A5EA1" w:rsidRPr="00EB110E" w:rsidDel="00993DAD">
          <w:rPr>
            <w:rFonts w:cs="Times New Roman"/>
            <w:szCs w:val="24"/>
          </w:rPr>
          <w:delText xml:space="preserve"> </w:delText>
        </w:r>
        <w:r w:rsidR="00214993" w:rsidRPr="00EB110E" w:rsidDel="00993DAD">
          <w:rPr>
            <w:rFonts w:cs="Times New Roman"/>
            <w:szCs w:val="24"/>
          </w:rPr>
          <w:delText>affect</w:delText>
        </w:r>
        <w:r w:rsidR="008A5EA1" w:rsidRPr="00EB110E" w:rsidDel="00993DAD">
          <w:rPr>
            <w:rFonts w:cs="Times New Roman"/>
            <w:szCs w:val="24"/>
          </w:rPr>
          <w:delText xml:space="preserve"> calibration.</w:delText>
        </w:r>
      </w:del>
    </w:p>
    <w:p w14:paraId="467D903A" w14:textId="3394ACA3" w:rsidR="00237D32" w:rsidRPr="00EB110E" w:rsidRDefault="00237D32" w:rsidP="00237D32">
      <w:pPr>
        <w:jc w:val="center"/>
        <w:rPr>
          <w:rFonts w:cs="Times New Roman"/>
          <w:b/>
          <w:bCs/>
          <w:szCs w:val="24"/>
        </w:rPr>
      </w:pPr>
      <w:r w:rsidRPr="00EB110E">
        <w:rPr>
          <w:rFonts w:cs="Times New Roman"/>
          <w:b/>
          <w:bCs/>
          <w:szCs w:val="24"/>
        </w:rPr>
        <w:t xml:space="preserve">Experiment 1: </w:t>
      </w:r>
      <w:r w:rsidR="004F61B5" w:rsidRPr="00EB110E">
        <w:rPr>
          <w:rFonts w:cs="Times New Roman"/>
          <w:b/>
          <w:bCs/>
          <w:szCs w:val="24"/>
        </w:rPr>
        <w:t xml:space="preserve">Effects of </w:t>
      </w:r>
      <w:r w:rsidRPr="00EB110E">
        <w:rPr>
          <w:rFonts w:cs="Times New Roman"/>
          <w:b/>
          <w:bCs/>
          <w:szCs w:val="24"/>
        </w:rPr>
        <w:t>It</w:t>
      </w:r>
      <w:r w:rsidR="004F61B5" w:rsidRPr="00EB110E">
        <w:rPr>
          <w:rFonts w:cs="Times New Roman"/>
          <w:b/>
          <w:bCs/>
          <w:szCs w:val="24"/>
        </w:rPr>
        <w:t>em-Specific/Relational Encoding on JOL Accuracy</w:t>
      </w:r>
    </w:p>
    <w:p w14:paraId="237F0C3D" w14:textId="36A20FBF" w:rsidR="00841566" w:rsidRPr="00EB110E" w:rsidDel="00117146" w:rsidRDefault="002C3090">
      <w:pPr>
        <w:ind w:firstLine="720"/>
        <w:rPr>
          <w:del w:id="1389" w:author="Nick Maxwell" w:date="2023-06-21T18:33:00Z"/>
          <w:rFonts w:cs="Times New Roman"/>
          <w:szCs w:val="24"/>
        </w:rPr>
      </w:pPr>
      <w:ins w:id="1390" w:author="Nick Maxwell" w:date="2023-06-21T18:42:00Z">
        <w:r w:rsidRPr="002C3090">
          <w:rPr>
            <w:rFonts w:cs="Times New Roman"/>
            <w:color w:val="4472C4" w:themeColor="accent1"/>
            <w:szCs w:val="24"/>
            <w:rPrChange w:id="1391" w:author="Nick Maxwell" w:date="2023-06-21T18:44:00Z">
              <w:rPr>
                <w:rFonts w:cs="Times New Roman"/>
                <w:szCs w:val="24"/>
                <w:highlight w:val="yellow"/>
              </w:rPr>
            </w:rPrChange>
          </w:rPr>
          <w:t xml:space="preserve">The goal of Experiment </w:t>
        </w:r>
      </w:ins>
      <w:ins w:id="1392" w:author="Nick Maxwell" w:date="2023-06-21T18:45:00Z">
        <w:r>
          <w:rPr>
            <w:rFonts w:cs="Times New Roman"/>
            <w:color w:val="4472C4" w:themeColor="accent1"/>
            <w:szCs w:val="24"/>
          </w:rPr>
          <w:t xml:space="preserve">1 </w:t>
        </w:r>
      </w:ins>
      <w:ins w:id="1393" w:author="Nick Maxwell" w:date="2023-06-21T18:42:00Z">
        <w:r w:rsidRPr="002C3090">
          <w:rPr>
            <w:rFonts w:cs="Times New Roman"/>
            <w:color w:val="4472C4" w:themeColor="accent1"/>
            <w:szCs w:val="24"/>
            <w:rPrChange w:id="1394" w:author="Nick Maxwell" w:date="2023-06-21T18:44:00Z">
              <w:rPr>
                <w:rFonts w:cs="Times New Roman"/>
                <w:szCs w:val="24"/>
                <w:highlight w:val="yellow"/>
              </w:rPr>
            </w:rPrChange>
          </w:rPr>
          <w:t>was</w:t>
        </w:r>
      </w:ins>
      <w:ins w:id="1395" w:author="Nick Maxwell" w:date="2023-06-21T18:45:00Z">
        <w:r>
          <w:rPr>
            <w:rFonts w:cs="Times New Roman"/>
            <w:color w:val="4472C4" w:themeColor="accent1"/>
            <w:szCs w:val="24"/>
          </w:rPr>
          <w:t xml:space="preserve"> to</w:t>
        </w:r>
      </w:ins>
      <w:ins w:id="1396" w:author="Nick Maxwell" w:date="2023-06-21T18:42:00Z">
        <w:r w:rsidRPr="002C3090">
          <w:rPr>
            <w:rFonts w:cs="Times New Roman"/>
            <w:color w:val="4472C4" w:themeColor="accent1"/>
            <w:szCs w:val="24"/>
            <w:rPrChange w:id="1397" w:author="Nick Maxwell" w:date="2023-06-21T18:44:00Z">
              <w:rPr>
                <w:rFonts w:cs="Times New Roman"/>
                <w:szCs w:val="24"/>
                <w:highlight w:val="yellow"/>
              </w:rPr>
            </w:rPrChange>
          </w:rPr>
          <w:t xml:space="preserve"> test whether hav</w:t>
        </w:r>
      </w:ins>
      <w:ins w:id="1398" w:author="Nick Maxwell" w:date="2023-06-21T18:44:00Z">
        <w:r>
          <w:rPr>
            <w:rFonts w:cs="Times New Roman"/>
            <w:color w:val="4472C4" w:themeColor="accent1"/>
            <w:szCs w:val="24"/>
          </w:rPr>
          <w:t>ing</w:t>
        </w:r>
      </w:ins>
      <w:ins w:id="1399" w:author="Nick Maxwell" w:date="2023-06-21T18:42:00Z">
        <w:r w:rsidRPr="002C3090">
          <w:rPr>
            <w:rFonts w:cs="Times New Roman"/>
            <w:color w:val="4472C4" w:themeColor="accent1"/>
            <w:szCs w:val="24"/>
            <w:rPrChange w:id="1400" w:author="Nick Maxwell" w:date="2023-06-21T18:44:00Z">
              <w:rPr>
                <w:rFonts w:cs="Times New Roman"/>
                <w:szCs w:val="24"/>
                <w:highlight w:val="yellow"/>
              </w:rPr>
            </w:rPrChange>
          </w:rPr>
          <w:t xml:space="preserve"> </w:t>
        </w:r>
      </w:ins>
      <w:ins w:id="1401" w:author="Nick Maxwell" w:date="2023-06-21T18:43:00Z">
        <w:r w:rsidRPr="002C3090">
          <w:rPr>
            <w:rFonts w:cs="Times New Roman"/>
            <w:color w:val="4472C4" w:themeColor="accent1"/>
            <w:szCs w:val="24"/>
            <w:rPrChange w:id="1402" w:author="Nick Maxwell" w:date="2023-06-21T18:44:00Z">
              <w:rPr>
                <w:rFonts w:cs="Times New Roman"/>
                <w:szCs w:val="24"/>
                <w:highlight w:val="yellow"/>
              </w:rPr>
            </w:rPrChange>
          </w:rPr>
          <w:t xml:space="preserve">participants complete </w:t>
        </w:r>
      </w:ins>
      <w:ins w:id="1403" w:author="Nick Maxwell" w:date="2023-06-21T18:42:00Z">
        <w:r w:rsidRPr="002C3090">
          <w:rPr>
            <w:rFonts w:cs="Times New Roman"/>
            <w:color w:val="4472C4" w:themeColor="accent1"/>
            <w:szCs w:val="24"/>
            <w:rPrChange w:id="1404" w:author="Nick Maxwell" w:date="2023-06-21T18:44:00Z">
              <w:rPr>
                <w:rFonts w:cs="Times New Roman"/>
                <w:szCs w:val="24"/>
                <w:highlight w:val="yellow"/>
              </w:rPr>
            </w:rPrChange>
          </w:rPr>
          <w:t xml:space="preserve">item-specific </w:t>
        </w:r>
      </w:ins>
      <w:ins w:id="1405" w:author="Nick Maxwell" w:date="2023-06-21T18:43:00Z">
        <w:r w:rsidRPr="002C3090">
          <w:rPr>
            <w:rFonts w:cs="Times New Roman"/>
            <w:color w:val="4472C4" w:themeColor="accent1"/>
            <w:szCs w:val="24"/>
            <w:rPrChange w:id="1406" w:author="Nick Maxwell" w:date="2023-06-21T18:44:00Z">
              <w:rPr>
                <w:rFonts w:cs="Times New Roman"/>
                <w:szCs w:val="24"/>
                <w:highlight w:val="yellow"/>
              </w:rPr>
            </w:rPrChange>
          </w:rPr>
          <w:t xml:space="preserve">or </w:t>
        </w:r>
      </w:ins>
      <w:ins w:id="1407" w:author="Nick Maxwell" w:date="2023-06-21T18:42:00Z">
        <w:r w:rsidRPr="002C3090">
          <w:rPr>
            <w:rFonts w:cs="Times New Roman"/>
            <w:color w:val="4472C4" w:themeColor="accent1"/>
            <w:szCs w:val="24"/>
            <w:rPrChange w:id="1408" w:author="Nick Maxwell" w:date="2023-06-21T18:44:00Z">
              <w:rPr>
                <w:rFonts w:cs="Times New Roman"/>
                <w:szCs w:val="24"/>
                <w:highlight w:val="yellow"/>
              </w:rPr>
            </w:rPrChange>
          </w:rPr>
          <w:t xml:space="preserve">relational </w:t>
        </w:r>
      </w:ins>
      <w:ins w:id="1409" w:author="Nick Maxwell" w:date="2023-06-21T18:43:00Z">
        <w:r w:rsidRPr="002C3090">
          <w:rPr>
            <w:rFonts w:cs="Times New Roman"/>
            <w:color w:val="4472C4" w:themeColor="accent1"/>
            <w:szCs w:val="24"/>
            <w:rPrChange w:id="1410" w:author="Nick Maxwell" w:date="2023-06-21T18:44:00Z">
              <w:rPr>
                <w:rFonts w:cs="Times New Roman"/>
                <w:szCs w:val="24"/>
                <w:highlight w:val="yellow"/>
              </w:rPr>
            </w:rPrChange>
          </w:rPr>
          <w:t>tasks at encoding</w:t>
        </w:r>
      </w:ins>
      <w:ins w:id="1411" w:author="Nick Maxwell" w:date="2023-06-21T18:42:00Z">
        <w:r w:rsidRPr="002C3090">
          <w:rPr>
            <w:rFonts w:cs="Times New Roman"/>
            <w:color w:val="4472C4" w:themeColor="accent1"/>
            <w:szCs w:val="24"/>
            <w:rPrChange w:id="1412" w:author="Nick Maxwell" w:date="2023-06-21T18:44:00Z">
              <w:rPr>
                <w:rFonts w:cs="Times New Roman"/>
                <w:szCs w:val="24"/>
                <w:highlight w:val="yellow"/>
              </w:rPr>
            </w:rPrChange>
          </w:rPr>
          <w:t xml:space="preserve"> would </w:t>
        </w:r>
      </w:ins>
      <w:ins w:id="1413" w:author="Nick Maxwell" w:date="2023-06-21T18:43:00Z">
        <w:r w:rsidRPr="002C3090">
          <w:rPr>
            <w:rFonts w:cs="Times New Roman"/>
            <w:color w:val="4472C4" w:themeColor="accent1"/>
            <w:szCs w:val="24"/>
            <w:rPrChange w:id="1414" w:author="Nick Maxwell" w:date="2023-06-21T18:44:00Z">
              <w:rPr>
                <w:rFonts w:cs="Times New Roman"/>
                <w:szCs w:val="24"/>
                <w:highlight w:val="yellow"/>
              </w:rPr>
            </w:rPrChange>
          </w:rPr>
          <w:t>reduce the illusion of competence observed on backward, symmetrical, and unrelated cue-target pairs by influencing participants</w:t>
        </w:r>
      </w:ins>
      <w:ins w:id="1415" w:author="Nick Maxwell" w:date="2023-06-21T18:44:00Z">
        <w:r w:rsidRPr="002C3090">
          <w:rPr>
            <w:rFonts w:cs="Times New Roman"/>
            <w:color w:val="4472C4" w:themeColor="accent1"/>
            <w:szCs w:val="24"/>
            <w:rPrChange w:id="1416" w:author="Nick Maxwell" w:date="2023-06-21T18:44:00Z">
              <w:rPr>
                <w:rFonts w:cs="Times New Roman"/>
                <w:szCs w:val="24"/>
                <w:highlight w:val="yellow"/>
              </w:rPr>
            </w:rPrChange>
          </w:rPr>
          <w:t xml:space="preserve"> JOLs, </w:t>
        </w:r>
      </w:ins>
      <w:ins w:id="1417" w:author="Nick Maxwell" w:date="2023-06-21T18:45:00Z">
        <w:r>
          <w:rPr>
            <w:rFonts w:cs="Times New Roman"/>
            <w:color w:val="4472C4" w:themeColor="accent1"/>
            <w:szCs w:val="24"/>
          </w:rPr>
          <w:t>increasing correct</w:t>
        </w:r>
      </w:ins>
      <w:ins w:id="1418" w:author="Nick Maxwell" w:date="2023-06-21T18:44:00Z">
        <w:r w:rsidRPr="002C3090">
          <w:rPr>
            <w:rFonts w:cs="Times New Roman"/>
            <w:color w:val="4472C4" w:themeColor="accent1"/>
            <w:szCs w:val="24"/>
            <w:rPrChange w:id="1419" w:author="Nick Maxwell" w:date="2023-06-21T18:44:00Z">
              <w:rPr>
                <w:rFonts w:cs="Times New Roman"/>
                <w:szCs w:val="24"/>
                <w:highlight w:val="yellow"/>
              </w:rPr>
            </w:rPrChange>
          </w:rPr>
          <w:t xml:space="preserve"> recall, or both. </w:t>
        </w:r>
      </w:ins>
      <w:ins w:id="1420" w:author="Nick Maxwell" w:date="2023-06-21T18:45:00Z">
        <w:r>
          <w:rPr>
            <w:rFonts w:cs="Times New Roman"/>
            <w:szCs w:val="24"/>
          </w:rPr>
          <w:t xml:space="preserve">Overall, </w:t>
        </w:r>
      </w:ins>
      <w:del w:id="1421" w:author="Nick Maxwell" w:date="2023-06-21T18:33:00Z">
        <w:r w:rsidR="00841566" w:rsidRPr="00EB110E" w:rsidDel="00117146">
          <w:rPr>
            <w:rFonts w:cs="Times New Roman"/>
            <w:szCs w:val="24"/>
          </w:rPr>
          <w:delText>Given the</w:delText>
        </w:r>
        <w:r w:rsidR="00CB7A0D" w:rsidRPr="00EB110E" w:rsidDel="00117146">
          <w:rPr>
            <w:rFonts w:cs="Times New Roman"/>
            <w:szCs w:val="24"/>
          </w:rPr>
          <w:delText xml:space="preserve"> </w:delText>
        </w:r>
        <w:r w:rsidR="0022266F" w:rsidRPr="00EB110E" w:rsidDel="00117146">
          <w:rPr>
            <w:rFonts w:cs="Times New Roman"/>
            <w:szCs w:val="24"/>
          </w:rPr>
          <w:delText xml:space="preserve">interactive </w:delText>
        </w:r>
        <w:r w:rsidR="00841566" w:rsidRPr="00EB110E" w:rsidDel="00117146">
          <w:rPr>
            <w:rFonts w:cs="Times New Roman"/>
            <w:szCs w:val="24"/>
          </w:rPr>
          <w:delText xml:space="preserve">benefits of item-specific and relational </w:delText>
        </w:r>
        <w:r w:rsidR="0022266F" w:rsidRPr="00EB110E" w:rsidDel="00117146">
          <w:rPr>
            <w:rFonts w:cs="Times New Roman"/>
            <w:szCs w:val="24"/>
          </w:rPr>
          <w:delText>encoding with different associative materials</w:delText>
        </w:r>
        <w:r w:rsidR="00720451" w:rsidRPr="00EB110E" w:rsidDel="00117146">
          <w:rPr>
            <w:rFonts w:cs="Times New Roman"/>
            <w:szCs w:val="24"/>
          </w:rPr>
          <w:delText xml:space="preserve"> (e.g., Huff &amp; Bodner, 2014)</w:delText>
        </w:r>
        <w:r w:rsidR="00841566" w:rsidRPr="00EB110E" w:rsidDel="00117146">
          <w:rPr>
            <w:rFonts w:cs="Times New Roman"/>
            <w:szCs w:val="24"/>
          </w:rPr>
          <w:delText xml:space="preserve">, </w:delText>
        </w:r>
        <w:r w:rsidR="00237D32" w:rsidRPr="00EB110E" w:rsidDel="00117146">
          <w:rPr>
            <w:rFonts w:cs="Times New Roman"/>
            <w:szCs w:val="24"/>
          </w:rPr>
          <w:delText>Experiment 1</w:delText>
        </w:r>
        <w:r w:rsidR="00841566" w:rsidRPr="00EB110E" w:rsidDel="00117146">
          <w:rPr>
            <w:rFonts w:cs="Times New Roman"/>
            <w:szCs w:val="24"/>
          </w:rPr>
          <w:delText xml:space="preserve"> tested whether these encoding strategies can</w:delText>
        </w:r>
        <w:r w:rsidR="00F56CAF" w:rsidRPr="00EB110E" w:rsidDel="00117146">
          <w:rPr>
            <w:rFonts w:cs="Times New Roman"/>
            <w:szCs w:val="24"/>
          </w:rPr>
          <w:delText xml:space="preserve"> </w:delText>
        </w:r>
        <w:r w:rsidR="00FF5503" w:rsidRPr="00EB110E" w:rsidDel="00117146">
          <w:rPr>
            <w:rFonts w:cs="Times New Roman"/>
            <w:szCs w:val="24"/>
          </w:rPr>
          <w:delText>facilitate</w:delText>
        </w:r>
        <w:r w:rsidR="00935CDF" w:rsidRPr="00EB110E" w:rsidDel="00117146">
          <w:rPr>
            <w:rFonts w:cs="Times New Roman"/>
            <w:szCs w:val="24"/>
          </w:rPr>
          <w:delText xml:space="preserve"> </w:delText>
        </w:r>
        <w:r w:rsidR="00CB7A0D" w:rsidRPr="00EB110E" w:rsidDel="00117146">
          <w:rPr>
            <w:rFonts w:cs="Times New Roman"/>
            <w:szCs w:val="24"/>
          </w:rPr>
          <w:delText>the calibration</w:delText>
        </w:r>
        <w:r w:rsidR="00935CDF" w:rsidRPr="00EB110E" w:rsidDel="00117146">
          <w:rPr>
            <w:rFonts w:cs="Times New Roman"/>
            <w:szCs w:val="24"/>
          </w:rPr>
          <w:delText xml:space="preserve"> </w:delText>
        </w:r>
      </w:del>
      <w:del w:id="1422" w:author="Nick Maxwell" w:date="2023-06-21T16:48:00Z">
        <w:r w:rsidR="00935CDF" w:rsidRPr="00EB110E" w:rsidDel="00C14AEC">
          <w:rPr>
            <w:rFonts w:cs="Times New Roman"/>
            <w:szCs w:val="24"/>
          </w:rPr>
          <w:delText>and</w:delText>
        </w:r>
        <w:r w:rsidR="00550DC0" w:rsidRPr="00EB110E" w:rsidDel="00C14AEC">
          <w:rPr>
            <w:rFonts w:cs="Times New Roman"/>
            <w:szCs w:val="24"/>
          </w:rPr>
          <w:delText>/or</w:delText>
        </w:r>
        <w:r w:rsidR="00935CDF" w:rsidRPr="00EB110E" w:rsidDel="00C14AEC">
          <w:rPr>
            <w:rFonts w:cs="Times New Roman"/>
            <w:szCs w:val="24"/>
          </w:rPr>
          <w:delText xml:space="preserve"> resolution</w:delText>
        </w:r>
        <w:r w:rsidR="00CB7A0D" w:rsidRPr="00EB110E" w:rsidDel="00C14AEC">
          <w:rPr>
            <w:rFonts w:cs="Times New Roman"/>
            <w:szCs w:val="24"/>
          </w:rPr>
          <w:delText xml:space="preserve"> </w:delText>
        </w:r>
      </w:del>
      <w:del w:id="1423" w:author="Nick Maxwell" w:date="2023-06-21T18:33:00Z">
        <w:r w:rsidR="00CB7A0D" w:rsidRPr="00EB110E" w:rsidDel="00117146">
          <w:rPr>
            <w:rFonts w:cs="Times New Roman"/>
            <w:szCs w:val="24"/>
          </w:rPr>
          <w:delText xml:space="preserve">between JOLs and later recall, especially on backward and unrelated pairs in which the illusion of competence is robust (Castel et al., 2007; Koriat &amp; Bjork, 2005; Maxwell &amp; Huff, </w:delText>
        </w:r>
        <w:r w:rsidR="00FF7880" w:rsidRPr="00EB110E" w:rsidDel="00117146">
          <w:rPr>
            <w:rFonts w:cs="Times New Roman"/>
            <w:szCs w:val="24"/>
          </w:rPr>
          <w:delText>2021</w:delText>
        </w:r>
        <w:r w:rsidR="00CB7A0D" w:rsidRPr="00EB110E" w:rsidDel="00117146">
          <w:rPr>
            <w:rFonts w:cs="Times New Roman"/>
            <w:szCs w:val="24"/>
          </w:rPr>
          <w:delText xml:space="preserve">). </w:delText>
        </w:r>
        <w:r w:rsidR="00841566" w:rsidRPr="00EB110E" w:rsidDel="00117146">
          <w:rPr>
            <w:rFonts w:cs="Times New Roman"/>
            <w:szCs w:val="24"/>
          </w:rPr>
          <w:delText xml:space="preserve">Specifically, </w:delText>
        </w:r>
        <w:r w:rsidR="00FF7880" w:rsidRPr="00EB110E" w:rsidDel="00117146">
          <w:rPr>
            <w:rFonts w:cs="Times New Roman"/>
            <w:szCs w:val="24"/>
          </w:rPr>
          <w:delText>we assessed</w:delText>
        </w:r>
        <w:r w:rsidR="00841566" w:rsidRPr="00EB110E" w:rsidDel="00117146">
          <w:rPr>
            <w:rFonts w:cs="Times New Roman"/>
            <w:szCs w:val="24"/>
          </w:rPr>
          <w:delText xml:space="preserve"> </w:delText>
        </w:r>
        <w:r w:rsidR="00CB7A0D" w:rsidRPr="00EB110E" w:rsidDel="00117146">
          <w:rPr>
            <w:rFonts w:cs="Times New Roman"/>
            <w:szCs w:val="24"/>
          </w:rPr>
          <w:delText>J</w:delText>
        </w:r>
        <w:r w:rsidR="00841566" w:rsidRPr="00EB110E" w:rsidDel="00117146">
          <w:rPr>
            <w:rFonts w:cs="Times New Roman"/>
            <w:szCs w:val="24"/>
          </w:rPr>
          <w:delText>OLs and cued-recall performance</w:delText>
        </w:r>
        <w:r w:rsidR="00CB7A0D" w:rsidRPr="00EB110E" w:rsidDel="00117146">
          <w:rPr>
            <w:rFonts w:cs="Times New Roman"/>
            <w:szCs w:val="24"/>
          </w:rPr>
          <w:delText xml:space="preserve"> for groups of participants who encod</w:delText>
        </w:r>
        <w:r w:rsidR="00C103B0" w:rsidRPr="00EB110E" w:rsidDel="00117146">
          <w:rPr>
            <w:rFonts w:cs="Times New Roman"/>
            <w:szCs w:val="24"/>
          </w:rPr>
          <w:delText xml:space="preserve">ed </w:delText>
        </w:r>
        <w:r w:rsidR="00CB7A0D" w:rsidRPr="00EB110E" w:rsidDel="00117146">
          <w:rPr>
            <w:rFonts w:cs="Times New Roman"/>
            <w:szCs w:val="24"/>
          </w:rPr>
          <w:delText xml:space="preserve">cue-target pairs using </w:delText>
        </w:r>
        <w:r w:rsidR="0022266F" w:rsidRPr="00EB110E" w:rsidDel="00117146">
          <w:rPr>
            <w:rFonts w:cs="Times New Roman"/>
            <w:szCs w:val="24"/>
          </w:rPr>
          <w:delText xml:space="preserve">either </w:delText>
        </w:r>
        <w:r w:rsidR="00CB7A0D" w:rsidRPr="00EB110E" w:rsidDel="00117146">
          <w:rPr>
            <w:rFonts w:cs="Times New Roman"/>
            <w:szCs w:val="24"/>
          </w:rPr>
          <w:delText>item-specific</w:delText>
        </w:r>
        <w:r w:rsidR="0022266F" w:rsidRPr="00EB110E" w:rsidDel="00117146">
          <w:rPr>
            <w:rFonts w:cs="Times New Roman"/>
            <w:szCs w:val="24"/>
          </w:rPr>
          <w:delText xml:space="preserve"> or </w:delText>
        </w:r>
        <w:r w:rsidR="00CB7A0D" w:rsidRPr="00EB110E" w:rsidDel="00117146">
          <w:rPr>
            <w:rFonts w:cs="Times New Roman"/>
            <w:szCs w:val="24"/>
          </w:rPr>
          <w:delText xml:space="preserve">relational </w:delText>
        </w:r>
        <w:r w:rsidR="00550DC0" w:rsidRPr="00EB110E" w:rsidDel="00117146">
          <w:rPr>
            <w:rFonts w:cs="Times New Roman"/>
            <w:szCs w:val="24"/>
          </w:rPr>
          <w:delText xml:space="preserve">encoding strategies </w:delText>
        </w:r>
        <w:r w:rsidR="0022266F" w:rsidRPr="00EB110E" w:rsidDel="00117146">
          <w:rPr>
            <w:rFonts w:cs="Times New Roman"/>
            <w:szCs w:val="24"/>
          </w:rPr>
          <w:delText xml:space="preserve">relative to </w:delText>
        </w:r>
        <w:r w:rsidR="00CB7A0D" w:rsidRPr="00EB110E" w:rsidDel="00117146">
          <w:rPr>
            <w:rFonts w:cs="Times New Roman"/>
            <w:szCs w:val="24"/>
          </w:rPr>
          <w:delText xml:space="preserve">a standard </w:delText>
        </w:r>
        <w:r w:rsidR="005968D7" w:rsidRPr="00EB110E" w:rsidDel="00117146">
          <w:rPr>
            <w:rFonts w:cs="Times New Roman"/>
            <w:szCs w:val="24"/>
          </w:rPr>
          <w:delText>JOL</w:delText>
        </w:r>
        <w:r w:rsidR="00CB7A0D" w:rsidRPr="00EB110E" w:rsidDel="00117146">
          <w:rPr>
            <w:rFonts w:cs="Times New Roman"/>
            <w:szCs w:val="24"/>
          </w:rPr>
          <w:delText xml:space="preserve"> control task across forward, backward, symmetrical, and unrelated pair types.</w:delText>
        </w:r>
        <w:r w:rsidR="003A55CC" w:rsidRPr="00EB110E" w:rsidDel="00117146">
          <w:rPr>
            <w:rFonts w:cs="Times New Roman"/>
            <w:szCs w:val="24"/>
          </w:rPr>
          <w:delText xml:space="preserve"> </w:delText>
        </w:r>
        <w:r w:rsidR="00400A07" w:rsidRPr="00EB110E" w:rsidDel="00117146">
          <w:rPr>
            <w:rFonts w:cs="Times New Roman"/>
            <w:szCs w:val="24"/>
          </w:rPr>
          <w:delText xml:space="preserve">Additionally, we used calibration plots modeled after Maxwell </w:delText>
        </w:r>
        <w:r w:rsidR="00B00956" w:rsidRPr="00EB110E" w:rsidDel="00117146">
          <w:rPr>
            <w:rFonts w:cs="Times New Roman"/>
            <w:szCs w:val="24"/>
          </w:rPr>
          <w:delText xml:space="preserve">and </w:delText>
        </w:r>
        <w:r w:rsidR="00400A07" w:rsidRPr="00EB110E" w:rsidDel="00117146">
          <w:rPr>
            <w:rFonts w:cs="Times New Roman"/>
            <w:szCs w:val="24"/>
          </w:rPr>
          <w:delText xml:space="preserve">Huff (2021) to assess changes in </w:delText>
        </w:r>
        <w:r w:rsidR="00DB598B" w:rsidRPr="00EB110E" w:rsidDel="00117146">
          <w:rPr>
            <w:rFonts w:cs="Times New Roman"/>
            <w:szCs w:val="24"/>
          </w:rPr>
          <w:delText>calibration</w:delText>
        </w:r>
        <w:r w:rsidR="00BA2459" w:rsidRPr="00EB110E" w:rsidDel="00117146">
          <w:rPr>
            <w:rFonts w:cs="Times New Roman"/>
            <w:szCs w:val="24"/>
          </w:rPr>
          <w:delText xml:space="preserve"> </w:delText>
        </w:r>
        <w:r w:rsidR="00400A07" w:rsidRPr="00EB110E" w:rsidDel="00117146">
          <w:rPr>
            <w:rFonts w:cs="Times New Roman"/>
            <w:szCs w:val="24"/>
          </w:rPr>
          <w:delText>across each item type as a function of encoding strategy.</w:delText>
        </w:r>
      </w:del>
      <w:del w:id="1424" w:author="Nick Maxwell" w:date="2023-06-21T16:40:00Z">
        <w:r w:rsidR="00400A07" w:rsidRPr="00EB110E" w:rsidDel="00993DAD">
          <w:rPr>
            <w:rFonts w:cs="Times New Roman"/>
            <w:szCs w:val="24"/>
          </w:rPr>
          <w:delText xml:space="preserve"> Finally, changes in resolution were assessed using Goodman-</w:delText>
        </w:r>
        <w:r w:rsidR="00CF2015" w:rsidRPr="00EB110E" w:rsidDel="00993DAD">
          <w:rPr>
            <w:rFonts w:cs="Times New Roman"/>
            <w:szCs w:val="24"/>
          </w:rPr>
          <w:delText>Kruskal</w:delText>
        </w:r>
        <w:r w:rsidR="00400A07" w:rsidRPr="00EB110E" w:rsidDel="00993DAD">
          <w:rPr>
            <w:rFonts w:cs="Times New Roman"/>
            <w:szCs w:val="24"/>
          </w:rPr>
          <w:delText xml:space="preserve"> gamma correlations.</w:delText>
        </w:r>
      </w:del>
    </w:p>
    <w:p w14:paraId="14497F6D" w14:textId="2EAF6299" w:rsidR="00014B6E" w:rsidRPr="00EB110E" w:rsidRDefault="00F05273" w:rsidP="002C3090">
      <w:pPr>
        <w:ind w:firstLine="720"/>
        <w:rPr>
          <w:rFonts w:cs="Times New Roman"/>
          <w:szCs w:val="24"/>
        </w:rPr>
      </w:pPr>
      <w:del w:id="1425" w:author="Nick Maxwell" w:date="2023-06-21T18:44:00Z">
        <w:r w:rsidRPr="00EB110E" w:rsidDel="002C3090">
          <w:rPr>
            <w:rFonts w:cs="Times New Roman"/>
            <w:szCs w:val="24"/>
          </w:rPr>
          <w:delText>Overall</w:delText>
        </w:r>
      </w:del>
      <w:del w:id="1426" w:author="Nick Maxwell" w:date="2023-06-21T18:45:00Z">
        <w:r w:rsidR="00014B6E" w:rsidRPr="00EB110E" w:rsidDel="002C3090">
          <w:rPr>
            <w:rFonts w:cs="Times New Roman"/>
            <w:szCs w:val="24"/>
          </w:rPr>
          <w:delText>, we sought to replicate the illusion of competence pattern for backward, symmetrical, and unrelated pairs for participants completing a silent reading intentional encoding control task</w:delText>
        </w:r>
        <w:r w:rsidRPr="00EB110E" w:rsidDel="002C3090">
          <w:rPr>
            <w:rFonts w:cs="Times New Roman"/>
            <w:szCs w:val="24"/>
          </w:rPr>
          <w:delText xml:space="preserve"> while</w:delText>
        </w:r>
        <w:r w:rsidR="00014B6E" w:rsidRPr="00EB110E" w:rsidDel="002C3090">
          <w:rPr>
            <w:rFonts w:cs="Times New Roman"/>
            <w:szCs w:val="24"/>
          </w:rPr>
          <w:delText xml:space="preserve"> test</w:delText>
        </w:r>
        <w:r w:rsidRPr="00EB110E" w:rsidDel="002C3090">
          <w:rPr>
            <w:rFonts w:cs="Times New Roman"/>
            <w:szCs w:val="24"/>
          </w:rPr>
          <w:delText xml:space="preserve">ing </w:delText>
        </w:r>
        <w:r w:rsidR="00014B6E" w:rsidRPr="00EB110E" w:rsidDel="002C3090">
          <w:rPr>
            <w:rFonts w:cs="Times New Roman"/>
            <w:szCs w:val="24"/>
          </w:rPr>
          <w:delText>whether item-specific/relational encoding tasks could reduce the illusion of competence</w:delText>
        </w:r>
        <w:r w:rsidR="00D43D6D" w:rsidRPr="00EB110E" w:rsidDel="002C3090">
          <w:rPr>
            <w:rFonts w:cs="Times New Roman"/>
            <w:szCs w:val="24"/>
          </w:rPr>
          <w:delText>,</w:delText>
        </w:r>
        <w:r w:rsidR="00014B6E" w:rsidRPr="00EB110E" w:rsidDel="002C3090">
          <w:rPr>
            <w:rFonts w:cs="Times New Roman"/>
            <w:szCs w:val="24"/>
          </w:rPr>
          <w:delText xml:space="preserve"> either </w:delText>
        </w:r>
        <w:r w:rsidR="00D43D6D" w:rsidRPr="00EB110E" w:rsidDel="002C3090">
          <w:rPr>
            <w:rFonts w:cs="Times New Roman"/>
            <w:szCs w:val="24"/>
          </w:rPr>
          <w:delText xml:space="preserve">by </w:delText>
        </w:r>
        <w:r w:rsidR="00014B6E" w:rsidRPr="00EB110E" w:rsidDel="002C3090">
          <w:rPr>
            <w:rFonts w:cs="Times New Roman"/>
            <w:szCs w:val="24"/>
          </w:rPr>
          <w:delText xml:space="preserve">lowering JOL ratings, increasing correct recall, or both. </w:delText>
        </w:r>
      </w:del>
      <w:ins w:id="1427" w:author="Nick Maxwell" w:date="2023-06-21T18:45:00Z">
        <w:r w:rsidR="002C3090">
          <w:rPr>
            <w:rFonts w:cs="Times New Roman"/>
            <w:szCs w:val="24"/>
          </w:rPr>
          <w:t>w</w:t>
        </w:r>
      </w:ins>
      <w:del w:id="1428" w:author="Nick Maxwell" w:date="2023-06-21T18:45:00Z">
        <w:r w:rsidRPr="00EB110E" w:rsidDel="002C3090">
          <w:rPr>
            <w:rFonts w:cs="Times New Roman"/>
            <w:szCs w:val="24"/>
          </w:rPr>
          <w:delText>W</w:delText>
        </w:r>
      </w:del>
      <w:r w:rsidRPr="00EB110E">
        <w:rPr>
          <w:rFonts w:cs="Times New Roman"/>
          <w:szCs w:val="24"/>
        </w:rPr>
        <w:t>e</w:t>
      </w:r>
      <w:r w:rsidR="00014B6E" w:rsidRPr="00EB110E">
        <w:rPr>
          <w:rFonts w:cs="Times New Roman"/>
          <w:szCs w:val="24"/>
        </w:rPr>
        <w:t xml:space="preserve"> expected that </w:t>
      </w:r>
      <w:ins w:id="1429" w:author="Nick Maxwell" w:date="2023-06-21T18:45:00Z">
        <w:r w:rsidR="002C3090" w:rsidRPr="002C3090">
          <w:rPr>
            <w:rFonts w:cs="Times New Roman"/>
            <w:color w:val="4472C4" w:themeColor="accent1"/>
            <w:szCs w:val="24"/>
            <w:rPrChange w:id="1430" w:author="Nick Maxwell" w:date="2023-06-21T18:46:00Z">
              <w:rPr>
                <w:rFonts w:cs="Times New Roman"/>
                <w:szCs w:val="24"/>
              </w:rPr>
            </w:rPrChange>
          </w:rPr>
          <w:t>rel</w:t>
        </w:r>
      </w:ins>
      <w:ins w:id="1431" w:author="Nick Maxwell" w:date="2023-06-21T18:46:00Z">
        <w:r w:rsidR="002C3090" w:rsidRPr="002C3090">
          <w:rPr>
            <w:rFonts w:cs="Times New Roman"/>
            <w:color w:val="4472C4" w:themeColor="accent1"/>
            <w:szCs w:val="24"/>
            <w:rPrChange w:id="1432" w:author="Nick Maxwell" w:date="2023-06-21T18:46:00Z">
              <w:rPr>
                <w:rFonts w:cs="Times New Roman"/>
                <w:szCs w:val="24"/>
              </w:rPr>
            </w:rPrChange>
          </w:rPr>
          <w:t>ative to silent reading</w:t>
        </w:r>
        <w:r w:rsidR="002C3090">
          <w:rPr>
            <w:rFonts w:cs="Times New Roman"/>
            <w:szCs w:val="24"/>
          </w:rPr>
          <w:t xml:space="preserve">, </w:t>
        </w:r>
      </w:ins>
      <w:r w:rsidR="00014B6E" w:rsidRPr="00EB110E">
        <w:rPr>
          <w:rFonts w:cs="Times New Roman"/>
          <w:szCs w:val="24"/>
        </w:rPr>
        <w:t xml:space="preserve">having participants engage in item-specific/relational encoding tasks would reduce the illusion of competence by improving correct recall relative to the </w:t>
      </w:r>
      <w:r w:rsidR="00DB598B" w:rsidRPr="00EB110E">
        <w:rPr>
          <w:rFonts w:cs="Times New Roman"/>
          <w:szCs w:val="24"/>
        </w:rPr>
        <w:t xml:space="preserve">read </w:t>
      </w:r>
      <w:r w:rsidR="00014B6E" w:rsidRPr="00EB110E">
        <w:rPr>
          <w:rFonts w:cs="Times New Roman"/>
          <w:szCs w:val="24"/>
        </w:rPr>
        <w:t xml:space="preserve">control </w:t>
      </w:r>
      <w:r w:rsidR="00DB598B" w:rsidRPr="00EB110E">
        <w:rPr>
          <w:rFonts w:cs="Times New Roman"/>
          <w:szCs w:val="24"/>
        </w:rPr>
        <w:t>task, but that the relative reduction in the illusion of competence would depend upon the associative pair type</w:t>
      </w:r>
      <w:r w:rsidR="00014B6E" w:rsidRPr="00EB110E">
        <w:rPr>
          <w:rFonts w:cs="Times New Roman"/>
          <w:szCs w:val="24"/>
        </w:rPr>
        <w:t xml:space="preserve">. </w:t>
      </w:r>
      <w:r w:rsidR="00DB598B" w:rsidRPr="00EB110E">
        <w:rPr>
          <w:rFonts w:cs="Times New Roman"/>
          <w:szCs w:val="24"/>
        </w:rPr>
        <w:t xml:space="preserve">Specifically, </w:t>
      </w:r>
      <w:r w:rsidR="00014B6E" w:rsidRPr="00EB110E">
        <w:rPr>
          <w:rFonts w:cs="Times New Roman"/>
          <w:szCs w:val="24"/>
        </w:rPr>
        <w:t xml:space="preserve">because relational encoding encourages participants to generate associations between cue-target pairs, </w:t>
      </w:r>
      <w:r w:rsidR="00DB598B" w:rsidRPr="00EB110E">
        <w:rPr>
          <w:rFonts w:cs="Times New Roman"/>
          <w:szCs w:val="24"/>
        </w:rPr>
        <w:t xml:space="preserve">we </w:t>
      </w:r>
      <w:r w:rsidR="00014B6E" w:rsidRPr="00EB110E">
        <w:rPr>
          <w:rFonts w:cs="Times New Roman"/>
          <w:szCs w:val="24"/>
        </w:rPr>
        <w:t xml:space="preserve">expected </w:t>
      </w:r>
      <w:r w:rsidR="00DB598B" w:rsidRPr="00EB110E">
        <w:rPr>
          <w:rFonts w:cs="Times New Roman"/>
          <w:szCs w:val="24"/>
        </w:rPr>
        <w:t xml:space="preserve">that </w:t>
      </w:r>
      <w:r w:rsidR="00014B6E" w:rsidRPr="00EB110E">
        <w:rPr>
          <w:rFonts w:cs="Times New Roman"/>
          <w:szCs w:val="24"/>
        </w:rPr>
        <w:t xml:space="preserve">relational encoding would be </w:t>
      </w:r>
      <w:r w:rsidR="00DB598B" w:rsidRPr="00EB110E">
        <w:rPr>
          <w:rFonts w:cs="Times New Roman"/>
          <w:szCs w:val="24"/>
        </w:rPr>
        <w:t>especially</w:t>
      </w:r>
      <w:r w:rsidR="00014B6E" w:rsidRPr="00EB110E">
        <w:rPr>
          <w:rFonts w:cs="Times New Roman"/>
          <w:szCs w:val="24"/>
        </w:rPr>
        <w:t xml:space="preserve"> beneficial for unrelated pairs where the cue is </w:t>
      </w:r>
      <w:r w:rsidR="00DB598B" w:rsidRPr="00EB110E">
        <w:rPr>
          <w:rFonts w:cs="Times New Roman"/>
          <w:szCs w:val="24"/>
        </w:rPr>
        <w:t>in</w:t>
      </w:r>
      <w:r w:rsidR="00014B6E" w:rsidRPr="00EB110E">
        <w:rPr>
          <w:rFonts w:cs="Times New Roman"/>
          <w:szCs w:val="24"/>
        </w:rPr>
        <w:t xml:space="preserve">effective at prompting target retrieval. </w:t>
      </w:r>
      <w:r w:rsidR="00DB598B" w:rsidRPr="00EB110E">
        <w:rPr>
          <w:rFonts w:cs="Times New Roman"/>
          <w:szCs w:val="24"/>
        </w:rPr>
        <w:t>Separately</w:t>
      </w:r>
      <w:r w:rsidR="00014B6E" w:rsidRPr="00EB110E">
        <w:rPr>
          <w:rFonts w:cs="Times New Roman"/>
          <w:szCs w:val="24"/>
        </w:rPr>
        <w:t xml:space="preserve">, because item-specific (vs. relational) processing has been shown to be more beneficial to memory when pairs are strongly related (Huff &amp; Bodner, 2014), </w:t>
      </w:r>
      <w:r w:rsidR="00DB598B" w:rsidRPr="00EB110E">
        <w:rPr>
          <w:rFonts w:cs="Times New Roman"/>
          <w:szCs w:val="24"/>
        </w:rPr>
        <w:t>we</w:t>
      </w:r>
      <w:r w:rsidR="00014B6E" w:rsidRPr="00EB110E">
        <w:rPr>
          <w:rFonts w:cs="Times New Roman"/>
          <w:szCs w:val="24"/>
        </w:rPr>
        <w:t xml:space="preserve"> expected that the item-specific task would be most beneficial for improving calibration on related pairs</w:t>
      </w:r>
      <w:r w:rsidR="001C69A5" w:rsidRPr="00EB110E">
        <w:rPr>
          <w:rFonts w:cs="Times New Roman"/>
          <w:szCs w:val="24"/>
        </w:rPr>
        <w:t xml:space="preserve"> and, as a result, </w:t>
      </w:r>
      <w:r w:rsidR="00DB598B" w:rsidRPr="00EB110E">
        <w:rPr>
          <w:rFonts w:cs="Times New Roman"/>
          <w:szCs w:val="24"/>
        </w:rPr>
        <w:t xml:space="preserve">would be most effective at reducing and/or eliminating the illusion of competence for backward and symmetrical </w:t>
      </w:r>
      <w:del w:id="1433" w:author="Nick Maxwell" w:date="2023-06-22T15:21:00Z">
        <w:r w:rsidR="00DB598B" w:rsidRPr="00EB110E" w:rsidDel="00205FA5">
          <w:rPr>
            <w:rFonts w:cs="Times New Roman"/>
            <w:szCs w:val="24"/>
          </w:rPr>
          <w:delText>pairs</w:delText>
        </w:r>
      </w:del>
      <w:ins w:id="1434" w:author="Nick Maxwell" w:date="2023-06-22T15:21:00Z">
        <w:r w:rsidR="00205FA5">
          <w:rPr>
            <w:rFonts w:cs="Times New Roman"/>
            <w:szCs w:val="24"/>
          </w:rPr>
          <w:t>associates</w:t>
        </w:r>
      </w:ins>
      <w:r w:rsidR="00DB598B" w:rsidRPr="00EB110E">
        <w:rPr>
          <w:rFonts w:cs="Times New Roman"/>
          <w:szCs w:val="24"/>
        </w:rPr>
        <w:t xml:space="preserve">. For forward </w:t>
      </w:r>
      <w:del w:id="1435" w:author="Nick Maxwell" w:date="2023-06-22T15:21:00Z">
        <w:r w:rsidR="00DB598B" w:rsidRPr="00EB110E" w:rsidDel="00205FA5">
          <w:rPr>
            <w:rFonts w:cs="Times New Roman"/>
            <w:szCs w:val="24"/>
          </w:rPr>
          <w:delText>pairs</w:delText>
        </w:r>
      </w:del>
      <w:ins w:id="1436" w:author="Nick Maxwell" w:date="2023-06-22T15:21:00Z">
        <w:r w:rsidR="00205FA5">
          <w:rPr>
            <w:rFonts w:cs="Times New Roman"/>
            <w:szCs w:val="24"/>
          </w:rPr>
          <w:t>associates</w:t>
        </w:r>
      </w:ins>
      <w:r w:rsidR="00DB598B" w:rsidRPr="00EB110E">
        <w:rPr>
          <w:rFonts w:cs="Times New Roman"/>
          <w:szCs w:val="24"/>
        </w:rPr>
        <w:t xml:space="preserve">, which typically </w:t>
      </w:r>
      <w:r w:rsidR="00014B6E" w:rsidRPr="00EB110E">
        <w:rPr>
          <w:rFonts w:cs="Times New Roman"/>
          <w:szCs w:val="24"/>
        </w:rPr>
        <w:t xml:space="preserve">do not show an illusion of competence pattern (Maxwell &amp; Huff, </w:t>
      </w:r>
      <w:r w:rsidR="007F6527" w:rsidRPr="00EB110E">
        <w:rPr>
          <w:rFonts w:cs="Times New Roman"/>
          <w:szCs w:val="24"/>
        </w:rPr>
        <w:t>2021</w:t>
      </w:r>
      <w:r w:rsidR="00014B6E" w:rsidRPr="00EB110E">
        <w:rPr>
          <w:rFonts w:cs="Times New Roman"/>
          <w:szCs w:val="24"/>
        </w:rPr>
        <w:t>)</w:t>
      </w:r>
      <w:r w:rsidR="00DB598B" w:rsidRPr="00EB110E">
        <w:rPr>
          <w:rFonts w:cs="Times New Roman"/>
          <w:szCs w:val="24"/>
        </w:rPr>
        <w:t>, we predicted that the item-specific task</w:t>
      </w:r>
      <w:r w:rsidR="00722E50" w:rsidRPr="00EB110E">
        <w:rPr>
          <w:rFonts w:cs="Times New Roman"/>
          <w:szCs w:val="24"/>
        </w:rPr>
        <w:t xml:space="preserve"> could increase recall rates higher than the initial JOL ratings</w:t>
      </w:r>
      <w:r w:rsidR="00E34742" w:rsidRPr="00EB110E">
        <w:rPr>
          <w:rFonts w:cs="Times New Roman"/>
          <w:szCs w:val="24"/>
        </w:rPr>
        <w:t xml:space="preserve"> resulting in a situation in which JOLs </w:t>
      </w:r>
      <w:r w:rsidR="00E34742" w:rsidRPr="00EB110E">
        <w:rPr>
          <w:rFonts w:cs="Times New Roman"/>
          <w:i/>
          <w:iCs/>
          <w:szCs w:val="24"/>
        </w:rPr>
        <w:t>underpredict</w:t>
      </w:r>
      <w:r w:rsidR="00E34742" w:rsidRPr="00EB110E">
        <w:rPr>
          <w:rFonts w:cs="Times New Roman"/>
          <w:szCs w:val="24"/>
        </w:rPr>
        <w:t xml:space="preserve"> subsequent recall</w:t>
      </w:r>
      <w:r w:rsidR="00014B6E" w:rsidRPr="00EB110E">
        <w:rPr>
          <w:rFonts w:cs="Times New Roman"/>
          <w:szCs w:val="24"/>
        </w:rPr>
        <w:t xml:space="preserve">. </w:t>
      </w:r>
    </w:p>
    <w:p w14:paraId="50A5EE59" w14:textId="323BD4A9" w:rsidR="00841566" w:rsidRPr="00EB110E" w:rsidDel="00A02B1F" w:rsidRDefault="00B90AC1" w:rsidP="00841566">
      <w:pPr>
        <w:ind w:firstLine="720"/>
        <w:rPr>
          <w:del w:id="1437" w:author="Nick Maxwell" w:date="2023-06-21T16:40:00Z"/>
          <w:rFonts w:cs="Times New Roman"/>
          <w:szCs w:val="24"/>
        </w:rPr>
      </w:pPr>
      <w:del w:id="1438" w:author="Nick Maxwell" w:date="2023-06-21T16:40:00Z">
        <w:r w:rsidRPr="00EB110E" w:rsidDel="00A02B1F">
          <w:rPr>
            <w:rFonts w:cs="Times New Roman"/>
            <w:szCs w:val="24"/>
          </w:rPr>
          <w:delText>Finally</w:delText>
        </w:r>
        <w:r w:rsidR="00FF6140" w:rsidRPr="00EB110E" w:rsidDel="00A02B1F">
          <w:rPr>
            <w:rFonts w:cs="Times New Roman"/>
            <w:szCs w:val="24"/>
          </w:rPr>
          <w:delText xml:space="preserve">, </w:delText>
        </w:r>
        <w:r w:rsidR="007F6527" w:rsidRPr="00EB110E" w:rsidDel="00A02B1F">
          <w:rPr>
            <w:rFonts w:cs="Times New Roman"/>
            <w:szCs w:val="24"/>
          </w:rPr>
          <w:delText xml:space="preserve">although </w:delText>
        </w:r>
        <w:r w:rsidR="00CD6F0A" w:rsidRPr="00EB110E" w:rsidDel="00A02B1F">
          <w:rPr>
            <w:rFonts w:cs="Times New Roman"/>
            <w:szCs w:val="24"/>
          </w:rPr>
          <w:delText xml:space="preserve">calibration is </w:delText>
        </w:r>
        <w:r w:rsidR="001C27E6" w:rsidRPr="00EB110E" w:rsidDel="00A02B1F">
          <w:rPr>
            <w:rFonts w:cs="Times New Roman"/>
            <w:szCs w:val="24"/>
          </w:rPr>
          <w:delText xml:space="preserve">strongly </w:delText>
        </w:r>
        <w:r w:rsidR="00CD6F0A" w:rsidRPr="00EB110E" w:rsidDel="00A02B1F">
          <w:rPr>
            <w:rFonts w:cs="Times New Roman"/>
            <w:szCs w:val="24"/>
          </w:rPr>
          <w:delText xml:space="preserve">affected by encoding manipulations designed to </w:delText>
        </w:r>
        <w:r w:rsidR="007F6527" w:rsidRPr="00EB110E" w:rsidDel="00A02B1F">
          <w:rPr>
            <w:rFonts w:cs="Times New Roman"/>
            <w:szCs w:val="24"/>
          </w:rPr>
          <w:delText xml:space="preserve">benefit </w:delText>
        </w:r>
        <w:r w:rsidR="00CD6F0A" w:rsidRPr="00EB110E" w:rsidDel="00A02B1F">
          <w:rPr>
            <w:rFonts w:cs="Times New Roman"/>
            <w:szCs w:val="24"/>
          </w:rPr>
          <w:delText>recall</w:delText>
        </w:r>
        <w:r w:rsidR="004D68F2" w:rsidRPr="00EB110E" w:rsidDel="00A02B1F">
          <w:rPr>
            <w:rFonts w:cs="Times New Roman"/>
            <w:szCs w:val="24"/>
          </w:rPr>
          <w:delText xml:space="preserve">, </w:delText>
        </w:r>
        <w:r w:rsidR="00BC2531" w:rsidRPr="00EB110E" w:rsidDel="00A02B1F">
          <w:rPr>
            <w:rFonts w:cs="Times New Roman"/>
            <w:szCs w:val="24"/>
          </w:rPr>
          <w:delText>resolution</w:delText>
        </w:r>
        <w:r w:rsidR="004D68F2" w:rsidRPr="00EB110E" w:rsidDel="00A02B1F">
          <w:rPr>
            <w:rFonts w:cs="Times New Roman"/>
            <w:szCs w:val="24"/>
          </w:rPr>
          <w:delText xml:space="preserve"> </w:delText>
        </w:r>
        <w:r w:rsidR="00BC2531" w:rsidRPr="00EB110E" w:rsidDel="00A02B1F">
          <w:rPr>
            <w:rFonts w:cs="Times New Roman"/>
            <w:szCs w:val="24"/>
          </w:rPr>
          <w:delText>was</w:delText>
        </w:r>
        <w:r w:rsidR="004D68F2" w:rsidRPr="00EB110E" w:rsidDel="00A02B1F">
          <w:rPr>
            <w:rFonts w:cs="Times New Roman"/>
            <w:szCs w:val="24"/>
          </w:rPr>
          <w:delText xml:space="preserve"> not expected to differ as a function of </w:delText>
        </w:r>
        <w:r w:rsidR="007F6527" w:rsidRPr="00EB110E" w:rsidDel="00A02B1F">
          <w:rPr>
            <w:rFonts w:cs="Times New Roman"/>
            <w:szCs w:val="24"/>
          </w:rPr>
          <w:delText>processing task</w:delText>
        </w:r>
        <w:r w:rsidR="004D68F2" w:rsidRPr="00EB110E" w:rsidDel="00A02B1F">
          <w:rPr>
            <w:rFonts w:cs="Times New Roman"/>
            <w:szCs w:val="24"/>
          </w:rPr>
          <w:delText xml:space="preserve">, </w:delText>
        </w:r>
        <w:r w:rsidR="00BC2531" w:rsidRPr="00EB110E" w:rsidDel="00A02B1F">
          <w:rPr>
            <w:rFonts w:cs="Times New Roman"/>
            <w:szCs w:val="24"/>
          </w:rPr>
          <w:delText>given that this type of JOL/recall relationship is</w:delText>
        </w:r>
        <w:r w:rsidR="0098152A" w:rsidRPr="00EB110E" w:rsidDel="00A02B1F">
          <w:rPr>
            <w:rFonts w:cs="Times New Roman"/>
            <w:szCs w:val="24"/>
          </w:rPr>
          <w:delText xml:space="preserve"> primarily influenced by factors such as timing and practice, rather than changes in encoding strategy (Rhodes, 2016).</w:delText>
        </w:r>
        <w:r w:rsidR="001C27E6" w:rsidRPr="00EB110E" w:rsidDel="00A02B1F">
          <w:rPr>
            <w:rFonts w:cs="Times New Roman"/>
            <w:szCs w:val="24"/>
          </w:rPr>
          <w:delText xml:space="preserve"> </w:delText>
        </w:r>
        <w:r w:rsidR="00442E9B" w:rsidRPr="00EB110E" w:rsidDel="00A02B1F">
          <w:rPr>
            <w:rFonts w:cs="Times New Roman"/>
            <w:szCs w:val="24"/>
          </w:rPr>
          <w:delText>Therefore</w:delText>
        </w:r>
        <w:r w:rsidR="001C27E6" w:rsidRPr="00EB110E" w:rsidDel="00A02B1F">
          <w:rPr>
            <w:rFonts w:cs="Times New Roman"/>
            <w:szCs w:val="24"/>
          </w:rPr>
          <w:delText>, we expected</w:delText>
        </w:r>
        <w:r w:rsidR="00BD4194" w:rsidRPr="00EB110E" w:rsidDel="00A02B1F">
          <w:rPr>
            <w:rFonts w:cs="Times New Roman"/>
            <w:szCs w:val="24"/>
          </w:rPr>
          <w:delText xml:space="preserve"> that</w:delText>
        </w:r>
        <w:r w:rsidR="001C27E6" w:rsidRPr="00EB110E" w:rsidDel="00A02B1F">
          <w:rPr>
            <w:rFonts w:cs="Times New Roman"/>
            <w:szCs w:val="24"/>
          </w:rPr>
          <w:delText xml:space="preserve"> </w:delText>
        </w:r>
        <w:r w:rsidR="00BC2531" w:rsidRPr="00EB110E" w:rsidDel="00A02B1F">
          <w:rPr>
            <w:rFonts w:cs="Times New Roman"/>
            <w:szCs w:val="24"/>
          </w:rPr>
          <w:delText>gammas</w:delText>
        </w:r>
        <w:r w:rsidR="00BD4194" w:rsidRPr="00EB110E" w:rsidDel="00A02B1F">
          <w:rPr>
            <w:rFonts w:cs="Times New Roman"/>
            <w:szCs w:val="24"/>
          </w:rPr>
          <w:delText xml:space="preserve"> </w:delText>
        </w:r>
        <w:r w:rsidR="00BC2531" w:rsidRPr="00EB110E" w:rsidDel="00A02B1F">
          <w:rPr>
            <w:rFonts w:cs="Times New Roman"/>
            <w:szCs w:val="24"/>
          </w:rPr>
          <w:delText>measuring resolution would remain unchanged as a function of encoding strategy</w:delText>
        </w:r>
        <w:r w:rsidR="001C27E6" w:rsidRPr="00EB110E" w:rsidDel="00A02B1F">
          <w:rPr>
            <w:rFonts w:cs="Times New Roman"/>
            <w:szCs w:val="24"/>
          </w:rPr>
          <w:delText>.</w:delText>
        </w:r>
      </w:del>
    </w:p>
    <w:p w14:paraId="0CCD80AF" w14:textId="5D8F7ED9" w:rsidR="00702F36" w:rsidRPr="00EB110E" w:rsidRDefault="00B545B9" w:rsidP="00B545B9">
      <w:pPr>
        <w:jc w:val="center"/>
        <w:rPr>
          <w:b/>
          <w:bCs/>
        </w:rPr>
      </w:pPr>
      <w:r w:rsidRPr="00EB110E">
        <w:rPr>
          <w:b/>
          <w:bCs/>
        </w:rPr>
        <w:t>Methods</w:t>
      </w:r>
    </w:p>
    <w:p w14:paraId="7668BA2C" w14:textId="08CA030F" w:rsidR="00B545B9" w:rsidRPr="00EB110E" w:rsidRDefault="00B545B9" w:rsidP="00B545B9">
      <w:pPr>
        <w:rPr>
          <w:b/>
          <w:bCs/>
        </w:rPr>
      </w:pPr>
      <w:r w:rsidRPr="00EB110E">
        <w:rPr>
          <w:b/>
          <w:bCs/>
        </w:rPr>
        <w:t>Participants</w:t>
      </w:r>
    </w:p>
    <w:p w14:paraId="5C949EAE" w14:textId="73647FDC" w:rsidR="001C791F" w:rsidRPr="00EB110E" w:rsidRDefault="00B545B9" w:rsidP="00B545B9">
      <w:r w:rsidRPr="00EB110E">
        <w:rPr>
          <w:b/>
          <w:bCs/>
        </w:rPr>
        <w:lastRenderedPageBreak/>
        <w:tab/>
      </w:r>
      <w:r w:rsidR="001B454C" w:rsidRPr="00EB110E">
        <w:t>Eighty-eight</w:t>
      </w:r>
      <w:r w:rsidRPr="00EB110E">
        <w:t xml:space="preserve"> University of Southern Mississippi</w:t>
      </w:r>
      <w:r w:rsidR="008C6279" w:rsidRPr="00EB110E">
        <w:t xml:space="preserve"> undergraduates</w:t>
      </w:r>
      <w:r w:rsidRPr="00EB110E">
        <w:t xml:space="preserve"> participated for partial course credit</w:t>
      </w:r>
      <w:r w:rsidR="00935205" w:rsidRPr="00EB110E">
        <w:t>.</w:t>
      </w:r>
      <w:r w:rsidRPr="00EB110E">
        <w:t xml:space="preserve"> </w:t>
      </w:r>
      <w:r w:rsidR="001C791F" w:rsidRPr="00EB110E">
        <w:t>Participants were randomly assigned to</w:t>
      </w:r>
      <w:r w:rsidR="00A522CA" w:rsidRPr="00EB110E">
        <w:t xml:space="preserve"> either</w:t>
      </w:r>
      <w:r w:rsidR="001C791F" w:rsidRPr="00EB110E">
        <w:t xml:space="preserve"> the item-specific encoding group (</w:t>
      </w:r>
      <w:r w:rsidR="001C791F" w:rsidRPr="00EB110E">
        <w:rPr>
          <w:i/>
          <w:iCs/>
        </w:rPr>
        <w:t>n</w:t>
      </w:r>
      <w:r w:rsidR="001C791F" w:rsidRPr="00EB110E">
        <w:t xml:space="preserve"> = </w:t>
      </w:r>
      <w:r w:rsidR="0093724D" w:rsidRPr="00EB110E">
        <w:t>29</w:t>
      </w:r>
      <w:r w:rsidR="001C791F" w:rsidRPr="00EB110E">
        <w:t xml:space="preserve">), </w:t>
      </w:r>
      <w:r w:rsidR="00A522CA" w:rsidRPr="00EB110E">
        <w:t xml:space="preserve">the </w:t>
      </w:r>
      <w:r w:rsidR="001C791F" w:rsidRPr="00EB110E">
        <w:t>relational encoding group (</w:t>
      </w:r>
      <w:r w:rsidR="001C791F" w:rsidRPr="00EB110E">
        <w:rPr>
          <w:i/>
          <w:iCs/>
        </w:rPr>
        <w:t>n</w:t>
      </w:r>
      <w:r w:rsidR="001C791F" w:rsidRPr="00EB110E">
        <w:t xml:space="preserve"> = </w:t>
      </w:r>
      <w:r w:rsidR="0093724D" w:rsidRPr="00EB110E">
        <w:t>31</w:t>
      </w:r>
      <w:r w:rsidR="001C791F" w:rsidRPr="00EB110E">
        <w:t>)</w:t>
      </w:r>
      <w:r w:rsidR="00A522CA" w:rsidRPr="00EB110E">
        <w:t>,</w:t>
      </w:r>
      <w:r w:rsidR="001C791F" w:rsidRPr="00EB110E">
        <w:t xml:space="preserve"> or the </w:t>
      </w:r>
      <w:r w:rsidR="003B4B71" w:rsidRPr="00EB110E">
        <w:t>read-</w:t>
      </w:r>
      <w:r w:rsidR="001C791F" w:rsidRPr="00EB110E">
        <w:t>only control group (</w:t>
      </w:r>
      <w:r w:rsidR="001C791F" w:rsidRPr="00EB110E">
        <w:rPr>
          <w:i/>
          <w:iCs/>
        </w:rPr>
        <w:t>n</w:t>
      </w:r>
      <w:r w:rsidR="001C791F" w:rsidRPr="00EB110E">
        <w:t xml:space="preserve"> = </w:t>
      </w:r>
      <w:r w:rsidR="0093724D" w:rsidRPr="00EB110E">
        <w:t>28</w:t>
      </w:r>
      <w:r w:rsidR="00925BB1" w:rsidRPr="00EB110E">
        <w:t xml:space="preserve">). </w:t>
      </w:r>
      <w:r w:rsidR="001C791F" w:rsidRPr="00EB110E">
        <w:t>All participants were native English speakers with normal or corrected-to-normal vision.</w:t>
      </w:r>
      <w:r w:rsidR="0013616E" w:rsidRPr="00EB110E">
        <w:t xml:space="preserve"> </w:t>
      </w:r>
      <w:r w:rsidR="0087307E" w:rsidRPr="00EB110E">
        <w:t xml:space="preserve">Sample sizes for each group were based on Maxwell </w:t>
      </w:r>
      <w:r w:rsidR="005902E0">
        <w:t>and</w:t>
      </w:r>
      <w:r w:rsidR="0087307E" w:rsidRPr="00EB110E">
        <w:t xml:space="preserve"> Huff (2021), and </w:t>
      </w:r>
      <w:r w:rsidR="0087307E" w:rsidRPr="00EB110E">
        <w:rPr>
          <w:rFonts w:eastAsia="Arial" w:cs="Times New Roman"/>
          <w:szCs w:val="24"/>
        </w:rPr>
        <w:t>a</w:t>
      </w:r>
      <w:r w:rsidR="0013616E" w:rsidRPr="00EB110E">
        <w:rPr>
          <w:rFonts w:eastAsia="Arial" w:cs="Times New Roman"/>
          <w:szCs w:val="24"/>
        </w:rPr>
        <w:t xml:space="preserve"> sensitivity analysis </w:t>
      </w:r>
      <w:r w:rsidR="000B663C" w:rsidRPr="00EB110E">
        <w:rPr>
          <w:rFonts w:eastAsia="Arial" w:cs="Times New Roman"/>
          <w:szCs w:val="24"/>
        </w:rPr>
        <w:t xml:space="preserve">conducted </w:t>
      </w:r>
      <w:r w:rsidR="0013616E" w:rsidRPr="00EB110E">
        <w:rPr>
          <w:rFonts w:eastAsia="Arial" w:cs="Times New Roman"/>
          <w:szCs w:val="24"/>
        </w:rPr>
        <w:t xml:space="preserve">using </w:t>
      </w:r>
      <w:r w:rsidR="0013616E" w:rsidRPr="00EB110E">
        <w:rPr>
          <w:rFonts w:eastAsia="Arial" w:cs="Times New Roman"/>
          <w:i/>
          <w:iCs/>
          <w:szCs w:val="24"/>
        </w:rPr>
        <w:t>G*Power</w:t>
      </w:r>
      <w:r w:rsidR="00901D33" w:rsidRPr="00EB110E">
        <w:rPr>
          <w:rFonts w:eastAsia="Arial" w:cs="Times New Roman"/>
          <w:i/>
          <w:iCs/>
          <w:szCs w:val="24"/>
        </w:rPr>
        <w:t xml:space="preserve"> 3.1</w:t>
      </w:r>
      <w:r w:rsidR="0013616E" w:rsidRPr="00EB110E">
        <w:rPr>
          <w:rFonts w:eastAsia="Arial" w:cs="Times New Roman"/>
          <w:szCs w:val="24"/>
        </w:rPr>
        <w:t xml:space="preserve"> (</w:t>
      </w:r>
      <w:proofErr w:type="spellStart"/>
      <w:r w:rsidR="0013616E" w:rsidRPr="00EB110E">
        <w:rPr>
          <w:rFonts w:eastAsia="Arial" w:cs="Times New Roman"/>
          <w:szCs w:val="24"/>
        </w:rPr>
        <w:t>Faul</w:t>
      </w:r>
      <w:proofErr w:type="spellEnd"/>
      <w:r w:rsidR="0013616E" w:rsidRPr="00EB110E">
        <w:rPr>
          <w:rFonts w:eastAsia="Arial" w:cs="Times New Roman"/>
          <w:szCs w:val="24"/>
        </w:rPr>
        <w:t xml:space="preserve">, </w:t>
      </w:r>
      <w:proofErr w:type="spellStart"/>
      <w:r w:rsidR="0013616E" w:rsidRPr="00EB110E">
        <w:rPr>
          <w:rFonts w:eastAsia="Arial" w:cs="Times New Roman"/>
          <w:szCs w:val="24"/>
        </w:rPr>
        <w:t>Erdfelder</w:t>
      </w:r>
      <w:proofErr w:type="spellEnd"/>
      <w:r w:rsidR="0013616E" w:rsidRPr="00EB110E">
        <w:rPr>
          <w:rFonts w:eastAsia="Arial" w:cs="Times New Roman"/>
          <w:szCs w:val="24"/>
        </w:rPr>
        <w:t xml:space="preserve">, Lang, &amp; Buchner, 2007) </w:t>
      </w:r>
      <w:r w:rsidR="0087307E" w:rsidRPr="00EB110E">
        <w:rPr>
          <w:rFonts w:eastAsia="Arial" w:cs="Times New Roman"/>
          <w:szCs w:val="24"/>
        </w:rPr>
        <w:t xml:space="preserve">confirmed </w:t>
      </w:r>
      <w:r w:rsidR="0013616E" w:rsidRPr="00EB110E">
        <w:rPr>
          <w:rFonts w:eastAsia="Arial" w:cs="Times New Roman"/>
          <w:szCs w:val="24"/>
        </w:rPr>
        <w:t xml:space="preserve">that </w:t>
      </w:r>
      <w:r w:rsidR="007A41BE" w:rsidRPr="00EB110E">
        <w:rPr>
          <w:rFonts w:eastAsia="Arial" w:cs="Times New Roman"/>
          <w:szCs w:val="24"/>
        </w:rPr>
        <w:t>this</w:t>
      </w:r>
      <w:r w:rsidR="00F202C5" w:rsidRPr="00EB110E">
        <w:rPr>
          <w:rFonts w:eastAsia="Arial" w:cs="Times New Roman"/>
          <w:szCs w:val="24"/>
        </w:rPr>
        <w:t xml:space="preserve"> </w:t>
      </w:r>
      <w:r w:rsidR="0013616E" w:rsidRPr="00EB110E">
        <w:rPr>
          <w:rFonts w:eastAsia="Arial" w:cs="Times New Roman"/>
          <w:szCs w:val="24"/>
        </w:rPr>
        <w:t xml:space="preserve">sample </w:t>
      </w:r>
      <w:r w:rsidR="007A41BE" w:rsidRPr="00EB110E">
        <w:rPr>
          <w:rFonts w:eastAsia="Arial" w:cs="Times New Roman"/>
          <w:szCs w:val="24"/>
        </w:rPr>
        <w:t xml:space="preserve">was sufficient to detect </w:t>
      </w:r>
      <w:r w:rsidR="0013616E" w:rsidRPr="00EB110E">
        <w:rPr>
          <w:rFonts w:eastAsia="Arial" w:cs="Times New Roman"/>
          <w:szCs w:val="24"/>
        </w:rPr>
        <w:t xml:space="preserve">a small-to-medium </w:t>
      </w:r>
      <w:r w:rsidR="0087307E" w:rsidRPr="00EB110E">
        <w:rPr>
          <w:rFonts w:eastAsia="Arial" w:cs="Times New Roman"/>
          <w:szCs w:val="24"/>
        </w:rPr>
        <w:t>main effects and interactions</w:t>
      </w:r>
      <w:r w:rsidR="0013616E" w:rsidRPr="00EB110E">
        <w:rPr>
          <w:rFonts w:eastAsia="Arial" w:cs="Times New Roman"/>
          <w:szCs w:val="24"/>
        </w:rPr>
        <w:t xml:space="preserve"> (Cohen’s </w:t>
      </w:r>
      <w:r w:rsidR="0013616E" w:rsidRPr="00EB110E">
        <w:rPr>
          <w:rFonts w:eastAsia="Arial" w:cs="Times New Roman"/>
          <w:i/>
          <w:iCs/>
          <w:szCs w:val="24"/>
        </w:rPr>
        <w:t>d</w:t>
      </w:r>
      <w:r w:rsidR="0013616E" w:rsidRPr="00EB110E">
        <w:rPr>
          <w:rFonts w:eastAsia="Arial" w:cs="Times New Roman"/>
          <w:szCs w:val="24"/>
        </w:rPr>
        <w:t xml:space="preserve"> = 0.</w:t>
      </w:r>
      <w:r w:rsidR="007D2F49" w:rsidRPr="00EB110E">
        <w:rPr>
          <w:rFonts w:eastAsia="Arial" w:cs="Times New Roman"/>
          <w:szCs w:val="24"/>
        </w:rPr>
        <w:t>28</w:t>
      </w:r>
      <w:r w:rsidR="0013616E" w:rsidRPr="00EB110E">
        <w:rPr>
          <w:rFonts w:eastAsia="Arial" w:cs="Times New Roman"/>
          <w:szCs w:val="24"/>
        </w:rPr>
        <w:t>) or larger.</w:t>
      </w:r>
    </w:p>
    <w:p w14:paraId="00AF82C0" w14:textId="77777777" w:rsidR="00B545B9" w:rsidRPr="00EB110E" w:rsidRDefault="00B545B9" w:rsidP="00B545B9">
      <w:pPr>
        <w:rPr>
          <w:b/>
          <w:bCs/>
        </w:rPr>
      </w:pPr>
      <w:r w:rsidRPr="00EB110E">
        <w:rPr>
          <w:b/>
          <w:bCs/>
        </w:rPr>
        <w:t>Materials</w:t>
      </w:r>
    </w:p>
    <w:p w14:paraId="44E77BA1" w14:textId="23F11A5C" w:rsidR="00BA1918" w:rsidRPr="00EB110E" w:rsidRDefault="00B545B9">
      <w:r w:rsidRPr="00EB110E">
        <w:rPr>
          <w:b/>
          <w:bCs/>
        </w:rPr>
        <w:tab/>
      </w:r>
      <w:r w:rsidR="00506E12" w:rsidRPr="00EB110E">
        <w:t>The s</w:t>
      </w:r>
      <w:r w:rsidR="003B4B71" w:rsidRPr="00EB110E">
        <w:t xml:space="preserve">timuli </w:t>
      </w:r>
      <w:r w:rsidR="00506E12" w:rsidRPr="00EB110E">
        <w:t>used were</w:t>
      </w:r>
      <w:r w:rsidR="00CC0B2F" w:rsidRPr="00EB110E">
        <w:t xml:space="preserve"> </w:t>
      </w:r>
      <w:r w:rsidR="00594AC7" w:rsidRPr="00EB110E">
        <w:t>180</w:t>
      </w:r>
      <w:r w:rsidR="00A50752" w:rsidRPr="00EB110E">
        <w:t xml:space="preserve"> </w:t>
      </w:r>
      <w:r w:rsidR="003077D9">
        <w:t>cue-target pairs</w:t>
      </w:r>
      <w:r w:rsidR="00A50752" w:rsidRPr="00EB110E">
        <w:t xml:space="preserve"> </w:t>
      </w:r>
      <w:r w:rsidR="003077D9">
        <w:t>taken from</w:t>
      </w:r>
      <w:r w:rsidR="0028237F" w:rsidRPr="00EB110E">
        <w:t xml:space="preserve"> Maxwell and Huff (</w:t>
      </w:r>
      <w:r w:rsidR="00C22E57" w:rsidRPr="00EB110E">
        <w:t>2021</w:t>
      </w:r>
      <w:r w:rsidR="0028237F" w:rsidRPr="00EB110E">
        <w:t>)</w:t>
      </w:r>
      <w:ins w:id="1439" w:author="Nick Maxwell" w:date="2023-06-20T13:29:00Z">
        <w:r w:rsidR="00501B52">
          <w:t xml:space="preserve">, which </w:t>
        </w:r>
      </w:ins>
      <w:del w:id="1440" w:author="Nick Maxwell" w:date="2023-06-20T13:29:00Z">
        <w:r w:rsidR="0028237F" w:rsidRPr="00EB110E" w:rsidDel="00501B52">
          <w:delText xml:space="preserve">. </w:delText>
        </w:r>
        <w:r w:rsidR="00C36F4C" w:rsidRPr="00EB110E" w:rsidDel="00501B52">
          <w:delText>P</w:delText>
        </w:r>
        <w:r w:rsidR="0028237F" w:rsidRPr="00EB110E" w:rsidDel="00501B52">
          <w:delText xml:space="preserve">airs </w:delText>
        </w:r>
      </w:del>
      <w:r w:rsidR="0028237F" w:rsidRPr="00EB110E">
        <w:t xml:space="preserve">were </w:t>
      </w:r>
      <w:r w:rsidR="003077D9">
        <w:t>generated using</w:t>
      </w:r>
      <w:r w:rsidR="00A50752" w:rsidRPr="00EB110E">
        <w:t xml:space="preserve"> the University of South Florida Free Association Norms (Nelson et al., 2004)</w:t>
      </w:r>
      <w:r w:rsidR="003B4B71" w:rsidRPr="00EB110E">
        <w:t>. These</w:t>
      </w:r>
      <w:r w:rsidR="006D3354" w:rsidRPr="00EB110E">
        <w:t xml:space="preserve"> </w:t>
      </w:r>
      <w:r w:rsidR="008C6279" w:rsidRPr="00EB110E">
        <w:t xml:space="preserve">consisted of </w:t>
      </w:r>
      <w:r w:rsidR="00B625F9" w:rsidRPr="00EB110E">
        <w:t xml:space="preserve">40 </w:t>
      </w:r>
      <w:proofErr w:type="gramStart"/>
      <w:r w:rsidR="00935205" w:rsidRPr="00EB110E">
        <w:t>forward</w:t>
      </w:r>
      <w:proofErr w:type="gramEnd"/>
      <w:r w:rsidR="00935205" w:rsidRPr="00EB110E">
        <w:t xml:space="preserve"> </w:t>
      </w:r>
      <w:del w:id="1441" w:author="Nick Maxwell" w:date="2023-06-22T15:22:00Z">
        <w:r w:rsidR="00935205" w:rsidRPr="00EB110E" w:rsidDel="00205FA5">
          <w:delText xml:space="preserve">pairs </w:delText>
        </w:r>
      </w:del>
      <w:ins w:id="1442" w:author="Nick Maxwell" w:date="2023-06-22T15:22:00Z">
        <w:r w:rsidR="00205FA5">
          <w:t>associates</w:t>
        </w:r>
        <w:r w:rsidR="00205FA5" w:rsidRPr="00EB110E">
          <w:t xml:space="preserve"> </w:t>
        </w:r>
      </w:ins>
      <w:r w:rsidR="00935205" w:rsidRPr="00EB110E">
        <w:t xml:space="preserve">(e.g., </w:t>
      </w:r>
      <w:r w:rsidR="00935205" w:rsidRPr="00501B52">
        <w:rPr>
          <w:i/>
          <w:iCs/>
          <w:rPrChange w:id="1443" w:author="Nick Maxwell" w:date="2023-06-20T13:29:00Z">
            <w:rPr/>
          </w:rPrChange>
        </w:rPr>
        <w:t>credit</w:t>
      </w:r>
      <w:ins w:id="1444" w:author="Nick Maxwell" w:date="2023-06-20T13:29:00Z">
        <w:r w:rsidR="00501B52" w:rsidRPr="00501B52">
          <w:rPr>
            <w:i/>
            <w:iCs/>
            <w:rPrChange w:id="1445" w:author="Nick Maxwell" w:date="2023-06-20T13:29:00Z">
              <w:rPr/>
            </w:rPrChange>
          </w:rPr>
          <w:t xml:space="preserve"> </w:t>
        </w:r>
      </w:ins>
      <w:del w:id="1446" w:author="Nick Maxwell" w:date="2023-06-20T13:29:00Z">
        <w:r w:rsidR="00935205" w:rsidRPr="00501B52" w:rsidDel="00501B52">
          <w:rPr>
            <w:i/>
            <w:iCs/>
            <w:rPrChange w:id="1447" w:author="Nick Maxwell" w:date="2023-06-20T13:29:00Z">
              <w:rPr/>
            </w:rPrChange>
          </w:rPr>
          <w:delText>-</w:delText>
        </w:r>
      </w:del>
      <w:ins w:id="1448" w:author="Nick Maxwell" w:date="2023-06-20T13:29:00Z">
        <w:r w:rsidR="00501B52" w:rsidRPr="00501B52">
          <w:rPr>
            <w:i/>
            <w:iCs/>
            <w:rPrChange w:id="1449" w:author="Nick Maxwell" w:date="2023-06-20T13:29:00Z">
              <w:rPr/>
            </w:rPrChange>
          </w:rPr>
          <w:t xml:space="preserve">– </w:t>
        </w:r>
      </w:ins>
      <w:r w:rsidR="00935205" w:rsidRPr="00501B52">
        <w:rPr>
          <w:i/>
          <w:iCs/>
          <w:rPrChange w:id="1450" w:author="Nick Maxwell" w:date="2023-06-20T13:29:00Z">
            <w:rPr/>
          </w:rPrChange>
        </w:rPr>
        <w:t>card</w:t>
      </w:r>
      <w:r w:rsidR="00935205" w:rsidRPr="00EB110E">
        <w:t xml:space="preserve">), 40 backward </w:t>
      </w:r>
      <w:del w:id="1451" w:author="Nick Maxwell" w:date="2023-06-22T15:22:00Z">
        <w:r w:rsidR="00935205" w:rsidRPr="00EB110E" w:rsidDel="00205FA5">
          <w:delText xml:space="preserve">pairs </w:delText>
        </w:r>
      </w:del>
      <w:ins w:id="1452" w:author="Nick Maxwell" w:date="2023-06-22T15:22:00Z">
        <w:r w:rsidR="00205FA5">
          <w:t>associate</w:t>
        </w:r>
        <w:r w:rsidR="00205FA5" w:rsidRPr="00EB110E">
          <w:t xml:space="preserve">s </w:t>
        </w:r>
      </w:ins>
      <w:r w:rsidR="00935205" w:rsidRPr="00EB110E">
        <w:t xml:space="preserve">(e.g., </w:t>
      </w:r>
      <w:r w:rsidR="00935205" w:rsidRPr="00501B52">
        <w:rPr>
          <w:i/>
          <w:iCs/>
          <w:rPrChange w:id="1453" w:author="Nick Maxwell" w:date="2023-06-20T13:29:00Z">
            <w:rPr/>
          </w:rPrChange>
        </w:rPr>
        <w:t>card</w:t>
      </w:r>
      <w:ins w:id="1454" w:author="Nick Maxwell" w:date="2023-06-20T13:29:00Z">
        <w:r w:rsidR="00501B52" w:rsidRPr="00501B52">
          <w:rPr>
            <w:i/>
            <w:iCs/>
            <w:rPrChange w:id="1455" w:author="Nick Maxwell" w:date="2023-06-20T13:29:00Z">
              <w:rPr/>
            </w:rPrChange>
          </w:rPr>
          <w:t xml:space="preserve"> </w:t>
        </w:r>
      </w:ins>
      <w:del w:id="1456" w:author="Nick Maxwell" w:date="2023-06-20T13:29:00Z">
        <w:r w:rsidR="00935205" w:rsidRPr="00501B52" w:rsidDel="00501B52">
          <w:rPr>
            <w:i/>
            <w:iCs/>
            <w:rPrChange w:id="1457" w:author="Nick Maxwell" w:date="2023-06-20T13:29:00Z">
              <w:rPr/>
            </w:rPrChange>
          </w:rPr>
          <w:delText>-</w:delText>
        </w:r>
      </w:del>
      <w:ins w:id="1458" w:author="Nick Maxwell" w:date="2023-06-20T13:29:00Z">
        <w:r w:rsidR="00501B52" w:rsidRPr="00501B52">
          <w:rPr>
            <w:i/>
            <w:iCs/>
            <w:rPrChange w:id="1459" w:author="Nick Maxwell" w:date="2023-06-20T13:29:00Z">
              <w:rPr/>
            </w:rPrChange>
          </w:rPr>
          <w:t xml:space="preserve">– </w:t>
        </w:r>
      </w:ins>
      <w:r w:rsidR="00935205" w:rsidRPr="00501B52">
        <w:rPr>
          <w:i/>
          <w:iCs/>
          <w:rPrChange w:id="1460" w:author="Nick Maxwell" w:date="2023-06-20T13:29:00Z">
            <w:rPr/>
          </w:rPrChange>
        </w:rPr>
        <w:t>credit</w:t>
      </w:r>
      <w:r w:rsidR="00935205" w:rsidRPr="00EB110E">
        <w:t xml:space="preserve">), 40 </w:t>
      </w:r>
      <w:r w:rsidR="008C6279" w:rsidRPr="00EB110E">
        <w:t xml:space="preserve">symmetrical </w:t>
      </w:r>
      <w:del w:id="1461" w:author="Nick Maxwell" w:date="2023-06-22T15:22:00Z">
        <w:r w:rsidR="008C6279" w:rsidRPr="00EB110E" w:rsidDel="00205FA5">
          <w:delText xml:space="preserve">pairs </w:delText>
        </w:r>
      </w:del>
      <w:ins w:id="1462" w:author="Nick Maxwell" w:date="2023-06-22T15:22:00Z">
        <w:r w:rsidR="00205FA5">
          <w:t xml:space="preserve">associates </w:t>
        </w:r>
      </w:ins>
      <w:r w:rsidR="008C6279" w:rsidRPr="00EB110E">
        <w:t xml:space="preserve">(e.g., </w:t>
      </w:r>
      <w:r w:rsidR="008C6279" w:rsidRPr="00501B52">
        <w:rPr>
          <w:i/>
          <w:iCs/>
          <w:rPrChange w:id="1463" w:author="Nick Maxwell" w:date="2023-06-20T13:29:00Z">
            <w:rPr/>
          </w:rPrChange>
        </w:rPr>
        <w:t>salt</w:t>
      </w:r>
      <w:ins w:id="1464" w:author="Nick Maxwell" w:date="2023-06-20T13:29:00Z">
        <w:r w:rsidR="00501B52" w:rsidRPr="00501B52">
          <w:rPr>
            <w:i/>
            <w:iCs/>
            <w:rPrChange w:id="1465" w:author="Nick Maxwell" w:date="2023-06-20T13:29:00Z">
              <w:rPr/>
            </w:rPrChange>
          </w:rPr>
          <w:t xml:space="preserve"> </w:t>
        </w:r>
      </w:ins>
      <w:del w:id="1466" w:author="Nick Maxwell" w:date="2023-06-20T13:29:00Z">
        <w:r w:rsidR="008C6279" w:rsidRPr="00501B52" w:rsidDel="00501B52">
          <w:rPr>
            <w:i/>
            <w:iCs/>
            <w:rPrChange w:id="1467" w:author="Nick Maxwell" w:date="2023-06-20T13:29:00Z">
              <w:rPr/>
            </w:rPrChange>
          </w:rPr>
          <w:delText>-</w:delText>
        </w:r>
      </w:del>
      <w:ins w:id="1468" w:author="Nick Maxwell" w:date="2023-06-20T13:29:00Z">
        <w:r w:rsidR="00501B52" w:rsidRPr="00501B52">
          <w:rPr>
            <w:i/>
            <w:iCs/>
            <w:rPrChange w:id="1469" w:author="Nick Maxwell" w:date="2023-06-20T13:29:00Z">
              <w:rPr/>
            </w:rPrChange>
          </w:rPr>
          <w:t xml:space="preserve">– </w:t>
        </w:r>
      </w:ins>
      <w:r w:rsidR="008C6279" w:rsidRPr="00501B52">
        <w:rPr>
          <w:i/>
          <w:iCs/>
          <w:rPrChange w:id="1470" w:author="Nick Maxwell" w:date="2023-06-20T13:29:00Z">
            <w:rPr/>
          </w:rPrChange>
        </w:rPr>
        <w:t>pepper</w:t>
      </w:r>
      <w:r w:rsidR="008C6279" w:rsidRPr="00EB110E">
        <w:t xml:space="preserve">), 40 </w:t>
      </w:r>
      <w:r w:rsidR="00935205" w:rsidRPr="00EB110E">
        <w:t>unrelated pairs (e.g.</w:t>
      </w:r>
      <w:r w:rsidR="00E47AE6" w:rsidRPr="00EB110E">
        <w:t>,</w:t>
      </w:r>
      <w:r w:rsidR="00935205" w:rsidRPr="00EB110E">
        <w:t xml:space="preserve"> </w:t>
      </w:r>
      <w:r w:rsidR="00935205" w:rsidRPr="00501B52">
        <w:rPr>
          <w:i/>
          <w:iCs/>
          <w:rPrChange w:id="1471" w:author="Nick Maxwell" w:date="2023-06-20T13:29:00Z">
            <w:rPr/>
          </w:rPrChange>
        </w:rPr>
        <w:t>art</w:t>
      </w:r>
      <w:ins w:id="1472" w:author="Nick Maxwell" w:date="2023-06-20T13:29:00Z">
        <w:r w:rsidR="00501B52" w:rsidRPr="00501B52">
          <w:rPr>
            <w:i/>
            <w:iCs/>
            <w:rPrChange w:id="1473" w:author="Nick Maxwell" w:date="2023-06-20T13:29:00Z">
              <w:rPr/>
            </w:rPrChange>
          </w:rPr>
          <w:t xml:space="preserve"> </w:t>
        </w:r>
      </w:ins>
      <w:del w:id="1474" w:author="Nick Maxwell" w:date="2023-06-20T13:29:00Z">
        <w:r w:rsidR="00935205" w:rsidRPr="00501B52" w:rsidDel="00501B52">
          <w:rPr>
            <w:i/>
            <w:iCs/>
            <w:rPrChange w:id="1475" w:author="Nick Maxwell" w:date="2023-06-20T13:29:00Z">
              <w:rPr/>
            </w:rPrChange>
          </w:rPr>
          <w:delText>-</w:delText>
        </w:r>
      </w:del>
      <w:ins w:id="1476" w:author="Nick Maxwell" w:date="2023-06-20T13:29:00Z">
        <w:r w:rsidR="00501B52" w:rsidRPr="00501B52">
          <w:rPr>
            <w:i/>
            <w:iCs/>
            <w:rPrChange w:id="1477" w:author="Nick Maxwell" w:date="2023-06-20T13:29:00Z">
              <w:rPr/>
            </w:rPrChange>
          </w:rPr>
          <w:t xml:space="preserve">– </w:t>
        </w:r>
      </w:ins>
      <w:r w:rsidR="00935205" w:rsidRPr="00501B52">
        <w:rPr>
          <w:i/>
          <w:iCs/>
          <w:rPrChange w:id="1478" w:author="Nick Maxwell" w:date="2023-06-20T13:29:00Z">
            <w:rPr/>
          </w:rPrChange>
        </w:rPr>
        <w:t>lion</w:t>
      </w:r>
      <w:r w:rsidR="00935205" w:rsidRPr="00EB110E">
        <w:t xml:space="preserve">), and 20 </w:t>
      </w:r>
      <w:r w:rsidR="006D3354" w:rsidRPr="00EB110E">
        <w:t>weakly related, non-tested</w:t>
      </w:r>
      <w:r w:rsidR="00594AC7" w:rsidRPr="00EB110E">
        <w:t xml:space="preserve"> </w:t>
      </w:r>
      <w:r w:rsidR="008C6279" w:rsidRPr="00EB110E">
        <w:t xml:space="preserve">buffer pairs </w:t>
      </w:r>
      <w:r w:rsidR="006D3354" w:rsidRPr="00EB110E">
        <w:t>used</w:t>
      </w:r>
      <w:r w:rsidR="00935205" w:rsidRPr="00EB110E">
        <w:t xml:space="preserve"> to control for primacy and recency effects. </w:t>
      </w:r>
      <w:r w:rsidR="00594AC7" w:rsidRPr="00EB110E">
        <w:t>P</w:t>
      </w:r>
      <w:r w:rsidR="00935205" w:rsidRPr="00EB110E">
        <w:t xml:space="preserve">airs were divided evenly into two study </w:t>
      </w:r>
      <w:r w:rsidR="008C6279" w:rsidRPr="00EB110E">
        <w:t>blocks</w:t>
      </w:r>
      <w:r w:rsidR="00CC0B2F" w:rsidRPr="00EB110E">
        <w:t>,</w:t>
      </w:r>
      <w:r w:rsidR="00BC2668" w:rsidRPr="00EB110E">
        <w:t xml:space="preserve"> each </w:t>
      </w:r>
      <w:r w:rsidR="008C6279" w:rsidRPr="00EB110E">
        <w:t>containing</w:t>
      </w:r>
      <w:r w:rsidR="00BC2668" w:rsidRPr="00EB110E">
        <w:t xml:space="preserve"> 20</w:t>
      </w:r>
      <w:r w:rsidR="00E34742" w:rsidRPr="00EB110E">
        <w:t xml:space="preserve"> of each</w:t>
      </w:r>
      <w:r w:rsidR="00BC2668" w:rsidRPr="00EB110E">
        <w:t xml:space="preserve"> forward, backward, symmetrica</w:t>
      </w:r>
      <w:r w:rsidR="007E728E" w:rsidRPr="00EB110E">
        <w:t xml:space="preserve">l, </w:t>
      </w:r>
      <w:r w:rsidR="00E34742" w:rsidRPr="00EB110E">
        <w:t xml:space="preserve">and </w:t>
      </w:r>
      <w:r w:rsidR="007E728E" w:rsidRPr="00EB110E">
        <w:t>unrelated</w:t>
      </w:r>
      <w:r w:rsidR="00E34742" w:rsidRPr="00EB110E">
        <w:t xml:space="preserve"> pairs,</w:t>
      </w:r>
      <w:r w:rsidR="00BC2668" w:rsidRPr="00EB110E">
        <w:t xml:space="preserve"> and 10 buffer pairs, for a total of 90 pairs in each list. All participants saw both lists presented</w:t>
      </w:r>
      <w:r w:rsidR="00594AC7" w:rsidRPr="00EB110E">
        <w:t xml:space="preserve"> in</w:t>
      </w:r>
      <w:r w:rsidR="00BC2668" w:rsidRPr="00EB110E">
        <w:t xml:space="preserve"> separate study-test blocks, the order of </w:t>
      </w:r>
      <w:r w:rsidR="00594AC7" w:rsidRPr="00EB110E">
        <w:t>which</w:t>
      </w:r>
      <w:r w:rsidR="00BC2668" w:rsidRPr="00EB110E">
        <w:t xml:space="preserve"> was counterbalanced</w:t>
      </w:r>
      <w:r w:rsidR="008C6279" w:rsidRPr="00EB110E">
        <w:t xml:space="preserve"> across participants</w:t>
      </w:r>
      <w:r w:rsidR="00BC2668" w:rsidRPr="00EB110E">
        <w:t xml:space="preserve">. Each list </w:t>
      </w:r>
      <w:r w:rsidR="00CC0B2F" w:rsidRPr="00EB110E">
        <w:t>began and ended with</w:t>
      </w:r>
      <w:r w:rsidR="00BC2668" w:rsidRPr="00EB110E">
        <w:t xml:space="preserve"> five buffer pairs</w:t>
      </w:r>
      <w:r w:rsidR="00CC0B2F" w:rsidRPr="00EB110E">
        <w:t>,</w:t>
      </w:r>
      <w:r w:rsidR="00BC2668" w:rsidRPr="00EB110E">
        <w:t xml:space="preserve"> with the other pairs </w:t>
      </w:r>
      <w:r w:rsidR="008C6279" w:rsidRPr="00EB110E">
        <w:t xml:space="preserve">randomized anew </w:t>
      </w:r>
      <w:r w:rsidR="00BC2668" w:rsidRPr="00EB110E">
        <w:t xml:space="preserve">for each participant. </w:t>
      </w:r>
    </w:p>
    <w:p w14:paraId="5FAD80D2" w14:textId="54E518ED" w:rsidR="00CE3633" w:rsidRPr="00926877" w:rsidRDefault="00CE3633">
      <w:pPr>
        <w:rPr>
          <w:rFonts w:eastAsia="Arial" w:cs="Times New Roman"/>
          <w:szCs w:val="24"/>
          <w:rPrChange w:id="1479" w:author="Nick Maxwell" w:date="2023-06-21T19:05:00Z">
            <w:rPr/>
          </w:rPrChange>
        </w:rPr>
      </w:pPr>
      <w:r w:rsidRPr="00EB110E">
        <w:tab/>
      </w:r>
      <w:r w:rsidR="00890E17" w:rsidRPr="00EB110E">
        <w:rPr>
          <w:rFonts w:eastAsia="Arial" w:cs="Times New Roman"/>
          <w:szCs w:val="24"/>
        </w:rPr>
        <w:t xml:space="preserve">Pair </w:t>
      </w:r>
      <w:r w:rsidR="008C6279" w:rsidRPr="00EB110E">
        <w:rPr>
          <w:rFonts w:eastAsia="Arial" w:cs="Times New Roman"/>
          <w:szCs w:val="24"/>
        </w:rPr>
        <w:t>types</w:t>
      </w:r>
      <w:r w:rsidR="0028237F" w:rsidRPr="00EB110E">
        <w:rPr>
          <w:rFonts w:eastAsia="Arial" w:cs="Times New Roman"/>
          <w:szCs w:val="24"/>
        </w:rPr>
        <w:t xml:space="preserve"> </w:t>
      </w:r>
      <w:r w:rsidRPr="00EB110E">
        <w:rPr>
          <w:rFonts w:eastAsia="Arial" w:cs="Times New Roman"/>
          <w:szCs w:val="24"/>
        </w:rPr>
        <w:t xml:space="preserve">were equated on associative strength (i.e., </w:t>
      </w:r>
      <w:ins w:id="1480" w:author="Nick Maxwell" w:date="2023-06-20T13:30:00Z">
        <w:r w:rsidR="00501B52">
          <w:rPr>
            <w:rFonts w:eastAsia="Arial" w:cs="Times New Roman"/>
            <w:szCs w:val="24"/>
          </w:rPr>
          <w:t>forward associate strength (FAS)</w:t>
        </w:r>
      </w:ins>
      <w:del w:id="1481" w:author="Nick Maxwell" w:date="2023-06-20T13:30:00Z">
        <w:r w:rsidRPr="00EB110E" w:rsidDel="00501B52">
          <w:rPr>
            <w:rFonts w:eastAsia="Arial" w:cs="Times New Roman"/>
            <w:szCs w:val="24"/>
          </w:rPr>
          <w:delText>FAS</w:delText>
        </w:r>
      </w:del>
      <w:r w:rsidRPr="00EB110E">
        <w:rPr>
          <w:rFonts w:eastAsia="Arial" w:cs="Times New Roman"/>
          <w:szCs w:val="24"/>
        </w:rPr>
        <w:t xml:space="preserve"> and </w:t>
      </w:r>
      <w:ins w:id="1482" w:author="Nick Maxwell" w:date="2023-06-20T13:30:00Z">
        <w:r w:rsidR="00501B52">
          <w:rPr>
            <w:rFonts w:eastAsia="Arial" w:cs="Times New Roman"/>
            <w:szCs w:val="24"/>
          </w:rPr>
          <w:t>backward associative strength (</w:t>
        </w:r>
      </w:ins>
      <w:r w:rsidRPr="00EB110E">
        <w:rPr>
          <w:rFonts w:eastAsia="Arial" w:cs="Times New Roman"/>
          <w:szCs w:val="24"/>
        </w:rPr>
        <w:t>BAS</w:t>
      </w:r>
      <w:ins w:id="1483" w:author="Nick Maxwell" w:date="2023-06-20T13:30:00Z">
        <w:r w:rsidR="00501B52">
          <w:rPr>
            <w:rFonts w:eastAsia="Arial" w:cs="Times New Roman"/>
            <w:szCs w:val="24"/>
          </w:rPr>
          <w:t>) values</w:t>
        </w:r>
      </w:ins>
      <w:r w:rsidRPr="00EB110E">
        <w:rPr>
          <w:rFonts w:eastAsia="Arial" w:cs="Times New Roman"/>
          <w:szCs w:val="24"/>
        </w:rPr>
        <w:t>) using the Nelson et al. (2004) free-association norms</w:t>
      </w:r>
      <w:r w:rsidR="00082143" w:rsidRPr="00EB110E">
        <w:rPr>
          <w:rFonts w:eastAsia="Arial" w:cs="Times New Roman"/>
          <w:szCs w:val="24"/>
        </w:rPr>
        <w:t xml:space="preserve">. </w:t>
      </w:r>
      <w:r w:rsidR="00DD55E4" w:rsidRPr="00EB110E">
        <w:rPr>
          <w:rFonts w:eastAsia="Arial" w:cs="Times New Roman"/>
          <w:szCs w:val="24"/>
        </w:rPr>
        <w:t>Additionally, these pairs were designed to</w:t>
      </w:r>
      <w:r w:rsidR="0028237F" w:rsidRPr="00EB110E">
        <w:rPr>
          <w:rFonts w:eastAsia="Arial" w:cs="Times New Roman"/>
          <w:szCs w:val="24"/>
        </w:rPr>
        <w:t xml:space="preserve"> </w:t>
      </w:r>
      <w:r w:rsidR="00DD55E4" w:rsidRPr="00EB110E">
        <w:rPr>
          <w:rFonts w:eastAsia="Arial" w:cs="Times New Roman"/>
          <w:szCs w:val="24"/>
        </w:rPr>
        <w:t xml:space="preserve">control </w:t>
      </w:r>
      <w:r w:rsidR="0028237F" w:rsidRPr="00EB110E">
        <w:rPr>
          <w:rFonts w:eastAsia="Arial" w:cs="Times New Roman"/>
          <w:szCs w:val="24"/>
        </w:rPr>
        <w:t xml:space="preserve">for </w:t>
      </w:r>
      <w:r w:rsidRPr="00EB110E">
        <w:rPr>
          <w:rFonts w:eastAsia="Arial" w:cs="Times New Roman"/>
          <w:szCs w:val="24"/>
        </w:rPr>
        <w:t>lexical and semantic properties</w:t>
      </w:r>
      <w:r w:rsidR="00DD55E4" w:rsidRPr="00EB110E">
        <w:rPr>
          <w:rFonts w:eastAsia="Arial" w:cs="Times New Roman"/>
          <w:szCs w:val="24"/>
        </w:rPr>
        <w:t xml:space="preserve"> that could potentially influence recall </w:t>
      </w:r>
      <w:r w:rsidR="00890E17" w:rsidRPr="00EB110E">
        <w:rPr>
          <w:rFonts w:eastAsia="Arial" w:cs="Times New Roman"/>
          <w:szCs w:val="24"/>
        </w:rPr>
        <w:t>rates</w:t>
      </w:r>
      <w:r w:rsidR="00DD55E4" w:rsidRPr="00EB110E">
        <w:rPr>
          <w:rFonts w:eastAsia="Arial" w:cs="Times New Roman"/>
          <w:szCs w:val="24"/>
        </w:rPr>
        <w:t>,</w:t>
      </w:r>
      <w:r w:rsidRPr="00EB110E">
        <w:rPr>
          <w:rFonts w:eastAsia="Arial" w:cs="Times New Roman"/>
          <w:szCs w:val="24"/>
        </w:rPr>
        <w:t xml:space="preserve"> including word length, SUBTLEX frequency (Brysbaert </w:t>
      </w:r>
      <w:r w:rsidRPr="00EB110E">
        <w:rPr>
          <w:rFonts w:eastAsia="Arial" w:cs="Times New Roman"/>
          <w:szCs w:val="24"/>
        </w:rPr>
        <w:lastRenderedPageBreak/>
        <w:t xml:space="preserve">&amp; New, 2009), and concreteness values </w:t>
      </w:r>
      <w:r w:rsidR="00DD55E4" w:rsidRPr="00EB110E">
        <w:rPr>
          <w:rFonts w:eastAsia="Arial" w:cs="Times New Roman"/>
          <w:szCs w:val="24"/>
        </w:rPr>
        <w:t xml:space="preserve">derived from </w:t>
      </w:r>
      <w:r w:rsidRPr="00EB110E">
        <w:rPr>
          <w:rFonts w:eastAsia="Arial" w:cs="Times New Roman"/>
          <w:szCs w:val="24"/>
        </w:rPr>
        <w:t>the English Lexicon Project (</w:t>
      </w:r>
      <w:proofErr w:type="spellStart"/>
      <w:r w:rsidRPr="00EB110E">
        <w:rPr>
          <w:rFonts w:eastAsia="Arial" w:cs="Times New Roman"/>
          <w:szCs w:val="24"/>
        </w:rPr>
        <w:t>Balota</w:t>
      </w:r>
      <w:proofErr w:type="spellEnd"/>
      <w:r w:rsidRPr="00EB110E">
        <w:rPr>
          <w:rFonts w:eastAsia="Arial" w:cs="Times New Roman"/>
          <w:szCs w:val="24"/>
        </w:rPr>
        <w:t xml:space="preserve"> et al., 2007</w:t>
      </w:r>
      <w:r w:rsidR="00594AC7" w:rsidRPr="00EB110E">
        <w:rPr>
          <w:rFonts w:eastAsia="Arial" w:cs="Times New Roman"/>
          <w:szCs w:val="24"/>
        </w:rPr>
        <w:t>; Maxwell &amp; Huff</w:t>
      </w:r>
      <w:r w:rsidR="00082143" w:rsidRPr="00EB110E">
        <w:rPr>
          <w:rFonts w:eastAsia="Arial" w:cs="Times New Roman"/>
          <w:szCs w:val="24"/>
        </w:rPr>
        <w:t>, 2021</w:t>
      </w:r>
      <w:r w:rsidRPr="00EB110E">
        <w:rPr>
          <w:rFonts w:eastAsia="Arial" w:cs="Times New Roman"/>
          <w:szCs w:val="24"/>
        </w:rPr>
        <w:t>).</w:t>
      </w:r>
      <w:r w:rsidR="0028237F" w:rsidRPr="00EB110E">
        <w:rPr>
          <w:rFonts w:eastAsia="Arial" w:cs="Times New Roman"/>
          <w:szCs w:val="24"/>
        </w:rPr>
        <w:t xml:space="preserve"> </w:t>
      </w:r>
      <w:r w:rsidR="008C6279" w:rsidRPr="00EB110E">
        <w:rPr>
          <w:rFonts w:eastAsia="Arial" w:cs="Times New Roman"/>
          <w:szCs w:val="24"/>
        </w:rPr>
        <w:t xml:space="preserve">Further, </w:t>
      </w:r>
      <w:r w:rsidR="009529B1" w:rsidRPr="00EB110E">
        <w:rPr>
          <w:rFonts w:eastAsia="Arial" w:cs="Times New Roman"/>
          <w:szCs w:val="24"/>
        </w:rPr>
        <w:t>both</w:t>
      </w:r>
      <w:r w:rsidR="008C6279" w:rsidRPr="00EB110E">
        <w:rPr>
          <w:rFonts w:eastAsia="Arial" w:cs="Times New Roman"/>
          <w:szCs w:val="24"/>
        </w:rPr>
        <w:t xml:space="preserve"> </w:t>
      </w:r>
      <w:r w:rsidR="00DD55E4" w:rsidRPr="00EB110E">
        <w:rPr>
          <w:rFonts w:eastAsia="Arial" w:cs="Times New Roman"/>
          <w:szCs w:val="24"/>
        </w:rPr>
        <w:t>s</w:t>
      </w:r>
      <w:r w:rsidRPr="00EB110E">
        <w:rPr>
          <w:rFonts w:eastAsia="Arial" w:cs="Times New Roman"/>
          <w:szCs w:val="24"/>
        </w:rPr>
        <w:t>tudy blocks were</w:t>
      </w:r>
      <w:r w:rsidR="008C6279" w:rsidRPr="00EB110E">
        <w:rPr>
          <w:rFonts w:eastAsia="Arial" w:cs="Times New Roman"/>
          <w:szCs w:val="24"/>
        </w:rPr>
        <w:t xml:space="preserve"> </w:t>
      </w:r>
      <w:r w:rsidRPr="00EB110E">
        <w:rPr>
          <w:rFonts w:eastAsia="Arial" w:cs="Times New Roman"/>
          <w:szCs w:val="24"/>
        </w:rPr>
        <w:t>matched on these properties</w:t>
      </w:r>
      <w:r w:rsidR="00DD55E4" w:rsidRPr="00EB110E">
        <w:rPr>
          <w:rFonts w:eastAsia="Arial" w:cs="Times New Roman"/>
          <w:szCs w:val="24"/>
        </w:rPr>
        <w:t>. Thus,</w:t>
      </w:r>
      <w:r w:rsidRPr="00EB110E">
        <w:rPr>
          <w:rFonts w:eastAsia="Arial" w:cs="Times New Roman"/>
          <w:szCs w:val="24"/>
        </w:rPr>
        <w:t xml:space="preserve"> mean associative overlap and lexical/semantic properties were equivalent between direction types and study </w:t>
      </w:r>
      <w:r w:rsidR="008C6279" w:rsidRPr="00EB110E">
        <w:rPr>
          <w:rFonts w:eastAsia="Arial" w:cs="Times New Roman"/>
          <w:szCs w:val="24"/>
        </w:rPr>
        <w:t>blocks</w:t>
      </w:r>
      <w:r w:rsidRPr="00EB110E">
        <w:rPr>
          <w:rFonts w:eastAsia="Arial" w:cs="Times New Roman"/>
          <w:szCs w:val="24"/>
        </w:rPr>
        <w:t xml:space="preserve">. </w:t>
      </w:r>
      <w:r w:rsidR="00DD55E4" w:rsidRPr="00EB110E">
        <w:rPr>
          <w:rFonts w:eastAsia="Arial" w:cs="Times New Roman"/>
          <w:szCs w:val="24"/>
        </w:rPr>
        <w:t>Finally</w:t>
      </w:r>
      <w:r w:rsidRPr="00EB110E">
        <w:rPr>
          <w:rFonts w:eastAsia="Arial" w:cs="Times New Roman"/>
          <w:szCs w:val="24"/>
        </w:rPr>
        <w:t xml:space="preserve">, counterbalanced versions of the study lists were created that switched the order of the word pairs (i.e., </w:t>
      </w:r>
      <w:r w:rsidRPr="00926877">
        <w:rPr>
          <w:rFonts w:eastAsia="Arial" w:cs="Times New Roman"/>
          <w:i/>
          <w:iCs/>
          <w:szCs w:val="24"/>
          <w:rPrChange w:id="1484" w:author="Nick Maxwell" w:date="2023-06-21T19:05:00Z">
            <w:rPr>
              <w:rFonts w:eastAsia="Arial" w:cs="Times New Roman"/>
              <w:szCs w:val="24"/>
            </w:rPr>
          </w:rPrChange>
        </w:rPr>
        <w:t>forest</w:t>
      </w:r>
      <w:ins w:id="1485" w:author="Nick Maxwell" w:date="2023-06-21T19:05:00Z">
        <w:r w:rsidR="00926877" w:rsidRPr="00926877">
          <w:rPr>
            <w:rFonts w:eastAsia="Arial" w:cs="Times New Roman"/>
            <w:i/>
            <w:iCs/>
            <w:szCs w:val="24"/>
            <w:rPrChange w:id="1486" w:author="Nick Maxwell" w:date="2023-06-21T19:05:00Z">
              <w:rPr>
                <w:rFonts w:eastAsia="Arial" w:cs="Times New Roman"/>
                <w:szCs w:val="24"/>
              </w:rPr>
            </w:rPrChange>
          </w:rPr>
          <w:t xml:space="preserve"> </w:t>
        </w:r>
      </w:ins>
      <w:del w:id="1487" w:author="Nick Maxwell" w:date="2023-06-21T19:05:00Z">
        <w:r w:rsidRPr="00926877" w:rsidDel="00926877">
          <w:rPr>
            <w:rFonts w:eastAsia="Arial" w:cs="Times New Roman"/>
            <w:i/>
            <w:iCs/>
            <w:szCs w:val="24"/>
            <w:rPrChange w:id="1488" w:author="Nick Maxwell" w:date="2023-06-21T19:05:00Z">
              <w:rPr>
                <w:rFonts w:eastAsia="Arial" w:cs="Times New Roman"/>
                <w:szCs w:val="24"/>
              </w:rPr>
            </w:rPrChange>
          </w:rPr>
          <w:delText>-</w:delText>
        </w:r>
      </w:del>
      <w:ins w:id="1489" w:author="Nick Maxwell" w:date="2023-06-21T19:05:00Z">
        <w:r w:rsidR="00926877" w:rsidRPr="00926877">
          <w:rPr>
            <w:rFonts w:eastAsia="Arial" w:cs="Times New Roman"/>
            <w:i/>
            <w:iCs/>
            <w:szCs w:val="24"/>
            <w:rPrChange w:id="1490" w:author="Nick Maxwell" w:date="2023-06-21T19:05:00Z">
              <w:rPr>
                <w:rFonts w:eastAsia="Arial" w:cs="Times New Roman"/>
                <w:szCs w:val="24"/>
              </w:rPr>
            </w:rPrChange>
          </w:rPr>
          <w:t xml:space="preserve">– </w:t>
        </w:r>
      </w:ins>
      <w:r w:rsidRPr="00926877">
        <w:rPr>
          <w:rFonts w:eastAsia="Arial" w:cs="Times New Roman"/>
          <w:i/>
          <w:iCs/>
          <w:szCs w:val="24"/>
          <w:rPrChange w:id="1491" w:author="Nick Maxwell" w:date="2023-06-21T19:05:00Z">
            <w:rPr>
              <w:rFonts w:eastAsia="Arial" w:cs="Times New Roman"/>
              <w:szCs w:val="24"/>
            </w:rPr>
          </w:rPrChange>
        </w:rPr>
        <w:t>tree</w:t>
      </w:r>
      <w:r w:rsidRPr="00EB110E">
        <w:rPr>
          <w:rFonts w:eastAsia="Arial" w:cs="Times New Roman"/>
          <w:szCs w:val="24"/>
        </w:rPr>
        <w:t xml:space="preserve"> vs. </w:t>
      </w:r>
      <w:r w:rsidRPr="00926877">
        <w:rPr>
          <w:rFonts w:eastAsia="Arial" w:cs="Times New Roman"/>
          <w:i/>
          <w:iCs/>
          <w:szCs w:val="24"/>
          <w:rPrChange w:id="1492" w:author="Nick Maxwell" w:date="2023-06-21T19:05:00Z">
            <w:rPr>
              <w:rFonts w:eastAsia="Arial" w:cs="Times New Roman"/>
              <w:szCs w:val="24"/>
            </w:rPr>
          </w:rPrChange>
        </w:rPr>
        <w:t>tree</w:t>
      </w:r>
      <w:ins w:id="1493" w:author="Nick Maxwell" w:date="2023-06-21T19:05:00Z">
        <w:r w:rsidR="00926877" w:rsidRPr="00926877">
          <w:rPr>
            <w:rFonts w:eastAsia="Arial" w:cs="Times New Roman"/>
            <w:i/>
            <w:iCs/>
            <w:szCs w:val="24"/>
            <w:rPrChange w:id="1494" w:author="Nick Maxwell" w:date="2023-06-21T19:05:00Z">
              <w:rPr>
                <w:rFonts w:eastAsia="Arial" w:cs="Times New Roman"/>
                <w:szCs w:val="24"/>
              </w:rPr>
            </w:rPrChange>
          </w:rPr>
          <w:t xml:space="preserve"> </w:t>
        </w:r>
      </w:ins>
      <w:del w:id="1495" w:author="Nick Maxwell" w:date="2023-06-21T19:05:00Z">
        <w:r w:rsidRPr="00926877" w:rsidDel="00926877">
          <w:rPr>
            <w:rFonts w:eastAsia="Arial" w:cs="Times New Roman"/>
            <w:i/>
            <w:iCs/>
            <w:szCs w:val="24"/>
            <w:rPrChange w:id="1496" w:author="Nick Maxwell" w:date="2023-06-21T19:05:00Z">
              <w:rPr>
                <w:rFonts w:eastAsia="Arial" w:cs="Times New Roman"/>
                <w:szCs w:val="24"/>
              </w:rPr>
            </w:rPrChange>
          </w:rPr>
          <w:delText>-</w:delText>
        </w:r>
      </w:del>
      <w:ins w:id="1497" w:author="Nick Maxwell" w:date="2023-06-21T19:05:00Z">
        <w:r w:rsidR="00926877" w:rsidRPr="00926877">
          <w:rPr>
            <w:rFonts w:eastAsia="Arial" w:cs="Times New Roman"/>
            <w:i/>
            <w:iCs/>
            <w:szCs w:val="24"/>
            <w:rPrChange w:id="1498" w:author="Nick Maxwell" w:date="2023-06-21T19:05:00Z">
              <w:rPr>
                <w:rFonts w:eastAsia="Arial" w:cs="Times New Roman"/>
                <w:szCs w:val="24"/>
              </w:rPr>
            </w:rPrChange>
          </w:rPr>
          <w:t xml:space="preserve">– </w:t>
        </w:r>
      </w:ins>
      <w:r w:rsidRPr="00926877">
        <w:rPr>
          <w:rFonts w:eastAsia="Arial" w:cs="Times New Roman"/>
          <w:i/>
          <w:iCs/>
          <w:szCs w:val="24"/>
          <w:rPrChange w:id="1499" w:author="Nick Maxwell" w:date="2023-06-21T19:05:00Z">
            <w:rPr>
              <w:rFonts w:eastAsia="Arial" w:cs="Times New Roman"/>
              <w:szCs w:val="24"/>
            </w:rPr>
          </w:rPrChange>
        </w:rPr>
        <w:t>forest</w:t>
      </w:r>
      <w:r w:rsidRPr="00EB110E">
        <w:rPr>
          <w:rFonts w:eastAsia="Arial" w:cs="Times New Roman"/>
          <w:szCs w:val="24"/>
        </w:rPr>
        <w:t xml:space="preserve">). </w:t>
      </w:r>
      <w:r w:rsidR="00DD55E4" w:rsidRPr="00EB110E">
        <w:rPr>
          <w:rFonts w:eastAsia="Arial" w:cs="Times New Roman"/>
          <w:szCs w:val="24"/>
        </w:rPr>
        <w:t>As a result, forward pairs from one counterbalance became backward pairs on another</w:t>
      </w:r>
      <w:r w:rsidR="008C6279" w:rsidRPr="00EB110E">
        <w:rPr>
          <w:rFonts w:eastAsia="Arial" w:cs="Times New Roman"/>
          <w:szCs w:val="24"/>
        </w:rPr>
        <w:t xml:space="preserve"> and vice versa</w:t>
      </w:r>
      <w:r w:rsidR="00DD55E4" w:rsidRPr="00EB110E">
        <w:rPr>
          <w:rFonts w:eastAsia="Arial" w:cs="Times New Roman"/>
          <w:szCs w:val="24"/>
        </w:rPr>
        <w:t xml:space="preserve">. </w:t>
      </w:r>
      <w:r w:rsidR="008C6279" w:rsidRPr="00EB110E">
        <w:rPr>
          <w:rFonts w:eastAsia="Arial" w:cs="Times New Roman"/>
          <w:szCs w:val="24"/>
        </w:rPr>
        <w:t xml:space="preserve">Alternating pair direction </w:t>
      </w:r>
      <w:r w:rsidRPr="00EB110E">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sidRPr="00EB110E">
        <w:rPr>
          <w:rFonts w:eastAsia="Arial" w:cs="Times New Roman"/>
          <w:szCs w:val="24"/>
        </w:rPr>
        <w:t xml:space="preserve"> Semantic and lexical characteristics </w:t>
      </w:r>
      <w:r w:rsidR="00BD4194" w:rsidRPr="00EB110E">
        <w:rPr>
          <w:rFonts w:eastAsia="Arial" w:cs="Times New Roman"/>
          <w:szCs w:val="24"/>
        </w:rPr>
        <w:t xml:space="preserve">for </w:t>
      </w:r>
      <w:r w:rsidR="00082143" w:rsidRPr="00EB110E">
        <w:rPr>
          <w:rFonts w:eastAsia="Arial" w:cs="Times New Roman"/>
          <w:szCs w:val="24"/>
        </w:rPr>
        <w:t>each pair type are reported in the Appendix (Tables A1-A2).</w:t>
      </w:r>
    </w:p>
    <w:p w14:paraId="3B24B8E9" w14:textId="590B8E1A" w:rsidR="00BC2668" w:rsidRPr="00EB110E" w:rsidRDefault="00BC2668">
      <w:r w:rsidRPr="00EB110E">
        <w:tab/>
        <w:t>The cued-recall test in each block contained all 80 cue words from the studied pairs</w:t>
      </w:r>
      <w:r w:rsidR="00C97C00" w:rsidRPr="00EB110E">
        <w:t xml:space="preserve"> minus the buffer pairs which were not tested.</w:t>
      </w:r>
      <w:r w:rsidRPr="00EB110E">
        <w:t xml:space="preserve"> The cue word was shown next to a question mark that </w:t>
      </w:r>
      <w:r w:rsidR="004D756A" w:rsidRPr="00EB110E">
        <w:t xml:space="preserve">had replaced the target word. </w:t>
      </w:r>
      <w:r w:rsidR="009529B1" w:rsidRPr="00EB110E">
        <w:t>Test order</w:t>
      </w:r>
      <w:r w:rsidR="004D756A" w:rsidRPr="00EB110E">
        <w:t xml:space="preserve"> was</w:t>
      </w:r>
      <w:r w:rsidR="00594AC7" w:rsidRPr="00EB110E">
        <w:t xml:space="preserve"> </w:t>
      </w:r>
      <w:r w:rsidR="009529B1" w:rsidRPr="00EB110E">
        <w:t xml:space="preserve">newly </w:t>
      </w:r>
      <w:r w:rsidR="00594AC7" w:rsidRPr="00EB110E">
        <w:t xml:space="preserve">randomized </w:t>
      </w:r>
      <w:r w:rsidR="004D756A" w:rsidRPr="00EB110E">
        <w:t xml:space="preserve">for each participant. </w:t>
      </w:r>
    </w:p>
    <w:p w14:paraId="034CFCA0" w14:textId="1B40143E" w:rsidR="00BA1918" w:rsidRPr="00EB110E" w:rsidRDefault="00BA1918">
      <w:pPr>
        <w:rPr>
          <w:b/>
          <w:bCs/>
        </w:rPr>
      </w:pPr>
      <w:r w:rsidRPr="00EB110E">
        <w:rPr>
          <w:b/>
          <w:bCs/>
        </w:rPr>
        <w:t>Procedure</w:t>
      </w:r>
    </w:p>
    <w:p w14:paraId="5F555287" w14:textId="6CD393E1" w:rsidR="00760A3C" w:rsidRPr="00EB110E" w:rsidRDefault="006F7879" w:rsidP="004D2F67">
      <w:pPr>
        <w:ind w:firstLine="720"/>
      </w:pPr>
      <w:r w:rsidRPr="00EB110E">
        <w:t xml:space="preserve">The experimental procedure followed </w:t>
      </w:r>
      <w:r w:rsidR="00A42E41" w:rsidRPr="00EB110E">
        <w:t>the general procedure used by</w:t>
      </w:r>
      <w:r w:rsidR="00760A3C" w:rsidRPr="00EB110E">
        <w:t xml:space="preserve"> Maxwell and Huff (</w:t>
      </w:r>
      <w:r w:rsidR="00C22E57" w:rsidRPr="00EB110E">
        <w:t>2021</w:t>
      </w:r>
      <w:r w:rsidR="00760A3C" w:rsidRPr="00EB110E">
        <w:t xml:space="preserve">). </w:t>
      </w:r>
      <w:r w:rsidR="00554E47" w:rsidRPr="00EB110E">
        <w:t xml:space="preserve">All </w:t>
      </w:r>
      <w:r w:rsidR="0042278A" w:rsidRPr="00EB110E">
        <w:t xml:space="preserve">participants </w:t>
      </w:r>
      <w:bookmarkStart w:id="1500" w:name="_Hlk50478562"/>
      <w:r w:rsidRPr="00EB110E">
        <w:t xml:space="preserve">completed the study </w:t>
      </w:r>
      <w:r w:rsidR="0042278A" w:rsidRPr="00EB110E">
        <w:t xml:space="preserve">individually on computers using </w:t>
      </w:r>
      <w:r w:rsidR="0042278A" w:rsidRPr="00EB110E">
        <w:rPr>
          <w:i/>
          <w:iCs/>
        </w:rPr>
        <w:t xml:space="preserve">E-Prime </w:t>
      </w:r>
      <w:r w:rsidR="0042278A" w:rsidRPr="00EB110E">
        <w:t>3 software (Psychology Software Tools, Pittsburgh, PA)</w:t>
      </w:r>
      <w:bookmarkEnd w:id="1500"/>
      <w:r w:rsidR="0042278A" w:rsidRPr="00EB110E">
        <w:t>.</w:t>
      </w:r>
      <w:r w:rsidR="000D5443" w:rsidRPr="00EB110E">
        <w:t xml:space="preserve"> </w:t>
      </w:r>
      <w:r w:rsidR="00760A3C" w:rsidRPr="00EB110E">
        <w:t xml:space="preserve">Participants were randomly assigned to one of </w:t>
      </w:r>
      <w:r w:rsidR="00550DC0" w:rsidRPr="00EB110E">
        <w:t xml:space="preserve">the </w:t>
      </w:r>
      <w:r w:rsidR="00760A3C" w:rsidRPr="00EB110E">
        <w:t xml:space="preserve">three </w:t>
      </w:r>
      <w:r w:rsidR="00C97C00" w:rsidRPr="00EB110E">
        <w:t>encoding groups</w:t>
      </w:r>
      <w:r w:rsidR="00550DC0" w:rsidRPr="00EB110E">
        <w:t xml:space="preserve">. </w:t>
      </w:r>
      <w:r w:rsidR="00760A3C" w:rsidRPr="00EB110E">
        <w:t xml:space="preserve">For each study </w:t>
      </w:r>
      <w:r w:rsidR="00C97C00" w:rsidRPr="00EB110E">
        <w:t>group</w:t>
      </w:r>
      <w:r w:rsidR="00760A3C" w:rsidRPr="00EB110E">
        <w:t>, p</w:t>
      </w:r>
      <w:r w:rsidR="00AF6314" w:rsidRPr="00EB110E">
        <w:t xml:space="preserve">articipants were </w:t>
      </w:r>
      <w:r w:rsidRPr="00EB110E">
        <w:t xml:space="preserve">instructed </w:t>
      </w:r>
      <w:r w:rsidR="00AF6314" w:rsidRPr="00EB110E">
        <w:t>t</w:t>
      </w:r>
      <w:r w:rsidR="007D16D8" w:rsidRPr="00EB110E">
        <w:t xml:space="preserve">hat they </w:t>
      </w:r>
      <w:r w:rsidR="00C97C00" w:rsidRPr="00EB110E">
        <w:t>would study a series of</w:t>
      </w:r>
      <w:r w:rsidR="007D16D8" w:rsidRPr="00EB110E">
        <w:t xml:space="preserve"> </w:t>
      </w:r>
      <w:r w:rsidRPr="00EB110E">
        <w:t xml:space="preserve">cue-target </w:t>
      </w:r>
      <w:r w:rsidR="007D16D8" w:rsidRPr="00EB110E">
        <w:t>word pairs</w:t>
      </w:r>
      <w:r w:rsidR="00760A3C" w:rsidRPr="00EB110E">
        <w:t xml:space="preserve"> </w:t>
      </w:r>
      <w:r w:rsidR="007D16D8" w:rsidRPr="00EB110E">
        <w:t xml:space="preserve">and </w:t>
      </w:r>
      <w:r w:rsidR="00C97C00" w:rsidRPr="00EB110E">
        <w:t xml:space="preserve">that their memory for </w:t>
      </w:r>
      <w:r w:rsidRPr="00EB110E">
        <w:t xml:space="preserve">the target word in these </w:t>
      </w:r>
      <w:r w:rsidR="00C97C00" w:rsidRPr="00EB110E">
        <w:t>pairs would be tested later</w:t>
      </w:r>
      <w:r w:rsidRPr="00EB110E">
        <w:t xml:space="preserve"> with the cue word present</w:t>
      </w:r>
      <w:r w:rsidR="00C97C00" w:rsidRPr="00EB110E">
        <w:t>.</w:t>
      </w:r>
      <w:r w:rsidR="007D16D8" w:rsidRPr="00EB110E">
        <w:t xml:space="preserve"> </w:t>
      </w:r>
      <w:r w:rsidR="00760A3C" w:rsidRPr="00EB110E">
        <w:t xml:space="preserve">The cue word was always presented on the left and the target on the right. </w:t>
      </w:r>
      <w:r w:rsidR="007D16D8" w:rsidRPr="00EB110E">
        <w:t>Participants were instructed</w:t>
      </w:r>
      <w:r w:rsidR="00760A3C" w:rsidRPr="00EB110E">
        <w:t xml:space="preserve"> to</w:t>
      </w:r>
      <w:r w:rsidR="007D16D8" w:rsidRPr="00EB110E">
        <w:t xml:space="preserve"> rate</w:t>
      </w:r>
      <w:r w:rsidR="00C97C00" w:rsidRPr="00EB110E">
        <w:t xml:space="preserve"> (via JOL)</w:t>
      </w:r>
      <w:r w:rsidR="007D16D8" w:rsidRPr="00EB110E">
        <w:t xml:space="preserve"> how likely they were to remember the </w:t>
      </w:r>
      <w:r w:rsidR="00C97C00" w:rsidRPr="00EB110E">
        <w:t xml:space="preserve">target </w:t>
      </w:r>
      <w:r w:rsidR="007D16D8" w:rsidRPr="00EB110E">
        <w:t xml:space="preserve">word </w:t>
      </w:r>
      <w:r w:rsidR="00C97C00" w:rsidRPr="00EB110E">
        <w:t xml:space="preserve">if they were only presented with the cue at test. JOL ratings were made </w:t>
      </w:r>
      <w:r w:rsidR="00C97C00" w:rsidRPr="00EB110E">
        <w:lastRenderedPageBreak/>
        <w:t>using a</w:t>
      </w:r>
      <w:r w:rsidR="007D16D8" w:rsidRPr="00EB110E">
        <w:t xml:space="preserve"> 0 to 100</w:t>
      </w:r>
      <w:r w:rsidR="00C97C00" w:rsidRPr="00EB110E">
        <w:t xml:space="preserve"> scale</w:t>
      </w:r>
      <w:r w:rsidR="007D16D8" w:rsidRPr="00EB110E">
        <w:t xml:space="preserve">, with 0 being “I </w:t>
      </w:r>
      <w:r w:rsidR="00F32AEB" w:rsidRPr="00EB110E">
        <w:t xml:space="preserve">am certain I </w:t>
      </w:r>
      <w:r w:rsidR="007D16D8" w:rsidRPr="00EB110E">
        <w:t xml:space="preserve">WILL NOT </w:t>
      </w:r>
      <w:r w:rsidR="00F32AEB" w:rsidRPr="00EB110E">
        <w:t>REMEMBER</w:t>
      </w:r>
      <w:r w:rsidR="007D16D8" w:rsidRPr="00EB110E">
        <w:t xml:space="preserve"> the word pair” and 100 being “I </w:t>
      </w:r>
      <w:r w:rsidR="00F32AEB" w:rsidRPr="00EB110E">
        <w:t xml:space="preserve">am certain I </w:t>
      </w:r>
      <w:r w:rsidR="007D16D8" w:rsidRPr="00EB110E">
        <w:t xml:space="preserve">WILL </w:t>
      </w:r>
      <w:r w:rsidR="00F32AEB" w:rsidRPr="00EB110E">
        <w:t xml:space="preserve">REMEMBER </w:t>
      </w:r>
      <w:r w:rsidR="007D16D8" w:rsidRPr="00EB110E">
        <w:t xml:space="preserve">the word pair.” Participants were instructed to use the full range of the scale to help reduce anchoring </w:t>
      </w:r>
      <w:r w:rsidR="009529B1" w:rsidRPr="00EB110E">
        <w:t>at points on</w:t>
      </w:r>
      <w:r w:rsidR="007D16D8" w:rsidRPr="00EB110E">
        <w:t xml:space="preserve"> the scale.</w:t>
      </w:r>
      <w:r w:rsidR="004F34DA" w:rsidRPr="00EB110E">
        <w:t xml:space="preserve"> </w:t>
      </w:r>
    </w:p>
    <w:p w14:paraId="19617609" w14:textId="51904E2B" w:rsidR="0042278A" w:rsidRPr="00EB110E" w:rsidRDefault="00760A3C" w:rsidP="00D72AE5">
      <w:pPr>
        <w:ind w:firstLine="720"/>
      </w:pPr>
      <w:r w:rsidRPr="00EB110E">
        <w:t>For</w:t>
      </w:r>
      <w:r w:rsidR="004F34DA" w:rsidRPr="00EB110E">
        <w:t xml:space="preserve"> the </w:t>
      </w:r>
      <w:r w:rsidR="006F7879" w:rsidRPr="00EB110E">
        <w:t xml:space="preserve">read </w:t>
      </w:r>
      <w:r w:rsidR="00C97C00" w:rsidRPr="00EB110E">
        <w:t>group</w:t>
      </w:r>
      <w:r w:rsidR="004F34DA" w:rsidRPr="00EB110E">
        <w:t>, participants were instructed to study the word pairs by reading them silently</w:t>
      </w:r>
      <w:r w:rsidR="00C97C00" w:rsidRPr="00EB110E">
        <w:t xml:space="preserve"> to themselves</w:t>
      </w:r>
      <w:r w:rsidR="004F34DA" w:rsidRPr="00EB110E">
        <w:t xml:space="preserve">. For the </w:t>
      </w:r>
      <w:r w:rsidR="006F7879" w:rsidRPr="00EB110E">
        <w:t xml:space="preserve">relational </w:t>
      </w:r>
      <w:r w:rsidR="00C97C00" w:rsidRPr="00EB110E">
        <w:t>group</w:t>
      </w:r>
      <w:r w:rsidR="004F34DA" w:rsidRPr="00EB110E">
        <w:t>, participants were instructed to study the word pairs by thinking about how the</w:t>
      </w:r>
      <w:r w:rsidR="006F7879" w:rsidRPr="00EB110E">
        <w:t xml:space="preserve"> pair of</w:t>
      </w:r>
      <w:r w:rsidR="004F34DA" w:rsidRPr="00EB110E">
        <w:t xml:space="preserve"> words were related</w:t>
      </w:r>
      <w:r w:rsidR="006F7879" w:rsidRPr="00EB110E">
        <w:t xml:space="preserve"> to each other</w:t>
      </w:r>
      <w:r w:rsidR="004F34DA" w:rsidRPr="00EB110E">
        <w:t xml:space="preserve">. </w:t>
      </w:r>
      <w:r w:rsidR="006F7879" w:rsidRPr="00EB110E">
        <w:t xml:space="preserve">Relational participants were </w:t>
      </w:r>
      <w:r w:rsidR="00AA008B" w:rsidRPr="00EB110E">
        <w:t>similarly</w:t>
      </w:r>
      <w:r w:rsidR="006F7879" w:rsidRPr="00EB110E">
        <w:t xml:space="preserve"> given the example of the word pair</w:t>
      </w:r>
      <w:r w:rsidR="004F34DA" w:rsidRPr="00EB110E">
        <w:t xml:space="preserve"> “Cat-Turtle”</w:t>
      </w:r>
      <w:r w:rsidR="00F922F1" w:rsidRPr="00EB110E">
        <w:t xml:space="preserve"> and were instructed to think </w:t>
      </w:r>
      <w:r w:rsidR="004F34DA" w:rsidRPr="00EB110E">
        <w:t xml:space="preserve">about how cats and turtles are both animals </w:t>
      </w:r>
      <w:r w:rsidR="00A42E41" w:rsidRPr="00EB110E">
        <w:t xml:space="preserve">and </w:t>
      </w:r>
      <w:r w:rsidR="004F34DA" w:rsidRPr="00EB110E">
        <w:t xml:space="preserve">can both be pets. For the </w:t>
      </w:r>
      <w:r w:rsidR="006F7879" w:rsidRPr="00EB110E">
        <w:t>item</w:t>
      </w:r>
      <w:r w:rsidR="004F34DA" w:rsidRPr="00EB110E">
        <w:t>-</w:t>
      </w:r>
      <w:r w:rsidR="006F7879" w:rsidRPr="00EB110E">
        <w:t xml:space="preserve">specific </w:t>
      </w:r>
      <w:r w:rsidR="00C97C00" w:rsidRPr="00EB110E">
        <w:t>group</w:t>
      </w:r>
      <w:r w:rsidR="004F34DA" w:rsidRPr="00EB110E">
        <w:t>, participants were instructed to study the word pairs by thinking about how the words in each pair were unique</w:t>
      </w:r>
      <w:r w:rsidR="006F7879" w:rsidRPr="00EB110E">
        <w:t xml:space="preserve"> with the example that</w:t>
      </w:r>
      <w:r w:rsidR="004F34DA" w:rsidRPr="00EB110E">
        <w:t xml:space="preserve"> </w:t>
      </w:r>
      <w:r w:rsidR="006F7879" w:rsidRPr="00EB110E">
        <w:t>for the pair</w:t>
      </w:r>
      <w:r w:rsidR="004F34DA" w:rsidRPr="00EB110E">
        <w:t xml:space="preserve"> “Cat-Turtle”, </w:t>
      </w:r>
      <w:r w:rsidR="006F7879" w:rsidRPr="00EB110E">
        <w:t xml:space="preserve">participants </w:t>
      </w:r>
      <w:r w:rsidR="004F34DA" w:rsidRPr="00EB110E">
        <w:t>might think about how cats have fur</w:t>
      </w:r>
      <w:r w:rsidR="004D2F67" w:rsidRPr="00EB110E">
        <w:t>,</w:t>
      </w:r>
      <w:r w:rsidR="004F34DA" w:rsidRPr="00EB110E">
        <w:t xml:space="preserve"> </w:t>
      </w:r>
      <w:r w:rsidR="004D2F67" w:rsidRPr="00EB110E">
        <w:t xml:space="preserve">but </w:t>
      </w:r>
      <w:r w:rsidR="004F34DA" w:rsidRPr="00EB110E">
        <w:t>turtles have shells</w:t>
      </w:r>
      <w:r w:rsidR="004D2F67" w:rsidRPr="00EB110E">
        <w:t xml:space="preserve"> </w:t>
      </w:r>
      <w:r w:rsidR="00A42E41" w:rsidRPr="00EB110E">
        <w:t xml:space="preserve">and </w:t>
      </w:r>
      <w:r w:rsidR="004D2F67" w:rsidRPr="00EB110E">
        <w:t>how cats are mammals, but turtles are reptiles.</w:t>
      </w:r>
      <w:r w:rsidR="000E5D42" w:rsidRPr="00EB110E">
        <w:t xml:space="preserve"> Item-specific and relational groups similarly completed </w:t>
      </w:r>
      <w:ins w:id="1501" w:author="Nick Maxwell" w:date="2023-06-20T13:32:00Z">
        <w:r w:rsidR="00EB0515">
          <w:t xml:space="preserve">their </w:t>
        </w:r>
      </w:ins>
      <w:r w:rsidR="000E5D42" w:rsidRPr="00EB110E">
        <w:t>encoding tasks silently</w:t>
      </w:r>
      <w:ins w:id="1502" w:author="Nick Maxwell" w:date="2023-06-21T16:57:00Z">
        <w:r w:rsidR="00DB222F" w:rsidRPr="00DB222F">
          <w:rPr>
            <w:color w:val="4472C4" w:themeColor="accent1"/>
            <w:rPrChange w:id="1503" w:author="Nick Maxwell" w:date="2023-06-21T16:57:00Z">
              <w:rPr/>
            </w:rPrChange>
          </w:rPr>
          <w:t>,</w:t>
        </w:r>
      </w:ins>
      <w:ins w:id="1504" w:author="Nick Maxwell" w:date="2023-06-20T13:33:00Z">
        <w:r w:rsidR="00EB0515">
          <w:t xml:space="preserve"> </w:t>
        </w:r>
      </w:ins>
      <w:ins w:id="1505" w:author="Nick Maxwell" w:date="2023-06-20T13:32:00Z">
        <w:r w:rsidR="00EB0515" w:rsidRPr="00EB0515">
          <w:rPr>
            <w:color w:val="4472C4" w:themeColor="accent1"/>
            <w:rPrChange w:id="1506" w:author="Nick Maxwell" w:date="2023-06-20T13:33:00Z">
              <w:rPr/>
            </w:rPrChange>
          </w:rPr>
          <w:t xml:space="preserve">and </w:t>
        </w:r>
      </w:ins>
      <w:ins w:id="1507" w:author="Nick Maxwell" w:date="2023-06-21T16:57:00Z">
        <w:r w:rsidR="00DB222F">
          <w:rPr>
            <w:color w:val="4472C4" w:themeColor="accent1"/>
          </w:rPr>
          <w:t xml:space="preserve">participants in both groups </w:t>
        </w:r>
      </w:ins>
      <w:ins w:id="1508" w:author="Nick Maxwell" w:date="2023-06-20T13:32:00Z">
        <w:r w:rsidR="00EB0515" w:rsidRPr="00EB0515">
          <w:rPr>
            <w:color w:val="4472C4" w:themeColor="accent1"/>
            <w:rPrChange w:id="1509" w:author="Nick Maxwell" w:date="2023-06-20T13:33:00Z">
              <w:rPr/>
            </w:rPrChange>
          </w:rPr>
          <w:t xml:space="preserve">were instructed </w:t>
        </w:r>
      </w:ins>
      <w:ins w:id="1510" w:author="Nick Maxwell" w:date="2023-06-22T11:55:00Z">
        <w:r w:rsidR="00F070C0">
          <w:rPr>
            <w:color w:val="4472C4" w:themeColor="accent1"/>
          </w:rPr>
          <w:t xml:space="preserve">to </w:t>
        </w:r>
      </w:ins>
      <w:ins w:id="1511" w:author="Nick Maxwell" w:date="2023-06-20T13:33:00Z">
        <w:r w:rsidR="00EB0515" w:rsidRPr="00EB0515">
          <w:rPr>
            <w:color w:val="4472C4" w:themeColor="accent1"/>
            <w:rPrChange w:id="1512" w:author="Nick Maxwell" w:date="2023-06-20T13:33:00Z">
              <w:rPr/>
            </w:rPrChange>
          </w:rPr>
          <w:t>us</w:t>
        </w:r>
      </w:ins>
      <w:ins w:id="1513" w:author="Nick Maxwell" w:date="2023-06-21T16:57:00Z">
        <w:r w:rsidR="00DB222F">
          <w:rPr>
            <w:color w:val="4472C4" w:themeColor="accent1"/>
          </w:rPr>
          <w:t>e</w:t>
        </w:r>
      </w:ins>
      <w:ins w:id="1514" w:author="Nick Maxwell" w:date="2023-06-20T13:33:00Z">
        <w:r w:rsidR="00EB0515" w:rsidRPr="00EB0515">
          <w:rPr>
            <w:color w:val="4472C4" w:themeColor="accent1"/>
            <w:rPrChange w:id="1515" w:author="Nick Maxwell" w:date="2023-06-20T13:33:00Z">
              <w:rPr/>
            </w:rPrChange>
          </w:rPr>
          <w:t xml:space="preserve"> their </w:t>
        </w:r>
      </w:ins>
      <w:ins w:id="1516" w:author="Nick Maxwell" w:date="2023-06-21T16:57:00Z">
        <w:r w:rsidR="00DB222F">
          <w:rPr>
            <w:color w:val="4472C4" w:themeColor="accent1"/>
          </w:rPr>
          <w:t xml:space="preserve">respective </w:t>
        </w:r>
      </w:ins>
      <w:ins w:id="1517" w:author="Nick Maxwell" w:date="2023-06-20T13:33:00Z">
        <w:r w:rsidR="00EB0515" w:rsidRPr="00EB0515">
          <w:rPr>
            <w:color w:val="4472C4" w:themeColor="accent1"/>
            <w:rPrChange w:id="1518" w:author="Nick Maxwell" w:date="2023-06-20T13:33:00Z">
              <w:rPr/>
            </w:rPrChange>
          </w:rPr>
          <w:t>strateg</w:t>
        </w:r>
      </w:ins>
      <w:ins w:id="1519" w:author="Nick Maxwell" w:date="2023-06-21T16:57:00Z">
        <w:r w:rsidR="00DB222F">
          <w:rPr>
            <w:color w:val="4472C4" w:themeColor="accent1"/>
          </w:rPr>
          <w:t>ies</w:t>
        </w:r>
      </w:ins>
      <w:ins w:id="1520" w:author="Nick Maxwell" w:date="2023-06-20T13:33:00Z">
        <w:r w:rsidR="00EB0515" w:rsidRPr="00EB0515">
          <w:rPr>
            <w:color w:val="4472C4" w:themeColor="accent1"/>
            <w:rPrChange w:id="1521" w:author="Nick Maxwell" w:date="2023-06-20T13:33:00Z">
              <w:rPr/>
            </w:rPrChange>
          </w:rPr>
          <w:t xml:space="preserve"> prior to </w:t>
        </w:r>
      </w:ins>
      <w:ins w:id="1522" w:author="Nick Maxwell" w:date="2023-06-22T11:55:00Z">
        <w:r w:rsidR="0079777D">
          <w:rPr>
            <w:color w:val="4472C4" w:themeColor="accent1"/>
          </w:rPr>
          <w:t>making their</w:t>
        </w:r>
      </w:ins>
      <w:ins w:id="1523" w:author="Nick Maxwell" w:date="2023-06-20T13:33:00Z">
        <w:r w:rsidR="00EB0515" w:rsidRPr="00EB0515">
          <w:rPr>
            <w:color w:val="4472C4" w:themeColor="accent1"/>
            <w:rPrChange w:id="1524" w:author="Nick Maxwell" w:date="2023-06-20T13:33:00Z">
              <w:rPr/>
            </w:rPrChange>
          </w:rPr>
          <w:t xml:space="preserve"> JOL</w:t>
        </w:r>
      </w:ins>
      <w:ins w:id="1525" w:author="Nick Maxwell" w:date="2023-06-21T17:08:00Z">
        <w:r w:rsidR="00480B8A">
          <w:rPr>
            <w:color w:val="4472C4" w:themeColor="accent1"/>
          </w:rPr>
          <w:t>s</w:t>
        </w:r>
      </w:ins>
      <w:ins w:id="1526" w:author="Nick Maxwell" w:date="2023-06-20T13:33:00Z">
        <w:r w:rsidR="00EB0515">
          <w:t xml:space="preserve">. </w:t>
        </w:r>
      </w:ins>
      <w:del w:id="1527" w:author="Nick Maxwell" w:date="2023-06-20T13:32:00Z">
        <w:r w:rsidR="000E5D42" w:rsidRPr="00EB110E" w:rsidDel="00EB0515">
          <w:delText>.</w:delText>
        </w:r>
        <w:r w:rsidR="004D2F67" w:rsidRPr="00EB110E" w:rsidDel="00EB0515">
          <w:delText xml:space="preserve"> </w:delText>
        </w:r>
      </w:del>
      <w:r w:rsidR="004D2F67" w:rsidRPr="00EB110E">
        <w:t xml:space="preserve">Participants only saw one type of </w:t>
      </w:r>
      <w:r w:rsidR="007B0492" w:rsidRPr="00EB110E">
        <w:t xml:space="preserve">task </w:t>
      </w:r>
      <w:r w:rsidR="004D2F67" w:rsidRPr="00EB110E">
        <w:t xml:space="preserve">instruction. </w:t>
      </w:r>
      <w:r w:rsidR="007D16D8" w:rsidRPr="00EB110E">
        <w:t xml:space="preserve">After </w:t>
      </w:r>
      <w:r w:rsidR="00D72AE5" w:rsidRPr="00EB110E">
        <w:t>receiving the</w:t>
      </w:r>
      <w:r w:rsidR="007D16D8" w:rsidRPr="00EB110E">
        <w:t xml:space="preserve"> </w:t>
      </w:r>
      <w:r w:rsidR="007B0492" w:rsidRPr="00EB110E">
        <w:t xml:space="preserve">encoding </w:t>
      </w:r>
      <w:r w:rsidR="007D16D8" w:rsidRPr="00EB110E">
        <w:t xml:space="preserve">instructions, </w:t>
      </w:r>
      <w:r w:rsidR="0042278A" w:rsidRPr="00EB110E">
        <w:t>participants</w:t>
      </w:r>
      <w:r w:rsidR="00F32AEB" w:rsidRPr="00EB110E">
        <w:t xml:space="preserve"> completed a ten-word practice set</w:t>
      </w:r>
      <w:r w:rsidR="00364E89" w:rsidRPr="00EB110E">
        <w:t xml:space="preserve"> using their assigned encoding task</w:t>
      </w:r>
      <w:r w:rsidR="00EE20E9" w:rsidRPr="00EB110E">
        <w:t xml:space="preserve">. Following completion of the practice trials, participants were required to </w:t>
      </w:r>
      <w:r w:rsidR="00550DC0" w:rsidRPr="00EB110E">
        <w:t xml:space="preserve">describe their study strategy to the experimenter in their own words </w:t>
      </w:r>
      <w:r w:rsidR="007C0336" w:rsidRPr="00EB110E">
        <w:t>before</w:t>
      </w:r>
      <w:r w:rsidR="00550DC0" w:rsidRPr="00EB110E">
        <w:t xml:space="preserve"> starting the experiment. </w:t>
      </w:r>
      <w:r w:rsidR="00F32AEB" w:rsidRPr="00EB110E">
        <w:t>Participants</w:t>
      </w:r>
      <w:r w:rsidR="007D16D8" w:rsidRPr="00EB110E">
        <w:t xml:space="preserve"> were </w:t>
      </w:r>
      <w:r w:rsidR="00F32AEB" w:rsidRPr="00EB110E">
        <w:t xml:space="preserve">then </w:t>
      </w:r>
      <w:r w:rsidR="007D16D8" w:rsidRPr="00EB110E">
        <w:t>given their fir</w:t>
      </w:r>
      <w:r w:rsidR="0042278A" w:rsidRPr="00EB110E">
        <w:t xml:space="preserve">st block of word </w:t>
      </w:r>
      <w:r w:rsidR="00364E89" w:rsidRPr="00EB110E">
        <w:t>pairs</w:t>
      </w:r>
      <w:r w:rsidR="0042278A" w:rsidRPr="00EB110E">
        <w:t xml:space="preserve"> to study</w:t>
      </w:r>
      <w:r w:rsidR="00F32AEB" w:rsidRPr="00EB110E">
        <w:t xml:space="preserve"> </w:t>
      </w:r>
      <w:r w:rsidR="0042278A" w:rsidRPr="00EB110E">
        <w:t>at their own pace and provided their JOL rating</w:t>
      </w:r>
      <w:r w:rsidR="00F32AEB" w:rsidRPr="00EB110E">
        <w:t>s</w:t>
      </w:r>
      <w:r w:rsidR="0042278A" w:rsidRPr="00EB110E">
        <w:t xml:space="preserve"> while the word pair was displayed.</w:t>
      </w:r>
      <w:r w:rsidR="001A4FFC" w:rsidRPr="00EB110E">
        <w:t xml:space="preserve"> Finally, after studying half of the pairs, participants were presented </w:t>
      </w:r>
      <w:r w:rsidR="00473335" w:rsidRPr="00EB110E">
        <w:t xml:space="preserve">with </w:t>
      </w:r>
      <w:r w:rsidR="001A4FFC" w:rsidRPr="00EB110E">
        <w:t>a quick reminder to use their respective encoding strategy.</w:t>
      </w:r>
      <w:r w:rsidR="00CD12B3" w:rsidRPr="00EB110E">
        <w:t xml:space="preserve"> </w:t>
      </w:r>
    </w:p>
    <w:p w14:paraId="4A44E8BB" w14:textId="2598D697" w:rsidR="004D2F67" w:rsidRPr="00EB110E" w:rsidRDefault="00550DC0" w:rsidP="009E5953">
      <w:pPr>
        <w:ind w:firstLine="720"/>
      </w:pPr>
      <w:r w:rsidRPr="00EB110E">
        <w:t>Following</w:t>
      </w:r>
      <w:r w:rsidR="002753AA" w:rsidRPr="00EB110E">
        <w:t xml:space="preserve"> the first study list</w:t>
      </w:r>
      <w:r w:rsidR="0042278A" w:rsidRPr="00EB110E">
        <w:t xml:space="preserve">, participants </w:t>
      </w:r>
      <w:r w:rsidR="004D2F67" w:rsidRPr="00EB110E">
        <w:t>complete</w:t>
      </w:r>
      <w:r w:rsidRPr="00EB110E">
        <w:t>d</w:t>
      </w:r>
      <w:r w:rsidR="004D2F67" w:rsidRPr="00EB110E">
        <w:t xml:space="preserve"> a</w:t>
      </w:r>
      <w:r w:rsidR="00E248CC">
        <w:t xml:space="preserve"> two-minute</w:t>
      </w:r>
      <w:r w:rsidR="00C97C00" w:rsidRPr="00EB110E">
        <w:t xml:space="preserve"> arithmetic filler</w:t>
      </w:r>
      <w:r w:rsidR="004F13A6" w:rsidRPr="00EB110E">
        <w:t xml:space="preserve"> task</w:t>
      </w:r>
      <w:r w:rsidRPr="00EB110E">
        <w:t xml:space="preserve"> </w:t>
      </w:r>
      <w:r w:rsidR="00E248CC">
        <w:t xml:space="preserve">which was directly </w:t>
      </w:r>
      <w:r w:rsidRPr="00EB110E">
        <w:t xml:space="preserve">followed by </w:t>
      </w:r>
      <w:r w:rsidR="004D2F67" w:rsidRPr="00EB110E">
        <w:t xml:space="preserve">a cued-recall </w:t>
      </w:r>
      <w:r w:rsidR="0072127D" w:rsidRPr="00EB110E">
        <w:t>test</w:t>
      </w:r>
      <w:ins w:id="1528" w:author="Nick Maxwell" w:date="2023-06-21T16:36:00Z">
        <w:r w:rsidR="00993DAD">
          <w:t>.</w:t>
        </w:r>
      </w:ins>
      <w:r w:rsidR="004D2F67" w:rsidRPr="00EB110E">
        <w:t xml:space="preserve"> </w:t>
      </w:r>
      <w:del w:id="1529" w:author="Nick Maxwell" w:date="2023-06-21T16:36:00Z">
        <w:r w:rsidR="004D2F67" w:rsidRPr="00EB110E" w:rsidDel="00993DAD">
          <w:delText xml:space="preserve">in which </w:delText>
        </w:r>
        <w:r w:rsidR="00F32AEB" w:rsidRPr="00EB110E" w:rsidDel="00993DAD">
          <w:delText xml:space="preserve">only </w:delText>
        </w:r>
        <w:r w:rsidR="004D2F67" w:rsidRPr="00EB110E" w:rsidDel="00993DAD">
          <w:delText>the cue word was</w:delText>
        </w:r>
      </w:del>
      <w:ins w:id="1530" w:author="Nick Maxwell" w:date="2023-06-21T16:36:00Z">
        <w:r w:rsidR="00993DAD">
          <w:t>This test</w:t>
        </w:r>
      </w:ins>
      <w:r w:rsidR="004D2F67" w:rsidRPr="00EB110E">
        <w:t xml:space="preserve"> </w:t>
      </w:r>
      <w:r w:rsidR="005902E0" w:rsidRPr="00EB110E">
        <w:t>presented</w:t>
      </w:r>
      <w:ins w:id="1531" w:author="Nick Maxwell" w:date="2023-06-21T16:36:00Z">
        <w:r w:rsidR="00993DAD">
          <w:t xml:space="preserve"> the first word from each pair, and p</w:t>
        </w:r>
      </w:ins>
      <w:del w:id="1532" w:author="Nick Maxwell" w:date="2023-06-21T16:36:00Z">
        <w:r w:rsidR="00363B1C" w:rsidDel="00993DAD">
          <w:delText>.</w:delText>
        </w:r>
        <w:r w:rsidR="004D2F67" w:rsidRPr="00EB110E" w:rsidDel="00993DAD">
          <w:delText xml:space="preserve"> </w:delText>
        </w:r>
        <w:r w:rsidR="00363B1C" w:rsidDel="00993DAD">
          <w:delText>P</w:delText>
        </w:r>
      </w:del>
      <w:r w:rsidRPr="00EB110E">
        <w:t xml:space="preserve">articipants were </w:t>
      </w:r>
      <w:del w:id="1533" w:author="Nick Maxwell" w:date="2023-06-21T16:36:00Z">
        <w:r w:rsidRPr="00EB110E" w:rsidDel="00993DAD">
          <w:delText>tasked with providing</w:delText>
        </w:r>
      </w:del>
      <w:ins w:id="1534" w:author="Nick Maxwell" w:date="2023-06-21T16:36:00Z">
        <w:r w:rsidR="00993DAD">
          <w:t>instructed to recall</w:t>
        </w:r>
      </w:ins>
      <w:r w:rsidRPr="00EB110E">
        <w:t xml:space="preserve"> </w:t>
      </w:r>
      <w:r w:rsidR="004D2F67" w:rsidRPr="00EB110E">
        <w:t xml:space="preserve">the target word from memory. Participants were </w:t>
      </w:r>
      <w:r w:rsidR="004D2F67" w:rsidRPr="00EB110E">
        <w:lastRenderedPageBreak/>
        <w:t xml:space="preserve">encouraged </w:t>
      </w:r>
      <w:r w:rsidR="00C36F4C" w:rsidRPr="00EB110E">
        <w:t>not to leave test answers blank and to try their best to retrieve the target word</w:t>
      </w:r>
      <w:r w:rsidR="006F7879" w:rsidRPr="00EB110E">
        <w:t xml:space="preserve"> from memory</w:t>
      </w:r>
      <w:r w:rsidR="00C36F4C" w:rsidRPr="00EB110E">
        <w:t xml:space="preserve">. </w:t>
      </w:r>
      <w:r w:rsidR="00B46DB5" w:rsidRPr="00EB110E">
        <w:t xml:space="preserve">After the first cued-recall test was finished, participants </w:t>
      </w:r>
      <w:r w:rsidR="00554E47" w:rsidRPr="00EB110E">
        <w:t>completed</w:t>
      </w:r>
      <w:r w:rsidR="00B46DB5" w:rsidRPr="00EB110E">
        <w:t xml:space="preserve"> a second study/test block </w:t>
      </w:r>
      <w:r w:rsidR="006F7879" w:rsidRPr="00EB110E">
        <w:t xml:space="preserve">using </w:t>
      </w:r>
      <w:r w:rsidR="00B46DB5" w:rsidRPr="00EB110E">
        <w:t xml:space="preserve">the same </w:t>
      </w:r>
      <w:r w:rsidR="00C97C00" w:rsidRPr="00EB110E">
        <w:t xml:space="preserve">encoding </w:t>
      </w:r>
      <w:r w:rsidR="00B46DB5" w:rsidRPr="00EB110E">
        <w:t>instructions as the first. Once participants completed the second</w:t>
      </w:r>
      <w:r w:rsidR="00C36F4C" w:rsidRPr="00EB110E">
        <w:t xml:space="preserve"> study/test</w:t>
      </w:r>
      <w:r w:rsidR="00B46DB5" w:rsidRPr="00EB110E">
        <w:t xml:space="preserve"> block, they were debriefed </w:t>
      </w:r>
      <w:r w:rsidR="00C36F4C" w:rsidRPr="00EB110E">
        <w:t xml:space="preserve">and </w:t>
      </w:r>
      <w:r w:rsidR="00F00238" w:rsidRPr="00EB110E">
        <w:t xml:space="preserve">granted participation </w:t>
      </w:r>
      <w:r w:rsidR="006F7879" w:rsidRPr="00EB110E">
        <w:t>credit</w:t>
      </w:r>
      <w:r w:rsidR="00B46DB5" w:rsidRPr="00EB110E">
        <w:t xml:space="preserve">. </w:t>
      </w:r>
      <w:r w:rsidR="00C97C00" w:rsidRPr="00EB110E">
        <w:t xml:space="preserve">Participants </w:t>
      </w:r>
      <w:r w:rsidR="006F7879" w:rsidRPr="00EB110E">
        <w:t xml:space="preserve">typically </w:t>
      </w:r>
      <w:r w:rsidR="00C97C00" w:rsidRPr="00EB110E">
        <w:t>completed the experiment in under 1 hour.</w:t>
      </w:r>
    </w:p>
    <w:p w14:paraId="1FF0BA51" w14:textId="156778A7" w:rsidR="003E7264" w:rsidRPr="00EB110E" w:rsidRDefault="003E7264" w:rsidP="003E7264">
      <w:pPr>
        <w:jc w:val="center"/>
        <w:rPr>
          <w:b/>
          <w:bCs/>
        </w:rPr>
      </w:pPr>
      <w:r w:rsidRPr="00EB110E">
        <w:rPr>
          <w:b/>
          <w:bCs/>
        </w:rPr>
        <w:t>Results</w:t>
      </w:r>
    </w:p>
    <w:p w14:paraId="0F1DFDB8" w14:textId="2FD3EFE6" w:rsidR="003E7264" w:rsidRPr="00EB110E" w:rsidRDefault="006F7879" w:rsidP="003E7264">
      <w:pPr>
        <w:spacing w:after="160"/>
        <w:ind w:firstLine="720"/>
        <w:contextualSpacing/>
        <w:rPr>
          <w:rFonts w:eastAsia="Arial" w:cs="Times New Roman"/>
          <w:szCs w:val="24"/>
        </w:rPr>
      </w:pPr>
      <w:r w:rsidRPr="00EB110E">
        <w:rPr>
          <w:rFonts w:eastAsia="Arial" w:cs="Times New Roman"/>
          <w:szCs w:val="24"/>
        </w:rPr>
        <w:t>Prior to conducting</w:t>
      </w:r>
      <w:r w:rsidR="001A425D" w:rsidRPr="00EB110E">
        <w:rPr>
          <w:rFonts w:eastAsia="Arial" w:cs="Times New Roman"/>
          <w:szCs w:val="24"/>
        </w:rPr>
        <w:t xml:space="preserve"> </w:t>
      </w:r>
      <w:ins w:id="1535" w:author="Nick Maxwell" w:date="2023-06-22T15:23:00Z">
        <w:r w:rsidR="00205FA5">
          <w:rPr>
            <w:rFonts w:eastAsia="Arial" w:cs="Times New Roman"/>
            <w:szCs w:val="24"/>
          </w:rPr>
          <w:t xml:space="preserve">the </w:t>
        </w:r>
      </w:ins>
      <w:r w:rsidR="003E7264" w:rsidRPr="00EB110E">
        <w:rPr>
          <w:rFonts w:eastAsia="Arial" w:cs="Times New Roman"/>
          <w:szCs w:val="24"/>
        </w:rPr>
        <w:t xml:space="preserve">analyses, </w:t>
      </w:r>
      <w:r w:rsidR="005404FD" w:rsidRPr="00EB110E">
        <w:rPr>
          <w:rFonts w:eastAsia="Arial" w:cs="Times New Roman"/>
          <w:szCs w:val="24"/>
        </w:rPr>
        <w:t xml:space="preserve">study items that were missing JOL ratings or had ratings that were </w:t>
      </w:r>
      <w:r w:rsidR="003E7264" w:rsidRPr="00EB110E">
        <w:rPr>
          <w:rFonts w:eastAsia="Arial" w:cs="Times New Roman"/>
          <w:szCs w:val="24"/>
        </w:rPr>
        <w:t>outside of the 0-100 range</w:t>
      </w:r>
      <w:r w:rsidR="005404FD" w:rsidRPr="00EB110E">
        <w:rPr>
          <w:rFonts w:eastAsia="Arial" w:cs="Times New Roman"/>
          <w:szCs w:val="24"/>
        </w:rPr>
        <w:t xml:space="preserve"> were removed</w:t>
      </w:r>
      <w:r w:rsidR="003E7264" w:rsidRPr="00EB110E">
        <w:rPr>
          <w:rFonts w:eastAsia="Arial" w:cs="Times New Roman"/>
          <w:szCs w:val="24"/>
        </w:rPr>
        <w:t>.</w:t>
      </w:r>
      <w:r w:rsidR="005404FD" w:rsidRPr="00EB110E">
        <w:rPr>
          <w:rFonts w:eastAsia="Arial" w:cs="Times New Roman"/>
          <w:szCs w:val="24"/>
        </w:rPr>
        <w:t xml:space="preserve"> </w:t>
      </w:r>
      <w:r w:rsidR="00550DC0" w:rsidRPr="00EB110E">
        <w:rPr>
          <w:rFonts w:eastAsia="Arial" w:cs="Times New Roman"/>
          <w:szCs w:val="24"/>
        </w:rPr>
        <w:t>These responses were rare and</w:t>
      </w:r>
      <w:r w:rsidR="005404FD" w:rsidRPr="00EB110E">
        <w:rPr>
          <w:rFonts w:eastAsia="Arial" w:cs="Times New Roman"/>
          <w:szCs w:val="24"/>
        </w:rPr>
        <w:t xml:space="preserve"> fewer than 0.5% of items</w:t>
      </w:r>
      <w:r w:rsidR="00550DC0" w:rsidRPr="00EB110E">
        <w:rPr>
          <w:rFonts w:eastAsia="Arial" w:cs="Times New Roman"/>
          <w:szCs w:val="24"/>
        </w:rPr>
        <w:t xml:space="preserve"> were removed</w:t>
      </w:r>
      <w:r w:rsidR="005404FD" w:rsidRPr="00EB110E">
        <w:rPr>
          <w:rFonts w:eastAsia="Arial" w:cs="Times New Roman"/>
          <w:szCs w:val="24"/>
        </w:rPr>
        <w:t>.</w:t>
      </w:r>
      <w:r w:rsidR="003E7264" w:rsidRPr="00EB110E">
        <w:rPr>
          <w:rFonts w:eastAsia="Arial" w:cs="Times New Roman"/>
          <w:szCs w:val="24"/>
        </w:rPr>
        <w:t xml:space="preserve"> </w:t>
      </w:r>
      <w:r w:rsidR="005404FD" w:rsidRPr="00EB110E">
        <w:rPr>
          <w:rFonts w:eastAsia="Arial" w:cs="Times New Roman"/>
          <w:szCs w:val="24"/>
        </w:rPr>
        <w:t>When scoring r</w:t>
      </w:r>
      <w:r w:rsidR="00554E47" w:rsidRPr="00EB110E">
        <w:rPr>
          <w:rFonts w:eastAsia="Arial" w:cs="Times New Roman"/>
          <w:szCs w:val="24"/>
        </w:rPr>
        <w:t xml:space="preserve">ecall </w:t>
      </w:r>
      <w:r w:rsidR="003E7264" w:rsidRPr="00EB110E">
        <w:rPr>
          <w:rFonts w:eastAsia="Arial" w:cs="Times New Roman"/>
          <w:szCs w:val="24"/>
        </w:rPr>
        <w:t>responses</w:t>
      </w:r>
      <w:r w:rsidR="005404FD" w:rsidRPr="00EB110E">
        <w:rPr>
          <w:rFonts w:eastAsia="Arial" w:cs="Times New Roman"/>
          <w:szCs w:val="24"/>
        </w:rPr>
        <w:t>, test items</w:t>
      </w:r>
      <w:r w:rsidR="00554E47" w:rsidRPr="00EB110E">
        <w:rPr>
          <w:rFonts w:eastAsia="Arial" w:cs="Times New Roman"/>
          <w:szCs w:val="24"/>
        </w:rPr>
        <w:t xml:space="preserve"> that were skipped</w:t>
      </w:r>
      <w:r w:rsidR="003E7264" w:rsidRPr="00EB110E">
        <w:rPr>
          <w:rFonts w:eastAsia="Arial" w:cs="Times New Roman"/>
          <w:szCs w:val="24"/>
        </w:rPr>
        <w:t xml:space="preserve"> were scored as incorrect</w:t>
      </w:r>
      <w:r w:rsidR="0002320C" w:rsidRPr="00EB110E">
        <w:rPr>
          <w:rFonts w:eastAsia="Arial" w:cs="Times New Roman"/>
          <w:szCs w:val="24"/>
        </w:rPr>
        <w:t>,</w:t>
      </w:r>
      <w:r w:rsidR="005404FD" w:rsidRPr="00EB110E">
        <w:rPr>
          <w:rFonts w:eastAsia="Arial" w:cs="Times New Roman"/>
          <w:szCs w:val="24"/>
        </w:rPr>
        <w:t xml:space="preserve"> and a</w:t>
      </w:r>
      <w:r w:rsidR="00554E47" w:rsidRPr="00EB110E">
        <w:rPr>
          <w:rFonts w:eastAsia="Arial" w:cs="Times New Roman"/>
          <w:szCs w:val="24"/>
        </w:rPr>
        <w:t xml:space="preserve"> liberal criterion for scoring correct items was adopted such that misspellings or pluralizations were scored as correct. </w:t>
      </w:r>
      <w:r w:rsidR="00AC21E6" w:rsidRPr="00EB110E">
        <w:rPr>
          <w:rFonts w:eastAsia="Arial" w:cs="Times New Roman"/>
          <w:szCs w:val="24"/>
        </w:rPr>
        <w:t>All analyses were collapsed across block (</w:t>
      </w:r>
      <w:r w:rsidR="006E76A4" w:rsidRPr="00EB110E">
        <w:rPr>
          <w:rFonts w:eastAsia="Arial" w:cs="Times New Roman"/>
          <w:szCs w:val="24"/>
        </w:rPr>
        <w:t xml:space="preserve">analyses split by block </w:t>
      </w:r>
      <w:r w:rsidR="00D94205" w:rsidRPr="00EB110E">
        <w:rPr>
          <w:rFonts w:eastAsia="Arial" w:cs="Times New Roman"/>
          <w:szCs w:val="24"/>
        </w:rPr>
        <w:t>are</w:t>
      </w:r>
      <w:r w:rsidR="006E76A4" w:rsidRPr="00EB110E">
        <w:rPr>
          <w:rFonts w:eastAsia="Arial" w:cs="Times New Roman"/>
          <w:szCs w:val="24"/>
        </w:rPr>
        <w:t xml:space="preserve"> available in the S</w:t>
      </w:r>
      <w:r w:rsidR="00AC21E6" w:rsidRPr="00EB110E">
        <w:rPr>
          <w:rFonts w:eastAsia="Arial" w:cs="Times New Roman"/>
          <w:szCs w:val="24"/>
        </w:rPr>
        <w:t xml:space="preserve">upplemental </w:t>
      </w:r>
      <w:r w:rsidR="006E76A4" w:rsidRPr="00EB110E">
        <w:rPr>
          <w:rFonts w:eastAsia="Arial" w:cs="Times New Roman"/>
          <w:szCs w:val="24"/>
        </w:rPr>
        <w:t xml:space="preserve">Materials; </w:t>
      </w:r>
      <w:r w:rsidR="00117DBC" w:rsidRPr="00EB110E">
        <w:rPr>
          <w:rFonts w:eastAsia="Arial" w:cs="Times New Roman"/>
          <w:szCs w:val="24"/>
        </w:rPr>
        <w:t>https://osf.io/svzg8/</w:t>
      </w:r>
      <w:r w:rsidR="00AC21E6" w:rsidRPr="00EB110E">
        <w:rPr>
          <w:rFonts w:eastAsia="Arial" w:cs="Times New Roman"/>
          <w:szCs w:val="24"/>
        </w:rPr>
        <w:t>)</w:t>
      </w:r>
      <w:r w:rsidR="00284C91" w:rsidRPr="00EB110E">
        <w:rPr>
          <w:rFonts w:eastAsia="Arial" w:cs="Times New Roman"/>
          <w:szCs w:val="24"/>
        </w:rPr>
        <w:t xml:space="preserve">, and we note that the data patterns were </w:t>
      </w:r>
      <w:r w:rsidR="00F202C5" w:rsidRPr="00EB110E">
        <w:rPr>
          <w:rFonts w:eastAsia="Arial" w:cs="Times New Roman"/>
          <w:szCs w:val="24"/>
        </w:rPr>
        <w:t>similar between blocks</w:t>
      </w:r>
      <w:r w:rsidR="00AC21E6" w:rsidRPr="00EB110E">
        <w:rPr>
          <w:rFonts w:eastAsia="Arial" w:cs="Times New Roman"/>
          <w:szCs w:val="24"/>
        </w:rPr>
        <w:t xml:space="preserve">. </w:t>
      </w:r>
      <w:r w:rsidR="004F32FC" w:rsidRPr="00EB110E">
        <w:rPr>
          <w:rFonts w:eastAsia="Arial" w:cs="Times New Roman"/>
          <w:szCs w:val="24"/>
        </w:rPr>
        <w:t>Partial</w:t>
      </w:r>
      <w:r w:rsidR="003E7264" w:rsidRPr="00EB110E">
        <w:rPr>
          <w:rFonts w:eastAsia="Arial" w:cs="Times New Roman"/>
          <w:szCs w:val="24"/>
        </w:rPr>
        <w:t>-eta squared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and Cohen’s </w:t>
      </w:r>
      <w:r w:rsidR="003E7264" w:rsidRPr="00EB110E">
        <w:rPr>
          <w:rFonts w:eastAsia="Arial" w:cs="Times New Roman"/>
          <w:i/>
          <w:szCs w:val="24"/>
        </w:rPr>
        <w:t>d</w:t>
      </w:r>
      <w:r w:rsidR="003E7264" w:rsidRPr="00EB110E">
        <w:rPr>
          <w:rFonts w:eastAsia="Arial" w:cs="Times New Roman"/>
          <w:szCs w:val="24"/>
        </w:rPr>
        <w:t xml:space="preserve"> eﬀect size</w:t>
      </w:r>
      <w:r w:rsidR="001A425D" w:rsidRPr="00EB110E">
        <w:rPr>
          <w:rFonts w:eastAsia="Arial" w:cs="Times New Roman"/>
          <w:szCs w:val="24"/>
        </w:rPr>
        <w:t xml:space="preserve">s </w:t>
      </w:r>
      <w:r w:rsidR="003E7264" w:rsidRPr="00EB110E">
        <w:rPr>
          <w:rFonts w:eastAsia="Arial" w:cs="Times New Roman"/>
          <w:szCs w:val="24"/>
        </w:rPr>
        <w:t xml:space="preserve">were included for signiﬁcant </w:t>
      </w:r>
      <w:r w:rsidR="003B4B71" w:rsidRPr="00EB110E">
        <w:rPr>
          <w:rFonts w:eastAsia="Arial" w:cs="Times New Roman"/>
          <w:szCs w:val="24"/>
        </w:rPr>
        <w:t xml:space="preserve">analyses </w:t>
      </w:r>
      <w:r w:rsidR="003E7264" w:rsidRPr="00EB110E">
        <w:rPr>
          <w:rFonts w:eastAsia="Arial" w:cs="Times New Roman"/>
          <w:szCs w:val="24"/>
        </w:rPr>
        <w:t xml:space="preserve">of </w:t>
      </w:r>
      <w:r w:rsidR="003B4B71" w:rsidRPr="00EB110E">
        <w:rPr>
          <w:rFonts w:eastAsia="Arial" w:cs="Times New Roman"/>
          <w:szCs w:val="24"/>
        </w:rPr>
        <w:t xml:space="preserve">variance </w:t>
      </w:r>
      <w:r w:rsidR="003E7264" w:rsidRPr="00EB110E">
        <w:rPr>
          <w:rFonts w:eastAsia="Arial" w:cs="Times New Roman"/>
          <w:szCs w:val="24"/>
        </w:rPr>
        <w:t xml:space="preserve">(ANOVAs) and </w:t>
      </w:r>
      <w:r w:rsidR="003E7264" w:rsidRPr="00EB110E">
        <w:rPr>
          <w:rFonts w:eastAsia="Arial" w:cs="Times New Roman"/>
          <w:i/>
          <w:szCs w:val="24"/>
        </w:rPr>
        <w:t>t</w:t>
      </w:r>
      <w:r w:rsidR="003E7264" w:rsidRPr="00EB110E">
        <w:rPr>
          <w:rFonts w:eastAsia="Arial" w:cs="Times New Roman"/>
          <w:szCs w:val="24"/>
        </w:rPr>
        <w:t>-tests, respectively</w:t>
      </w:r>
      <w:r w:rsidR="003165EF" w:rsidRPr="00EB110E">
        <w:rPr>
          <w:rFonts w:eastAsia="Arial" w:cs="Times New Roman"/>
          <w:szCs w:val="24"/>
        </w:rPr>
        <w:t xml:space="preserve">. </w:t>
      </w:r>
      <w:r w:rsidR="00330747" w:rsidRPr="00EB110E">
        <w:rPr>
          <w:rFonts w:eastAsia="Arial" w:cs="Times New Roman"/>
          <w:szCs w:val="24"/>
        </w:rPr>
        <w:t xml:space="preserve">For all analyses, </w:t>
      </w:r>
      <w:r w:rsidR="001A425D" w:rsidRPr="00EB110E">
        <w:rPr>
          <w:rFonts w:eastAsia="Arial" w:cs="Times New Roman"/>
          <w:szCs w:val="24"/>
        </w:rPr>
        <w:t xml:space="preserve">a </w:t>
      </w:r>
      <w:r w:rsidR="003E7264" w:rsidRPr="00EB110E">
        <w:rPr>
          <w:rFonts w:eastAsia="Arial" w:cs="Times New Roman"/>
          <w:i/>
          <w:iCs/>
          <w:szCs w:val="24"/>
        </w:rPr>
        <w:t>p</w:t>
      </w:r>
      <w:r w:rsidR="003E7264" w:rsidRPr="00EB110E">
        <w:rPr>
          <w:rFonts w:eastAsia="Arial" w:cs="Times New Roman"/>
          <w:szCs w:val="24"/>
        </w:rPr>
        <w:t xml:space="preserve"> &lt; .05 signiﬁcance level was used unless noted otherwise.</w:t>
      </w:r>
      <w:r w:rsidR="00AE43F1" w:rsidRPr="00EB110E">
        <w:rPr>
          <w:rFonts w:eastAsia="Arial" w:cs="Times New Roman"/>
          <w:szCs w:val="24"/>
        </w:rPr>
        <w:t xml:space="preserve"> </w:t>
      </w:r>
      <w:r w:rsidR="00F00238" w:rsidRPr="00EB110E">
        <w:rPr>
          <w:rFonts w:eastAsia="Arial" w:cs="Times New Roman"/>
          <w:szCs w:val="24"/>
        </w:rPr>
        <w:t xml:space="preserve">For </w:t>
      </w:r>
      <w:r w:rsidR="0002320C" w:rsidRPr="00EB110E">
        <w:rPr>
          <w:rFonts w:eastAsia="Arial" w:cs="Times New Roman"/>
          <w:szCs w:val="24"/>
        </w:rPr>
        <w:t xml:space="preserve">all reported </w:t>
      </w:r>
      <w:r w:rsidR="00F00238" w:rsidRPr="00EB110E">
        <w:rPr>
          <w:rFonts w:eastAsia="Arial" w:cs="Times New Roman"/>
          <w:szCs w:val="24"/>
        </w:rPr>
        <w:t xml:space="preserve">non-significant comparisons, we further analyzed the strength of the evidence supporting the null hypothesis using a Bayesian estimate (Masson, 2011; </w:t>
      </w:r>
      <w:proofErr w:type="spellStart"/>
      <w:r w:rsidR="00F00238" w:rsidRPr="00EB110E">
        <w:rPr>
          <w:rFonts w:eastAsia="Arial" w:cs="Times New Roman"/>
          <w:szCs w:val="24"/>
        </w:rPr>
        <w:t>Wagenmakers</w:t>
      </w:r>
      <w:proofErr w:type="spellEnd"/>
      <w:r w:rsidR="00F00238" w:rsidRPr="00EB110E">
        <w:rPr>
          <w:rFonts w:eastAsia="Arial" w:cs="Times New Roman"/>
          <w:szCs w:val="24"/>
        </w:rPr>
        <w:t>, 2007). In this analysis, a model that assumes an effect is compared to a model that assumes a null effect</w:t>
      </w:r>
      <w:r w:rsidR="00746808" w:rsidRPr="00EB110E">
        <w:rPr>
          <w:rFonts w:eastAsia="Arial" w:cs="Times New Roman"/>
          <w:szCs w:val="24"/>
        </w:rPr>
        <w:t xml:space="preserve">. This process </w:t>
      </w:r>
      <w:r w:rsidR="00F00238" w:rsidRPr="00EB110E">
        <w:rPr>
          <w:rFonts w:eastAsia="Arial" w:cs="Times New Roman"/>
          <w:szCs w:val="24"/>
        </w:rPr>
        <w:t xml:space="preserve">yields a probability estimate that the null hypothesis is retained (termed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Bayesian Information Criterion). The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sidRPr="00EB110E">
        <w:rPr>
          <w:rFonts w:eastAsia="Arial" w:cs="Times New Roman"/>
          <w:szCs w:val="24"/>
        </w:rPr>
        <w:t xml:space="preserve">using </w:t>
      </w:r>
      <w:r w:rsidR="00F00238" w:rsidRPr="00EB110E">
        <w:rPr>
          <w:rFonts w:eastAsia="Arial" w:cs="Times New Roman"/>
          <w:szCs w:val="24"/>
        </w:rPr>
        <w:t>standard null-hypothesis-significance testing.</w:t>
      </w:r>
    </w:p>
    <w:p w14:paraId="5388B805" w14:textId="5CB8658D" w:rsidR="008A5056" w:rsidRPr="00EB110E" w:rsidRDefault="00C110AE" w:rsidP="003E7264">
      <w:pPr>
        <w:spacing w:after="160"/>
        <w:ind w:firstLine="720"/>
        <w:contextualSpacing/>
        <w:rPr>
          <w:rFonts w:eastAsia="Arial" w:cs="Times New Roman"/>
          <w:szCs w:val="24"/>
        </w:rPr>
      </w:pPr>
      <w:bookmarkStart w:id="1536" w:name="_Hlk50496322"/>
      <w:r w:rsidRPr="00EB110E">
        <w:rPr>
          <w:rFonts w:eastAsia="Arial" w:cs="Times New Roman"/>
          <w:szCs w:val="24"/>
        </w:rPr>
        <w:lastRenderedPageBreak/>
        <w:t xml:space="preserve">Mean JOL and recall rates as a function of pair type are reported in Figure 1. </w:t>
      </w:r>
      <w:r w:rsidR="00082143" w:rsidRPr="00EB110E">
        <w:rPr>
          <w:rFonts w:eastAsia="Arial" w:cs="Times New Roman"/>
          <w:szCs w:val="24"/>
        </w:rPr>
        <w:t xml:space="preserve">For completeness, all comparisons are reported in </w:t>
      </w:r>
      <w:r w:rsidR="00676A9B" w:rsidRPr="00EB110E">
        <w:rPr>
          <w:rFonts w:eastAsia="Arial" w:cs="Times New Roman"/>
          <w:szCs w:val="24"/>
        </w:rPr>
        <w:t>A</w:t>
      </w:r>
      <w:r w:rsidR="00082143" w:rsidRPr="00EB110E">
        <w:rPr>
          <w:rFonts w:eastAsia="Arial" w:cs="Times New Roman"/>
          <w:szCs w:val="24"/>
        </w:rPr>
        <w:t xml:space="preserve">ppendix Table A3. </w:t>
      </w:r>
      <w:r w:rsidR="003E7264" w:rsidRPr="00EB110E">
        <w:rPr>
          <w:rFonts w:eastAsia="Arial" w:cs="Times New Roman"/>
          <w:szCs w:val="24"/>
        </w:rPr>
        <w:t xml:space="preserve">A 2 </w:t>
      </w:r>
      <w:bookmarkStart w:id="1537" w:name="_Hlk11862896"/>
      <w:r w:rsidR="003E7264" w:rsidRPr="00EB110E">
        <w:rPr>
          <w:rFonts w:eastAsia="Arial" w:cs="Times New Roman"/>
          <w:szCs w:val="24"/>
        </w:rPr>
        <w:t xml:space="preserve">(Measure: JOL vs. Recall) × </w:t>
      </w:r>
      <w:bookmarkStart w:id="1538" w:name="_Hlk79065891"/>
      <w:r w:rsidR="003E7264" w:rsidRPr="00EB110E">
        <w:rPr>
          <w:rFonts w:eastAsia="Arial" w:cs="Times New Roman"/>
          <w:szCs w:val="24"/>
        </w:rPr>
        <w:t xml:space="preserve">3 (Encoding </w:t>
      </w:r>
      <w:r w:rsidR="005D704E" w:rsidRPr="00EB110E">
        <w:rPr>
          <w:rFonts w:eastAsia="Arial" w:cs="Times New Roman"/>
          <w:szCs w:val="24"/>
        </w:rPr>
        <w:t>Group</w:t>
      </w:r>
      <w:r w:rsidR="003E7264" w:rsidRPr="00EB110E">
        <w:rPr>
          <w:rFonts w:eastAsia="Arial" w:cs="Times New Roman"/>
          <w:szCs w:val="24"/>
        </w:rPr>
        <w:t xml:space="preserve">: </w:t>
      </w:r>
      <w:r w:rsidR="009749B6" w:rsidRPr="00EB110E">
        <w:rPr>
          <w:rFonts w:eastAsia="Arial" w:cs="Times New Roman"/>
          <w:szCs w:val="24"/>
        </w:rPr>
        <w:t>Item-Specific vs. Relational vs</w:t>
      </w:r>
      <w:r w:rsidR="00F202C5" w:rsidRPr="00EB110E">
        <w:rPr>
          <w:rFonts w:eastAsia="Arial" w:cs="Times New Roman"/>
          <w:szCs w:val="24"/>
        </w:rPr>
        <w:t>.</w:t>
      </w:r>
      <w:r w:rsidR="009749B6" w:rsidRPr="00EB110E">
        <w:rPr>
          <w:rFonts w:eastAsia="Arial" w:cs="Times New Roman"/>
          <w:szCs w:val="24"/>
        </w:rPr>
        <w:t xml:space="preserve"> Read) ×</w:t>
      </w:r>
      <w:r w:rsidR="003E7264" w:rsidRPr="00EB110E">
        <w:rPr>
          <w:rFonts w:eastAsia="Arial" w:cs="Times New Roman"/>
          <w:szCs w:val="24"/>
        </w:rPr>
        <w:t xml:space="preserve"> 4 (Pair Type: Forward vs. Backward vs. Symmetrical vs. Unrelated) </w:t>
      </w:r>
      <w:bookmarkEnd w:id="1537"/>
      <w:r w:rsidR="009749B6" w:rsidRPr="00EB110E">
        <w:rPr>
          <w:rFonts w:eastAsia="Arial" w:cs="Times New Roman"/>
          <w:szCs w:val="24"/>
        </w:rPr>
        <w:t>mixed</w:t>
      </w:r>
      <w:r w:rsidR="003E7264" w:rsidRPr="00EB110E">
        <w:rPr>
          <w:rFonts w:eastAsia="Arial" w:cs="Times New Roman"/>
          <w:szCs w:val="24"/>
        </w:rPr>
        <w:t xml:space="preserve"> ANOVA </w:t>
      </w:r>
      <w:bookmarkEnd w:id="1538"/>
      <w:r w:rsidR="00F202C5" w:rsidRPr="00EB110E">
        <w:rPr>
          <w:rFonts w:eastAsia="Arial" w:cs="Times New Roman"/>
          <w:szCs w:val="24"/>
        </w:rPr>
        <w:t xml:space="preserve">compared </w:t>
      </w:r>
      <w:r w:rsidR="003E7264" w:rsidRPr="00EB110E">
        <w:rPr>
          <w:rFonts w:eastAsia="Arial" w:cs="Times New Roman"/>
          <w:szCs w:val="24"/>
        </w:rPr>
        <w:t>differences between mean JOL ratings and recall rates across pair types</w:t>
      </w:r>
      <w:r w:rsidR="001000F5" w:rsidRPr="00EB110E">
        <w:rPr>
          <w:rFonts w:eastAsia="Arial" w:cs="Times New Roman"/>
          <w:szCs w:val="24"/>
        </w:rPr>
        <w:t xml:space="preserve"> </w:t>
      </w:r>
      <w:r w:rsidR="00BE1480" w:rsidRPr="00EB110E">
        <w:rPr>
          <w:rFonts w:eastAsia="Arial" w:cs="Times New Roman"/>
          <w:szCs w:val="24"/>
        </w:rPr>
        <w:t xml:space="preserve">and </w:t>
      </w:r>
      <w:r w:rsidR="001000F5" w:rsidRPr="00EB110E">
        <w:rPr>
          <w:rFonts w:eastAsia="Arial" w:cs="Times New Roman"/>
          <w:szCs w:val="24"/>
        </w:rPr>
        <w:t xml:space="preserve">encoding </w:t>
      </w:r>
      <w:r w:rsidR="00F00238" w:rsidRPr="00EB110E">
        <w:rPr>
          <w:rFonts w:eastAsia="Arial" w:cs="Times New Roman"/>
          <w:szCs w:val="24"/>
        </w:rPr>
        <w:t>groups</w:t>
      </w:r>
      <w:r w:rsidR="003E7264" w:rsidRPr="00EB110E">
        <w:rPr>
          <w:rFonts w:eastAsia="Arial" w:cs="Times New Roman"/>
          <w:szCs w:val="24"/>
        </w:rPr>
        <w:t>.</w:t>
      </w:r>
      <w:bookmarkEnd w:id="1536"/>
      <w:r w:rsidR="003E7264" w:rsidRPr="00EB110E">
        <w:rPr>
          <w:rFonts w:eastAsia="Arial" w:cs="Times New Roman"/>
          <w:szCs w:val="24"/>
        </w:rPr>
        <w:t xml:space="preserve"> </w:t>
      </w:r>
      <w:r w:rsidR="004D2E13" w:rsidRPr="00EB110E">
        <w:rPr>
          <w:rFonts w:eastAsia="Arial" w:cs="Times New Roman"/>
          <w:szCs w:val="24"/>
        </w:rPr>
        <w:t xml:space="preserve">An </w:t>
      </w:r>
      <w:r w:rsidR="003E7264" w:rsidRPr="00EB110E">
        <w:rPr>
          <w:rFonts w:eastAsia="Arial" w:cs="Times New Roman"/>
          <w:szCs w:val="24"/>
        </w:rPr>
        <w:t xml:space="preserve">effect of </w:t>
      </w:r>
      <w:r w:rsidR="009A6037" w:rsidRPr="00EB110E">
        <w:rPr>
          <w:rFonts w:eastAsia="Arial" w:cs="Times New Roman"/>
          <w:szCs w:val="24"/>
        </w:rPr>
        <w:t>M</w:t>
      </w:r>
      <w:r w:rsidR="003E7264" w:rsidRPr="00EB110E">
        <w:rPr>
          <w:rFonts w:eastAsia="Arial" w:cs="Times New Roman"/>
          <w:szCs w:val="24"/>
        </w:rPr>
        <w:t xml:space="preserve">easure was found, </w:t>
      </w:r>
      <w:r w:rsidR="003E7264" w:rsidRPr="00EB110E">
        <w:rPr>
          <w:rFonts w:eastAsia="Arial" w:cs="Times New Roman"/>
          <w:i/>
          <w:iCs/>
          <w:szCs w:val="24"/>
        </w:rPr>
        <w:t>F</w:t>
      </w:r>
      <w:r w:rsidR="003E7264" w:rsidRPr="00EB110E">
        <w:rPr>
          <w:rFonts w:eastAsia="Arial" w:cs="Times New Roman"/>
          <w:szCs w:val="24"/>
        </w:rPr>
        <w:t xml:space="preserve">(1, </w:t>
      </w:r>
      <w:r w:rsidR="00EF566A" w:rsidRPr="00EB110E">
        <w:rPr>
          <w:rFonts w:eastAsia="Arial" w:cs="Times New Roman"/>
          <w:szCs w:val="24"/>
        </w:rPr>
        <w:t>85</w:t>
      </w:r>
      <w:r w:rsidR="009749B6" w:rsidRPr="00EB110E">
        <w:rPr>
          <w:rFonts w:eastAsia="Arial" w:cs="Times New Roman"/>
          <w:szCs w:val="24"/>
        </w:rPr>
        <w:t>)</w:t>
      </w:r>
      <w:r w:rsidR="003E7264" w:rsidRPr="00EB110E">
        <w:rPr>
          <w:rFonts w:eastAsia="Arial" w:cs="Times New Roman"/>
          <w:szCs w:val="24"/>
        </w:rPr>
        <w:t xml:space="preserve"> = </w:t>
      </w:r>
      <w:r w:rsidR="00EF566A" w:rsidRPr="00EB110E">
        <w:rPr>
          <w:rFonts w:eastAsia="Arial" w:cs="Times New Roman"/>
          <w:szCs w:val="24"/>
        </w:rPr>
        <w:t>18.79</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EF566A" w:rsidRPr="00EB110E">
        <w:rPr>
          <w:rFonts w:eastAsia="Arial" w:cs="Times New Roman"/>
          <w:szCs w:val="24"/>
        </w:rPr>
        <w:t>694.46</w:t>
      </w:r>
      <w:r w:rsidR="003E7264"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 </w:t>
      </w:r>
      <w:r w:rsidR="00EF566A" w:rsidRPr="00EB110E">
        <w:rPr>
          <w:rFonts w:eastAsia="Arial" w:cs="Times New Roman"/>
          <w:szCs w:val="24"/>
        </w:rPr>
        <w:t>.</w:t>
      </w:r>
      <w:r w:rsidR="005C0F3B" w:rsidRPr="00EB110E">
        <w:rPr>
          <w:rFonts w:eastAsia="Arial" w:cs="Times New Roman"/>
          <w:szCs w:val="24"/>
        </w:rPr>
        <w:t>18</w:t>
      </w:r>
      <w:r w:rsidR="003E7264" w:rsidRPr="00EB110E">
        <w:rPr>
          <w:rFonts w:eastAsia="Arial" w:cs="Times New Roman"/>
          <w:szCs w:val="24"/>
        </w:rPr>
        <w:t xml:space="preserve">, </w:t>
      </w:r>
      <w:r w:rsidR="004D2E13" w:rsidRPr="00EB110E">
        <w:rPr>
          <w:rFonts w:eastAsia="Arial" w:cs="Times New Roman"/>
          <w:szCs w:val="24"/>
        </w:rPr>
        <w:t xml:space="preserve">such that </w:t>
      </w:r>
      <w:r w:rsidR="00101FF2" w:rsidRPr="00EB110E">
        <w:rPr>
          <w:rFonts w:eastAsia="Arial" w:cs="Times New Roman"/>
          <w:szCs w:val="24"/>
        </w:rPr>
        <w:t xml:space="preserve">collapsed across encoding groups and pair types, mean </w:t>
      </w:r>
      <w:r w:rsidR="003E7264" w:rsidRPr="00EB110E">
        <w:rPr>
          <w:rFonts w:eastAsia="Arial" w:cs="Times New Roman"/>
          <w:szCs w:val="24"/>
        </w:rPr>
        <w:t>JOL ratings exceeded later recall rates (</w:t>
      </w:r>
      <w:bookmarkStart w:id="1539" w:name="_Hlk11070471"/>
      <w:r w:rsidR="00EF566A" w:rsidRPr="00EB110E">
        <w:rPr>
          <w:rFonts w:eastAsia="Arial" w:cs="Times New Roman"/>
          <w:szCs w:val="24"/>
        </w:rPr>
        <w:t>62.66</w:t>
      </w:r>
      <w:r w:rsidR="003E7264" w:rsidRPr="00EB110E">
        <w:rPr>
          <w:rFonts w:eastAsia="Arial" w:cs="Times New Roman"/>
          <w:szCs w:val="24"/>
        </w:rPr>
        <w:t xml:space="preserve"> </w:t>
      </w:r>
      <w:bookmarkEnd w:id="1539"/>
      <w:r w:rsidR="003E7264" w:rsidRPr="00EB110E">
        <w:rPr>
          <w:rFonts w:eastAsia="Arial" w:cs="Times New Roman"/>
          <w:szCs w:val="24"/>
        </w:rPr>
        <w:t xml:space="preserve">vs. </w:t>
      </w:r>
      <w:r w:rsidR="00EF566A" w:rsidRPr="00EB110E">
        <w:rPr>
          <w:rFonts w:eastAsia="Arial" w:cs="Times New Roman"/>
          <w:szCs w:val="24"/>
        </w:rPr>
        <w:t>54.19</w:t>
      </w:r>
      <w:r w:rsidR="00DA2E83" w:rsidRPr="00EB110E">
        <w:rPr>
          <w:rFonts w:eastAsia="Arial" w:cs="Times New Roman"/>
          <w:szCs w:val="24"/>
        </w:rPr>
        <w:t>)</w:t>
      </w:r>
      <w:r w:rsidR="00101FF2" w:rsidRPr="00EB110E">
        <w:rPr>
          <w:rFonts w:eastAsia="Arial" w:cs="Times New Roman"/>
          <w:szCs w:val="24"/>
        </w:rPr>
        <w:t>.</w:t>
      </w:r>
      <w:r w:rsidR="003E7264" w:rsidRPr="00EB110E">
        <w:rPr>
          <w:rFonts w:eastAsia="Arial" w:cs="Times New Roman"/>
          <w:szCs w:val="24"/>
        </w:rPr>
        <w:t xml:space="preserve"> </w:t>
      </w:r>
      <w:r w:rsidR="00353381" w:rsidRPr="00EB110E">
        <w:rPr>
          <w:rFonts w:eastAsia="Arial" w:cs="Times New Roman"/>
          <w:szCs w:val="24"/>
        </w:rPr>
        <w:t>Next, a</w:t>
      </w:r>
      <w:r w:rsidR="004D2E13" w:rsidRPr="00EB110E">
        <w:rPr>
          <w:rFonts w:eastAsia="Arial" w:cs="Times New Roman"/>
          <w:szCs w:val="24"/>
        </w:rPr>
        <w:t xml:space="preserve">n </w:t>
      </w:r>
      <w:r w:rsidR="00EF566A" w:rsidRPr="00EB110E">
        <w:rPr>
          <w:rFonts w:eastAsia="Arial" w:cs="Times New Roman"/>
          <w:szCs w:val="24"/>
        </w:rPr>
        <w:t xml:space="preserve">effect of </w:t>
      </w:r>
      <w:r w:rsidR="00D34E74" w:rsidRPr="00EB110E">
        <w:rPr>
          <w:rFonts w:eastAsia="Arial" w:cs="Times New Roman"/>
          <w:szCs w:val="24"/>
        </w:rPr>
        <w:t>E</w:t>
      </w:r>
      <w:r w:rsidR="00EF566A" w:rsidRPr="00EB110E">
        <w:rPr>
          <w:rFonts w:eastAsia="Arial" w:cs="Times New Roman"/>
          <w:szCs w:val="24"/>
        </w:rPr>
        <w:t xml:space="preserve">ncoding </w:t>
      </w:r>
      <w:r w:rsidR="00D34E74" w:rsidRPr="00EB110E">
        <w:rPr>
          <w:rFonts w:eastAsia="Arial" w:cs="Times New Roman"/>
          <w:szCs w:val="24"/>
        </w:rPr>
        <w:t>G</w:t>
      </w:r>
      <w:r w:rsidR="005D704E" w:rsidRPr="00EB110E">
        <w:rPr>
          <w:rFonts w:eastAsia="Arial" w:cs="Times New Roman"/>
          <w:szCs w:val="24"/>
        </w:rPr>
        <w:t xml:space="preserve">roup </w:t>
      </w:r>
      <w:r w:rsidR="00EF566A" w:rsidRPr="00EB110E">
        <w:rPr>
          <w:rFonts w:eastAsia="Arial" w:cs="Times New Roman"/>
          <w:szCs w:val="24"/>
        </w:rPr>
        <w:t xml:space="preserve">was </w:t>
      </w:r>
      <w:r w:rsidR="00353381" w:rsidRPr="00EB110E">
        <w:rPr>
          <w:rFonts w:eastAsia="Arial" w:cs="Times New Roman"/>
          <w:szCs w:val="24"/>
        </w:rPr>
        <w:t>detected</w:t>
      </w:r>
      <w:r w:rsidR="00EF566A" w:rsidRPr="00EB110E">
        <w:rPr>
          <w:rFonts w:eastAsia="Arial" w:cs="Times New Roman"/>
          <w:szCs w:val="24"/>
        </w:rPr>
        <w:t xml:space="preserve">, </w:t>
      </w:r>
      <w:r w:rsidR="00EF566A" w:rsidRPr="00EB110E">
        <w:rPr>
          <w:rFonts w:eastAsia="Arial" w:cs="Times New Roman"/>
          <w:i/>
          <w:iCs/>
          <w:szCs w:val="24"/>
        </w:rPr>
        <w:t>F</w:t>
      </w:r>
      <w:r w:rsidR="00EF566A" w:rsidRPr="00EB110E">
        <w:rPr>
          <w:rFonts w:eastAsia="Arial" w:cs="Times New Roman"/>
          <w:szCs w:val="24"/>
        </w:rPr>
        <w:t xml:space="preserve">(2, 85) = 5.40, </w:t>
      </w:r>
      <w:r w:rsidR="00EF566A" w:rsidRPr="00EB110E">
        <w:rPr>
          <w:rFonts w:eastAsia="Arial" w:cs="Times New Roman"/>
          <w:i/>
          <w:iCs/>
          <w:szCs w:val="24"/>
        </w:rPr>
        <w:t>MSE</w:t>
      </w:r>
      <w:r w:rsidR="00EF566A" w:rsidRPr="00EB110E">
        <w:rPr>
          <w:rFonts w:eastAsia="Arial" w:cs="Times New Roman"/>
          <w:szCs w:val="24"/>
        </w:rPr>
        <w:t xml:space="preserve"> = 814.98,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F566A" w:rsidRPr="00EB110E">
        <w:rPr>
          <w:rFonts w:eastAsia="Arial" w:cs="Times New Roman"/>
          <w:szCs w:val="24"/>
        </w:rPr>
        <w:t xml:space="preserve"> = .</w:t>
      </w:r>
      <w:r w:rsidR="005C0F3B" w:rsidRPr="00EB110E">
        <w:rPr>
          <w:rFonts w:eastAsia="Arial" w:cs="Times New Roman"/>
          <w:szCs w:val="24"/>
        </w:rPr>
        <w:t>11</w:t>
      </w:r>
      <w:r w:rsidR="009840E4" w:rsidRPr="00EB110E">
        <w:rPr>
          <w:rFonts w:eastAsia="Arial" w:cs="Times New Roman"/>
          <w:szCs w:val="24"/>
        </w:rPr>
        <w:t xml:space="preserve">, in which JOL ratings/recall rates were </w:t>
      </w:r>
      <w:r w:rsidR="00171683" w:rsidRPr="00EB110E">
        <w:rPr>
          <w:rFonts w:eastAsia="Arial" w:cs="Times New Roman"/>
          <w:szCs w:val="24"/>
        </w:rPr>
        <w:t>significantly higher</w:t>
      </w:r>
      <w:r w:rsidR="004D2E13" w:rsidRPr="00EB110E">
        <w:rPr>
          <w:rFonts w:eastAsia="Arial" w:cs="Times New Roman"/>
          <w:szCs w:val="24"/>
        </w:rPr>
        <w:t xml:space="preserve"> for</w:t>
      </w:r>
      <w:r w:rsidR="005D704E" w:rsidRPr="00EB110E">
        <w:rPr>
          <w:rFonts w:eastAsia="Arial" w:cs="Times New Roman"/>
          <w:szCs w:val="24"/>
        </w:rPr>
        <w:t xml:space="preserve"> the</w:t>
      </w:r>
      <w:r w:rsidR="004D2E13" w:rsidRPr="00EB110E">
        <w:rPr>
          <w:rFonts w:eastAsia="Arial" w:cs="Times New Roman"/>
          <w:szCs w:val="24"/>
        </w:rPr>
        <w:t xml:space="preserve"> </w:t>
      </w:r>
      <w:r w:rsidR="008A5056" w:rsidRPr="00EB110E">
        <w:rPr>
          <w:rFonts w:eastAsia="Arial" w:cs="Times New Roman"/>
          <w:szCs w:val="24"/>
        </w:rPr>
        <w:t xml:space="preserve">relational </w:t>
      </w:r>
      <w:r w:rsidR="009840E4" w:rsidRPr="00EB110E">
        <w:rPr>
          <w:rFonts w:eastAsia="Arial" w:cs="Times New Roman"/>
          <w:szCs w:val="24"/>
        </w:rPr>
        <w:t>(</w:t>
      </w:r>
      <w:r w:rsidR="00E926A1" w:rsidRPr="00EB110E">
        <w:rPr>
          <w:rFonts w:eastAsia="Arial" w:cs="Times New Roman"/>
          <w:szCs w:val="24"/>
        </w:rPr>
        <w:t>61.44</w:t>
      </w:r>
      <w:r w:rsidR="00171683" w:rsidRPr="00EB110E">
        <w:rPr>
          <w:rFonts w:eastAsia="Arial" w:cs="Times New Roman"/>
          <w:szCs w:val="24"/>
        </w:rPr>
        <w:t xml:space="preserve">) </w:t>
      </w:r>
      <w:r w:rsidR="004D2E13" w:rsidRPr="00EB110E">
        <w:rPr>
          <w:rFonts w:eastAsia="Arial" w:cs="Times New Roman"/>
          <w:szCs w:val="24"/>
        </w:rPr>
        <w:t xml:space="preserve">and </w:t>
      </w:r>
      <w:r w:rsidR="008A5056" w:rsidRPr="00EB110E">
        <w:rPr>
          <w:rFonts w:eastAsia="Arial" w:cs="Times New Roman"/>
          <w:szCs w:val="24"/>
        </w:rPr>
        <w:t xml:space="preserve">item-specific </w:t>
      </w:r>
      <w:r w:rsidR="009840E4" w:rsidRPr="00EB110E">
        <w:rPr>
          <w:rFonts w:eastAsia="Arial" w:cs="Times New Roman"/>
          <w:szCs w:val="24"/>
        </w:rPr>
        <w:t>(</w:t>
      </w:r>
      <w:r w:rsidR="00E926A1" w:rsidRPr="00EB110E">
        <w:rPr>
          <w:rFonts w:eastAsia="Arial" w:cs="Times New Roman"/>
          <w:szCs w:val="24"/>
        </w:rPr>
        <w:t>60.12</w:t>
      </w:r>
      <w:r w:rsidR="009840E4" w:rsidRPr="00EB110E">
        <w:rPr>
          <w:rFonts w:eastAsia="Arial" w:cs="Times New Roman"/>
          <w:szCs w:val="24"/>
        </w:rPr>
        <w:t>)</w:t>
      </w:r>
      <w:r w:rsidR="00171683" w:rsidRPr="00EB110E">
        <w:rPr>
          <w:rFonts w:eastAsia="Arial" w:cs="Times New Roman"/>
          <w:szCs w:val="24"/>
        </w:rPr>
        <w:t xml:space="preserve"> </w:t>
      </w:r>
      <w:r w:rsidR="005D704E" w:rsidRPr="00EB110E">
        <w:rPr>
          <w:rFonts w:eastAsia="Arial" w:cs="Times New Roman"/>
          <w:szCs w:val="24"/>
        </w:rPr>
        <w:t xml:space="preserve">groups </w:t>
      </w:r>
      <w:r w:rsidR="00171683" w:rsidRPr="00EB110E">
        <w:rPr>
          <w:rFonts w:eastAsia="Arial" w:cs="Times New Roman"/>
          <w:szCs w:val="24"/>
        </w:rPr>
        <w:t xml:space="preserve">relative to the </w:t>
      </w:r>
      <w:r w:rsidR="004D2E13" w:rsidRPr="00EB110E">
        <w:rPr>
          <w:rFonts w:eastAsia="Arial" w:cs="Times New Roman"/>
          <w:szCs w:val="24"/>
        </w:rPr>
        <w:t>read-</w:t>
      </w:r>
      <w:r w:rsidR="00171683" w:rsidRPr="00EB110E">
        <w:rPr>
          <w:rFonts w:eastAsia="Arial" w:cs="Times New Roman"/>
          <w:szCs w:val="24"/>
        </w:rPr>
        <w:t xml:space="preserve">only </w:t>
      </w:r>
      <w:r w:rsidR="004D2E13" w:rsidRPr="00EB110E">
        <w:rPr>
          <w:rFonts w:eastAsia="Arial" w:cs="Times New Roman"/>
          <w:szCs w:val="24"/>
        </w:rPr>
        <w:t xml:space="preserve">group </w:t>
      </w:r>
      <w:r w:rsidR="009840E4" w:rsidRPr="00EB110E">
        <w:rPr>
          <w:rFonts w:eastAsia="Arial" w:cs="Times New Roman"/>
          <w:szCs w:val="24"/>
        </w:rPr>
        <w:t>(</w:t>
      </w:r>
      <w:r w:rsidR="00E926A1" w:rsidRPr="00EB110E">
        <w:rPr>
          <w:rFonts w:eastAsia="Arial" w:cs="Times New Roman"/>
          <w:szCs w:val="24"/>
        </w:rPr>
        <w:t>53.33</w:t>
      </w:r>
      <w:r w:rsidR="009840E4" w:rsidRPr="00EB110E">
        <w:rPr>
          <w:rFonts w:eastAsia="Arial" w:cs="Times New Roman"/>
          <w:szCs w:val="24"/>
        </w:rPr>
        <w:t>).</w:t>
      </w:r>
      <w:r w:rsidR="008A5056" w:rsidRPr="00EB110E">
        <w:rPr>
          <w:rFonts w:eastAsia="Arial" w:cs="Times New Roman"/>
          <w:szCs w:val="24"/>
        </w:rPr>
        <w:t xml:space="preserve"> </w:t>
      </w:r>
      <w:r w:rsidR="00171683" w:rsidRPr="00EB110E">
        <w:rPr>
          <w:rFonts w:eastAsia="Arial" w:cs="Times New Roman"/>
          <w:szCs w:val="24"/>
        </w:rPr>
        <w:t xml:space="preserve">All comparisons differed significantly, </w:t>
      </w:r>
      <w:proofErr w:type="spellStart"/>
      <w:r w:rsidR="00171683" w:rsidRPr="00EB110E">
        <w:rPr>
          <w:rFonts w:eastAsia="Arial" w:cs="Times New Roman"/>
          <w:i/>
          <w:iCs/>
          <w:szCs w:val="24"/>
        </w:rPr>
        <w:t>t</w:t>
      </w:r>
      <w:r w:rsidR="00171683" w:rsidRPr="00EB110E">
        <w:rPr>
          <w:rFonts w:eastAsia="Arial" w:cs="Times New Roman"/>
          <w:szCs w:val="24"/>
        </w:rPr>
        <w:t>s</w:t>
      </w:r>
      <w:proofErr w:type="spellEnd"/>
      <w:r w:rsidR="00171683" w:rsidRPr="00EB110E">
        <w:rPr>
          <w:rFonts w:eastAsia="Arial" w:cs="Times New Roman"/>
          <w:szCs w:val="24"/>
        </w:rPr>
        <w:t xml:space="preserve"> ≥ </w:t>
      </w:r>
      <w:r w:rsidR="00055F14" w:rsidRPr="00EB110E">
        <w:rPr>
          <w:rFonts w:eastAsia="Arial" w:cs="Times New Roman"/>
          <w:szCs w:val="24"/>
        </w:rPr>
        <w:t>2.96</w:t>
      </w:r>
      <w:r w:rsidR="00171683" w:rsidRPr="00EB110E">
        <w:rPr>
          <w:rFonts w:eastAsia="Arial" w:cs="Times New Roman"/>
          <w:szCs w:val="24"/>
        </w:rPr>
        <w:t xml:space="preserve">, </w:t>
      </w:r>
      <w:r w:rsidR="00171683" w:rsidRPr="00EB110E">
        <w:rPr>
          <w:rFonts w:eastAsia="Arial" w:cs="Times New Roman"/>
          <w:i/>
          <w:iCs/>
          <w:szCs w:val="24"/>
        </w:rPr>
        <w:t>d</w:t>
      </w:r>
      <w:r w:rsidR="00171683" w:rsidRPr="00EB110E">
        <w:rPr>
          <w:rFonts w:eastAsia="Arial" w:cs="Times New Roman"/>
          <w:szCs w:val="24"/>
        </w:rPr>
        <w:t xml:space="preserve">s ≥ </w:t>
      </w:r>
      <w:r w:rsidR="00963D24" w:rsidRPr="00EB110E">
        <w:rPr>
          <w:rFonts w:eastAsia="Arial" w:cs="Times New Roman"/>
          <w:szCs w:val="24"/>
        </w:rPr>
        <w:t>0</w:t>
      </w:r>
      <w:r w:rsidR="00414443" w:rsidRPr="00EB110E">
        <w:rPr>
          <w:rFonts w:eastAsia="Arial" w:cs="Times New Roman"/>
          <w:szCs w:val="24"/>
        </w:rPr>
        <w:t>.78</w:t>
      </w:r>
      <w:r w:rsidR="00171683" w:rsidRPr="00EB110E">
        <w:rPr>
          <w:rFonts w:eastAsia="Arial" w:cs="Times New Roman"/>
          <w:szCs w:val="24"/>
        </w:rPr>
        <w:t xml:space="preserve">, </w:t>
      </w:r>
      <w:r w:rsidR="003B4B71" w:rsidRPr="00EB110E">
        <w:rPr>
          <w:rFonts w:eastAsia="Arial" w:cs="Times New Roman"/>
          <w:szCs w:val="24"/>
        </w:rPr>
        <w:t>except for</w:t>
      </w:r>
      <w:r w:rsidR="00171683" w:rsidRPr="00EB110E">
        <w:rPr>
          <w:rFonts w:eastAsia="Arial" w:cs="Times New Roman"/>
          <w:szCs w:val="24"/>
        </w:rPr>
        <w:t xml:space="preserve"> </w:t>
      </w:r>
      <w:r w:rsidR="004D2E13" w:rsidRPr="00EB110E">
        <w:rPr>
          <w:rFonts w:eastAsia="Arial" w:cs="Times New Roman"/>
          <w:szCs w:val="24"/>
        </w:rPr>
        <w:t xml:space="preserve">the </w:t>
      </w:r>
      <w:r w:rsidR="00171683" w:rsidRPr="00EB110E">
        <w:rPr>
          <w:rFonts w:eastAsia="Arial" w:cs="Times New Roman"/>
          <w:szCs w:val="24"/>
        </w:rPr>
        <w:t xml:space="preserve">relational and item-specific </w:t>
      </w:r>
      <w:r w:rsidR="004D2E13" w:rsidRPr="00EB110E">
        <w:rPr>
          <w:rFonts w:eastAsia="Arial" w:cs="Times New Roman"/>
          <w:szCs w:val="24"/>
        </w:rPr>
        <w:t>groups</w:t>
      </w:r>
      <w:r w:rsidR="00171683" w:rsidRPr="00EB110E">
        <w:rPr>
          <w:rFonts w:eastAsia="Arial" w:cs="Times New Roman"/>
          <w:szCs w:val="24"/>
        </w:rPr>
        <w:t xml:space="preserve">, which </w:t>
      </w:r>
      <w:r w:rsidR="003B4B71" w:rsidRPr="00EB110E">
        <w:rPr>
          <w:rFonts w:eastAsia="Arial" w:cs="Times New Roman"/>
          <w:szCs w:val="24"/>
        </w:rPr>
        <w:t>were equivalent</w:t>
      </w:r>
      <w:r w:rsidR="00171683" w:rsidRPr="00EB110E">
        <w:rPr>
          <w:rFonts w:eastAsia="Arial" w:cs="Times New Roman"/>
          <w:szCs w:val="24"/>
        </w:rPr>
        <w:t xml:space="preserve">, </w:t>
      </w:r>
      <w:r w:rsidR="00171683" w:rsidRPr="00EB110E">
        <w:rPr>
          <w:rFonts w:eastAsia="Arial" w:cs="Times New Roman"/>
          <w:i/>
          <w:iCs/>
          <w:szCs w:val="24"/>
        </w:rPr>
        <w:t>t</w:t>
      </w:r>
      <w:r w:rsidR="004D2E13" w:rsidRPr="00EB110E">
        <w:rPr>
          <w:rFonts w:eastAsia="Arial" w:cs="Times New Roman"/>
          <w:szCs w:val="24"/>
        </w:rPr>
        <w:t xml:space="preserve"> &lt; 1</w:t>
      </w:r>
      <w:r w:rsidR="00DA2E83" w:rsidRPr="00EB110E">
        <w:rPr>
          <w:rFonts w:eastAsia="Arial" w:cs="Times New Roman"/>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A436C3" w:rsidRPr="00EB110E">
        <w:rPr>
          <w:rFonts w:eastAsia="Arial" w:cs="Times New Roman"/>
          <w:szCs w:val="24"/>
        </w:rPr>
        <w:t>.87</w:t>
      </w:r>
      <w:r w:rsidR="00171683" w:rsidRPr="00EB110E">
        <w:rPr>
          <w:rFonts w:eastAsia="Arial" w:cs="Times New Roman"/>
          <w:szCs w:val="24"/>
        </w:rPr>
        <w:t xml:space="preserve">. </w:t>
      </w:r>
      <w:r w:rsidR="00EF566A" w:rsidRPr="00EB110E">
        <w:rPr>
          <w:rFonts w:eastAsia="Arial" w:cs="Times New Roman"/>
          <w:szCs w:val="24"/>
        </w:rPr>
        <w:t xml:space="preserve">Finally, </w:t>
      </w:r>
      <w:r w:rsidR="00327CA4" w:rsidRPr="00EB110E">
        <w:rPr>
          <w:rFonts w:eastAsia="Arial" w:cs="Times New Roman"/>
          <w:szCs w:val="24"/>
        </w:rPr>
        <w:t>a</w:t>
      </w:r>
      <w:r w:rsidR="003B4B71" w:rsidRPr="00EB110E">
        <w:rPr>
          <w:rFonts w:eastAsia="Arial" w:cs="Times New Roman"/>
          <w:szCs w:val="24"/>
        </w:rPr>
        <w:t>n</w:t>
      </w:r>
      <w:r w:rsidR="00327CA4" w:rsidRPr="00EB110E">
        <w:rPr>
          <w:rFonts w:eastAsia="Arial" w:cs="Times New Roman"/>
          <w:szCs w:val="24"/>
        </w:rPr>
        <w:t xml:space="preserve"> </w:t>
      </w:r>
      <w:r w:rsidR="003E7264" w:rsidRPr="00EB110E">
        <w:rPr>
          <w:rFonts w:eastAsia="Arial" w:cs="Times New Roman"/>
          <w:szCs w:val="24"/>
        </w:rPr>
        <w:t xml:space="preserve">effect of </w:t>
      </w:r>
      <w:r w:rsidR="009A6037" w:rsidRPr="00EB110E">
        <w:rPr>
          <w:rFonts w:eastAsia="Arial" w:cs="Times New Roman"/>
          <w:szCs w:val="24"/>
        </w:rPr>
        <w:t>P</w:t>
      </w:r>
      <w:r w:rsidR="003E7264" w:rsidRPr="00EB110E">
        <w:rPr>
          <w:rFonts w:eastAsia="Arial" w:cs="Times New Roman"/>
          <w:szCs w:val="24"/>
        </w:rPr>
        <w:t xml:space="preserve">air </w:t>
      </w:r>
      <w:r w:rsidR="009A6037" w:rsidRPr="00EB110E">
        <w:rPr>
          <w:rFonts w:eastAsia="Arial" w:cs="Times New Roman"/>
          <w:szCs w:val="24"/>
        </w:rPr>
        <w:t>T</w:t>
      </w:r>
      <w:r w:rsidR="003E7264" w:rsidRPr="00EB110E">
        <w:rPr>
          <w:rFonts w:eastAsia="Arial" w:cs="Times New Roman"/>
          <w:szCs w:val="24"/>
        </w:rPr>
        <w:t>ype</w:t>
      </w:r>
      <w:r w:rsidR="004D2E13" w:rsidRPr="00EB110E">
        <w:rPr>
          <w:rFonts w:eastAsia="Arial" w:cs="Times New Roman"/>
          <w:szCs w:val="24"/>
        </w:rPr>
        <w:t xml:space="preserve"> was found</w:t>
      </w:r>
      <w:r w:rsidR="003E7264" w:rsidRPr="00EB110E">
        <w:rPr>
          <w:rFonts w:eastAsia="Arial" w:cs="Times New Roman"/>
          <w:szCs w:val="24"/>
        </w:rPr>
        <w:t xml:space="preserve">, </w:t>
      </w:r>
      <w:r w:rsidR="003E7264" w:rsidRPr="00EB110E">
        <w:rPr>
          <w:rFonts w:eastAsia="Arial" w:cs="Times New Roman"/>
          <w:i/>
          <w:szCs w:val="24"/>
        </w:rPr>
        <w:t>F</w:t>
      </w:r>
      <w:r w:rsidR="003E7264" w:rsidRPr="00EB110E">
        <w:rPr>
          <w:rFonts w:eastAsia="Arial" w:cs="Times New Roman"/>
          <w:szCs w:val="24"/>
        </w:rPr>
        <w:t>(</w:t>
      </w:r>
      <w:r w:rsidR="009840E4" w:rsidRPr="00EB110E">
        <w:rPr>
          <w:rFonts w:eastAsia="Arial" w:cs="Times New Roman"/>
          <w:szCs w:val="24"/>
        </w:rPr>
        <w:t>3</w:t>
      </w:r>
      <w:r w:rsidR="003E7264" w:rsidRPr="00EB110E">
        <w:rPr>
          <w:rFonts w:eastAsia="Arial" w:cs="Times New Roman"/>
          <w:szCs w:val="24"/>
        </w:rPr>
        <w:t xml:space="preserve">, </w:t>
      </w:r>
      <w:r w:rsidR="009840E4" w:rsidRPr="00EB110E">
        <w:rPr>
          <w:rFonts w:eastAsia="Arial" w:cs="Times New Roman"/>
          <w:szCs w:val="24"/>
        </w:rPr>
        <w:t>255</w:t>
      </w:r>
      <w:r w:rsidR="003E7264" w:rsidRPr="00EB110E">
        <w:rPr>
          <w:rFonts w:eastAsia="Arial" w:cs="Times New Roman"/>
          <w:szCs w:val="24"/>
        </w:rPr>
        <w:t xml:space="preserve">) = </w:t>
      </w:r>
      <w:r w:rsidR="009840E4" w:rsidRPr="00EB110E">
        <w:rPr>
          <w:rFonts w:eastAsia="Arial" w:cs="Times New Roman"/>
          <w:szCs w:val="24"/>
        </w:rPr>
        <w:t>766.58</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9840E4" w:rsidRPr="00EB110E">
        <w:rPr>
          <w:rFonts w:eastAsia="Arial" w:cs="Times New Roman"/>
          <w:szCs w:val="24"/>
        </w:rPr>
        <w:t>107.66,</w:t>
      </w:r>
      <w:r w:rsidR="003E7264" w:rsidRPr="00EB110E">
        <w:rPr>
          <w:rFonts w:eastAsia="Arial" w:cs="Times New Roman"/>
          <w:szCs w:val="24"/>
        </w:rPr>
        <w:t xml:space="preserve"> </w:t>
      </w:r>
      <w:r w:rsidR="00B12015" w:rsidRPr="00EB110E">
        <w:rPr>
          <w:rFonts w:eastAsia="Arial" w:cs="Times New Roman"/>
          <w:i/>
          <w:iCs/>
          <w:szCs w:val="24"/>
        </w:rPr>
        <w:t>η</w:t>
      </w:r>
      <w:r w:rsidR="00B12015" w:rsidRPr="00EB110E">
        <w:rPr>
          <w:rFonts w:eastAsia="Arial" w:cs="Times New Roman"/>
          <w:szCs w:val="24"/>
          <w:vertAlign w:val="subscript"/>
        </w:rPr>
        <w:t>p</w:t>
      </w:r>
      <w:r w:rsidR="00B12015" w:rsidRPr="00EB110E">
        <w:rPr>
          <w:rFonts w:eastAsia="Arial" w:cs="Times New Roman"/>
          <w:szCs w:val="24"/>
          <w:vertAlign w:val="superscript"/>
        </w:rPr>
        <w:t>2</w:t>
      </w:r>
      <w:r w:rsidR="003E7264" w:rsidRPr="00EB110E">
        <w:rPr>
          <w:rFonts w:eastAsia="Arial" w:cs="Times New Roman"/>
          <w:szCs w:val="24"/>
        </w:rPr>
        <w:t xml:space="preserve"> = </w:t>
      </w:r>
      <w:r w:rsidR="009840E4" w:rsidRPr="00EB110E">
        <w:rPr>
          <w:rFonts w:eastAsia="Arial" w:cs="Times New Roman"/>
          <w:szCs w:val="24"/>
        </w:rPr>
        <w:t>0.</w:t>
      </w:r>
      <w:r w:rsidR="005C0F3B" w:rsidRPr="00EB110E">
        <w:rPr>
          <w:rFonts w:eastAsia="Arial" w:cs="Times New Roman"/>
          <w:szCs w:val="24"/>
        </w:rPr>
        <w:t>90</w:t>
      </w:r>
      <w:r w:rsidR="003E7264" w:rsidRPr="00EB110E">
        <w:rPr>
          <w:rFonts w:eastAsia="Arial" w:cs="Times New Roman"/>
          <w:szCs w:val="24"/>
        </w:rPr>
        <w:t xml:space="preserve">, </w:t>
      </w:r>
      <w:bookmarkStart w:id="1540" w:name="_Hlk34143566"/>
      <w:r w:rsidR="003E7264" w:rsidRPr="00EB110E">
        <w:rPr>
          <w:rFonts w:eastAsia="Arial" w:cs="Times New Roman"/>
          <w:szCs w:val="24"/>
        </w:rPr>
        <w:t xml:space="preserve">in which JOL ratings/recall rates were </w:t>
      </w:r>
      <w:r w:rsidR="004D2E13" w:rsidRPr="00EB110E">
        <w:rPr>
          <w:rFonts w:eastAsia="Arial" w:cs="Times New Roman"/>
          <w:szCs w:val="24"/>
        </w:rPr>
        <w:t xml:space="preserve">higher </w:t>
      </w:r>
      <w:r w:rsidR="003E7264" w:rsidRPr="00EB110E">
        <w:rPr>
          <w:rFonts w:eastAsia="Arial" w:cs="Times New Roman"/>
          <w:szCs w:val="24"/>
        </w:rPr>
        <w:t xml:space="preserve">for symmetrical </w:t>
      </w:r>
      <w:del w:id="1541" w:author="Nick Maxwell" w:date="2023-06-22T15:23:00Z">
        <w:r w:rsidR="003E7264" w:rsidRPr="00EB110E" w:rsidDel="00205FA5">
          <w:rPr>
            <w:rFonts w:eastAsia="Arial" w:cs="Times New Roman"/>
            <w:szCs w:val="24"/>
          </w:rPr>
          <w:delText xml:space="preserve">pairs </w:delText>
        </w:r>
      </w:del>
      <w:ins w:id="1542" w:author="Nick Maxwell" w:date="2023-06-22T15:23:00Z">
        <w:r w:rsidR="00205FA5">
          <w:rPr>
            <w:rFonts w:eastAsia="Arial" w:cs="Times New Roman"/>
            <w:szCs w:val="24"/>
          </w:rPr>
          <w:t>associates</w:t>
        </w:r>
        <w:r w:rsidR="00205FA5" w:rsidRPr="00EB110E">
          <w:rPr>
            <w:rFonts w:eastAsia="Arial" w:cs="Times New Roman"/>
            <w:szCs w:val="24"/>
          </w:rPr>
          <w:t xml:space="preserve"> </w:t>
        </w:r>
      </w:ins>
      <w:r w:rsidR="003E7264" w:rsidRPr="00EB110E">
        <w:rPr>
          <w:rFonts w:eastAsia="Arial" w:cs="Times New Roman"/>
          <w:szCs w:val="24"/>
        </w:rPr>
        <w:t>(</w:t>
      </w:r>
      <w:r w:rsidR="00E926A1" w:rsidRPr="00EB110E">
        <w:rPr>
          <w:rFonts w:eastAsia="Arial" w:cs="Times New Roman"/>
          <w:szCs w:val="24"/>
        </w:rPr>
        <w:t>74.22</w:t>
      </w:r>
      <w:r w:rsidR="003E7264" w:rsidRPr="00EB110E">
        <w:rPr>
          <w:rFonts w:eastAsia="Arial" w:cs="Times New Roman"/>
          <w:szCs w:val="24"/>
        </w:rPr>
        <w:t xml:space="preserve">), followed by forward </w:t>
      </w:r>
      <w:del w:id="1543" w:author="Nick Maxwell" w:date="2023-06-22T15:23:00Z">
        <w:r w:rsidR="003E7264" w:rsidRPr="00EB110E" w:rsidDel="00205FA5">
          <w:rPr>
            <w:rFonts w:eastAsia="Arial" w:cs="Times New Roman"/>
            <w:szCs w:val="24"/>
          </w:rPr>
          <w:delText xml:space="preserve">pairs </w:delText>
        </w:r>
      </w:del>
      <w:ins w:id="1544" w:author="Nick Maxwell" w:date="2023-06-22T15:23:00Z">
        <w:r w:rsidR="00205FA5">
          <w:rPr>
            <w:rFonts w:eastAsia="Arial" w:cs="Times New Roman"/>
            <w:szCs w:val="24"/>
          </w:rPr>
          <w:t xml:space="preserve">associates </w:t>
        </w:r>
      </w:ins>
      <w:r w:rsidR="003E7264" w:rsidRPr="00EB110E">
        <w:rPr>
          <w:rFonts w:eastAsia="Arial" w:cs="Times New Roman"/>
          <w:szCs w:val="24"/>
        </w:rPr>
        <w:t>(</w:t>
      </w:r>
      <w:r w:rsidR="00E926A1" w:rsidRPr="00EB110E">
        <w:rPr>
          <w:rFonts w:eastAsia="Arial" w:cs="Times New Roman"/>
          <w:szCs w:val="24"/>
        </w:rPr>
        <w:t>72.29</w:t>
      </w:r>
      <w:r w:rsidR="009749B6" w:rsidRPr="00EB110E">
        <w:rPr>
          <w:rFonts w:eastAsia="Arial" w:cs="Times New Roman"/>
          <w:szCs w:val="24"/>
        </w:rPr>
        <w:t>)</w:t>
      </w:r>
      <w:ins w:id="1545" w:author="Nick Maxwell" w:date="2023-06-22T15:24:00Z">
        <w:r w:rsidR="00205FA5">
          <w:rPr>
            <w:rFonts w:eastAsia="Arial" w:cs="Times New Roman"/>
            <w:szCs w:val="24"/>
          </w:rPr>
          <w:t>,</w:t>
        </w:r>
      </w:ins>
      <w:r w:rsidR="003E7264" w:rsidRPr="00EB110E">
        <w:rPr>
          <w:rFonts w:eastAsia="Arial" w:cs="Times New Roman"/>
          <w:szCs w:val="24"/>
        </w:rPr>
        <w:t xml:space="preserve"> backward </w:t>
      </w:r>
      <w:del w:id="1546" w:author="Nick Maxwell" w:date="2023-06-22T15:24:00Z">
        <w:r w:rsidR="003E7264" w:rsidRPr="00EB110E" w:rsidDel="00205FA5">
          <w:rPr>
            <w:rFonts w:eastAsia="Arial" w:cs="Times New Roman"/>
            <w:szCs w:val="24"/>
          </w:rPr>
          <w:delText xml:space="preserve">pairs </w:delText>
        </w:r>
      </w:del>
      <w:ins w:id="1547" w:author="Nick Maxwell" w:date="2023-06-22T15:24:00Z">
        <w:r w:rsidR="00205FA5">
          <w:rPr>
            <w:rFonts w:eastAsia="Arial" w:cs="Times New Roman"/>
            <w:szCs w:val="24"/>
          </w:rPr>
          <w:t xml:space="preserve">associates </w:t>
        </w:r>
      </w:ins>
      <w:r w:rsidR="003E7264" w:rsidRPr="00EB110E">
        <w:rPr>
          <w:rFonts w:eastAsia="Arial" w:cs="Times New Roman"/>
          <w:szCs w:val="24"/>
        </w:rPr>
        <w:t>(</w:t>
      </w:r>
      <w:r w:rsidR="00E926A1" w:rsidRPr="00EB110E">
        <w:rPr>
          <w:rFonts w:eastAsia="Arial" w:cs="Times New Roman"/>
          <w:szCs w:val="24"/>
        </w:rPr>
        <w:t>59.</w:t>
      </w:r>
      <w:r w:rsidR="00604457" w:rsidRPr="00EB110E">
        <w:rPr>
          <w:rFonts w:eastAsia="Arial" w:cs="Times New Roman"/>
          <w:szCs w:val="24"/>
        </w:rPr>
        <w:t>01</w:t>
      </w:r>
      <w:r w:rsidR="003E7264" w:rsidRPr="00EB110E">
        <w:rPr>
          <w:rFonts w:eastAsia="Arial" w:cs="Times New Roman"/>
          <w:szCs w:val="24"/>
        </w:rPr>
        <w:t>), and unrelated pairs (</w:t>
      </w:r>
      <w:r w:rsidR="00E926A1" w:rsidRPr="00EB110E">
        <w:rPr>
          <w:rFonts w:eastAsia="Arial" w:cs="Times New Roman"/>
          <w:szCs w:val="24"/>
        </w:rPr>
        <w:t>27.55</w:t>
      </w:r>
      <w:r w:rsidR="003E7264" w:rsidRPr="00EB110E">
        <w:rPr>
          <w:rFonts w:eastAsia="Arial" w:cs="Times New Roman"/>
          <w:szCs w:val="24"/>
        </w:rPr>
        <w:t xml:space="preserve">). </w:t>
      </w:r>
      <w:bookmarkEnd w:id="1540"/>
      <w:r w:rsidR="00B1614B" w:rsidRPr="00EB110E">
        <w:rPr>
          <w:rFonts w:eastAsia="Arial" w:cs="Times New Roman"/>
          <w:szCs w:val="24"/>
        </w:rPr>
        <w:t>C</w:t>
      </w:r>
      <w:r w:rsidR="003E7264" w:rsidRPr="00EB110E">
        <w:rPr>
          <w:rFonts w:eastAsia="Arial" w:cs="Times New Roman"/>
          <w:szCs w:val="24"/>
        </w:rPr>
        <w:t xml:space="preserve">omparisons across </w:t>
      </w:r>
      <w:r w:rsidR="00A436C3" w:rsidRPr="00EB110E">
        <w:rPr>
          <w:rFonts w:eastAsia="Arial" w:cs="Times New Roman"/>
          <w:szCs w:val="24"/>
        </w:rPr>
        <w:t xml:space="preserve">all </w:t>
      </w:r>
      <w:r w:rsidR="003E7264" w:rsidRPr="00EB110E">
        <w:rPr>
          <w:rFonts w:eastAsia="Arial" w:cs="Times New Roman"/>
          <w:szCs w:val="24"/>
        </w:rPr>
        <w:t xml:space="preserve">pair types differed statistically, </w:t>
      </w:r>
      <w:proofErr w:type="spellStart"/>
      <w:r w:rsidR="003E7264" w:rsidRPr="00EB110E">
        <w:rPr>
          <w:rFonts w:eastAsia="Arial" w:cs="Times New Roman"/>
          <w:i/>
          <w:szCs w:val="24"/>
        </w:rPr>
        <w:t>t</w:t>
      </w:r>
      <w:r w:rsidR="003E7264" w:rsidRPr="00EB110E">
        <w:rPr>
          <w:rFonts w:eastAsia="Arial" w:cs="Times New Roman"/>
          <w:szCs w:val="24"/>
        </w:rPr>
        <w:t>s</w:t>
      </w:r>
      <w:proofErr w:type="spellEnd"/>
      <w:r w:rsidR="003E7264" w:rsidRPr="00EB110E">
        <w:rPr>
          <w:rFonts w:eastAsia="Arial" w:cs="Times New Roman"/>
          <w:szCs w:val="24"/>
        </w:rPr>
        <w:t xml:space="preserve"> </w:t>
      </w:r>
      <w:bookmarkStart w:id="1548" w:name="_Hlk9617943"/>
      <w:r w:rsidR="003E7264" w:rsidRPr="00EB110E">
        <w:rPr>
          <w:rFonts w:ascii="Cambria Math" w:eastAsia="Arial" w:hAnsi="Cambria Math" w:cs="Times New Roman"/>
          <w:szCs w:val="24"/>
        </w:rPr>
        <w:t>≥</w:t>
      </w:r>
      <w:bookmarkEnd w:id="1548"/>
      <w:r w:rsidR="003E7264" w:rsidRPr="00EB110E">
        <w:rPr>
          <w:rFonts w:eastAsia="Arial" w:cs="Times New Roman"/>
          <w:szCs w:val="24"/>
        </w:rPr>
        <w:t xml:space="preserve"> </w:t>
      </w:r>
      <w:r w:rsidR="00A436C3" w:rsidRPr="00EB110E">
        <w:rPr>
          <w:rFonts w:eastAsia="Arial" w:cs="Times New Roman"/>
          <w:szCs w:val="24"/>
        </w:rPr>
        <w:t>2.69</w:t>
      </w:r>
      <w:r w:rsidR="003E7264" w:rsidRPr="00EB110E">
        <w:rPr>
          <w:rFonts w:eastAsia="Arial" w:cs="Times New Roman"/>
          <w:szCs w:val="24"/>
        </w:rPr>
        <w:t xml:space="preserve">, </w:t>
      </w:r>
      <w:r w:rsidR="003E7264" w:rsidRPr="00EB110E">
        <w:rPr>
          <w:rFonts w:eastAsia="Arial" w:cs="Times New Roman"/>
          <w:i/>
          <w:szCs w:val="24"/>
        </w:rPr>
        <w:t>d</w:t>
      </w:r>
      <w:r w:rsidR="003E7264" w:rsidRPr="00EB110E">
        <w:rPr>
          <w:rFonts w:eastAsia="Arial" w:cs="Times New Roman"/>
          <w:szCs w:val="24"/>
        </w:rPr>
        <w:t xml:space="preserve">s </w:t>
      </w:r>
      <w:bookmarkStart w:id="1549" w:name="_Hlk9618293"/>
      <w:r w:rsidR="003E7264" w:rsidRPr="00EB110E">
        <w:rPr>
          <w:rFonts w:eastAsia="Arial" w:cs="Times New Roman"/>
          <w:szCs w:val="24"/>
        </w:rPr>
        <w:t>≥</w:t>
      </w:r>
      <w:bookmarkEnd w:id="1549"/>
      <w:r w:rsidR="003E7264" w:rsidRPr="00EB110E">
        <w:rPr>
          <w:rFonts w:eastAsia="Arial" w:cs="Times New Roman"/>
          <w:szCs w:val="24"/>
        </w:rPr>
        <w:t xml:space="preserve"> </w:t>
      </w:r>
      <w:r w:rsidR="003B4B71" w:rsidRPr="00EB110E">
        <w:rPr>
          <w:rFonts w:eastAsia="Arial" w:cs="Times New Roman"/>
          <w:szCs w:val="24"/>
        </w:rPr>
        <w:t>0</w:t>
      </w:r>
      <w:r w:rsidR="00A436C3" w:rsidRPr="00EB110E">
        <w:rPr>
          <w:rFonts w:eastAsia="Arial" w:cs="Times New Roman"/>
          <w:szCs w:val="24"/>
        </w:rPr>
        <w:t>.17.</w:t>
      </w:r>
    </w:p>
    <w:p w14:paraId="1BA6A674" w14:textId="317A1B2E" w:rsidR="00D753B2" w:rsidRPr="00EB110E" w:rsidRDefault="008A5056" w:rsidP="0069567C">
      <w:pPr>
        <w:spacing w:after="160"/>
        <w:ind w:firstLine="720"/>
        <w:contextualSpacing/>
        <w:rPr>
          <w:rFonts w:eastAsia="Arial" w:cs="Times New Roman"/>
          <w:szCs w:val="24"/>
        </w:rPr>
      </w:pPr>
      <w:r w:rsidRPr="00EB110E">
        <w:rPr>
          <w:rFonts w:eastAsia="Arial" w:cs="Times New Roman"/>
          <w:szCs w:val="24"/>
        </w:rPr>
        <w:t xml:space="preserve">A significant two-way interaction between </w:t>
      </w:r>
      <w:r w:rsidR="009A6037" w:rsidRPr="00EB110E">
        <w:rPr>
          <w:rFonts w:eastAsia="Arial" w:cs="Times New Roman"/>
          <w:szCs w:val="24"/>
        </w:rPr>
        <w:t>M</w:t>
      </w:r>
      <w:r w:rsidR="004D2E13" w:rsidRPr="00EB110E">
        <w:rPr>
          <w:rFonts w:eastAsia="Arial" w:cs="Times New Roman"/>
          <w:szCs w:val="24"/>
        </w:rPr>
        <w:t xml:space="preserve">easure </w:t>
      </w:r>
      <w:r w:rsidRPr="00EB110E">
        <w:rPr>
          <w:rFonts w:eastAsia="Arial" w:cs="Times New Roman"/>
          <w:szCs w:val="24"/>
        </w:rPr>
        <w:t xml:space="preserve">and </w:t>
      </w:r>
      <w:r w:rsidR="009A6037" w:rsidRPr="00EB110E">
        <w:rPr>
          <w:rFonts w:eastAsia="Arial" w:cs="Times New Roman"/>
          <w:szCs w:val="24"/>
        </w:rPr>
        <w:t>P</w:t>
      </w:r>
      <w:r w:rsidR="00585D2D" w:rsidRPr="00EB110E">
        <w:rPr>
          <w:rFonts w:eastAsia="Arial" w:cs="Times New Roman"/>
          <w:szCs w:val="24"/>
        </w:rPr>
        <w:t xml:space="preserve">air </w:t>
      </w:r>
      <w:r w:rsidR="009A6037" w:rsidRPr="00EB110E">
        <w:rPr>
          <w:rFonts w:eastAsia="Arial" w:cs="Times New Roman"/>
          <w:szCs w:val="24"/>
        </w:rPr>
        <w:t>T</w:t>
      </w:r>
      <w:r w:rsidR="00585D2D" w:rsidRPr="00EB110E">
        <w:rPr>
          <w:rFonts w:eastAsia="Arial" w:cs="Times New Roman"/>
          <w:szCs w:val="24"/>
        </w:rPr>
        <w:t>ype</w:t>
      </w:r>
      <w:r w:rsidR="004D2E13" w:rsidRPr="00EB110E">
        <w:rPr>
          <w:rFonts w:eastAsia="Arial" w:cs="Times New Roman"/>
          <w:szCs w:val="24"/>
        </w:rPr>
        <w:t xml:space="preserve"> </w:t>
      </w:r>
      <w:r w:rsidRPr="00EB110E">
        <w:rPr>
          <w:rFonts w:eastAsia="Arial" w:cs="Times New Roman"/>
          <w:szCs w:val="24"/>
        </w:rPr>
        <w:t xml:space="preserve">confirmed </w:t>
      </w:r>
      <w:r w:rsidR="00E34742" w:rsidRPr="00EB110E">
        <w:rPr>
          <w:rFonts w:eastAsia="Arial" w:cs="Times New Roman"/>
          <w:szCs w:val="24"/>
        </w:rPr>
        <w:t>an</w:t>
      </w:r>
      <w:r w:rsidRPr="00EB110E">
        <w:rPr>
          <w:rFonts w:eastAsia="Arial" w:cs="Times New Roman"/>
          <w:szCs w:val="24"/>
        </w:rPr>
        <w:t xml:space="preserve"> illusion of competence </w:t>
      </w:r>
      <w:r w:rsidR="00E34742" w:rsidRPr="00EB110E">
        <w:rPr>
          <w:rFonts w:eastAsia="Arial" w:cs="Times New Roman"/>
          <w:szCs w:val="24"/>
        </w:rPr>
        <w:t xml:space="preserve">pattern </w:t>
      </w:r>
      <w:r w:rsidR="00E8249E" w:rsidRPr="00EB110E">
        <w:rPr>
          <w:rFonts w:eastAsia="Arial" w:cs="Times New Roman"/>
          <w:szCs w:val="24"/>
        </w:rPr>
        <w:t xml:space="preserve">across encoding </w:t>
      </w:r>
      <w:r w:rsidR="004D2E13" w:rsidRPr="00EB110E">
        <w:rPr>
          <w:rFonts w:eastAsia="Arial" w:cs="Times New Roman"/>
          <w:szCs w:val="24"/>
        </w:rPr>
        <w:t>group</w:t>
      </w:r>
      <w:r w:rsidR="00554016" w:rsidRPr="00EB110E">
        <w:rPr>
          <w:rFonts w:eastAsia="Arial" w:cs="Times New Roman"/>
          <w:szCs w:val="24"/>
        </w:rPr>
        <w:t>s</w:t>
      </w:r>
      <w:r w:rsidR="00E8249E" w:rsidRPr="00EB110E">
        <w:rPr>
          <w:rFonts w:eastAsia="Arial" w:cs="Times New Roman"/>
          <w:szCs w:val="24"/>
        </w:rPr>
        <w:t>,</w:t>
      </w:r>
      <w:r w:rsidRPr="00EB110E">
        <w:rPr>
          <w:rFonts w:eastAsia="Arial" w:cs="Times New Roman"/>
          <w:szCs w:val="24"/>
        </w:rPr>
        <w:t xml:space="preserve"> </w:t>
      </w:r>
      <w:r w:rsidR="00E8249E" w:rsidRPr="00EB110E">
        <w:rPr>
          <w:rFonts w:eastAsia="Arial" w:cs="Times New Roman"/>
          <w:i/>
          <w:iCs/>
          <w:szCs w:val="24"/>
        </w:rPr>
        <w:t>F</w:t>
      </w:r>
      <w:r w:rsidR="00E8249E" w:rsidRPr="00EB110E">
        <w:rPr>
          <w:rFonts w:eastAsia="Arial" w:cs="Times New Roman"/>
          <w:szCs w:val="24"/>
        </w:rPr>
        <w:t>(</w:t>
      </w:r>
      <w:r w:rsidR="00353381" w:rsidRPr="00EB110E">
        <w:rPr>
          <w:rFonts w:eastAsia="Arial" w:cs="Times New Roman"/>
          <w:szCs w:val="24"/>
        </w:rPr>
        <w:t>3</w:t>
      </w:r>
      <w:r w:rsidR="00E8249E" w:rsidRPr="00EB110E">
        <w:rPr>
          <w:rFonts w:eastAsia="Arial" w:cs="Times New Roman"/>
          <w:szCs w:val="24"/>
        </w:rPr>
        <w:t xml:space="preserve">, </w:t>
      </w:r>
      <w:r w:rsidR="00353381" w:rsidRPr="00EB110E">
        <w:rPr>
          <w:rFonts w:eastAsia="Arial" w:cs="Times New Roman"/>
          <w:szCs w:val="24"/>
        </w:rPr>
        <w:t>255</w:t>
      </w:r>
      <w:r w:rsidR="00E8249E" w:rsidRPr="00EB110E">
        <w:rPr>
          <w:rFonts w:eastAsia="Arial" w:cs="Times New Roman"/>
          <w:szCs w:val="24"/>
        </w:rPr>
        <w:t xml:space="preserve">) = </w:t>
      </w:r>
      <w:r w:rsidR="00353381" w:rsidRPr="00EB110E">
        <w:rPr>
          <w:rFonts w:eastAsia="Arial" w:cs="Times New Roman"/>
          <w:szCs w:val="24"/>
        </w:rPr>
        <w:t>56.94</w:t>
      </w:r>
      <w:r w:rsidR="00E8249E" w:rsidRPr="00EB110E">
        <w:rPr>
          <w:rFonts w:eastAsia="Arial" w:cs="Times New Roman"/>
          <w:szCs w:val="24"/>
        </w:rPr>
        <w:t xml:space="preserve">, </w:t>
      </w:r>
      <w:r w:rsidR="00E8249E" w:rsidRPr="00EB110E">
        <w:rPr>
          <w:rFonts w:eastAsia="Arial" w:cs="Times New Roman"/>
          <w:i/>
          <w:iCs/>
          <w:szCs w:val="24"/>
        </w:rPr>
        <w:t>MSE</w:t>
      </w:r>
      <w:r w:rsidR="00E8249E" w:rsidRPr="00EB110E">
        <w:rPr>
          <w:rFonts w:eastAsia="Arial" w:cs="Times New Roman"/>
          <w:szCs w:val="24"/>
        </w:rPr>
        <w:t xml:space="preserve"> = </w:t>
      </w:r>
      <w:r w:rsidR="00353381" w:rsidRPr="00EB110E">
        <w:rPr>
          <w:rFonts w:eastAsia="Arial" w:cs="Times New Roman"/>
          <w:szCs w:val="24"/>
        </w:rPr>
        <w:t>87.42</w:t>
      </w:r>
      <w:r w:rsidR="00E8249E" w:rsidRPr="00EB110E">
        <w:rPr>
          <w:rFonts w:eastAsia="Arial" w:cs="Times New Roman"/>
          <w:szCs w:val="24"/>
        </w:rPr>
        <w:t xml:space="preserve">, </w:t>
      </w:r>
      <w:bookmarkStart w:id="1550" w:name="_Hlk82627535"/>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8249E" w:rsidRPr="00EB110E">
        <w:rPr>
          <w:rFonts w:eastAsia="Arial" w:cs="Times New Roman"/>
          <w:szCs w:val="24"/>
        </w:rPr>
        <w:t xml:space="preserve"> =</w:t>
      </w:r>
      <w:r w:rsidR="0098215F" w:rsidRPr="00EB110E">
        <w:rPr>
          <w:rFonts w:eastAsia="Arial" w:cs="Times New Roman"/>
          <w:szCs w:val="24"/>
        </w:rPr>
        <w:t xml:space="preserve"> .40</w:t>
      </w:r>
      <w:bookmarkEnd w:id="1550"/>
      <w:r w:rsidR="0098215F" w:rsidRPr="00EB110E">
        <w:rPr>
          <w:rFonts w:eastAsia="Arial" w:cs="Times New Roman"/>
          <w:szCs w:val="24"/>
        </w:rPr>
        <w:t xml:space="preserve">. </w:t>
      </w:r>
      <w:r w:rsidR="00D753B2" w:rsidRPr="00EB110E">
        <w:rPr>
          <w:rFonts w:eastAsia="Arial" w:cs="Times New Roman"/>
          <w:szCs w:val="24"/>
        </w:rPr>
        <w:t xml:space="preserve"> </w:t>
      </w:r>
      <w:r w:rsidR="00FD4B89" w:rsidRPr="00EB110E">
        <w:rPr>
          <w:rFonts w:eastAsia="Arial" w:cs="Times New Roman"/>
          <w:szCs w:val="24"/>
        </w:rPr>
        <w:t>Collapsed a</w:t>
      </w:r>
      <w:r w:rsidR="00D753B2" w:rsidRPr="00EB110E">
        <w:rPr>
          <w:rFonts w:eastAsia="Arial" w:cs="Times New Roman"/>
          <w:szCs w:val="24"/>
        </w:rPr>
        <w:t xml:space="preserve">cross encoding groups, mean JOLs </w:t>
      </w:r>
      <w:r w:rsidR="00F96437" w:rsidRPr="00EB110E">
        <w:rPr>
          <w:rFonts w:eastAsia="Arial" w:cs="Times New Roman"/>
          <w:szCs w:val="24"/>
        </w:rPr>
        <w:t>approximated later recall for</w:t>
      </w:r>
      <w:r w:rsidR="00D753B2" w:rsidRPr="00EB110E">
        <w:rPr>
          <w:rFonts w:eastAsia="Arial" w:cs="Times New Roman"/>
          <w:szCs w:val="24"/>
        </w:rPr>
        <w:t xml:space="preserve"> forward </w:t>
      </w:r>
      <w:del w:id="1551" w:author="Nick Maxwell" w:date="2023-06-22T15:24:00Z">
        <w:r w:rsidR="00F96437" w:rsidRPr="00EB110E" w:rsidDel="00205FA5">
          <w:rPr>
            <w:rFonts w:eastAsia="Arial" w:cs="Times New Roman"/>
            <w:szCs w:val="24"/>
          </w:rPr>
          <w:delText xml:space="preserve">pairs </w:delText>
        </w:r>
      </w:del>
      <w:ins w:id="1552" w:author="Nick Maxwell" w:date="2023-06-22T15:24:00Z">
        <w:r w:rsidR="00205FA5">
          <w:rPr>
            <w:rFonts w:eastAsia="Arial" w:cs="Times New Roman"/>
            <w:szCs w:val="24"/>
          </w:rPr>
          <w:t>associates</w:t>
        </w:r>
        <w:r w:rsidR="00205FA5" w:rsidRPr="00EB110E">
          <w:rPr>
            <w:rFonts w:eastAsia="Arial" w:cs="Times New Roman"/>
            <w:szCs w:val="24"/>
          </w:rPr>
          <w:t xml:space="preserve"> </w:t>
        </w:r>
      </w:ins>
      <w:r w:rsidR="00D753B2" w:rsidRPr="00EB110E">
        <w:rPr>
          <w:rFonts w:eastAsia="Arial" w:cs="Times New Roman"/>
          <w:szCs w:val="24"/>
        </w:rPr>
        <w:t>(</w:t>
      </w:r>
      <w:r w:rsidR="00F96437" w:rsidRPr="00EB110E">
        <w:rPr>
          <w:rFonts w:eastAsia="Arial" w:cs="Times New Roman"/>
          <w:szCs w:val="24"/>
        </w:rPr>
        <w:t>70.62</w:t>
      </w:r>
      <w:r w:rsidR="00D753B2" w:rsidRPr="00EB110E">
        <w:rPr>
          <w:rFonts w:eastAsia="Arial" w:cs="Times New Roman"/>
          <w:szCs w:val="24"/>
        </w:rPr>
        <w:t xml:space="preserve"> vs. </w:t>
      </w:r>
      <w:r w:rsidR="006C4C3B" w:rsidRPr="00EB110E">
        <w:rPr>
          <w:rFonts w:eastAsia="Arial" w:cs="Times New Roman"/>
          <w:szCs w:val="24"/>
        </w:rPr>
        <w:t>73.95</w:t>
      </w:r>
      <w:r w:rsidR="00D753B2" w:rsidRPr="00EB110E">
        <w:rPr>
          <w:rFonts w:eastAsia="Arial" w:cs="Times New Roman"/>
          <w:szCs w:val="24"/>
        </w:rPr>
        <w:t xml:space="preserve">, respectively; </w:t>
      </w:r>
      <w:r w:rsidR="00D753B2" w:rsidRPr="00EB110E">
        <w:rPr>
          <w:rFonts w:eastAsia="Arial" w:cs="Times New Roman"/>
          <w:i/>
          <w:iCs/>
          <w:szCs w:val="24"/>
        </w:rPr>
        <w:t>t</w:t>
      </w:r>
      <w:r w:rsidR="00D753B2" w:rsidRPr="00EB110E">
        <w:rPr>
          <w:rFonts w:eastAsia="Arial" w:cs="Times New Roman"/>
          <w:szCs w:val="24"/>
        </w:rPr>
        <w:t>(</w:t>
      </w:r>
      <w:r w:rsidR="00DB6B4A" w:rsidRPr="00EB110E">
        <w:rPr>
          <w:rFonts w:eastAsia="Arial" w:cs="Times New Roman"/>
          <w:szCs w:val="24"/>
        </w:rPr>
        <w:t>87</w:t>
      </w:r>
      <w:r w:rsidR="00D753B2" w:rsidRPr="00EB110E">
        <w:rPr>
          <w:rFonts w:eastAsia="Arial" w:cs="Times New Roman"/>
          <w:szCs w:val="24"/>
        </w:rPr>
        <w:t xml:space="preserve">) = </w:t>
      </w:r>
      <w:r w:rsidR="00DB6B4A" w:rsidRPr="00EB110E">
        <w:rPr>
          <w:rFonts w:eastAsia="Arial" w:cs="Times New Roman"/>
          <w:szCs w:val="24"/>
        </w:rPr>
        <w:t>1.46</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251B27" w:rsidRPr="00EB110E">
        <w:rPr>
          <w:rFonts w:eastAsia="Arial" w:cs="Times New Roman"/>
          <w:szCs w:val="24"/>
        </w:rPr>
        <w:t>2.33</w:t>
      </w:r>
      <w:r w:rsidR="00D753B2" w:rsidRPr="00EB110E">
        <w:rPr>
          <w:rFonts w:eastAsia="Arial" w:cs="Times New Roman"/>
          <w:szCs w:val="24"/>
        </w:rPr>
        <w:t xml:space="preserve">, </w:t>
      </w:r>
      <w:r w:rsidR="006C4C3B" w:rsidRPr="00EB110E">
        <w:rPr>
          <w:rFonts w:eastAsia="Arial" w:cs="Times New Roman"/>
          <w:i/>
          <w:iCs/>
          <w:szCs w:val="24"/>
        </w:rPr>
        <w:t>p</w:t>
      </w:r>
      <w:r w:rsidR="00D753B2" w:rsidRPr="00EB110E">
        <w:rPr>
          <w:rFonts w:eastAsia="Arial" w:cs="Times New Roman"/>
          <w:szCs w:val="24"/>
        </w:rPr>
        <w:t xml:space="preserve"> = </w:t>
      </w:r>
      <w:r w:rsidR="00251B27" w:rsidRPr="00EB110E">
        <w:rPr>
          <w:rFonts w:eastAsia="Arial" w:cs="Times New Roman"/>
          <w:szCs w:val="24"/>
        </w:rPr>
        <w:t>.15</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CC4FAF" w:rsidRPr="00EB110E">
        <w:rPr>
          <w:rFonts w:eastAsia="Arial" w:cs="Times New Roman"/>
          <w:szCs w:val="24"/>
        </w:rPr>
        <w:t>.77</w:t>
      </w:r>
      <w:r w:rsidR="00D753B2" w:rsidRPr="00EB110E">
        <w:rPr>
          <w:rFonts w:eastAsia="Arial" w:cs="Times New Roman"/>
          <w:szCs w:val="24"/>
        </w:rPr>
        <w:t xml:space="preserve">) and symmetrical </w:t>
      </w:r>
      <w:del w:id="1553" w:author="Nick Maxwell" w:date="2023-06-22T15:24:00Z">
        <w:r w:rsidR="00D753B2" w:rsidRPr="00EB110E" w:rsidDel="00205FA5">
          <w:rPr>
            <w:rFonts w:eastAsia="Arial" w:cs="Times New Roman"/>
            <w:szCs w:val="24"/>
          </w:rPr>
          <w:delText xml:space="preserve">pairs </w:delText>
        </w:r>
      </w:del>
      <w:ins w:id="1554" w:author="Nick Maxwell" w:date="2023-06-22T15:24:00Z">
        <w:r w:rsidR="00205FA5">
          <w:rPr>
            <w:rFonts w:eastAsia="Arial" w:cs="Times New Roman"/>
            <w:szCs w:val="24"/>
          </w:rPr>
          <w:t>associates</w:t>
        </w:r>
        <w:r w:rsidR="00205FA5" w:rsidRPr="00EB110E">
          <w:rPr>
            <w:rFonts w:eastAsia="Arial" w:cs="Times New Roman"/>
            <w:szCs w:val="24"/>
          </w:rPr>
          <w:t xml:space="preserve"> </w:t>
        </w:r>
      </w:ins>
      <w:r w:rsidR="00D753B2" w:rsidRPr="00EB110E">
        <w:rPr>
          <w:rFonts w:eastAsia="Arial" w:cs="Times New Roman"/>
          <w:szCs w:val="24"/>
        </w:rPr>
        <w:t>(</w:t>
      </w:r>
      <w:r w:rsidR="006C4C3B" w:rsidRPr="00EB110E">
        <w:rPr>
          <w:rFonts w:eastAsia="Arial" w:cs="Times New Roman"/>
          <w:szCs w:val="24"/>
        </w:rPr>
        <w:t>75.82</w:t>
      </w:r>
      <w:r w:rsidR="00D753B2" w:rsidRPr="00EB110E">
        <w:rPr>
          <w:rFonts w:eastAsia="Arial" w:cs="Times New Roman"/>
          <w:szCs w:val="24"/>
        </w:rPr>
        <w:t xml:space="preserve"> vs. </w:t>
      </w:r>
      <w:r w:rsidR="00EC371C" w:rsidRPr="00EB110E">
        <w:rPr>
          <w:rFonts w:eastAsia="Arial" w:cs="Times New Roman"/>
          <w:szCs w:val="24"/>
        </w:rPr>
        <w:t>72.63</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AD3899" w:rsidRPr="00EB110E">
        <w:rPr>
          <w:rFonts w:eastAsia="Arial" w:cs="Times New Roman"/>
          <w:szCs w:val="24"/>
        </w:rPr>
        <w:t>87</w:t>
      </w:r>
      <w:r w:rsidR="00D753B2" w:rsidRPr="00EB110E">
        <w:rPr>
          <w:rFonts w:eastAsia="Arial" w:cs="Times New Roman"/>
          <w:szCs w:val="24"/>
        </w:rPr>
        <w:t xml:space="preserve">) = </w:t>
      </w:r>
      <w:r w:rsidR="007A1B05" w:rsidRPr="00EB110E">
        <w:rPr>
          <w:rFonts w:eastAsia="Arial" w:cs="Times New Roman"/>
          <w:szCs w:val="24"/>
        </w:rPr>
        <w:t>1.27</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7A1B05" w:rsidRPr="00EB110E">
        <w:rPr>
          <w:rFonts w:eastAsia="Arial" w:cs="Times New Roman"/>
          <w:szCs w:val="24"/>
        </w:rPr>
        <w:t>2.56</w:t>
      </w:r>
      <w:r w:rsidR="00D753B2"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szCs w:val="24"/>
        </w:rPr>
        <w:t xml:space="preserve"> = </w:t>
      </w:r>
      <w:r w:rsidR="007A1B05" w:rsidRPr="00EB110E">
        <w:rPr>
          <w:rFonts w:eastAsia="Arial" w:cs="Times New Roman"/>
          <w:szCs w:val="24"/>
        </w:rPr>
        <w:t>.21</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7664AE" w:rsidRPr="00EB110E">
        <w:rPr>
          <w:rFonts w:eastAsia="Arial" w:cs="Times New Roman"/>
          <w:szCs w:val="24"/>
        </w:rPr>
        <w:t>.81</w:t>
      </w:r>
      <w:r w:rsidR="00D753B2" w:rsidRPr="00EB110E">
        <w:rPr>
          <w:rFonts w:eastAsia="Arial" w:cs="Times New Roman"/>
          <w:szCs w:val="24"/>
        </w:rPr>
        <w:t>)</w:t>
      </w:r>
      <w:r w:rsidR="00EC371C" w:rsidRPr="00EB110E">
        <w:rPr>
          <w:rFonts w:eastAsia="Arial" w:cs="Times New Roman"/>
          <w:szCs w:val="24"/>
        </w:rPr>
        <w:t xml:space="preserve">. However, an overconfidence pattern occurred for </w:t>
      </w:r>
      <w:r w:rsidR="00D753B2" w:rsidRPr="00EB110E">
        <w:rPr>
          <w:rFonts w:eastAsia="Arial" w:cs="Times New Roman"/>
          <w:szCs w:val="24"/>
        </w:rPr>
        <w:t xml:space="preserve">backward </w:t>
      </w:r>
      <w:del w:id="1555" w:author="Nick Maxwell" w:date="2023-06-22T15:24:00Z">
        <w:r w:rsidR="00975509" w:rsidRPr="00EB110E" w:rsidDel="00205FA5">
          <w:rPr>
            <w:rFonts w:eastAsia="Arial" w:cs="Times New Roman"/>
            <w:szCs w:val="24"/>
          </w:rPr>
          <w:delText>pairs</w:delText>
        </w:r>
      </w:del>
      <w:ins w:id="1556" w:author="Nick Maxwell" w:date="2023-06-22T15:24:00Z">
        <w:r w:rsidR="00205FA5">
          <w:rPr>
            <w:rFonts w:eastAsia="Arial" w:cs="Times New Roman"/>
            <w:szCs w:val="24"/>
          </w:rPr>
          <w:t>associates</w:t>
        </w:r>
      </w:ins>
      <w:r w:rsidR="00975509" w:rsidRPr="00EB110E">
        <w:rPr>
          <w:rFonts w:eastAsia="Arial" w:cs="Times New Roman"/>
          <w:szCs w:val="24"/>
        </w:rPr>
        <w:t xml:space="preserve">, as mean JOLs exceeded recall </w:t>
      </w:r>
      <w:r w:rsidR="00D753B2" w:rsidRPr="00EB110E">
        <w:rPr>
          <w:rFonts w:eastAsia="Arial" w:cs="Times New Roman"/>
          <w:szCs w:val="24"/>
        </w:rPr>
        <w:t>(</w:t>
      </w:r>
      <w:r w:rsidR="007766BE" w:rsidRPr="00EB110E">
        <w:rPr>
          <w:rFonts w:eastAsia="Arial" w:cs="Times New Roman"/>
          <w:szCs w:val="24"/>
        </w:rPr>
        <w:t>69.96</w:t>
      </w:r>
      <w:r w:rsidR="00D753B2" w:rsidRPr="00EB110E">
        <w:rPr>
          <w:rFonts w:eastAsia="Arial" w:cs="Times New Roman"/>
          <w:szCs w:val="24"/>
        </w:rPr>
        <w:t xml:space="preserve"> vs. </w:t>
      </w:r>
      <w:r w:rsidR="007766BE" w:rsidRPr="00EB110E">
        <w:rPr>
          <w:rFonts w:eastAsia="Arial" w:cs="Times New Roman"/>
          <w:szCs w:val="24"/>
        </w:rPr>
        <w:t>49.24</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DC7CBC" w:rsidRPr="00EB110E">
        <w:rPr>
          <w:rFonts w:eastAsia="Arial" w:cs="Times New Roman"/>
          <w:szCs w:val="24"/>
        </w:rPr>
        <w:t>87</w:t>
      </w:r>
      <w:r w:rsidR="00D753B2" w:rsidRPr="00EB110E">
        <w:rPr>
          <w:rFonts w:eastAsia="Arial" w:cs="Times New Roman"/>
          <w:szCs w:val="24"/>
        </w:rPr>
        <w:t xml:space="preserve">) = </w:t>
      </w:r>
      <w:r w:rsidR="00C27180" w:rsidRPr="00EB110E">
        <w:rPr>
          <w:rFonts w:eastAsia="Arial" w:cs="Times New Roman"/>
          <w:szCs w:val="24"/>
        </w:rPr>
        <w:t>8.32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DC7CBC" w:rsidRPr="00EB110E">
        <w:rPr>
          <w:rFonts w:eastAsia="Arial" w:cs="Times New Roman"/>
          <w:szCs w:val="24"/>
        </w:rPr>
        <w:t>2.52</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4D2F74" w:rsidRPr="00EB110E">
        <w:rPr>
          <w:rFonts w:eastAsia="Arial" w:cs="Times New Roman"/>
          <w:szCs w:val="24"/>
        </w:rPr>
        <w:t>1.17</w:t>
      </w:r>
      <w:r w:rsidR="00D753B2" w:rsidRPr="00EB110E">
        <w:rPr>
          <w:rFonts w:eastAsia="Arial" w:cs="Times New Roman"/>
          <w:szCs w:val="24"/>
        </w:rPr>
        <w:t>)</w:t>
      </w:r>
      <w:r w:rsidR="00975509" w:rsidRPr="00EB110E">
        <w:rPr>
          <w:rFonts w:eastAsia="Arial" w:cs="Times New Roman"/>
          <w:szCs w:val="24"/>
        </w:rPr>
        <w:t xml:space="preserve">, a pattern which similarly extended to </w:t>
      </w:r>
      <w:r w:rsidR="00D753B2" w:rsidRPr="00EB110E">
        <w:rPr>
          <w:rFonts w:eastAsia="Arial" w:cs="Times New Roman"/>
          <w:szCs w:val="24"/>
        </w:rPr>
        <w:t>unrelated pairs (</w:t>
      </w:r>
      <w:r w:rsidR="007766BE" w:rsidRPr="00EB110E">
        <w:rPr>
          <w:rFonts w:eastAsia="Arial" w:cs="Times New Roman"/>
          <w:szCs w:val="24"/>
        </w:rPr>
        <w:t>34.21</w:t>
      </w:r>
      <w:r w:rsidR="00D753B2" w:rsidRPr="00EB110E">
        <w:rPr>
          <w:rFonts w:eastAsia="Arial" w:cs="Times New Roman"/>
          <w:szCs w:val="24"/>
        </w:rPr>
        <w:t xml:space="preserve"> vs. </w:t>
      </w:r>
      <w:r w:rsidR="007766BE" w:rsidRPr="00EB110E">
        <w:rPr>
          <w:rFonts w:eastAsia="Arial" w:cs="Times New Roman"/>
          <w:szCs w:val="24"/>
        </w:rPr>
        <w:t>20.89</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E93B04" w:rsidRPr="00EB110E">
        <w:rPr>
          <w:rFonts w:eastAsia="Arial" w:cs="Times New Roman"/>
          <w:szCs w:val="24"/>
        </w:rPr>
        <w:t>87</w:t>
      </w:r>
      <w:r w:rsidR="00D753B2" w:rsidRPr="00EB110E">
        <w:rPr>
          <w:rFonts w:eastAsia="Arial" w:cs="Times New Roman"/>
          <w:szCs w:val="24"/>
        </w:rPr>
        <w:t xml:space="preserve">) = </w:t>
      </w:r>
      <w:r w:rsidR="00E93B04" w:rsidRPr="00EB110E">
        <w:rPr>
          <w:rFonts w:eastAsia="Arial" w:cs="Times New Roman"/>
          <w:szCs w:val="24"/>
        </w:rPr>
        <w:t>5.</w:t>
      </w:r>
      <w:r w:rsidR="00C4116D" w:rsidRPr="00EB110E">
        <w:rPr>
          <w:rFonts w:eastAsia="Arial" w:cs="Times New Roman"/>
          <w:szCs w:val="24"/>
        </w:rPr>
        <w:t>22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C4116D" w:rsidRPr="00EB110E">
        <w:rPr>
          <w:rFonts w:eastAsia="Arial" w:cs="Times New Roman"/>
          <w:szCs w:val="24"/>
        </w:rPr>
        <w:t>2.59</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1D1B76" w:rsidRPr="00EB110E">
        <w:rPr>
          <w:rFonts w:eastAsia="Arial" w:cs="Times New Roman"/>
          <w:szCs w:val="24"/>
        </w:rPr>
        <w:t>0.72</w:t>
      </w:r>
      <w:r w:rsidR="00D753B2" w:rsidRPr="00EB110E">
        <w:rPr>
          <w:rFonts w:eastAsia="Arial" w:cs="Times New Roman"/>
          <w:szCs w:val="24"/>
        </w:rPr>
        <w:t>)</w:t>
      </w:r>
      <w:r w:rsidR="0069567C" w:rsidRPr="00EB110E">
        <w:rPr>
          <w:rFonts w:eastAsia="Arial" w:cs="Times New Roman"/>
          <w:szCs w:val="24"/>
        </w:rPr>
        <w:t xml:space="preserve">. </w:t>
      </w:r>
    </w:p>
    <w:p w14:paraId="45B0EB4E" w14:textId="0186F023" w:rsidR="001D3E87" w:rsidRPr="00EB110E" w:rsidRDefault="003E7264" w:rsidP="00D753B2">
      <w:pPr>
        <w:spacing w:after="160"/>
        <w:ind w:firstLine="720"/>
        <w:contextualSpacing/>
        <w:rPr>
          <w:rFonts w:eastAsia="Arial" w:cs="Times New Roman"/>
          <w:szCs w:val="24"/>
        </w:rPr>
      </w:pPr>
      <w:r w:rsidRPr="00EB110E">
        <w:rPr>
          <w:rFonts w:eastAsia="Arial" w:cs="Times New Roman"/>
          <w:szCs w:val="24"/>
        </w:rPr>
        <w:lastRenderedPageBreak/>
        <w:t>Critically</w:t>
      </w:r>
      <w:r w:rsidR="004D2E13" w:rsidRPr="00EB110E">
        <w:rPr>
          <w:rFonts w:eastAsia="Arial" w:cs="Times New Roman"/>
          <w:szCs w:val="24"/>
        </w:rPr>
        <w:t xml:space="preserve">, </w:t>
      </w:r>
      <w:r w:rsidRPr="00EB110E">
        <w:rPr>
          <w:rFonts w:eastAsia="Arial" w:cs="Times New Roman"/>
          <w:szCs w:val="24"/>
        </w:rPr>
        <w:t xml:space="preserve">a significant </w:t>
      </w:r>
      <w:r w:rsidR="009749B6" w:rsidRPr="00EB110E">
        <w:rPr>
          <w:rFonts w:eastAsia="Arial" w:cs="Times New Roman"/>
          <w:szCs w:val="24"/>
        </w:rPr>
        <w:t xml:space="preserve">three-way interaction </w:t>
      </w:r>
      <w:r w:rsidRPr="00EB110E">
        <w:rPr>
          <w:rFonts w:eastAsia="Arial" w:cs="Times New Roman"/>
          <w:szCs w:val="24"/>
        </w:rPr>
        <w:t xml:space="preserve">was </w:t>
      </w:r>
      <w:r w:rsidR="00F202C5" w:rsidRPr="00EB110E">
        <w:rPr>
          <w:rFonts w:eastAsia="Arial" w:cs="Times New Roman"/>
          <w:szCs w:val="24"/>
        </w:rPr>
        <w:t xml:space="preserve">also </w:t>
      </w:r>
      <w:r w:rsidR="004D2E13" w:rsidRPr="00EB110E">
        <w:rPr>
          <w:rFonts w:eastAsia="Arial" w:cs="Times New Roman"/>
          <w:szCs w:val="24"/>
        </w:rPr>
        <w:t>found</w:t>
      </w:r>
      <w:r w:rsidRPr="00EB110E">
        <w:rPr>
          <w:rFonts w:eastAsia="Arial" w:cs="Times New Roman"/>
          <w:szCs w:val="24"/>
        </w:rPr>
        <w:t xml:space="preserve">, </w:t>
      </w:r>
      <w:bookmarkStart w:id="1557" w:name="_Hlk84596940"/>
      <w:r w:rsidRPr="00EB110E">
        <w:rPr>
          <w:rFonts w:eastAsia="Arial" w:cs="Times New Roman"/>
          <w:i/>
          <w:iCs/>
          <w:szCs w:val="24"/>
        </w:rPr>
        <w:t>F</w:t>
      </w:r>
      <w:r w:rsidRPr="00EB110E">
        <w:rPr>
          <w:rFonts w:eastAsia="Arial" w:cs="Times New Roman"/>
          <w:szCs w:val="24"/>
        </w:rPr>
        <w:t>(</w:t>
      </w:r>
      <w:r w:rsidR="007518BC" w:rsidRPr="00EB110E">
        <w:rPr>
          <w:rFonts w:eastAsia="Arial" w:cs="Times New Roman"/>
          <w:szCs w:val="24"/>
        </w:rPr>
        <w:t>6</w:t>
      </w:r>
      <w:r w:rsidRPr="00EB110E">
        <w:rPr>
          <w:rFonts w:eastAsia="Arial" w:cs="Times New Roman"/>
          <w:szCs w:val="24"/>
        </w:rPr>
        <w:t xml:space="preserve">, </w:t>
      </w:r>
      <w:r w:rsidR="007518BC" w:rsidRPr="00EB110E">
        <w:rPr>
          <w:rFonts w:eastAsia="Arial" w:cs="Times New Roman"/>
          <w:szCs w:val="24"/>
        </w:rPr>
        <w:t>255</w:t>
      </w:r>
      <w:r w:rsidRPr="00EB110E">
        <w:rPr>
          <w:rFonts w:eastAsia="Arial" w:cs="Times New Roman"/>
          <w:szCs w:val="24"/>
        </w:rPr>
        <w:t xml:space="preserve">) = </w:t>
      </w:r>
      <w:r w:rsidR="007518BC" w:rsidRPr="00EB110E">
        <w:rPr>
          <w:rFonts w:eastAsia="Arial" w:cs="Times New Roman"/>
          <w:szCs w:val="24"/>
        </w:rPr>
        <w:t>15.56</w:t>
      </w:r>
      <w:r w:rsidRPr="00EB110E">
        <w:rPr>
          <w:rFonts w:eastAsia="Arial" w:cs="Times New Roman"/>
          <w:szCs w:val="24"/>
        </w:rPr>
        <w:t xml:space="preserve">, </w:t>
      </w:r>
      <w:r w:rsidRPr="00EB110E">
        <w:rPr>
          <w:rFonts w:eastAsia="Arial" w:cs="Times New Roman"/>
          <w:i/>
          <w:iCs/>
          <w:szCs w:val="24"/>
        </w:rPr>
        <w:t>MSE</w:t>
      </w:r>
      <w:r w:rsidRPr="00EB110E">
        <w:rPr>
          <w:rFonts w:eastAsia="Arial" w:cs="Times New Roman"/>
          <w:szCs w:val="24"/>
        </w:rPr>
        <w:t xml:space="preserve"> = </w:t>
      </w:r>
      <w:r w:rsidR="007518BC" w:rsidRPr="00EB110E">
        <w:rPr>
          <w:rFonts w:eastAsia="Arial" w:cs="Times New Roman"/>
          <w:szCs w:val="24"/>
        </w:rPr>
        <w:t>87.42</w:t>
      </w:r>
      <w:r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Pr="00EB110E">
        <w:rPr>
          <w:rFonts w:eastAsia="Arial" w:cs="Times New Roman"/>
          <w:szCs w:val="24"/>
        </w:rPr>
        <w:t xml:space="preserve"> = </w:t>
      </w:r>
      <w:r w:rsidR="007518BC" w:rsidRPr="00EB110E">
        <w:rPr>
          <w:rFonts w:eastAsia="Arial" w:cs="Times New Roman"/>
          <w:szCs w:val="24"/>
        </w:rPr>
        <w:t>.</w:t>
      </w:r>
      <w:r w:rsidR="005C0F3B" w:rsidRPr="00EB110E">
        <w:rPr>
          <w:rFonts w:eastAsia="Arial" w:cs="Times New Roman"/>
          <w:szCs w:val="24"/>
        </w:rPr>
        <w:t>27</w:t>
      </w:r>
      <w:bookmarkEnd w:id="1557"/>
      <w:r w:rsidR="0072127D" w:rsidRPr="00EB110E">
        <w:rPr>
          <w:rFonts w:eastAsia="Arial" w:cs="Times New Roman"/>
          <w:szCs w:val="24"/>
        </w:rPr>
        <w:t>,</w:t>
      </w:r>
      <w:r w:rsidR="008A5056" w:rsidRPr="00EB110E">
        <w:rPr>
          <w:rFonts w:eastAsia="Arial" w:cs="Times New Roman"/>
          <w:szCs w:val="24"/>
        </w:rPr>
        <w:t xml:space="preserve"> in which </w:t>
      </w:r>
      <w:bookmarkStart w:id="1558" w:name="_Hlk53780537"/>
      <w:r w:rsidR="00A82AC3" w:rsidRPr="00EB110E">
        <w:rPr>
          <w:rFonts w:eastAsia="Arial" w:cs="Times New Roman"/>
          <w:szCs w:val="24"/>
        </w:rPr>
        <w:t xml:space="preserve">the </w:t>
      </w:r>
      <w:r w:rsidR="004D2E13" w:rsidRPr="00EB110E">
        <w:rPr>
          <w:rFonts w:eastAsia="Arial" w:cs="Times New Roman"/>
          <w:szCs w:val="24"/>
        </w:rPr>
        <w:t xml:space="preserve">magnitude of the </w:t>
      </w:r>
      <w:r w:rsidR="00A82AC3" w:rsidRPr="00EB110E">
        <w:rPr>
          <w:rFonts w:eastAsia="Arial" w:cs="Times New Roman"/>
          <w:szCs w:val="24"/>
        </w:rPr>
        <w:t xml:space="preserve">illusion of competence differed </w:t>
      </w:r>
      <w:r w:rsidR="00A94B77" w:rsidRPr="00EB110E">
        <w:rPr>
          <w:rFonts w:eastAsia="Arial" w:cs="Times New Roman"/>
          <w:szCs w:val="24"/>
        </w:rPr>
        <w:t>as a function of encoding group</w:t>
      </w:r>
      <w:bookmarkEnd w:id="1558"/>
      <w:r w:rsidR="001D3E87" w:rsidRPr="00EB110E">
        <w:rPr>
          <w:rFonts w:eastAsia="Arial" w:cs="Times New Roman"/>
          <w:szCs w:val="24"/>
        </w:rPr>
        <w:t xml:space="preserve">. </w:t>
      </w:r>
      <w:r w:rsidR="00414E75" w:rsidRPr="00EB110E">
        <w:rPr>
          <w:rFonts w:eastAsia="Arial" w:cs="Times New Roman"/>
          <w:szCs w:val="24"/>
        </w:rPr>
        <w:t xml:space="preserve">Starting with backward </w:t>
      </w:r>
      <w:del w:id="1559" w:author="Nick Maxwell" w:date="2023-06-22T15:24:00Z">
        <w:r w:rsidR="00414E75" w:rsidRPr="00EB110E" w:rsidDel="00205FA5">
          <w:rPr>
            <w:rFonts w:eastAsia="Arial" w:cs="Times New Roman"/>
            <w:szCs w:val="24"/>
          </w:rPr>
          <w:delText>pairs</w:delText>
        </w:r>
      </w:del>
      <w:ins w:id="1560" w:author="Nick Maxwell" w:date="2023-06-22T15:24:00Z">
        <w:r w:rsidR="00205FA5">
          <w:rPr>
            <w:rFonts w:eastAsia="Arial" w:cs="Times New Roman"/>
            <w:szCs w:val="24"/>
          </w:rPr>
          <w:t>associates</w:t>
        </w:r>
      </w:ins>
      <w:r w:rsidR="007518BC" w:rsidRPr="00EB110E">
        <w:rPr>
          <w:rFonts w:eastAsia="Arial" w:cs="Times New Roman"/>
          <w:szCs w:val="24"/>
        </w:rPr>
        <w:t>,</w:t>
      </w:r>
      <w:r w:rsidR="00DA2E83" w:rsidRPr="00EB110E">
        <w:rPr>
          <w:rFonts w:eastAsia="Arial" w:cs="Times New Roman"/>
          <w:szCs w:val="24"/>
        </w:rPr>
        <w:t xml:space="preserve"> reliable </w:t>
      </w:r>
      <w:r w:rsidR="001D3E87" w:rsidRPr="00EB110E">
        <w:rPr>
          <w:rFonts w:eastAsia="Arial" w:cs="Times New Roman"/>
          <w:szCs w:val="24"/>
        </w:rPr>
        <w:t xml:space="preserve">illusion of competence </w:t>
      </w:r>
      <w:r w:rsidR="00DA2E83" w:rsidRPr="00EB110E">
        <w:rPr>
          <w:rFonts w:eastAsia="Arial" w:cs="Times New Roman"/>
          <w:szCs w:val="24"/>
        </w:rPr>
        <w:t>pattern</w:t>
      </w:r>
      <w:r w:rsidR="003B4B71" w:rsidRPr="00EB110E">
        <w:rPr>
          <w:rFonts w:eastAsia="Arial" w:cs="Times New Roman"/>
          <w:szCs w:val="24"/>
        </w:rPr>
        <w:t>s</w:t>
      </w:r>
      <w:r w:rsidR="00DA2E83" w:rsidRPr="00EB110E">
        <w:rPr>
          <w:rFonts w:eastAsia="Arial" w:cs="Times New Roman"/>
          <w:szCs w:val="24"/>
        </w:rPr>
        <w:t xml:space="preserve"> </w:t>
      </w:r>
      <w:r w:rsidR="003B4B71" w:rsidRPr="00EB110E">
        <w:rPr>
          <w:rFonts w:eastAsia="Arial" w:cs="Times New Roman"/>
          <w:szCs w:val="24"/>
        </w:rPr>
        <w:t xml:space="preserve">were </w:t>
      </w:r>
      <w:r w:rsidR="006E76A4" w:rsidRPr="00EB110E">
        <w:rPr>
          <w:rFonts w:eastAsia="Arial" w:cs="Times New Roman"/>
          <w:szCs w:val="24"/>
        </w:rPr>
        <w:t>detected</w:t>
      </w:r>
      <w:r w:rsidR="00DA2E83" w:rsidRPr="00EB110E">
        <w:rPr>
          <w:rFonts w:eastAsia="Arial" w:cs="Times New Roman"/>
          <w:szCs w:val="24"/>
        </w:rPr>
        <w:t xml:space="preserve"> </w:t>
      </w:r>
      <w:r w:rsidR="00414E75" w:rsidRPr="00EB110E">
        <w:rPr>
          <w:rFonts w:eastAsia="Arial" w:cs="Times New Roman"/>
          <w:szCs w:val="24"/>
        </w:rPr>
        <w:t>across</w:t>
      </w:r>
      <w:r w:rsidR="005D704E" w:rsidRPr="00EB110E">
        <w:rPr>
          <w:rFonts w:eastAsia="Arial" w:cs="Times New Roman"/>
          <w:szCs w:val="24"/>
        </w:rPr>
        <w:t xml:space="preserve"> encoding groups, though at different rates</w:t>
      </w:r>
      <w:r w:rsidR="001D3E87" w:rsidRPr="00EB110E">
        <w:rPr>
          <w:rFonts w:eastAsia="Arial" w:cs="Times New Roman"/>
          <w:szCs w:val="24"/>
        </w:rPr>
        <w:t xml:space="preserve">. </w:t>
      </w:r>
      <w:r w:rsidR="00F202C5" w:rsidRPr="00EB110E">
        <w:rPr>
          <w:rFonts w:eastAsia="Arial" w:cs="Times New Roman"/>
          <w:szCs w:val="24"/>
        </w:rPr>
        <w:t>In</w:t>
      </w:r>
      <w:r w:rsidR="006E76A4" w:rsidRPr="00EB110E">
        <w:rPr>
          <w:rFonts w:eastAsia="Arial" w:cs="Times New Roman"/>
          <w:szCs w:val="24"/>
        </w:rPr>
        <w:t xml:space="preserve"> the read</w:t>
      </w:r>
      <w:r w:rsidR="00F202C5" w:rsidRPr="00EB110E">
        <w:rPr>
          <w:rFonts w:eastAsia="Arial" w:cs="Times New Roman"/>
          <w:szCs w:val="24"/>
        </w:rPr>
        <w:t>-control</w:t>
      </w:r>
      <w:r w:rsidR="006E76A4" w:rsidRPr="00EB110E">
        <w:rPr>
          <w:rFonts w:eastAsia="Arial" w:cs="Times New Roman"/>
          <w:szCs w:val="24"/>
        </w:rPr>
        <w:t xml:space="preserve"> group, a</w:t>
      </w:r>
      <w:r w:rsidRPr="00EB110E">
        <w:rPr>
          <w:rFonts w:eastAsia="Arial" w:cs="Times New Roman"/>
          <w:szCs w:val="24"/>
        </w:rPr>
        <w:t xml:space="preserve"> robust illusion of competence</w:t>
      </w:r>
      <w:r w:rsidR="00A82AC3" w:rsidRPr="00EB110E">
        <w:rPr>
          <w:rFonts w:eastAsia="Arial" w:cs="Times New Roman"/>
          <w:szCs w:val="24"/>
        </w:rPr>
        <w:t xml:space="preserve"> was detected</w:t>
      </w:r>
      <w:r w:rsidRPr="00EB110E">
        <w:rPr>
          <w:rFonts w:eastAsia="Arial" w:cs="Times New Roman"/>
          <w:szCs w:val="24"/>
        </w:rPr>
        <w:t xml:space="preserve"> </w:t>
      </w:r>
      <w:r w:rsidR="00A82AC3" w:rsidRPr="00EB110E">
        <w:rPr>
          <w:rFonts w:eastAsia="Arial" w:cs="Times New Roman"/>
          <w:szCs w:val="24"/>
        </w:rPr>
        <w:t>in</w:t>
      </w:r>
      <w:r w:rsidRPr="00EB110E">
        <w:rPr>
          <w:rFonts w:eastAsia="Arial" w:cs="Times New Roman"/>
          <w:szCs w:val="24"/>
        </w:rPr>
        <w:t xml:space="preserve"> which JOLs </w:t>
      </w:r>
      <w:r w:rsidR="00B9450B" w:rsidRPr="00EB110E">
        <w:rPr>
          <w:rFonts w:eastAsia="Arial" w:cs="Times New Roman"/>
          <w:szCs w:val="24"/>
        </w:rPr>
        <w:t xml:space="preserve">greatly </w:t>
      </w:r>
      <w:r w:rsidRPr="00EB110E">
        <w:rPr>
          <w:rFonts w:eastAsia="Arial" w:cs="Times New Roman"/>
          <w:szCs w:val="24"/>
        </w:rPr>
        <w:t>exceeded later recall accuracy (</w:t>
      </w:r>
      <w:r w:rsidR="00423EC5" w:rsidRPr="00EB110E">
        <w:rPr>
          <w:rFonts w:eastAsia="Arial" w:cs="Times New Roman"/>
          <w:szCs w:val="24"/>
        </w:rPr>
        <w:t>68.</w:t>
      </w:r>
      <w:r w:rsidR="0041790C" w:rsidRPr="00EB110E">
        <w:rPr>
          <w:rFonts w:eastAsia="Arial" w:cs="Times New Roman"/>
          <w:szCs w:val="24"/>
        </w:rPr>
        <w:t>62</w:t>
      </w:r>
      <w:r w:rsidRPr="00EB110E">
        <w:rPr>
          <w:rFonts w:eastAsia="Arial" w:cs="Times New Roman"/>
          <w:szCs w:val="24"/>
        </w:rPr>
        <w:t xml:space="preserve"> vs. </w:t>
      </w:r>
      <w:r w:rsidR="00152183" w:rsidRPr="00EB110E">
        <w:rPr>
          <w:rFonts w:eastAsia="Arial" w:cs="Times New Roman"/>
          <w:szCs w:val="24"/>
        </w:rPr>
        <w:t>37.</w:t>
      </w:r>
      <w:r w:rsidR="00423EC5" w:rsidRPr="00EB110E">
        <w:rPr>
          <w:rFonts w:eastAsia="Arial" w:cs="Times New Roman"/>
          <w:szCs w:val="24"/>
        </w:rPr>
        <w:t>78</w:t>
      </w:r>
      <w:r w:rsidR="00DA2E83"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423EC5" w:rsidRPr="00EB110E">
        <w:rPr>
          <w:rFonts w:eastAsia="Arial" w:cs="Times New Roman"/>
          <w:szCs w:val="24"/>
        </w:rPr>
        <w:t>27</w:t>
      </w:r>
      <w:r w:rsidRPr="00EB110E">
        <w:rPr>
          <w:rFonts w:eastAsia="Arial" w:cs="Times New Roman"/>
          <w:szCs w:val="24"/>
        </w:rPr>
        <w:t xml:space="preserve">) = </w:t>
      </w:r>
      <w:r w:rsidR="00423EC5" w:rsidRPr="00EB110E">
        <w:rPr>
          <w:rFonts w:eastAsia="Arial" w:cs="Times New Roman"/>
          <w:szCs w:val="24"/>
        </w:rPr>
        <w:t>9.44</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423EC5" w:rsidRPr="00EB110E">
        <w:rPr>
          <w:rFonts w:eastAsia="Arial" w:cs="Times New Roman"/>
          <w:szCs w:val="24"/>
        </w:rPr>
        <w:t>3.41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1C444D" w:rsidRPr="00EB110E">
        <w:rPr>
          <w:rFonts w:eastAsia="Arial" w:cs="Times New Roman"/>
          <w:szCs w:val="24"/>
        </w:rPr>
        <w:t>2.19</w:t>
      </w:r>
      <w:r w:rsidR="001D3E87" w:rsidRPr="00EB110E">
        <w:rPr>
          <w:rFonts w:eastAsia="Arial" w:cs="Times New Roman"/>
          <w:szCs w:val="24"/>
        </w:rPr>
        <w:t>.</w:t>
      </w:r>
      <w:r w:rsidRPr="00EB110E">
        <w:rPr>
          <w:rFonts w:eastAsia="Arial" w:cs="Times New Roman"/>
          <w:szCs w:val="24"/>
        </w:rPr>
        <w:t xml:space="preserve"> </w:t>
      </w:r>
      <w:r w:rsidR="00A82AC3" w:rsidRPr="00EB110E">
        <w:rPr>
          <w:rFonts w:eastAsia="Arial" w:cs="Times New Roman"/>
          <w:szCs w:val="24"/>
        </w:rPr>
        <w:t xml:space="preserve">For the </w:t>
      </w:r>
      <w:r w:rsidR="005D704E" w:rsidRPr="00EB110E">
        <w:rPr>
          <w:rFonts w:eastAsia="Arial" w:cs="Times New Roman"/>
          <w:szCs w:val="24"/>
        </w:rPr>
        <w:t>i</w:t>
      </w:r>
      <w:r w:rsidR="00A82AC3" w:rsidRPr="00EB110E">
        <w:rPr>
          <w:rFonts w:eastAsia="Arial" w:cs="Times New Roman"/>
          <w:szCs w:val="24"/>
        </w:rPr>
        <w:t>tem-</w:t>
      </w:r>
      <w:r w:rsidR="005D704E" w:rsidRPr="00EB110E">
        <w:rPr>
          <w:rFonts w:eastAsia="Arial" w:cs="Times New Roman"/>
          <w:szCs w:val="24"/>
        </w:rPr>
        <w:t>s</w:t>
      </w:r>
      <w:r w:rsidR="00A82AC3" w:rsidRPr="00EB110E">
        <w:rPr>
          <w:rFonts w:eastAsia="Arial" w:cs="Times New Roman"/>
          <w:szCs w:val="24"/>
        </w:rPr>
        <w:t xml:space="preserve">pecific </w:t>
      </w:r>
      <w:r w:rsidR="005D704E" w:rsidRPr="00EB110E">
        <w:rPr>
          <w:rFonts w:eastAsia="Arial" w:cs="Times New Roman"/>
          <w:szCs w:val="24"/>
        </w:rPr>
        <w:t>group</w:t>
      </w:r>
      <w:r w:rsidR="00A82AC3" w:rsidRPr="00EB110E">
        <w:rPr>
          <w:rFonts w:eastAsia="Arial" w:cs="Times New Roman"/>
          <w:szCs w:val="24"/>
        </w:rPr>
        <w:t xml:space="preserve">, </w:t>
      </w:r>
      <w:r w:rsidR="00B9450B" w:rsidRPr="00EB110E">
        <w:rPr>
          <w:rFonts w:eastAsia="Arial" w:cs="Times New Roman"/>
          <w:szCs w:val="24"/>
        </w:rPr>
        <w:t>JOLs also exceeded recall</w:t>
      </w:r>
      <w:r w:rsidR="001D54BC" w:rsidRPr="00EB110E">
        <w:rPr>
          <w:rFonts w:eastAsia="Arial" w:cs="Times New Roman"/>
          <w:szCs w:val="24"/>
        </w:rPr>
        <w:t xml:space="preserve"> (</w:t>
      </w:r>
      <w:r w:rsidR="001D3E87" w:rsidRPr="00EB110E">
        <w:rPr>
          <w:rFonts w:eastAsia="Arial" w:cs="Times New Roman"/>
          <w:szCs w:val="24"/>
        </w:rPr>
        <w:t>69.5</w:t>
      </w:r>
      <w:r w:rsidR="0041790C"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41790C" w:rsidRPr="00EB110E">
        <w:rPr>
          <w:rFonts w:eastAsia="Arial" w:cs="Times New Roman"/>
          <w:szCs w:val="24"/>
        </w:rPr>
        <w:t>59.01</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FE1EE5" w:rsidRPr="00EB110E">
        <w:rPr>
          <w:rFonts w:eastAsia="Arial" w:cs="Times New Roman"/>
          <w:szCs w:val="24"/>
        </w:rPr>
        <w:t>28</w:t>
      </w:r>
      <w:r w:rsidR="001D3E87" w:rsidRPr="00EB110E">
        <w:rPr>
          <w:rFonts w:eastAsia="Arial" w:cs="Times New Roman"/>
          <w:szCs w:val="24"/>
        </w:rPr>
        <w:t xml:space="preserve">) = </w:t>
      </w:r>
      <w:r w:rsidR="00423EC5" w:rsidRPr="00EB110E">
        <w:rPr>
          <w:rFonts w:eastAsia="Arial" w:cs="Times New Roman"/>
          <w:szCs w:val="24"/>
        </w:rPr>
        <w:t>2.16</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5.12</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0.58</w:t>
      </w:r>
      <w:r w:rsidR="001D54BC" w:rsidRPr="00EB110E">
        <w:rPr>
          <w:rFonts w:eastAsia="Arial" w:cs="Times New Roman"/>
          <w:szCs w:val="24"/>
        </w:rPr>
        <w:t xml:space="preserve">, though </w:t>
      </w:r>
      <w:r w:rsidR="00B9450B" w:rsidRPr="00EB110E">
        <w:rPr>
          <w:rFonts w:eastAsia="Arial" w:cs="Times New Roman"/>
          <w:szCs w:val="24"/>
        </w:rPr>
        <w:t xml:space="preserve">at </w:t>
      </w:r>
      <w:r w:rsidR="001D54BC" w:rsidRPr="00EB110E">
        <w:rPr>
          <w:rFonts w:eastAsia="Arial" w:cs="Times New Roman"/>
          <w:szCs w:val="24"/>
        </w:rPr>
        <w:t xml:space="preserve">a lesser magnitude relative to the </w:t>
      </w:r>
      <w:r w:rsidR="00B9450B" w:rsidRPr="00EB110E">
        <w:rPr>
          <w:rFonts w:eastAsia="Arial" w:cs="Times New Roman"/>
          <w:szCs w:val="24"/>
        </w:rPr>
        <w:t>r</w:t>
      </w:r>
      <w:r w:rsidR="001D54BC" w:rsidRPr="00EB110E">
        <w:rPr>
          <w:rFonts w:eastAsia="Arial" w:cs="Times New Roman"/>
          <w:szCs w:val="24"/>
        </w:rPr>
        <w:t>ead condition. A</w:t>
      </w:r>
      <w:r w:rsidR="00A82AC3" w:rsidRPr="00EB110E">
        <w:rPr>
          <w:rFonts w:eastAsia="Arial" w:cs="Times New Roman"/>
          <w:szCs w:val="24"/>
        </w:rPr>
        <w:t xml:space="preserve"> similar pattern was observed </w:t>
      </w:r>
      <w:r w:rsidR="00B9450B" w:rsidRPr="00EB110E">
        <w:rPr>
          <w:rFonts w:eastAsia="Arial" w:cs="Times New Roman"/>
          <w:szCs w:val="24"/>
        </w:rPr>
        <w:t xml:space="preserve">in the relational group, where JOLs exceeded recall, but again </w:t>
      </w:r>
      <w:r w:rsidR="00763140" w:rsidRPr="00EB110E">
        <w:rPr>
          <w:rFonts w:eastAsia="Arial" w:cs="Times New Roman"/>
          <w:szCs w:val="24"/>
        </w:rPr>
        <w:t xml:space="preserve">at a </w:t>
      </w:r>
      <w:r w:rsidR="00B9450B" w:rsidRPr="00EB110E">
        <w:rPr>
          <w:rFonts w:eastAsia="Arial" w:cs="Times New Roman"/>
          <w:szCs w:val="24"/>
        </w:rPr>
        <w:t>lower rate</w:t>
      </w:r>
      <w:r w:rsidR="00F202C5" w:rsidRPr="00EB110E">
        <w:rPr>
          <w:rFonts w:eastAsia="Arial" w:cs="Times New Roman"/>
          <w:szCs w:val="24"/>
        </w:rPr>
        <w:t xml:space="preserve"> than the read group</w:t>
      </w:r>
      <w:r w:rsidR="00B9450B" w:rsidRPr="00EB110E">
        <w:rPr>
          <w:rFonts w:eastAsia="Arial" w:cs="Times New Roman"/>
          <w:szCs w:val="24"/>
        </w:rPr>
        <w:t xml:space="preserve"> </w:t>
      </w:r>
      <w:r w:rsidR="00A82AC3" w:rsidRPr="00EB110E">
        <w:rPr>
          <w:rFonts w:eastAsia="Arial" w:cs="Times New Roman"/>
          <w:szCs w:val="24"/>
        </w:rPr>
        <w:t>(</w:t>
      </w:r>
      <w:r w:rsidR="001D3E87" w:rsidRPr="00EB110E">
        <w:rPr>
          <w:rFonts w:eastAsia="Arial" w:cs="Times New Roman"/>
          <w:szCs w:val="24"/>
        </w:rPr>
        <w:t>71.5</w:t>
      </w:r>
      <w:r w:rsidR="003019B2"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1D3E87" w:rsidRPr="00EB110E">
        <w:rPr>
          <w:rFonts w:eastAsia="Arial" w:cs="Times New Roman"/>
          <w:szCs w:val="24"/>
        </w:rPr>
        <w:t>50.49</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423EC5" w:rsidRPr="00EB110E">
        <w:rPr>
          <w:rFonts w:eastAsia="Arial" w:cs="Times New Roman"/>
          <w:szCs w:val="24"/>
        </w:rPr>
        <w:t>30</w:t>
      </w:r>
      <w:r w:rsidR="001D3E87" w:rsidRPr="00EB110E">
        <w:rPr>
          <w:rFonts w:eastAsia="Arial" w:cs="Times New Roman"/>
          <w:szCs w:val="24"/>
        </w:rPr>
        <w:t xml:space="preserve">) = </w:t>
      </w:r>
      <w:r w:rsidR="00423EC5" w:rsidRPr="00EB110E">
        <w:rPr>
          <w:rFonts w:eastAsia="Arial" w:cs="Times New Roman"/>
          <w:szCs w:val="24"/>
        </w:rPr>
        <w:t>5.41</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4.05</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1.18</w:t>
      </w:r>
      <w:r w:rsidR="00A82AC3" w:rsidRPr="00EB110E">
        <w:rPr>
          <w:rFonts w:eastAsia="Arial" w:cs="Times New Roman"/>
          <w:szCs w:val="24"/>
        </w:rPr>
        <w:t>.</w:t>
      </w:r>
      <w:r w:rsidR="001D3E87" w:rsidRPr="00EB110E">
        <w:rPr>
          <w:rFonts w:eastAsia="Arial" w:cs="Times New Roman"/>
          <w:szCs w:val="24"/>
        </w:rPr>
        <w:t xml:space="preserve"> </w:t>
      </w:r>
    </w:p>
    <w:p w14:paraId="7D4A0FD3" w14:textId="2631B725" w:rsidR="00523ED8" w:rsidRPr="00EB110E" w:rsidRDefault="00550DC0" w:rsidP="0085197E">
      <w:pPr>
        <w:spacing w:after="160"/>
        <w:ind w:firstLine="720"/>
        <w:contextualSpacing/>
        <w:rPr>
          <w:rFonts w:eastAsia="Arial" w:cs="Times New Roman"/>
          <w:szCs w:val="24"/>
        </w:rPr>
      </w:pPr>
      <w:r w:rsidRPr="00EB110E">
        <w:rPr>
          <w:rFonts w:eastAsia="Arial" w:cs="Times New Roman"/>
          <w:szCs w:val="24"/>
        </w:rPr>
        <w:t>For</w:t>
      </w:r>
      <w:r w:rsidR="000313E3" w:rsidRPr="00EB110E">
        <w:rPr>
          <w:rFonts w:eastAsia="Arial" w:cs="Times New Roman"/>
          <w:szCs w:val="24"/>
        </w:rPr>
        <w:t xml:space="preserve"> forward </w:t>
      </w:r>
      <w:del w:id="1561" w:author="Nick Maxwell" w:date="2023-06-22T15:24:00Z">
        <w:r w:rsidR="000313E3" w:rsidRPr="00EB110E" w:rsidDel="00205FA5">
          <w:rPr>
            <w:rFonts w:eastAsia="Arial" w:cs="Times New Roman"/>
            <w:szCs w:val="24"/>
          </w:rPr>
          <w:delText>pairs</w:delText>
        </w:r>
      </w:del>
      <w:ins w:id="1562" w:author="Nick Maxwell" w:date="2023-06-22T15:24:00Z">
        <w:r w:rsidR="00205FA5">
          <w:rPr>
            <w:rFonts w:eastAsia="Arial" w:cs="Times New Roman"/>
            <w:szCs w:val="24"/>
          </w:rPr>
          <w:t>associates</w:t>
        </w:r>
      </w:ins>
      <w:r w:rsidR="000313E3" w:rsidRPr="00EB110E">
        <w:rPr>
          <w:rFonts w:eastAsia="Arial" w:cs="Times New Roman"/>
          <w:szCs w:val="24"/>
        </w:rPr>
        <w:t xml:space="preserve">, </w:t>
      </w:r>
      <w:r w:rsidR="00DA2E83" w:rsidRPr="00EB110E">
        <w:rPr>
          <w:rFonts w:eastAsia="Arial" w:cs="Times New Roman"/>
          <w:szCs w:val="24"/>
        </w:rPr>
        <w:t>an</w:t>
      </w:r>
      <w:r w:rsidR="008635B2" w:rsidRPr="00EB110E">
        <w:rPr>
          <w:rFonts w:eastAsia="Arial" w:cs="Times New Roman"/>
          <w:szCs w:val="24"/>
        </w:rPr>
        <w:t xml:space="preserve"> </w:t>
      </w:r>
      <w:r w:rsidR="00C20CC0" w:rsidRPr="00EB110E">
        <w:rPr>
          <w:rFonts w:eastAsia="Arial" w:cs="Times New Roman"/>
          <w:szCs w:val="24"/>
        </w:rPr>
        <w:t xml:space="preserve">illusion of competence </w:t>
      </w:r>
      <w:r w:rsidR="00DA2E83" w:rsidRPr="00EB110E">
        <w:rPr>
          <w:rFonts w:eastAsia="Arial" w:cs="Times New Roman"/>
          <w:szCs w:val="24"/>
        </w:rPr>
        <w:t xml:space="preserve">pattern was not found for </w:t>
      </w:r>
      <w:r w:rsidR="00C20CC0" w:rsidRPr="00EB110E">
        <w:rPr>
          <w:rFonts w:eastAsia="Arial" w:cs="Times New Roman"/>
          <w:szCs w:val="24"/>
        </w:rPr>
        <w:t>any of the encoding groups</w:t>
      </w:r>
      <w:r w:rsidR="00A000D8" w:rsidRPr="00EB110E">
        <w:rPr>
          <w:rFonts w:eastAsia="Arial" w:cs="Times New Roman"/>
          <w:szCs w:val="24"/>
        </w:rPr>
        <w:t>,</w:t>
      </w:r>
      <w:r w:rsidR="00DA2E83" w:rsidRPr="00EB110E">
        <w:rPr>
          <w:rFonts w:eastAsia="Arial" w:cs="Times New Roman"/>
          <w:szCs w:val="24"/>
        </w:rPr>
        <w:t xml:space="preserve"> with JOLs matching later recall for both the read group </w:t>
      </w:r>
      <w:r w:rsidR="000822AE" w:rsidRPr="00EB110E">
        <w:rPr>
          <w:rFonts w:eastAsia="Arial" w:cs="Times New Roman"/>
          <w:szCs w:val="24"/>
        </w:rPr>
        <w:t>(</w:t>
      </w:r>
      <w:r w:rsidR="005512BA" w:rsidRPr="00EB110E">
        <w:rPr>
          <w:rFonts w:eastAsia="Arial" w:cs="Times New Roman"/>
          <w:szCs w:val="24"/>
        </w:rPr>
        <w:t>70.</w:t>
      </w:r>
      <w:r w:rsidR="0041790C" w:rsidRPr="00EB110E">
        <w:rPr>
          <w:rFonts w:eastAsia="Arial" w:cs="Times New Roman"/>
          <w:szCs w:val="24"/>
        </w:rPr>
        <w:t>04</w:t>
      </w:r>
      <w:r w:rsidR="000822AE" w:rsidRPr="00EB110E">
        <w:rPr>
          <w:rFonts w:eastAsia="Arial" w:cs="Times New Roman"/>
          <w:szCs w:val="24"/>
        </w:rPr>
        <w:t xml:space="preserve"> vs. </w:t>
      </w:r>
      <w:r w:rsidR="005512BA" w:rsidRPr="00EB110E">
        <w:rPr>
          <w:rFonts w:eastAsia="Arial" w:cs="Times New Roman"/>
          <w:szCs w:val="24"/>
        </w:rPr>
        <w:t>65.</w:t>
      </w:r>
      <w:r w:rsidR="0041790C" w:rsidRPr="00EB110E">
        <w:rPr>
          <w:rFonts w:eastAsia="Arial" w:cs="Times New Roman"/>
          <w:szCs w:val="24"/>
        </w:rPr>
        <w:t>23</w:t>
      </w:r>
      <w:bookmarkStart w:id="1563" w:name="_Hlk122180732"/>
      <w:r w:rsidR="00DA2E83" w:rsidRPr="00EB110E">
        <w:rPr>
          <w:rFonts w:eastAsia="Arial" w:cs="Times New Roman"/>
          <w:szCs w:val="24"/>
        </w:rPr>
        <w:t>)</w:t>
      </w:r>
      <w:r w:rsidR="000822AE" w:rsidRPr="00EB110E">
        <w:rPr>
          <w:rFonts w:eastAsia="Arial" w:cs="Times New Roman"/>
          <w:szCs w:val="24"/>
        </w:rPr>
        <w:t>,</w:t>
      </w:r>
      <w:r w:rsidR="00C20CC0" w:rsidRPr="00EB110E">
        <w:rPr>
          <w:rFonts w:eastAsia="Arial" w:cs="Times New Roman"/>
          <w:szCs w:val="24"/>
        </w:rPr>
        <w:t xml:space="preserve"> </w:t>
      </w:r>
      <w:r w:rsidR="00C20CC0" w:rsidRPr="00EB110E">
        <w:rPr>
          <w:rFonts w:eastAsia="Arial" w:cs="Times New Roman"/>
          <w:i/>
          <w:iCs/>
          <w:szCs w:val="24"/>
        </w:rPr>
        <w:t>t</w:t>
      </w:r>
      <w:r w:rsidR="00AC21E6" w:rsidRPr="00EB110E">
        <w:rPr>
          <w:rFonts w:eastAsia="Arial" w:cs="Times New Roman"/>
          <w:szCs w:val="24"/>
        </w:rPr>
        <w:t>(</w:t>
      </w:r>
      <w:r w:rsidR="00680AC3" w:rsidRPr="00EB110E">
        <w:rPr>
          <w:rFonts w:eastAsia="Arial" w:cs="Times New Roman"/>
          <w:szCs w:val="24"/>
        </w:rPr>
        <w:t>27</w:t>
      </w:r>
      <w:r w:rsidR="00AC21E6" w:rsidRPr="00EB110E">
        <w:rPr>
          <w:rFonts w:eastAsia="Arial" w:cs="Times New Roman"/>
          <w:szCs w:val="24"/>
        </w:rPr>
        <w:t>)</w:t>
      </w:r>
      <w:r w:rsidR="00C20CC0" w:rsidRPr="00EB110E">
        <w:rPr>
          <w:rFonts w:eastAsia="Arial" w:cs="Times New Roman"/>
          <w:szCs w:val="24"/>
        </w:rPr>
        <w:t xml:space="preserve"> = </w:t>
      </w:r>
      <w:r w:rsidR="001C3DDD" w:rsidRPr="00EB110E">
        <w:rPr>
          <w:rFonts w:eastAsia="Arial" w:cs="Times New Roman"/>
          <w:szCs w:val="24"/>
        </w:rPr>
        <w:t>1.32</w:t>
      </w:r>
      <w:r w:rsidR="00AC21E6" w:rsidRPr="00EB110E">
        <w:rPr>
          <w:rFonts w:eastAsia="Arial" w:cs="Times New Roman"/>
          <w:szCs w:val="24"/>
        </w:rPr>
        <w:t xml:space="preserve">, </w:t>
      </w:r>
      <w:bookmarkStart w:id="1564" w:name="_Hlk54533966"/>
      <w:r w:rsidR="00AC21E6" w:rsidRPr="00EB110E">
        <w:rPr>
          <w:rFonts w:eastAsia="Arial" w:cs="Times New Roman"/>
          <w:i/>
          <w:iCs/>
          <w:szCs w:val="24"/>
        </w:rPr>
        <w:t xml:space="preserve">SEM </w:t>
      </w:r>
      <w:r w:rsidR="00AC21E6" w:rsidRPr="00EB110E">
        <w:rPr>
          <w:rFonts w:eastAsia="Arial" w:cs="Times New Roman"/>
          <w:szCs w:val="24"/>
        </w:rPr>
        <w:t xml:space="preserve">= </w:t>
      </w:r>
      <w:r w:rsidR="00680AC3" w:rsidRPr="00EB110E">
        <w:rPr>
          <w:rFonts w:eastAsia="Arial" w:cs="Times New Roman"/>
          <w:szCs w:val="24"/>
        </w:rPr>
        <w:t>3.42</w:t>
      </w:r>
      <w:r w:rsidR="00AC21E6" w:rsidRPr="00EB110E">
        <w:rPr>
          <w:rFonts w:eastAsia="Arial" w:cs="Times New Roman"/>
          <w:szCs w:val="24"/>
        </w:rPr>
        <w:t xml:space="preserve">, </w:t>
      </w:r>
      <w:r w:rsidR="00AC21E6" w:rsidRPr="00EB110E">
        <w:rPr>
          <w:rFonts w:eastAsia="Arial" w:cs="Times New Roman"/>
          <w:i/>
          <w:iCs/>
          <w:szCs w:val="24"/>
        </w:rPr>
        <w:t>p</w:t>
      </w:r>
      <w:r w:rsidR="00AC21E6" w:rsidRPr="00EB110E">
        <w:rPr>
          <w:rFonts w:eastAsia="Arial" w:cs="Times New Roman"/>
          <w:szCs w:val="24"/>
        </w:rPr>
        <w:t xml:space="preserve"> = </w:t>
      </w:r>
      <w:bookmarkEnd w:id="1564"/>
      <w:r w:rsidR="00680AC3" w:rsidRPr="00EB110E">
        <w:rPr>
          <w:rFonts w:eastAsia="Arial" w:cs="Times New Roman"/>
          <w:szCs w:val="24"/>
        </w:rPr>
        <w:t>.19</w:t>
      </w:r>
      <w:r w:rsidR="00AC21E6" w:rsidRPr="00EB110E">
        <w:rPr>
          <w:rFonts w:eastAsia="Arial" w:cs="Times New Roman"/>
          <w:szCs w:val="24"/>
        </w:rPr>
        <w:t>,</w:t>
      </w:r>
      <w:r w:rsidR="00DA2E83" w:rsidRPr="00EB110E">
        <w:rPr>
          <w:rFonts w:eastAsia="Arial" w:cs="Times New Roman"/>
          <w:i/>
          <w:iCs/>
          <w:szCs w:val="24"/>
        </w:rPr>
        <w:t xml:space="preserve"> 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.69</w:t>
      </w:r>
      <w:r w:rsidR="00C20CC0" w:rsidRPr="00EB110E">
        <w:rPr>
          <w:rFonts w:eastAsia="Arial" w:cs="Times New Roman"/>
          <w:szCs w:val="24"/>
        </w:rPr>
        <w:t>)</w:t>
      </w:r>
      <w:bookmarkEnd w:id="1563"/>
      <w:r w:rsidR="00DA2E83" w:rsidRPr="00EB110E">
        <w:rPr>
          <w:rFonts w:eastAsia="Arial" w:cs="Times New Roman"/>
          <w:szCs w:val="24"/>
        </w:rPr>
        <w:t xml:space="preserve">, and </w:t>
      </w:r>
      <w:r w:rsidR="000822AE" w:rsidRPr="00EB110E">
        <w:rPr>
          <w:rFonts w:eastAsia="Arial" w:cs="Times New Roman"/>
          <w:szCs w:val="24"/>
        </w:rPr>
        <w:t xml:space="preserve">the </w:t>
      </w:r>
      <w:r w:rsidR="00DA2E83" w:rsidRPr="00EB110E">
        <w:rPr>
          <w:rFonts w:eastAsia="Arial" w:cs="Times New Roman"/>
          <w:szCs w:val="24"/>
        </w:rPr>
        <w:t>relational</w:t>
      </w:r>
      <w:r w:rsidR="000822AE" w:rsidRPr="00EB110E">
        <w:rPr>
          <w:rFonts w:eastAsia="Arial" w:cs="Times New Roman"/>
          <w:szCs w:val="24"/>
        </w:rPr>
        <w:t xml:space="preserve"> group</w:t>
      </w:r>
      <w:r w:rsidR="00680AC3" w:rsidRPr="00EB110E">
        <w:rPr>
          <w:rFonts w:eastAsia="Arial" w:cs="Times New Roman"/>
          <w:szCs w:val="24"/>
        </w:rPr>
        <w:t xml:space="preserve"> </w:t>
      </w:r>
      <w:r w:rsidR="00DA2E83" w:rsidRPr="00EB110E">
        <w:rPr>
          <w:rFonts w:eastAsia="Arial" w:cs="Times New Roman"/>
          <w:szCs w:val="24"/>
        </w:rPr>
        <w:t>(72.96 vs 77.22</w:t>
      </w:r>
      <w:r w:rsidR="00F202C5" w:rsidRPr="00EB110E">
        <w:rPr>
          <w:rFonts w:eastAsia="Arial" w:cs="Times New Roman"/>
          <w:szCs w:val="24"/>
        </w:rPr>
        <w:t>)</w:t>
      </w:r>
      <w:r w:rsidR="00DA2E83" w:rsidRPr="00EB110E">
        <w:rPr>
          <w:rFonts w:eastAsia="Arial" w:cs="Times New Roman"/>
          <w:szCs w:val="24"/>
        </w:rPr>
        <w:t xml:space="preserve">, </w:t>
      </w:r>
      <w:r w:rsidR="00DA2E83" w:rsidRPr="00EB110E">
        <w:rPr>
          <w:rFonts w:eastAsia="Arial" w:cs="Times New Roman"/>
          <w:i/>
          <w:iCs/>
          <w:szCs w:val="24"/>
        </w:rPr>
        <w:t>t</w:t>
      </w:r>
      <w:r w:rsidR="00680AC3" w:rsidRPr="00EB110E">
        <w:rPr>
          <w:rFonts w:eastAsia="Arial" w:cs="Times New Roman"/>
          <w:szCs w:val="24"/>
        </w:rPr>
        <w:t>(30)</w:t>
      </w:r>
      <w:r w:rsidR="00DA2E83" w:rsidRPr="00EB110E">
        <w:rPr>
          <w:rFonts w:eastAsia="Arial" w:cs="Times New Roman"/>
          <w:szCs w:val="24"/>
        </w:rPr>
        <w:t xml:space="preserve"> = 1.15,</w:t>
      </w:r>
      <w:r w:rsidR="00680AC3" w:rsidRPr="00EB110E">
        <w:rPr>
          <w:rFonts w:eastAsia="Arial" w:cs="Times New Roman"/>
          <w:szCs w:val="24"/>
        </w:rPr>
        <w:t xml:space="preserve"> </w:t>
      </w:r>
      <w:r w:rsidR="00680AC3" w:rsidRPr="00EB110E">
        <w:rPr>
          <w:rFonts w:eastAsia="Arial" w:cs="Times New Roman"/>
          <w:i/>
          <w:iCs/>
          <w:szCs w:val="24"/>
        </w:rPr>
        <w:t xml:space="preserve">SEM </w:t>
      </w:r>
      <w:r w:rsidR="00680AC3" w:rsidRPr="00EB110E">
        <w:rPr>
          <w:rFonts w:eastAsia="Arial" w:cs="Times New Roman"/>
          <w:szCs w:val="24"/>
        </w:rPr>
        <w:t xml:space="preserve">= 3.86, </w:t>
      </w:r>
      <w:r w:rsidR="00680AC3" w:rsidRPr="00EB110E">
        <w:rPr>
          <w:rFonts w:eastAsia="Arial" w:cs="Times New Roman"/>
          <w:i/>
          <w:iCs/>
          <w:szCs w:val="24"/>
        </w:rPr>
        <w:t>p</w:t>
      </w:r>
      <w:r w:rsidR="00680AC3" w:rsidRPr="00EB110E">
        <w:rPr>
          <w:rFonts w:eastAsia="Arial" w:cs="Times New Roman"/>
          <w:szCs w:val="24"/>
        </w:rPr>
        <w:t xml:space="preserve"> = .26,</w:t>
      </w:r>
      <w:r w:rsidR="00680AC3" w:rsidRPr="00EB110E">
        <w:rPr>
          <w:rFonts w:eastAsia="Arial" w:cs="Times New Roman"/>
          <w:i/>
          <w:iCs/>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.74</w:t>
      </w:r>
      <w:r w:rsidR="00DA2E83" w:rsidRPr="00EB110E">
        <w:rPr>
          <w:rFonts w:eastAsia="Arial" w:cs="Times New Roman"/>
          <w:szCs w:val="24"/>
        </w:rPr>
        <w:t>. For the item-specific group, however, JOLs were lower than later recall rates</w:t>
      </w:r>
      <w:r w:rsidR="000822AE" w:rsidRPr="00EB110E">
        <w:rPr>
          <w:rFonts w:eastAsia="Arial" w:cs="Times New Roman"/>
          <w:szCs w:val="24"/>
        </w:rPr>
        <w:t xml:space="preserve"> (</w:t>
      </w:r>
      <w:r w:rsidR="00520327" w:rsidRPr="00EB110E">
        <w:rPr>
          <w:rFonts w:eastAsia="Arial" w:cs="Times New Roman"/>
          <w:szCs w:val="24"/>
        </w:rPr>
        <w:t>68.6</w:t>
      </w:r>
      <w:r w:rsidR="0041790C" w:rsidRPr="00EB110E">
        <w:rPr>
          <w:rFonts w:eastAsia="Arial" w:cs="Times New Roman"/>
          <w:szCs w:val="24"/>
        </w:rPr>
        <w:t>7</w:t>
      </w:r>
      <w:r w:rsidR="000822AE" w:rsidRPr="00EB110E">
        <w:rPr>
          <w:rFonts w:eastAsia="Arial" w:cs="Times New Roman"/>
          <w:szCs w:val="24"/>
        </w:rPr>
        <w:t xml:space="preserve"> vs</w:t>
      </w:r>
      <w:r w:rsidR="003B4B71" w:rsidRPr="00EB110E">
        <w:rPr>
          <w:rFonts w:eastAsia="Arial" w:cs="Times New Roman"/>
          <w:szCs w:val="24"/>
        </w:rPr>
        <w:t>.</w:t>
      </w:r>
      <w:r w:rsidR="000822AE" w:rsidRPr="00EB110E">
        <w:rPr>
          <w:rFonts w:eastAsia="Arial" w:cs="Times New Roman"/>
          <w:szCs w:val="24"/>
        </w:rPr>
        <w:t xml:space="preserve"> </w:t>
      </w:r>
      <w:r w:rsidR="00FC148C" w:rsidRPr="00EB110E">
        <w:rPr>
          <w:rFonts w:eastAsia="Arial" w:cs="Times New Roman"/>
          <w:szCs w:val="24"/>
        </w:rPr>
        <w:t>78.8</w:t>
      </w:r>
      <w:r w:rsidR="00604457" w:rsidRPr="00EB110E">
        <w:rPr>
          <w:rFonts w:eastAsia="Arial" w:cs="Times New Roman"/>
          <w:szCs w:val="24"/>
        </w:rPr>
        <w:t>4</w:t>
      </w:r>
      <w:r w:rsidR="00DA2E83" w:rsidRPr="00EB110E">
        <w:rPr>
          <w:rFonts w:eastAsia="Arial" w:cs="Times New Roman"/>
          <w:szCs w:val="24"/>
        </w:rPr>
        <w:t>)</w:t>
      </w:r>
      <w:r w:rsidR="000822AE" w:rsidRPr="00EB110E">
        <w:rPr>
          <w:rFonts w:eastAsia="Arial" w:cs="Times New Roman"/>
          <w:szCs w:val="24"/>
        </w:rPr>
        <w:t xml:space="preserve">, </w:t>
      </w:r>
      <w:r w:rsidR="000822AE" w:rsidRPr="00EB110E">
        <w:rPr>
          <w:rFonts w:eastAsia="Arial" w:cs="Times New Roman"/>
          <w:i/>
          <w:iCs/>
          <w:szCs w:val="24"/>
        </w:rPr>
        <w:t>t</w:t>
      </w:r>
      <w:r w:rsidR="000822AE" w:rsidRPr="00EB110E">
        <w:rPr>
          <w:rFonts w:eastAsia="Arial" w:cs="Times New Roman"/>
          <w:szCs w:val="24"/>
        </w:rPr>
        <w:t>(</w:t>
      </w:r>
      <w:r w:rsidR="00FC148C" w:rsidRPr="00EB110E">
        <w:rPr>
          <w:rFonts w:eastAsia="Arial" w:cs="Times New Roman"/>
          <w:szCs w:val="24"/>
        </w:rPr>
        <w:t>28</w:t>
      </w:r>
      <w:r w:rsidR="000822AE" w:rsidRPr="00EB110E">
        <w:rPr>
          <w:rFonts w:eastAsia="Arial" w:cs="Times New Roman"/>
          <w:szCs w:val="24"/>
        </w:rPr>
        <w:t xml:space="preserve">) = </w:t>
      </w:r>
      <w:r w:rsidR="00FC148C" w:rsidRPr="00EB110E">
        <w:rPr>
          <w:rFonts w:eastAsia="Arial" w:cs="Times New Roman"/>
          <w:szCs w:val="24"/>
        </w:rPr>
        <w:t>2.42</w:t>
      </w:r>
      <w:r w:rsidR="000822AE" w:rsidRPr="00EB110E">
        <w:rPr>
          <w:rFonts w:eastAsia="Arial" w:cs="Times New Roman"/>
          <w:szCs w:val="24"/>
        </w:rPr>
        <w:t xml:space="preserve">, </w:t>
      </w:r>
      <w:r w:rsidR="000822AE" w:rsidRPr="00EB110E">
        <w:rPr>
          <w:rFonts w:eastAsia="Arial" w:cs="Times New Roman"/>
          <w:i/>
          <w:iCs/>
          <w:szCs w:val="24"/>
        </w:rPr>
        <w:t>SEM</w:t>
      </w:r>
      <w:r w:rsidR="000822AE" w:rsidRPr="00EB110E">
        <w:rPr>
          <w:rFonts w:eastAsia="Arial" w:cs="Times New Roman"/>
          <w:szCs w:val="24"/>
        </w:rPr>
        <w:t xml:space="preserve"> = </w:t>
      </w:r>
      <w:r w:rsidR="00624CE6" w:rsidRPr="00EB110E">
        <w:rPr>
          <w:rFonts w:eastAsia="Arial" w:cs="Times New Roman"/>
          <w:szCs w:val="24"/>
        </w:rPr>
        <w:t>4.41</w:t>
      </w:r>
      <w:r w:rsidR="000822AE" w:rsidRPr="00EB110E">
        <w:rPr>
          <w:rFonts w:eastAsia="Arial" w:cs="Times New Roman"/>
          <w:szCs w:val="24"/>
        </w:rPr>
        <w:t xml:space="preserve">, </w:t>
      </w:r>
      <w:r w:rsidR="000822AE" w:rsidRPr="00EB110E">
        <w:rPr>
          <w:rFonts w:eastAsia="Arial" w:cs="Times New Roman"/>
          <w:i/>
          <w:iCs/>
          <w:szCs w:val="24"/>
        </w:rPr>
        <w:t>d</w:t>
      </w:r>
      <w:r w:rsidR="000822AE" w:rsidRPr="00EB110E">
        <w:rPr>
          <w:rFonts w:eastAsia="Arial" w:cs="Times New Roman"/>
          <w:szCs w:val="24"/>
        </w:rPr>
        <w:t xml:space="preserve"> = </w:t>
      </w:r>
      <w:r w:rsidR="005E4B55" w:rsidRPr="00EB110E">
        <w:rPr>
          <w:rFonts w:eastAsia="Arial" w:cs="Times New Roman"/>
          <w:szCs w:val="24"/>
        </w:rPr>
        <w:t>0.65</w:t>
      </w:r>
      <w:r w:rsidR="00A440EC" w:rsidRPr="00EB110E">
        <w:rPr>
          <w:rFonts w:eastAsia="Arial" w:cs="Times New Roman"/>
          <w:szCs w:val="24"/>
        </w:rPr>
        <w:t>—</w:t>
      </w:r>
      <w:r w:rsidR="00DA2E83" w:rsidRPr="00EB110E">
        <w:rPr>
          <w:rFonts w:eastAsia="Arial" w:cs="Times New Roman"/>
          <w:szCs w:val="24"/>
        </w:rPr>
        <w:t>a situation in which JOLs underestimate</w:t>
      </w:r>
      <w:r w:rsidRPr="00EB110E">
        <w:rPr>
          <w:rFonts w:eastAsia="Arial" w:cs="Times New Roman"/>
          <w:szCs w:val="24"/>
        </w:rPr>
        <w:t>d</w:t>
      </w:r>
      <w:r w:rsidR="00DA2E83" w:rsidRPr="00EB110E">
        <w:rPr>
          <w:rFonts w:eastAsia="Arial" w:cs="Times New Roman"/>
          <w:szCs w:val="24"/>
        </w:rPr>
        <w:t xml:space="preserve"> later recall.</w:t>
      </w:r>
    </w:p>
    <w:p w14:paraId="0EDEE469" w14:textId="20138A3D" w:rsidR="00523ED8" w:rsidRPr="00EB110E" w:rsidRDefault="000D43BC" w:rsidP="003E112C">
      <w:pPr>
        <w:spacing w:after="160"/>
        <w:ind w:firstLine="720"/>
        <w:contextualSpacing/>
        <w:rPr>
          <w:rFonts w:eastAsia="Arial" w:cs="Times New Roman"/>
          <w:szCs w:val="24"/>
        </w:rPr>
      </w:pPr>
      <w:r w:rsidRPr="00EB110E">
        <w:rPr>
          <w:rFonts w:eastAsia="Arial" w:cs="Times New Roman"/>
          <w:szCs w:val="24"/>
        </w:rPr>
        <w:t xml:space="preserve">For symmetrical </w:t>
      </w:r>
      <w:del w:id="1565" w:author="Nick Maxwell" w:date="2023-06-22T15:25:00Z">
        <w:r w:rsidRPr="00EB110E" w:rsidDel="00205FA5">
          <w:rPr>
            <w:rFonts w:eastAsia="Arial" w:cs="Times New Roman"/>
            <w:szCs w:val="24"/>
          </w:rPr>
          <w:delText>pairs</w:delText>
        </w:r>
      </w:del>
      <w:ins w:id="1566" w:author="Nick Maxwell" w:date="2023-06-22T15:25:00Z">
        <w:r w:rsidR="00205FA5">
          <w:rPr>
            <w:rFonts w:eastAsia="Arial" w:cs="Times New Roman"/>
            <w:szCs w:val="24"/>
          </w:rPr>
          <w:t>associates</w:t>
        </w:r>
      </w:ins>
      <w:r w:rsidRPr="00EB110E">
        <w:rPr>
          <w:rFonts w:eastAsia="Arial" w:cs="Times New Roman"/>
          <w:szCs w:val="24"/>
        </w:rPr>
        <w:t xml:space="preserve">, the illusion of competence </w:t>
      </w:r>
      <w:r w:rsidR="00BA416C" w:rsidRPr="00EB110E">
        <w:rPr>
          <w:rFonts w:eastAsia="Arial" w:cs="Times New Roman"/>
          <w:szCs w:val="24"/>
        </w:rPr>
        <w:t>was moderated by encoding</w:t>
      </w:r>
      <w:r w:rsidR="004B3933" w:rsidRPr="00EB110E">
        <w:rPr>
          <w:rFonts w:eastAsia="Arial" w:cs="Times New Roman"/>
          <w:szCs w:val="24"/>
        </w:rPr>
        <w:t xml:space="preserve"> task</w:t>
      </w:r>
      <w:r w:rsidR="00BA416C" w:rsidRPr="00EB110E">
        <w:rPr>
          <w:rFonts w:eastAsia="Arial" w:cs="Times New Roman"/>
          <w:szCs w:val="24"/>
        </w:rPr>
        <w:t xml:space="preserve">. </w:t>
      </w:r>
      <w:r w:rsidR="00DA2E83" w:rsidRPr="00EB110E">
        <w:rPr>
          <w:rFonts w:eastAsia="Arial" w:cs="Times New Roman"/>
          <w:szCs w:val="24"/>
        </w:rPr>
        <w:t>F</w:t>
      </w:r>
      <w:r w:rsidR="001338D7" w:rsidRPr="00EB110E">
        <w:rPr>
          <w:rFonts w:eastAsia="Arial" w:cs="Times New Roman"/>
          <w:szCs w:val="24"/>
        </w:rPr>
        <w:t>or the</w:t>
      </w:r>
      <w:r w:rsidRPr="00EB110E">
        <w:rPr>
          <w:rFonts w:eastAsia="Arial" w:cs="Times New Roman"/>
          <w:szCs w:val="24"/>
        </w:rPr>
        <w:t xml:space="preserve"> read group</w:t>
      </w:r>
      <w:r w:rsidR="001338D7" w:rsidRPr="00EB110E">
        <w:rPr>
          <w:rFonts w:eastAsia="Arial" w:cs="Times New Roman"/>
          <w:szCs w:val="24"/>
        </w:rPr>
        <w:t>, JOLs</w:t>
      </w:r>
      <w:r w:rsidRPr="00EB110E">
        <w:rPr>
          <w:rFonts w:eastAsia="Arial" w:cs="Times New Roman"/>
          <w:szCs w:val="24"/>
        </w:rPr>
        <w:t xml:space="preserve"> exceeded later recall accuracy (</w:t>
      </w:r>
      <w:r w:rsidR="00DE6E72" w:rsidRPr="00EB110E">
        <w:rPr>
          <w:rFonts w:eastAsia="Arial" w:cs="Times New Roman"/>
          <w:szCs w:val="24"/>
        </w:rPr>
        <w:t>80.2</w:t>
      </w:r>
      <w:r w:rsidR="004B45C3" w:rsidRPr="00EB110E">
        <w:rPr>
          <w:rFonts w:eastAsia="Arial" w:cs="Times New Roman"/>
          <w:szCs w:val="24"/>
        </w:rPr>
        <w:t>2</w:t>
      </w:r>
      <w:r w:rsidRPr="00EB110E">
        <w:rPr>
          <w:rFonts w:eastAsia="Arial" w:cs="Times New Roman"/>
          <w:szCs w:val="24"/>
        </w:rPr>
        <w:t xml:space="preserve"> vs. </w:t>
      </w:r>
      <w:r w:rsidR="00DE6E72" w:rsidRPr="00EB110E">
        <w:rPr>
          <w:rFonts w:eastAsia="Arial" w:cs="Times New Roman"/>
          <w:szCs w:val="24"/>
        </w:rPr>
        <w:t>64.8</w:t>
      </w:r>
      <w:r w:rsidR="004B45C3" w:rsidRPr="00EB110E">
        <w:rPr>
          <w:rFonts w:eastAsia="Arial" w:cs="Times New Roman"/>
          <w:szCs w:val="24"/>
        </w:rPr>
        <w:t>5</w:t>
      </w:r>
      <w:r w:rsidR="003B4B71"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036CAE" w:rsidRPr="00EB110E">
        <w:rPr>
          <w:rFonts w:eastAsia="Arial" w:cs="Times New Roman"/>
          <w:szCs w:val="24"/>
        </w:rPr>
        <w:t>27</w:t>
      </w:r>
      <w:r w:rsidRPr="00EB110E">
        <w:rPr>
          <w:rFonts w:eastAsia="Arial" w:cs="Times New Roman"/>
          <w:szCs w:val="24"/>
        </w:rPr>
        <w:t xml:space="preserve">) = </w:t>
      </w:r>
      <w:r w:rsidR="00AA6D52" w:rsidRPr="00EB110E">
        <w:rPr>
          <w:rFonts w:eastAsia="Arial" w:cs="Times New Roman"/>
          <w:szCs w:val="24"/>
        </w:rPr>
        <w:t>3.59</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AA6D52" w:rsidRPr="00EB110E">
        <w:rPr>
          <w:rFonts w:eastAsia="Arial" w:cs="Times New Roman"/>
          <w:szCs w:val="24"/>
        </w:rPr>
        <w:t>4.48</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47022A" w:rsidRPr="00EB110E">
        <w:rPr>
          <w:rFonts w:eastAsia="Arial" w:cs="Times New Roman"/>
          <w:szCs w:val="24"/>
        </w:rPr>
        <w:t>1.06</w:t>
      </w:r>
      <w:r w:rsidR="00C110AE" w:rsidRPr="00EB110E">
        <w:rPr>
          <w:rFonts w:eastAsia="Arial" w:cs="Times New Roman"/>
          <w:szCs w:val="24"/>
        </w:rPr>
        <w:t>;</w:t>
      </w:r>
      <w:r w:rsidRPr="00EB110E">
        <w:rPr>
          <w:rFonts w:eastAsia="Arial" w:cs="Times New Roman"/>
          <w:szCs w:val="24"/>
        </w:rPr>
        <w:t xml:space="preserve"> </w:t>
      </w:r>
      <w:r w:rsidR="003B4B71" w:rsidRPr="00EB110E">
        <w:rPr>
          <w:rFonts w:eastAsia="Arial" w:cs="Times New Roman"/>
          <w:szCs w:val="24"/>
        </w:rPr>
        <w:t>h</w:t>
      </w:r>
      <w:r w:rsidR="00BA416C" w:rsidRPr="00EB110E">
        <w:rPr>
          <w:rFonts w:eastAsia="Arial" w:cs="Times New Roman"/>
          <w:szCs w:val="24"/>
        </w:rPr>
        <w:t>owever</w:t>
      </w:r>
      <w:r w:rsidR="008A4CEB" w:rsidRPr="00EB110E">
        <w:rPr>
          <w:rFonts w:eastAsia="Arial" w:cs="Times New Roman"/>
          <w:szCs w:val="24"/>
        </w:rPr>
        <w:t>, f</w:t>
      </w:r>
      <w:r w:rsidRPr="00EB110E">
        <w:rPr>
          <w:rFonts w:eastAsia="Arial" w:cs="Times New Roman"/>
          <w:szCs w:val="24"/>
        </w:rPr>
        <w:t xml:space="preserve">or </w:t>
      </w:r>
      <w:r w:rsidR="00C110AE" w:rsidRPr="00EB110E">
        <w:rPr>
          <w:rFonts w:eastAsia="Arial" w:cs="Times New Roman"/>
          <w:szCs w:val="24"/>
        </w:rPr>
        <w:t xml:space="preserve">both </w:t>
      </w:r>
      <w:r w:rsidRPr="00EB110E">
        <w:rPr>
          <w:rFonts w:eastAsia="Arial" w:cs="Times New Roman"/>
          <w:szCs w:val="24"/>
        </w:rPr>
        <w:t>the item-specific</w:t>
      </w:r>
      <w:r w:rsidR="00C110AE" w:rsidRPr="00EB110E">
        <w:rPr>
          <w:rFonts w:eastAsia="Arial" w:cs="Times New Roman"/>
          <w:szCs w:val="24"/>
        </w:rPr>
        <w:t xml:space="preserve"> and relational</w:t>
      </w:r>
      <w:r w:rsidRPr="00EB110E">
        <w:rPr>
          <w:rFonts w:eastAsia="Arial" w:cs="Times New Roman"/>
          <w:szCs w:val="24"/>
        </w:rPr>
        <w:t xml:space="preserve"> group</w:t>
      </w:r>
      <w:r w:rsidR="00C110AE" w:rsidRPr="00EB110E">
        <w:rPr>
          <w:rFonts w:eastAsia="Arial" w:cs="Times New Roman"/>
          <w:szCs w:val="24"/>
        </w:rPr>
        <w:t>s</w:t>
      </w:r>
      <w:r w:rsidRPr="00EB110E">
        <w:rPr>
          <w:rFonts w:eastAsia="Arial" w:cs="Times New Roman"/>
          <w:szCs w:val="24"/>
        </w:rPr>
        <w:t xml:space="preserve">, </w:t>
      </w:r>
      <w:r w:rsidR="00BA416C" w:rsidRPr="00EB110E">
        <w:rPr>
          <w:rFonts w:eastAsia="Arial" w:cs="Times New Roman"/>
          <w:szCs w:val="24"/>
        </w:rPr>
        <w:t xml:space="preserve">the illusion of competence did not emerge as JOLs </w:t>
      </w:r>
      <w:r w:rsidR="00C110AE" w:rsidRPr="00EB110E">
        <w:rPr>
          <w:rFonts w:eastAsia="Arial" w:cs="Times New Roman"/>
          <w:szCs w:val="24"/>
        </w:rPr>
        <w:t xml:space="preserve">were equivalent to subsequent recall rates </w:t>
      </w:r>
      <w:r w:rsidRPr="00EB110E">
        <w:rPr>
          <w:rFonts w:eastAsia="Arial" w:cs="Times New Roman"/>
          <w:szCs w:val="24"/>
        </w:rPr>
        <w:t>(</w:t>
      </w:r>
      <w:r w:rsidR="00162729" w:rsidRPr="00EB110E">
        <w:rPr>
          <w:rFonts w:eastAsia="Arial" w:cs="Times New Roman"/>
          <w:szCs w:val="24"/>
        </w:rPr>
        <w:t>71.6</w:t>
      </w:r>
      <w:r w:rsidR="004B45C3" w:rsidRPr="00EB110E">
        <w:rPr>
          <w:rFonts w:eastAsia="Arial" w:cs="Times New Roman"/>
          <w:szCs w:val="24"/>
        </w:rPr>
        <w:t>2</w:t>
      </w:r>
      <w:r w:rsidR="00162729" w:rsidRPr="00EB110E">
        <w:rPr>
          <w:rFonts w:eastAsia="Arial" w:cs="Times New Roman"/>
          <w:szCs w:val="24"/>
        </w:rPr>
        <w:t xml:space="preserve"> </w:t>
      </w:r>
      <w:r w:rsidRPr="00EB110E">
        <w:rPr>
          <w:rFonts w:eastAsia="Arial" w:cs="Times New Roman"/>
          <w:szCs w:val="24"/>
        </w:rPr>
        <w:t xml:space="preserve">vs </w:t>
      </w:r>
      <w:r w:rsidR="008370B7" w:rsidRPr="00EB110E">
        <w:rPr>
          <w:rFonts w:eastAsia="Arial" w:cs="Times New Roman"/>
          <w:szCs w:val="24"/>
        </w:rPr>
        <w:t>78.2</w:t>
      </w:r>
      <w:r w:rsidR="00604457" w:rsidRPr="00EB110E">
        <w:rPr>
          <w:rFonts w:eastAsia="Arial" w:cs="Times New Roman"/>
          <w:szCs w:val="24"/>
        </w:rPr>
        <w:t>4</w:t>
      </w:r>
      <w:r w:rsidR="00C110AE" w:rsidRPr="00EB110E">
        <w:rPr>
          <w:rFonts w:eastAsia="Arial" w:cs="Times New Roman"/>
          <w:szCs w:val="24"/>
        </w:rPr>
        <w:t>)</w:t>
      </w:r>
      <w:r w:rsidRPr="00EB110E">
        <w:rPr>
          <w:rFonts w:eastAsia="Arial" w:cs="Times New Roman"/>
          <w:szCs w:val="24"/>
        </w:rPr>
        <w:t xml:space="preserve">, </w:t>
      </w:r>
      <w:bookmarkStart w:id="1567" w:name="_Hlk54534777"/>
      <w:r w:rsidRPr="00EB110E">
        <w:rPr>
          <w:rFonts w:eastAsia="Arial" w:cs="Times New Roman"/>
          <w:i/>
          <w:iCs/>
          <w:szCs w:val="24"/>
        </w:rPr>
        <w:t>t</w:t>
      </w:r>
      <w:r w:rsidR="00023F75" w:rsidRPr="00EB110E">
        <w:rPr>
          <w:rFonts w:eastAsia="Arial" w:cs="Times New Roman"/>
          <w:szCs w:val="24"/>
        </w:rPr>
        <w:t>(</w:t>
      </w:r>
      <w:r w:rsidR="008F21F2" w:rsidRPr="00EB110E">
        <w:rPr>
          <w:rFonts w:eastAsia="Arial" w:cs="Times New Roman"/>
          <w:szCs w:val="24"/>
        </w:rPr>
        <w:t>28</w:t>
      </w:r>
      <w:r w:rsidR="00023F75" w:rsidRPr="00EB110E">
        <w:rPr>
          <w:rFonts w:eastAsia="Arial" w:cs="Times New Roman"/>
          <w:szCs w:val="24"/>
        </w:rPr>
        <w:t>)</w:t>
      </w:r>
      <w:r w:rsidR="00162729" w:rsidRPr="00EB110E">
        <w:rPr>
          <w:rFonts w:eastAsia="Arial" w:cs="Times New Roman"/>
          <w:i/>
          <w:iCs/>
          <w:szCs w:val="24"/>
        </w:rPr>
        <w:t xml:space="preserve"> </w:t>
      </w:r>
      <w:r w:rsidR="00162729" w:rsidRPr="00EB110E">
        <w:rPr>
          <w:rFonts w:eastAsia="Arial" w:cs="Times New Roman"/>
          <w:szCs w:val="24"/>
        </w:rPr>
        <w:t xml:space="preserve">= </w:t>
      </w:r>
      <w:r w:rsidR="008370B7" w:rsidRPr="00EB110E">
        <w:rPr>
          <w:rFonts w:eastAsia="Arial" w:cs="Times New Roman"/>
          <w:szCs w:val="24"/>
        </w:rPr>
        <w:t>1.41</w:t>
      </w:r>
      <w:r w:rsidR="00C110AE" w:rsidRPr="00EB110E">
        <w:rPr>
          <w:rFonts w:eastAsia="Arial" w:cs="Times New Roman"/>
          <w:szCs w:val="24"/>
        </w:rPr>
        <w:t xml:space="preserve">, </w:t>
      </w:r>
      <w:r w:rsidR="00023F75" w:rsidRPr="00EB110E">
        <w:rPr>
          <w:rFonts w:eastAsia="Arial" w:cs="Times New Roman"/>
          <w:i/>
          <w:iCs/>
          <w:szCs w:val="24"/>
        </w:rPr>
        <w:t xml:space="preserve">SEM </w:t>
      </w:r>
      <w:r w:rsidR="00023F75" w:rsidRPr="00EB110E">
        <w:rPr>
          <w:rFonts w:eastAsia="Arial" w:cs="Times New Roman"/>
          <w:szCs w:val="24"/>
        </w:rPr>
        <w:t xml:space="preserve">= </w:t>
      </w:r>
      <w:r w:rsidR="008F21F2" w:rsidRPr="00EB110E">
        <w:rPr>
          <w:rFonts w:eastAsia="Arial" w:cs="Times New Roman"/>
          <w:szCs w:val="24"/>
        </w:rPr>
        <w:t>4.90</w:t>
      </w:r>
      <w:r w:rsidR="00023F75" w:rsidRPr="00EB110E">
        <w:rPr>
          <w:rFonts w:eastAsia="Arial" w:cs="Times New Roman"/>
          <w:szCs w:val="24"/>
        </w:rPr>
        <w:t xml:space="preserve">, </w:t>
      </w:r>
      <w:r w:rsidR="00023F75" w:rsidRPr="00EB110E">
        <w:rPr>
          <w:rFonts w:eastAsia="Arial" w:cs="Times New Roman"/>
          <w:i/>
          <w:iCs/>
          <w:szCs w:val="24"/>
        </w:rPr>
        <w:t xml:space="preserve">p </w:t>
      </w:r>
      <w:r w:rsidR="00023F75" w:rsidRPr="00EB110E">
        <w:rPr>
          <w:rFonts w:eastAsia="Arial" w:cs="Times New Roman"/>
          <w:szCs w:val="24"/>
        </w:rPr>
        <w:t xml:space="preserve">= </w:t>
      </w:r>
      <w:r w:rsidR="008F21F2" w:rsidRPr="00EB110E">
        <w:rPr>
          <w:rFonts w:eastAsia="Arial" w:cs="Times New Roman"/>
          <w:szCs w:val="24"/>
        </w:rPr>
        <w:t>.17</w:t>
      </w:r>
      <w:r w:rsidR="00023F75" w:rsidRPr="00EB110E">
        <w:rPr>
          <w:rFonts w:eastAsia="Arial" w:cs="Times New Roman"/>
          <w:szCs w:val="24"/>
        </w:rPr>
        <w:t xml:space="preserve">,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8F21F2" w:rsidRPr="00EB110E">
        <w:rPr>
          <w:rFonts w:eastAsia="Arial" w:cs="Times New Roman"/>
          <w:szCs w:val="24"/>
        </w:rPr>
        <w:t>.</w:t>
      </w:r>
      <w:bookmarkEnd w:id="1567"/>
      <w:r w:rsidR="008F21F2" w:rsidRPr="00EB110E">
        <w:rPr>
          <w:rFonts w:eastAsia="Arial" w:cs="Times New Roman"/>
          <w:szCs w:val="24"/>
        </w:rPr>
        <w:t>66</w:t>
      </w:r>
      <w:r w:rsidR="00C110AE" w:rsidRPr="00EB110E">
        <w:rPr>
          <w:rFonts w:eastAsia="Arial" w:cs="Times New Roman"/>
          <w:szCs w:val="24"/>
        </w:rPr>
        <w:t xml:space="preserve">, and </w:t>
      </w:r>
      <w:r w:rsidRPr="00EB110E">
        <w:rPr>
          <w:rFonts w:eastAsia="Arial" w:cs="Times New Roman"/>
          <w:szCs w:val="24"/>
        </w:rPr>
        <w:t>(</w:t>
      </w:r>
      <w:r w:rsidR="00ED0FDA" w:rsidRPr="00EB110E">
        <w:rPr>
          <w:rFonts w:eastAsia="Arial" w:cs="Times New Roman"/>
          <w:szCs w:val="24"/>
        </w:rPr>
        <w:t>75.</w:t>
      </w:r>
      <w:r w:rsidR="003019B2" w:rsidRPr="00EB110E">
        <w:rPr>
          <w:rFonts w:eastAsia="Arial" w:cs="Times New Roman"/>
          <w:szCs w:val="24"/>
        </w:rPr>
        <w:t>77</w:t>
      </w:r>
      <w:r w:rsidRPr="00EB110E">
        <w:rPr>
          <w:rFonts w:eastAsia="Arial" w:cs="Times New Roman"/>
          <w:szCs w:val="24"/>
        </w:rPr>
        <w:t xml:space="preserve"> vs </w:t>
      </w:r>
      <w:r w:rsidR="00ED0FDA" w:rsidRPr="00EB110E">
        <w:rPr>
          <w:rFonts w:eastAsia="Arial" w:cs="Times New Roman"/>
          <w:szCs w:val="24"/>
        </w:rPr>
        <w:t>74.</w:t>
      </w:r>
      <w:r w:rsidR="003019B2" w:rsidRPr="00EB110E">
        <w:rPr>
          <w:rFonts w:eastAsia="Arial" w:cs="Times New Roman"/>
          <w:szCs w:val="24"/>
        </w:rPr>
        <w:t>41</w:t>
      </w:r>
      <w:r w:rsidR="00C110AE" w:rsidRPr="00EB110E">
        <w:rPr>
          <w:rFonts w:eastAsia="Arial" w:cs="Times New Roman"/>
          <w:szCs w:val="24"/>
        </w:rPr>
        <w:t>)</w:t>
      </w:r>
      <w:r w:rsidRPr="00EB110E">
        <w:rPr>
          <w:rFonts w:eastAsia="Arial" w:cs="Times New Roman"/>
          <w:szCs w:val="24"/>
        </w:rPr>
        <w:t xml:space="preserve">, </w:t>
      </w:r>
      <w:r w:rsidR="008F21F2" w:rsidRPr="00EB110E">
        <w:rPr>
          <w:rFonts w:eastAsia="Arial" w:cs="Times New Roman"/>
          <w:i/>
          <w:iCs/>
          <w:szCs w:val="24"/>
        </w:rPr>
        <w:t>t</w:t>
      </w:r>
      <w:r w:rsidR="008F21F2" w:rsidRPr="00EB110E">
        <w:rPr>
          <w:rFonts w:eastAsia="Arial" w:cs="Times New Roman"/>
          <w:szCs w:val="24"/>
        </w:rPr>
        <w:t xml:space="preserve"> &lt; 1, </w:t>
      </w:r>
      <w:r w:rsidR="008F21F2" w:rsidRPr="00EB110E">
        <w:rPr>
          <w:rFonts w:eastAsia="Arial" w:cs="Times New Roman"/>
          <w:i/>
          <w:iCs/>
          <w:szCs w:val="24"/>
        </w:rPr>
        <w:t xml:space="preserve">SEM </w:t>
      </w:r>
      <w:r w:rsidR="008F21F2" w:rsidRPr="00EB110E">
        <w:rPr>
          <w:rFonts w:eastAsia="Arial" w:cs="Times New Roman"/>
          <w:szCs w:val="24"/>
        </w:rPr>
        <w:t xml:space="preserve">= 3.46, </w:t>
      </w:r>
      <w:r w:rsidR="008F21F2" w:rsidRPr="00EB110E">
        <w:rPr>
          <w:rFonts w:eastAsia="Arial" w:cs="Times New Roman"/>
          <w:i/>
          <w:iCs/>
          <w:szCs w:val="24"/>
        </w:rPr>
        <w:t xml:space="preserve">p </w:t>
      </w:r>
      <w:r w:rsidR="008F21F2" w:rsidRPr="00EB110E">
        <w:rPr>
          <w:rFonts w:eastAsia="Arial" w:cs="Times New Roman"/>
          <w:szCs w:val="24"/>
        </w:rPr>
        <w:t xml:space="preserve">= .67, </w:t>
      </w:r>
      <w:r w:rsidR="008F21F2" w:rsidRPr="00EB110E">
        <w:rPr>
          <w:rFonts w:eastAsia="Arial" w:cs="Times New Roman"/>
          <w:i/>
          <w:iCs/>
          <w:szCs w:val="24"/>
        </w:rPr>
        <w:t>p</w:t>
      </w:r>
      <w:r w:rsidR="008F21F2" w:rsidRPr="00EB110E">
        <w:rPr>
          <w:rFonts w:eastAsia="Arial" w:cs="Times New Roman"/>
          <w:szCs w:val="24"/>
          <w:vertAlign w:val="subscript"/>
        </w:rPr>
        <w:t xml:space="preserve">BIC </w:t>
      </w:r>
      <w:r w:rsidR="008F21F2" w:rsidRPr="00EB110E">
        <w:rPr>
          <w:rFonts w:eastAsia="Arial" w:cs="Times New Roman"/>
          <w:szCs w:val="24"/>
        </w:rPr>
        <w:t>= .83</w:t>
      </w:r>
      <w:r w:rsidR="00C110AE" w:rsidRPr="00EB110E">
        <w:rPr>
          <w:rFonts w:eastAsia="Arial" w:cs="Times New Roman"/>
          <w:szCs w:val="24"/>
        </w:rPr>
        <w:t>, respectively</w:t>
      </w:r>
      <w:r w:rsidRPr="00EB110E">
        <w:rPr>
          <w:rFonts w:eastAsia="Arial" w:cs="Times New Roman"/>
          <w:szCs w:val="24"/>
        </w:rPr>
        <w:t xml:space="preserve">. </w:t>
      </w:r>
    </w:p>
    <w:p w14:paraId="6F18802B" w14:textId="2D3A5782" w:rsidR="0008413C" w:rsidRPr="00EB110E" w:rsidRDefault="001D3E87" w:rsidP="0008413C">
      <w:pPr>
        <w:spacing w:after="160"/>
        <w:ind w:firstLine="720"/>
        <w:contextualSpacing/>
        <w:rPr>
          <w:rFonts w:eastAsia="Arial" w:cs="Times New Roman"/>
          <w:szCs w:val="24"/>
        </w:rPr>
      </w:pPr>
      <w:r w:rsidRPr="00EB110E">
        <w:rPr>
          <w:rFonts w:eastAsia="Arial" w:cs="Times New Roman"/>
          <w:szCs w:val="24"/>
        </w:rPr>
        <w:lastRenderedPageBreak/>
        <w:t>F</w:t>
      </w:r>
      <w:r w:rsidR="00523ED8" w:rsidRPr="00EB110E">
        <w:rPr>
          <w:rFonts w:eastAsia="Arial" w:cs="Times New Roman"/>
          <w:szCs w:val="24"/>
        </w:rPr>
        <w:t>inally, f</w:t>
      </w:r>
      <w:r w:rsidRPr="00EB110E">
        <w:rPr>
          <w:rFonts w:eastAsia="Arial" w:cs="Times New Roman"/>
          <w:szCs w:val="24"/>
        </w:rPr>
        <w:t xml:space="preserve">or unrelated pairs, the illusion of competence </w:t>
      </w:r>
      <w:r w:rsidR="00F2791C" w:rsidRPr="00EB110E">
        <w:rPr>
          <w:rFonts w:eastAsia="Arial" w:cs="Times New Roman"/>
          <w:szCs w:val="24"/>
        </w:rPr>
        <w:t>was</w:t>
      </w:r>
      <w:r w:rsidR="008F4579" w:rsidRPr="00EB110E">
        <w:rPr>
          <w:rFonts w:eastAsia="Arial" w:cs="Times New Roman"/>
          <w:szCs w:val="24"/>
        </w:rPr>
        <w:t xml:space="preserve"> observed</w:t>
      </w:r>
      <w:r w:rsidR="00F2791C" w:rsidRPr="00EB110E">
        <w:rPr>
          <w:rFonts w:eastAsia="Arial" w:cs="Times New Roman"/>
          <w:szCs w:val="24"/>
        </w:rPr>
        <w:t xml:space="preserve"> in</w:t>
      </w:r>
      <w:r w:rsidR="008F4579" w:rsidRPr="00EB110E">
        <w:rPr>
          <w:rFonts w:eastAsia="Arial" w:cs="Times New Roman"/>
          <w:szCs w:val="24"/>
        </w:rPr>
        <w:t xml:space="preserve"> both</w:t>
      </w:r>
      <w:r w:rsidR="00F2791C" w:rsidRPr="00EB110E">
        <w:rPr>
          <w:rFonts w:eastAsia="Arial" w:cs="Times New Roman"/>
          <w:szCs w:val="24"/>
        </w:rPr>
        <w:t xml:space="preserve"> the read group (24.78 vs 14.</w:t>
      </w:r>
      <w:r w:rsidR="00523ED8" w:rsidRPr="00EB110E">
        <w:rPr>
          <w:rFonts w:eastAsia="Arial" w:cs="Times New Roman"/>
          <w:szCs w:val="24"/>
        </w:rPr>
        <w:t>73</w:t>
      </w:r>
      <w:r w:rsidR="00C110AE" w:rsidRPr="00EB110E">
        <w:rPr>
          <w:rFonts w:eastAsia="Arial" w:cs="Times New Roman"/>
          <w:szCs w:val="24"/>
        </w:rPr>
        <w:t>)</w:t>
      </w:r>
      <w:r w:rsidR="00F2791C" w:rsidRPr="00EB110E">
        <w:rPr>
          <w:rFonts w:eastAsia="Arial" w:cs="Times New Roman"/>
          <w:szCs w:val="24"/>
        </w:rPr>
        <w:t>,</w:t>
      </w:r>
      <w:r w:rsidR="00875F2E" w:rsidRPr="00EB110E">
        <w:rPr>
          <w:rFonts w:eastAsia="Arial" w:cs="Times New Roman"/>
          <w:szCs w:val="24"/>
        </w:rPr>
        <w:t xml:space="preserve"> </w:t>
      </w:r>
      <w:r w:rsidR="00F2791C" w:rsidRPr="00EB110E">
        <w:rPr>
          <w:rFonts w:eastAsia="Arial" w:cs="Times New Roman"/>
          <w:i/>
          <w:iCs/>
          <w:szCs w:val="24"/>
        </w:rPr>
        <w:t>t</w:t>
      </w:r>
      <w:r w:rsidR="00F2791C" w:rsidRPr="00EB110E">
        <w:rPr>
          <w:rFonts w:eastAsia="Arial" w:cs="Times New Roman"/>
          <w:szCs w:val="24"/>
        </w:rPr>
        <w:t xml:space="preserve">(27) = 3.23, </w:t>
      </w:r>
      <w:r w:rsidR="00F2791C" w:rsidRPr="00EB110E">
        <w:rPr>
          <w:rFonts w:eastAsia="Arial" w:cs="Times New Roman"/>
          <w:i/>
          <w:iCs/>
          <w:szCs w:val="24"/>
        </w:rPr>
        <w:t>SEM</w:t>
      </w:r>
      <w:r w:rsidR="00F2791C" w:rsidRPr="00EB110E">
        <w:rPr>
          <w:rFonts w:eastAsia="Arial" w:cs="Times New Roman"/>
          <w:szCs w:val="24"/>
        </w:rPr>
        <w:t xml:space="preserve"> = 3.26, </w:t>
      </w:r>
      <w:r w:rsidR="00F2791C" w:rsidRPr="00EB110E">
        <w:rPr>
          <w:rFonts w:eastAsia="Arial" w:cs="Times New Roman"/>
          <w:i/>
          <w:iCs/>
          <w:szCs w:val="24"/>
        </w:rPr>
        <w:t>d</w:t>
      </w:r>
      <w:r w:rsidR="00F2791C" w:rsidRPr="00EB110E">
        <w:rPr>
          <w:rFonts w:eastAsia="Arial" w:cs="Times New Roman"/>
          <w:szCs w:val="24"/>
        </w:rPr>
        <w:t xml:space="preserve"> = </w:t>
      </w:r>
      <w:r w:rsidR="00A56F61" w:rsidRPr="00EB110E">
        <w:rPr>
          <w:rFonts w:eastAsia="Arial" w:cs="Times New Roman"/>
          <w:szCs w:val="24"/>
        </w:rPr>
        <w:t>0.76</w:t>
      </w:r>
      <w:r w:rsidR="008F4579" w:rsidRPr="00EB110E">
        <w:rPr>
          <w:rFonts w:eastAsia="Arial" w:cs="Times New Roman"/>
          <w:szCs w:val="24"/>
        </w:rPr>
        <w:t xml:space="preserve"> and </w:t>
      </w:r>
      <w:r w:rsidRPr="00EB110E">
        <w:rPr>
          <w:rFonts w:eastAsia="Arial" w:cs="Times New Roman"/>
          <w:szCs w:val="24"/>
        </w:rPr>
        <w:t xml:space="preserve">the </w:t>
      </w:r>
      <w:r w:rsidR="00F2791C" w:rsidRPr="00EB110E">
        <w:rPr>
          <w:rFonts w:eastAsia="Arial" w:cs="Times New Roman"/>
          <w:szCs w:val="24"/>
        </w:rPr>
        <w:t>item</w:t>
      </w:r>
      <w:r w:rsidRPr="00EB110E">
        <w:rPr>
          <w:rFonts w:eastAsia="Arial" w:cs="Times New Roman"/>
          <w:szCs w:val="24"/>
        </w:rPr>
        <w:t>-</w:t>
      </w:r>
      <w:r w:rsidR="00F2791C" w:rsidRPr="00EB110E">
        <w:rPr>
          <w:rFonts w:eastAsia="Arial" w:cs="Times New Roman"/>
          <w:szCs w:val="24"/>
        </w:rPr>
        <w:t>specific group</w:t>
      </w:r>
      <w:r w:rsidRPr="00EB110E">
        <w:rPr>
          <w:rFonts w:eastAsia="Arial" w:cs="Times New Roman"/>
          <w:szCs w:val="24"/>
        </w:rPr>
        <w:t xml:space="preserve"> (</w:t>
      </w:r>
      <w:r w:rsidR="00FE1EE5" w:rsidRPr="00EB110E">
        <w:rPr>
          <w:rFonts w:eastAsia="Arial" w:cs="Times New Roman"/>
          <w:szCs w:val="24"/>
        </w:rPr>
        <w:t>40.6</w:t>
      </w:r>
      <w:r w:rsidR="004B45C3" w:rsidRPr="00EB110E">
        <w:rPr>
          <w:rFonts w:eastAsia="Arial" w:cs="Times New Roman"/>
          <w:szCs w:val="24"/>
        </w:rPr>
        <w:t>4</w:t>
      </w:r>
      <w:r w:rsidRPr="00EB110E">
        <w:rPr>
          <w:rFonts w:eastAsia="Arial" w:cs="Times New Roman"/>
          <w:szCs w:val="24"/>
        </w:rPr>
        <w:t xml:space="preserve"> vs </w:t>
      </w:r>
      <w:r w:rsidR="00FE1EE5" w:rsidRPr="00EB110E">
        <w:rPr>
          <w:rFonts w:eastAsia="Arial" w:cs="Times New Roman"/>
          <w:szCs w:val="24"/>
        </w:rPr>
        <w:t>14.35</w:t>
      </w:r>
      <w:r w:rsidR="00C110AE"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FE1EE5" w:rsidRPr="00EB110E">
        <w:rPr>
          <w:rFonts w:eastAsia="Arial" w:cs="Times New Roman"/>
          <w:szCs w:val="24"/>
        </w:rPr>
        <w:t>28</w:t>
      </w:r>
      <w:r w:rsidRPr="00EB110E">
        <w:rPr>
          <w:rFonts w:eastAsia="Arial" w:cs="Times New Roman"/>
          <w:szCs w:val="24"/>
        </w:rPr>
        <w:t xml:space="preserve">) = </w:t>
      </w:r>
      <w:r w:rsidR="00FE1EE5" w:rsidRPr="00EB110E">
        <w:rPr>
          <w:rFonts w:eastAsia="Arial" w:cs="Times New Roman"/>
          <w:szCs w:val="24"/>
        </w:rPr>
        <w:t>5.71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FE1EE5" w:rsidRPr="00EB110E">
        <w:rPr>
          <w:rFonts w:eastAsia="Arial" w:cs="Times New Roman"/>
          <w:szCs w:val="24"/>
        </w:rPr>
        <w:t>4.81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261869" w:rsidRPr="00EB110E">
        <w:rPr>
          <w:rFonts w:eastAsia="Arial" w:cs="Times New Roman"/>
          <w:szCs w:val="24"/>
        </w:rPr>
        <w:t>1.56</w:t>
      </w:r>
      <w:r w:rsidR="00C110AE" w:rsidRPr="00EB110E">
        <w:rPr>
          <w:rFonts w:eastAsia="Arial" w:cs="Times New Roman"/>
          <w:szCs w:val="24"/>
        </w:rPr>
        <w:t>, as JOLs exceeded later recall</w:t>
      </w:r>
      <w:r w:rsidR="00791446" w:rsidRPr="00EB110E">
        <w:rPr>
          <w:rFonts w:eastAsia="Arial" w:cs="Times New Roman"/>
          <w:szCs w:val="24"/>
        </w:rPr>
        <w:t xml:space="preserve">. </w:t>
      </w:r>
      <w:r w:rsidRPr="00EB110E">
        <w:rPr>
          <w:rFonts w:eastAsia="Arial" w:cs="Times New Roman"/>
          <w:szCs w:val="24"/>
        </w:rPr>
        <w:t xml:space="preserve">However, the </w:t>
      </w:r>
      <w:r w:rsidR="00887F98" w:rsidRPr="00EB110E">
        <w:rPr>
          <w:rFonts w:eastAsia="Arial" w:cs="Times New Roman"/>
          <w:szCs w:val="24"/>
        </w:rPr>
        <w:t xml:space="preserve">illusion of competence was </w:t>
      </w:r>
      <w:r w:rsidR="002E33EE" w:rsidRPr="00EB110E">
        <w:rPr>
          <w:rFonts w:eastAsia="Arial" w:cs="Times New Roman"/>
          <w:szCs w:val="24"/>
        </w:rPr>
        <w:t xml:space="preserve">not found </w:t>
      </w:r>
      <w:r w:rsidR="00887F98" w:rsidRPr="00EB110E">
        <w:rPr>
          <w:rFonts w:eastAsia="Arial" w:cs="Times New Roman"/>
          <w:szCs w:val="24"/>
        </w:rPr>
        <w:t>in the r</w:t>
      </w:r>
      <w:r w:rsidRPr="00EB110E">
        <w:rPr>
          <w:rFonts w:eastAsia="Arial" w:cs="Times New Roman"/>
          <w:szCs w:val="24"/>
        </w:rPr>
        <w:t xml:space="preserve">elational </w:t>
      </w:r>
      <w:r w:rsidR="00887F98" w:rsidRPr="00EB110E">
        <w:rPr>
          <w:rFonts w:eastAsia="Arial" w:cs="Times New Roman"/>
          <w:szCs w:val="24"/>
        </w:rPr>
        <w:t xml:space="preserve">group </w:t>
      </w:r>
      <w:r w:rsidRPr="00EB110E">
        <w:rPr>
          <w:rFonts w:eastAsia="Arial" w:cs="Times New Roman"/>
          <w:szCs w:val="24"/>
        </w:rPr>
        <w:t>(</w:t>
      </w:r>
      <w:r w:rsidR="00FE1EE5" w:rsidRPr="00EB110E">
        <w:rPr>
          <w:rFonts w:eastAsia="Arial" w:cs="Times New Roman"/>
          <w:szCs w:val="24"/>
        </w:rPr>
        <w:t>36.</w:t>
      </w:r>
      <w:r w:rsidR="0041790C" w:rsidRPr="00EB110E">
        <w:rPr>
          <w:rFonts w:eastAsia="Arial" w:cs="Times New Roman"/>
          <w:szCs w:val="24"/>
        </w:rPr>
        <w:t>59</w:t>
      </w:r>
      <w:r w:rsidR="00887F98" w:rsidRPr="00EB110E">
        <w:rPr>
          <w:rFonts w:eastAsia="Arial" w:cs="Times New Roman"/>
          <w:szCs w:val="24"/>
        </w:rPr>
        <w:t xml:space="preserve"> </w:t>
      </w:r>
      <w:r w:rsidRPr="00EB110E">
        <w:rPr>
          <w:rFonts w:eastAsia="Arial" w:cs="Times New Roman"/>
          <w:szCs w:val="24"/>
        </w:rPr>
        <w:t>vs</w:t>
      </w:r>
      <w:r w:rsidR="00887F98" w:rsidRPr="00EB110E">
        <w:rPr>
          <w:rFonts w:eastAsia="Arial" w:cs="Times New Roman"/>
          <w:szCs w:val="24"/>
        </w:rPr>
        <w:t>.</w:t>
      </w:r>
      <w:r w:rsidRPr="00EB110E">
        <w:rPr>
          <w:rFonts w:eastAsia="Arial" w:cs="Times New Roman"/>
          <w:szCs w:val="24"/>
        </w:rPr>
        <w:t xml:space="preserve"> </w:t>
      </w:r>
      <w:r w:rsidR="00FE1EE5" w:rsidRPr="00EB110E">
        <w:rPr>
          <w:rFonts w:eastAsia="Arial" w:cs="Times New Roman"/>
          <w:szCs w:val="24"/>
        </w:rPr>
        <w:t>32.5</w:t>
      </w:r>
      <w:r w:rsidR="0041790C" w:rsidRPr="00EB110E">
        <w:rPr>
          <w:rFonts w:eastAsia="Arial" w:cs="Times New Roman"/>
          <w:szCs w:val="24"/>
        </w:rPr>
        <w:t>2</w:t>
      </w:r>
      <w:r w:rsidR="00C110AE" w:rsidRPr="00EB110E">
        <w:rPr>
          <w:rFonts w:eastAsia="Arial" w:cs="Times New Roman"/>
          <w:szCs w:val="24"/>
        </w:rPr>
        <w:t>)</w:t>
      </w:r>
      <w:r w:rsidRPr="00EB110E">
        <w:rPr>
          <w:rFonts w:eastAsia="Arial" w:cs="Times New Roman"/>
          <w:szCs w:val="24"/>
        </w:rPr>
        <w:t>,</w:t>
      </w:r>
      <w:r w:rsidRPr="00EB110E">
        <w:rPr>
          <w:rFonts w:eastAsia="Arial" w:cs="Times New Roman"/>
          <w:i/>
          <w:iCs/>
          <w:szCs w:val="24"/>
        </w:rPr>
        <w:t xml:space="preserve"> t</w:t>
      </w:r>
      <w:r w:rsidR="002E33EE" w:rsidRPr="00EB110E">
        <w:rPr>
          <w:rFonts w:eastAsia="Arial" w:cs="Times New Roman"/>
          <w:i/>
          <w:iCs/>
          <w:szCs w:val="24"/>
        </w:rPr>
        <w:t xml:space="preserve"> </w:t>
      </w:r>
      <w:r w:rsidR="00887F98" w:rsidRPr="00EB110E">
        <w:rPr>
          <w:rFonts w:eastAsia="Arial" w:cs="Times New Roman"/>
          <w:szCs w:val="24"/>
        </w:rPr>
        <w:t>&lt; 1</w:t>
      </w:r>
      <w:r w:rsidR="00C110AE" w:rsidRPr="00EB110E">
        <w:rPr>
          <w:rFonts w:eastAsia="Arial" w:cs="Times New Roman"/>
          <w:szCs w:val="24"/>
        </w:rPr>
        <w:t xml:space="preserve">, </w:t>
      </w:r>
      <w:r w:rsidR="00F36A3D" w:rsidRPr="00EB110E">
        <w:rPr>
          <w:rFonts w:eastAsia="Arial" w:cs="Times New Roman"/>
          <w:i/>
          <w:iCs/>
          <w:szCs w:val="24"/>
        </w:rPr>
        <w:t>SEM</w:t>
      </w:r>
      <w:r w:rsidR="00F36A3D" w:rsidRPr="00EB110E">
        <w:rPr>
          <w:rFonts w:eastAsia="Arial" w:cs="Times New Roman"/>
          <w:szCs w:val="24"/>
        </w:rPr>
        <w:t xml:space="preserve"> = 4.52, </w:t>
      </w:r>
      <w:r w:rsidR="00F36A3D" w:rsidRPr="00EB110E">
        <w:rPr>
          <w:rFonts w:eastAsia="Arial" w:cs="Times New Roman"/>
          <w:i/>
          <w:iCs/>
          <w:szCs w:val="24"/>
        </w:rPr>
        <w:t>p</w:t>
      </w:r>
      <w:r w:rsidR="00F36A3D" w:rsidRPr="00EB110E">
        <w:rPr>
          <w:rFonts w:eastAsia="Arial" w:cs="Times New Roman"/>
          <w:szCs w:val="24"/>
        </w:rPr>
        <w:t xml:space="preserve"> = .35,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F36A3D" w:rsidRPr="00EB110E">
        <w:rPr>
          <w:rFonts w:eastAsia="Arial" w:cs="Times New Roman"/>
          <w:szCs w:val="24"/>
        </w:rPr>
        <w:t>.78)</w:t>
      </w:r>
      <w:r w:rsidR="00887F98" w:rsidRPr="00EB110E">
        <w:rPr>
          <w:rFonts w:eastAsia="Arial" w:cs="Times New Roman"/>
          <w:szCs w:val="24"/>
        </w:rPr>
        <w:t>, indicating that relational encoding provides a unique benefit on unrelated pairs by improving the correspondence between JOLs and subsequent recall</w:t>
      </w:r>
      <w:r w:rsidRPr="00EB110E">
        <w:rPr>
          <w:rFonts w:eastAsia="Arial" w:cs="Times New Roman"/>
          <w:szCs w:val="24"/>
        </w:rPr>
        <w:t>.</w:t>
      </w:r>
    </w:p>
    <w:p w14:paraId="5F352B43" w14:textId="77777777" w:rsidR="00205FA5" w:rsidRDefault="00C110AE" w:rsidP="0008413C">
      <w:pPr>
        <w:spacing w:after="160"/>
        <w:ind w:firstLine="720"/>
        <w:contextualSpacing/>
        <w:rPr>
          <w:ins w:id="1568" w:author="Nick Maxwell" w:date="2023-06-22T15:26:00Z"/>
          <w:rFonts w:eastAsia="Arial" w:cs="Times New Roman"/>
          <w:szCs w:val="24"/>
        </w:rPr>
      </w:pPr>
      <w:r w:rsidRPr="00EB110E">
        <w:rPr>
          <w:rFonts w:eastAsia="Arial" w:cs="Times New Roman"/>
          <w:szCs w:val="24"/>
        </w:rPr>
        <w:t>Taken together, item-</w:t>
      </w:r>
      <w:proofErr w:type="gramStart"/>
      <w:r w:rsidRPr="00EB110E">
        <w:rPr>
          <w:rFonts w:eastAsia="Arial" w:cs="Times New Roman"/>
          <w:szCs w:val="24"/>
        </w:rPr>
        <w:t>specific</w:t>
      </w:r>
      <w:proofErr w:type="gramEnd"/>
      <w:r w:rsidRPr="00EB110E">
        <w:rPr>
          <w:rFonts w:eastAsia="Arial" w:cs="Times New Roman"/>
          <w:szCs w:val="24"/>
        </w:rPr>
        <w:t xml:space="preserve"> and relational processing tasks were </w:t>
      </w:r>
      <w:r w:rsidR="008C1677" w:rsidRPr="00EB110E">
        <w:rPr>
          <w:rFonts w:eastAsia="Arial" w:cs="Times New Roman"/>
          <w:szCs w:val="24"/>
        </w:rPr>
        <w:t xml:space="preserve">each </w:t>
      </w:r>
      <w:r w:rsidRPr="00EB110E">
        <w:rPr>
          <w:rFonts w:eastAsia="Arial" w:cs="Times New Roman"/>
          <w:szCs w:val="24"/>
        </w:rPr>
        <w:t>found to reduce and/or eliminate the illusion of competence pattern, but these reductions depended upon the pair type studied.</w:t>
      </w:r>
      <w:r w:rsidR="00E34742" w:rsidRPr="00EB110E">
        <w:rPr>
          <w:rFonts w:eastAsia="Arial" w:cs="Times New Roman"/>
          <w:szCs w:val="24"/>
        </w:rPr>
        <w:t xml:space="preserve"> Both item-specific and relational tasks were successful at eliminating the illusion of competence for symmetrical </w:t>
      </w:r>
      <w:del w:id="1569" w:author="Nick Maxwell" w:date="2023-06-22T15:25:00Z">
        <w:r w:rsidR="00E34742" w:rsidRPr="00EB110E" w:rsidDel="00205FA5">
          <w:rPr>
            <w:rFonts w:eastAsia="Arial" w:cs="Times New Roman"/>
            <w:szCs w:val="24"/>
          </w:rPr>
          <w:delText xml:space="preserve">pairs </w:delText>
        </w:r>
      </w:del>
      <w:ins w:id="1570" w:author="Nick Maxwell" w:date="2023-06-22T15:25:00Z">
        <w:r w:rsidR="00205FA5">
          <w:rPr>
            <w:rFonts w:eastAsia="Arial" w:cs="Times New Roman"/>
            <w:szCs w:val="24"/>
          </w:rPr>
          <w:t>associates</w:t>
        </w:r>
        <w:r w:rsidR="00205FA5" w:rsidRPr="00EB110E">
          <w:rPr>
            <w:rFonts w:eastAsia="Arial" w:cs="Times New Roman"/>
            <w:szCs w:val="24"/>
          </w:rPr>
          <w:t xml:space="preserve"> </w:t>
        </w:r>
      </w:ins>
      <w:r w:rsidR="00E34742" w:rsidRPr="00EB110E">
        <w:rPr>
          <w:rFonts w:eastAsia="Arial" w:cs="Times New Roman"/>
          <w:szCs w:val="24"/>
        </w:rPr>
        <w:t xml:space="preserve">and reducing it for backward </w:t>
      </w:r>
      <w:del w:id="1571" w:author="Nick Maxwell" w:date="2023-06-22T15:25:00Z">
        <w:r w:rsidR="00E34742" w:rsidRPr="00EB110E" w:rsidDel="00205FA5">
          <w:rPr>
            <w:rFonts w:eastAsia="Arial" w:cs="Times New Roman"/>
            <w:szCs w:val="24"/>
          </w:rPr>
          <w:delText xml:space="preserve">pairs </w:delText>
        </w:r>
      </w:del>
      <w:ins w:id="1572" w:author="Nick Maxwell" w:date="2023-06-22T15:25:00Z">
        <w:r w:rsidR="00205FA5">
          <w:rPr>
            <w:rFonts w:eastAsia="Arial" w:cs="Times New Roman"/>
            <w:szCs w:val="24"/>
          </w:rPr>
          <w:t>associates</w:t>
        </w:r>
        <w:r w:rsidR="00205FA5" w:rsidRPr="00EB110E">
          <w:rPr>
            <w:rFonts w:eastAsia="Arial" w:cs="Times New Roman"/>
            <w:szCs w:val="24"/>
          </w:rPr>
          <w:t xml:space="preserve"> </w:t>
        </w:r>
      </w:ins>
      <w:r w:rsidR="00E34742" w:rsidRPr="00EB110E">
        <w:rPr>
          <w:rFonts w:eastAsia="Arial" w:cs="Times New Roman"/>
          <w:szCs w:val="24"/>
        </w:rPr>
        <w:t>relative to reading. However, the two tasks interacted with pair type</w:t>
      </w:r>
      <w:r w:rsidR="00EC0BC3" w:rsidRPr="00EB110E">
        <w:rPr>
          <w:rFonts w:eastAsia="Arial" w:cs="Times New Roman"/>
          <w:szCs w:val="24"/>
        </w:rPr>
        <w:t>—r</w:t>
      </w:r>
      <w:r w:rsidR="00E34742" w:rsidRPr="00EB110E">
        <w:rPr>
          <w:rFonts w:eastAsia="Arial" w:cs="Times New Roman"/>
          <w:szCs w:val="24"/>
        </w:rPr>
        <w:t xml:space="preserve">elational encoding eliminated the illusion of competence on unrelated pairs, </w:t>
      </w:r>
      <w:r w:rsidR="00BE67F9" w:rsidRPr="00EB110E">
        <w:rPr>
          <w:rFonts w:eastAsia="Arial" w:cs="Times New Roman"/>
          <w:szCs w:val="24"/>
        </w:rPr>
        <w:t>while</w:t>
      </w:r>
      <w:r w:rsidR="00E34742" w:rsidRPr="00EB110E">
        <w:rPr>
          <w:rFonts w:eastAsia="Arial" w:cs="Times New Roman"/>
          <w:szCs w:val="24"/>
        </w:rPr>
        <w:t xml:space="preserve"> </w:t>
      </w:r>
      <w:r w:rsidR="00EC0BC3" w:rsidRPr="00EB110E">
        <w:rPr>
          <w:rFonts w:eastAsia="Arial" w:cs="Times New Roman"/>
          <w:szCs w:val="24"/>
        </w:rPr>
        <w:t>the illusion of competence persisted on unrelated pairs</w:t>
      </w:r>
      <w:r w:rsidR="00550DC0" w:rsidRPr="00EB110E">
        <w:rPr>
          <w:rFonts w:eastAsia="Arial" w:cs="Times New Roman"/>
          <w:szCs w:val="24"/>
        </w:rPr>
        <w:t xml:space="preserve"> for item-specific encoding</w:t>
      </w:r>
      <w:r w:rsidR="00E34742" w:rsidRPr="00EB110E">
        <w:rPr>
          <w:rFonts w:eastAsia="Arial" w:cs="Times New Roman"/>
          <w:szCs w:val="24"/>
        </w:rPr>
        <w:t>. The different task effects</w:t>
      </w:r>
      <w:r w:rsidR="00550DC0" w:rsidRPr="00EB110E">
        <w:rPr>
          <w:rFonts w:eastAsia="Arial" w:cs="Times New Roman"/>
          <w:szCs w:val="24"/>
        </w:rPr>
        <w:t xml:space="preserve"> on reducing the illusion of competence appeared to reflect an increase in correct recall rather than an adjustment of JOL ratings.</w:t>
      </w:r>
      <w:r w:rsidR="00E34742" w:rsidRPr="00EB110E">
        <w:rPr>
          <w:rFonts w:eastAsia="Arial" w:cs="Times New Roman"/>
          <w:szCs w:val="24"/>
        </w:rPr>
        <w:t xml:space="preserve"> </w:t>
      </w:r>
    </w:p>
    <w:p w14:paraId="5ED5F74A" w14:textId="6463AEC8" w:rsidR="007370EB" w:rsidRPr="00EB110E" w:rsidRDefault="000112A1" w:rsidP="0008413C">
      <w:pPr>
        <w:spacing w:after="160"/>
        <w:ind w:firstLine="720"/>
        <w:contextualSpacing/>
        <w:rPr>
          <w:rFonts w:eastAsia="Arial" w:cs="Times New Roman"/>
          <w:szCs w:val="24"/>
        </w:rPr>
      </w:pPr>
      <w:r w:rsidRPr="00EB110E">
        <w:rPr>
          <w:rFonts w:eastAsia="Arial" w:cs="Times New Roman"/>
          <w:szCs w:val="24"/>
        </w:rPr>
        <w:t>To test this</w:t>
      </w:r>
      <w:r w:rsidR="007370EB" w:rsidRPr="00EB110E">
        <w:rPr>
          <w:rFonts w:eastAsia="Arial" w:cs="Times New Roman"/>
          <w:szCs w:val="24"/>
        </w:rPr>
        <w:t>,</w:t>
      </w:r>
      <w:r w:rsidRPr="00EB110E">
        <w:rPr>
          <w:rFonts w:eastAsia="Arial" w:cs="Times New Roman"/>
          <w:szCs w:val="24"/>
        </w:rPr>
        <w:t xml:space="preserve"> we conducted a pair of Encoding Group × Pair Type ANOVAs on </w:t>
      </w:r>
      <w:r w:rsidR="004721B2" w:rsidRPr="00EB110E">
        <w:rPr>
          <w:rFonts w:eastAsia="Arial" w:cs="Times New Roman"/>
          <w:szCs w:val="24"/>
        </w:rPr>
        <w:t>r</w:t>
      </w:r>
      <w:r w:rsidRPr="00EB110E">
        <w:rPr>
          <w:rFonts w:eastAsia="Arial" w:cs="Times New Roman"/>
          <w:szCs w:val="24"/>
        </w:rPr>
        <w:t xml:space="preserve">ecall and JOLs, respectively. Overall, </w:t>
      </w:r>
      <w:r w:rsidR="004721B2" w:rsidRPr="00EB110E">
        <w:rPr>
          <w:rFonts w:eastAsia="Arial" w:cs="Times New Roman"/>
          <w:szCs w:val="24"/>
        </w:rPr>
        <w:t>a</w:t>
      </w:r>
      <w:r w:rsidR="009929CE" w:rsidRPr="00EB110E">
        <w:rPr>
          <w:rFonts w:eastAsia="Arial" w:cs="Times New Roman"/>
          <w:szCs w:val="24"/>
        </w:rPr>
        <w:t>n</w:t>
      </w:r>
      <w:r w:rsidR="004721B2" w:rsidRPr="00EB110E">
        <w:rPr>
          <w:rFonts w:eastAsia="Arial" w:cs="Times New Roman"/>
          <w:szCs w:val="24"/>
        </w:rPr>
        <w:t xml:space="preserve"> effect of encoding group emerged for recall, </w:t>
      </w:r>
      <w:r w:rsidR="004721B2" w:rsidRPr="00EB110E">
        <w:rPr>
          <w:rFonts w:eastAsia="Arial" w:cs="Times New Roman"/>
          <w:i/>
          <w:iCs/>
          <w:szCs w:val="24"/>
        </w:rPr>
        <w:t>F</w:t>
      </w:r>
      <w:r w:rsidR="004721B2" w:rsidRPr="00EB110E">
        <w:rPr>
          <w:rFonts w:eastAsia="Arial" w:cs="Times New Roman"/>
          <w:szCs w:val="24"/>
        </w:rPr>
        <w:t xml:space="preserve">(2, 85) = 6.49, </w:t>
      </w:r>
      <w:r w:rsidR="004721B2" w:rsidRPr="00EB110E">
        <w:rPr>
          <w:rFonts w:eastAsia="Arial" w:cs="Times New Roman"/>
          <w:i/>
          <w:iCs/>
          <w:szCs w:val="24"/>
        </w:rPr>
        <w:t>MSE</w:t>
      </w:r>
      <w:r w:rsidR="004721B2" w:rsidRPr="00EB110E">
        <w:rPr>
          <w:rFonts w:eastAsia="Arial" w:cs="Times New Roman"/>
          <w:szCs w:val="24"/>
        </w:rPr>
        <w:t xml:space="preserve"> = 919.34, </w:t>
      </w:r>
      <w:r w:rsidR="004721B2" w:rsidRPr="00EB110E">
        <w:rPr>
          <w:rFonts w:eastAsia="Arial" w:cs="Times New Roman"/>
          <w:i/>
          <w:iCs/>
          <w:szCs w:val="24"/>
        </w:rPr>
        <w:t>η</w:t>
      </w:r>
      <w:r w:rsidR="004721B2" w:rsidRPr="00EB110E">
        <w:rPr>
          <w:rFonts w:eastAsia="Arial" w:cs="Times New Roman"/>
          <w:szCs w:val="24"/>
          <w:vertAlign w:val="subscript"/>
        </w:rPr>
        <w:t>p</w:t>
      </w:r>
      <w:r w:rsidR="004721B2" w:rsidRPr="00EB110E">
        <w:rPr>
          <w:rFonts w:eastAsia="Arial" w:cs="Times New Roman"/>
          <w:szCs w:val="24"/>
          <w:vertAlign w:val="superscript"/>
        </w:rPr>
        <w:t>2</w:t>
      </w:r>
      <w:r w:rsidR="004721B2" w:rsidRPr="00EB110E">
        <w:rPr>
          <w:rFonts w:eastAsia="Arial" w:cs="Times New Roman"/>
          <w:szCs w:val="24"/>
        </w:rPr>
        <w:t xml:space="preserve"> = .13, with </w:t>
      </w:r>
      <w:r w:rsidR="007F41B5" w:rsidRPr="00EB110E">
        <w:rPr>
          <w:rFonts w:eastAsia="Arial" w:cs="Times New Roman"/>
          <w:szCs w:val="24"/>
        </w:rPr>
        <w:t xml:space="preserve">recall rates </w:t>
      </w:r>
      <w:r w:rsidR="004721B2" w:rsidRPr="00EB110E">
        <w:rPr>
          <w:rFonts w:eastAsia="Arial" w:cs="Times New Roman"/>
          <w:szCs w:val="24"/>
        </w:rPr>
        <w:t>greatest</w:t>
      </w:r>
      <w:r w:rsidR="007F41B5" w:rsidRPr="00EB110E">
        <w:rPr>
          <w:rFonts w:eastAsia="Arial" w:cs="Times New Roman"/>
          <w:szCs w:val="24"/>
        </w:rPr>
        <w:t xml:space="preserve"> in the item-specific (</w:t>
      </w:r>
      <w:r w:rsidR="007F41B5" w:rsidRPr="00EB110E">
        <w:rPr>
          <w:rFonts w:eastAsia="Arial" w:cs="Times New Roman"/>
          <w:i/>
          <w:iCs/>
          <w:szCs w:val="24"/>
        </w:rPr>
        <w:t>M</w:t>
      </w:r>
      <w:r w:rsidR="007F41B5" w:rsidRPr="00EB110E">
        <w:rPr>
          <w:rFonts w:eastAsia="Arial" w:cs="Times New Roman"/>
          <w:szCs w:val="24"/>
        </w:rPr>
        <w:t xml:space="preserve"> = 57.62) and relational groups (</w:t>
      </w:r>
      <w:r w:rsidR="007F41B5" w:rsidRPr="00EB110E">
        <w:rPr>
          <w:rFonts w:eastAsia="Arial" w:cs="Times New Roman"/>
          <w:i/>
          <w:iCs/>
          <w:szCs w:val="24"/>
        </w:rPr>
        <w:t>M</w:t>
      </w:r>
      <w:r w:rsidR="007F41B5" w:rsidRPr="00EB110E">
        <w:rPr>
          <w:rFonts w:eastAsia="Arial" w:cs="Times New Roman"/>
          <w:szCs w:val="24"/>
        </w:rPr>
        <w:t xml:space="preserve"> = 58.67), relative to the read group (</w:t>
      </w:r>
      <w:r w:rsidR="007F41B5" w:rsidRPr="00EB110E">
        <w:rPr>
          <w:rFonts w:eastAsia="Arial" w:cs="Times New Roman"/>
          <w:i/>
          <w:iCs/>
          <w:szCs w:val="24"/>
        </w:rPr>
        <w:t>M</w:t>
      </w:r>
      <w:r w:rsidR="007F41B5" w:rsidRPr="00EB110E">
        <w:rPr>
          <w:rFonts w:eastAsia="Arial" w:cs="Times New Roman"/>
          <w:szCs w:val="24"/>
        </w:rPr>
        <w:t xml:space="preserve"> = 45.68; </w:t>
      </w:r>
      <w:proofErr w:type="spellStart"/>
      <w:r w:rsidR="007F41B5" w:rsidRPr="00EB110E">
        <w:rPr>
          <w:rFonts w:eastAsia="Arial" w:cs="Times New Roman"/>
          <w:i/>
          <w:iCs/>
          <w:szCs w:val="24"/>
        </w:rPr>
        <w:t>t</w:t>
      </w:r>
      <w:r w:rsidR="007F41B5" w:rsidRPr="00EB110E">
        <w:rPr>
          <w:rFonts w:eastAsia="Arial" w:cs="Times New Roman"/>
          <w:szCs w:val="24"/>
        </w:rPr>
        <w:t>s</w:t>
      </w:r>
      <w:proofErr w:type="spellEnd"/>
      <w:r w:rsidR="007F41B5" w:rsidRPr="00EB110E">
        <w:rPr>
          <w:rFonts w:eastAsia="Arial" w:cs="Times New Roman"/>
          <w:szCs w:val="24"/>
        </w:rPr>
        <w:t xml:space="preserve"> ≥ 3.13, </w:t>
      </w:r>
      <w:r w:rsidR="007F41B5" w:rsidRPr="00EB110E">
        <w:rPr>
          <w:rFonts w:eastAsia="Arial" w:cs="Times New Roman"/>
          <w:i/>
          <w:iCs/>
          <w:szCs w:val="24"/>
        </w:rPr>
        <w:t>d</w:t>
      </w:r>
      <w:r w:rsidR="007F41B5" w:rsidRPr="00EB110E">
        <w:rPr>
          <w:rFonts w:eastAsia="Arial" w:cs="Times New Roman"/>
          <w:szCs w:val="24"/>
        </w:rPr>
        <w:t xml:space="preserve">s ≥ 0.57), with the item-specific and relational groups being equivalent, </w:t>
      </w:r>
      <w:bookmarkStart w:id="1573" w:name="_Hlk84597899"/>
      <w:r w:rsidR="007F41B5" w:rsidRPr="00EB110E">
        <w:rPr>
          <w:rFonts w:eastAsia="Arial" w:cs="Times New Roman"/>
          <w:i/>
          <w:iCs/>
          <w:szCs w:val="24"/>
        </w:rPr>
        <w:t>t</w:t>
      </w:r>
      <w:r w:rsidR="007F41B5" w:rsidRPr="00EB110E">
        <w:rPr>
          <w:rFonts w:eastAsia="Arial" w:cs="Times New Roman"/>
          <w:szCs w:val="24"/>
        </w:rPr>
        <w:t xml:space="preserve"> &lt; 1, </w:t>
      </w:r>
      <w:r w:rsidR="007F41B5" w:rsidRPr="00EB110E">
        <w:rPr>
          <w:rFonts w:eastAsia="Arial" w:cs="Times New Roman"/>
          <w:i/>
          <w:iCs/>
          <w:szCs w:val="24"/>
        </w:rPr>
        <w:t>p</w:t>
      </w:r>
      <w:r w:rsidR="007F41B5" w:rsidRPr="00EB110E">
        <w:rPr>
          <w:rFonts w:eastAsia="Arial" w:cs="Times New Roman"/>
          <w:i/>
          <w:iCs/>
          <w:szCs w:val="24"/>
          <w:vertAlign w:val="subscript"/>
        </w:rPr>
        <w:t>BIC</w:t>
      </w:r>
      <w:r w:rsidR="007F41B5" w:rsidRPr="00EB110E">
        <w:rPr>
          <w:rFonts w:eastAsia="Arial" w:cs="Times New Roman"/>
          <w:szCs w:val="24"/>
        </w:rPr>
        <w:t xml:space="preserve"> = .88</w:t>
      </w:r>
      <w:bookmarkEnd w:id="1573"/>
      <w:r w:rsidR="00EC0BC3" w:rsidRPr="00EB110E">
        <w:rPr>
          <w:rFonts w:eastAsia="Arial" w:cs="Times New Roman"/>
          <w:szCs w:val="24"/>
        </w:rPr>
        <w:t xml:space="preserve">. </w:t>
      </w:r>
      <w:r w:rsidR="007F41B5" w:rsidRPr="00EB110E">
        <w:rPr>
          <w:rFonts w:eastAsia="Arial" w:cs="Times New Roman"/>
          <w:szCs w:val="24"/>
        </w:rPr>
        <w:t xml:space="preserve">Mean </w:t>
      </w:r>
      <w:r w:rsidR="007370EB" w:rsidRPr="00EB110E">
        <w:rPr>
          <w:rFonts w:eastAsia="Arial" w:cs="Times New Roman"/>
          <w:szCs w:val="24"/>
        </w:rPr>
        <w:t>JOL rates</w:t>
      </w:r>
      <w:r w:rsidR="007F41B5" w:rsidRPr="00EB110E">
        <w:rPr>
          <w:rFonts w:eastAsia="Arial" w:cs="Times New Roman"/>
          <w:szCs w:val="24"/>
        </w:rPr>
        <w:t>, however, were stable</w:t>
      </w:r>
      <w:r w:rsidR="007370EB" w:rsidRPr="00EB110E">
        <w:rPr>
          <w:rFonts w:eastAsia="Arial" w:cs="Times New Roman"/>
          <w:szCs w:val="24"/>
        </w:rPr>
        <w:t xml:space="preserve"> </w:t>
      </w:r>
      <w:r w:rsidR="00B00956" w:rsidRPr="00EB110E">
        <w:rPr>
          <w:rFonts w:eastAsia="Arial" w:cs="Times New Roman"/>
          <w:szCs w:val="24"/>
        </w:rPr>
        <w:t xml:space="preserve">across </w:t>
      </w:r>
      <w:r w:rsidR="007370EB" w:rsidRPr="00EB110E">
        <w:rPr>
          <w:rFonts w:eastAsia="Arial" w:cs="Times New Roman"/>
          <w:szCs w:val="24"/>
        </w:rPr>
        <w:t xml:space="preserve">the three encoding groups, </w:t>
      </w:r>
      <w:r w:rsidR="007370EB" w:rsidRPr="00EB110E">
        <w:rPr>
          <w:rFonts w:eastAsia="Arial" w:cs="Times New Roman"/>
          <w:i/>
          <w:iCs/>
          <w:szCs w:val="24"/>
        </w:rPr>
        <w:t>F</w:t>
      </w:r>
      <w:r w:rsidR="007370EB" w:rsidRPr="00EB110E">
        <w:rPr>
          <w:rFonts w:eastAsia="Arial" w:cs="Times New Roman"/>
          <w:szCs w:val="24"/>
        </w:rPr>
        <w:t xml:space="preserve">(2, 85) &lt; 1, </w:t>
      </w:r>
      <w:r w:rsidR="007370EB" w:rsidRPr="00EB110E">
        <w:rPr>
          <w:rFonts w:eastAsia="Arial" w:cs="Times New Roman"/>
          <w:i/>
          <w:iCs/>
          <w:szCs w:val="24"/>
        </w:rPr>
        <w:t>MSE</w:t>
      </w:r>
      <w:r w:rsidR="007370EB" w:rsidRPr="00EB110E">
        <w:rPr>
          <w:rFonts w:eastAsia="Arial" w:cs="Times New Roman"/>
          <w:szCs w:val="24"/>
        </w:rPr>
        <w:t xml:space="preserve"> = 147.50, </w:t>
      </w:r>
      <w:r w:rsidR="007370EB" w:rsidRPr="00EB110E">
        <w:rPr>
          <w:rFonts w:eastAsia="Arial" w:cs="Times New Roman"/>
          <w:i/>
          <w:iCs/>
          <w:szCs w:val="24"/>
        </w:rPr>
        <w:t>p</w:t>
      </w:r>
      <w:r w:rsidR="007370EB" w:rsidRPr="00EB110E">
        <w:rPr>
          <w:rFonts w:eastAsia="Arial" w:cs="Times New Roman"/>
          <w:szCs w:val="24"/>
        </w:rPr>
        <w:t xml:space="preserve"> = .59, </w:t>
      </w:r>
      <w:r w:rsidR="007370EB" w:rsidRPr="00EB110E">
        <w:rPr>
          <w:rFonts w:eastAsia="Arial" w:cs="Times New Roman"/>
          <w:i/>
          <w:iCs/>
          <w:szCs w:val="24"/>
        </w:rPr>
        <w:t>p</w:t>
      </w:r>
      <w:r w:rsidR="007370EB" w:rsidRPr="00EB110E">
        <w:rPr>
          <w:rFonts w:eastAsia="Arial" w:cs="Times New Roman"/>
          <w:szCs w:val="24"/>
          <w:vertAlign w:val="subscript"/>
        </w:rPr>
        <w:t xml:space="preserve">BIC </w:t>
      </w:r>
      <w:r w:rsidR="007370EB" w:rsidRPr="00EB110E">
        <w:rPr>
          <w:rFonts w:eastAsia="Arial" w:cs="Times New Roman"/>
          <w:szCs w:val="24"/>
        </w:rPr>
        <w:t>= .98</w:t>
      </w:r>
      <w:r w:rsidR="00A94F1C" w:rsidRPr="00EB110E">
        <w:rPr>
          <w:rFonts w:eastAsia="Arial" w:cs="Times New Roman"/>
          <w:szCs w:val="24"/>
        </w:rPr>
        <w:t xml:space="preserve">, though encoding group interacted with pair type </w:t>
      </w:r>
      <w:r w:rsidR="00A94F1C" w:rsidRPr="00EB110E">
        <w:rPr>
          <w:rFonts w:eastAsia="Arial" w:cs="Times New Roman"/>
          <w:i/>
          <w:iCs/>
          <w:szCs w:val="24"/>
        </w:rPr>
        <w:t>F</w:t>
      </w:r>
      <w:r w:rsidR="00A94F1C" w:rsidRPr="00EB110E">
        <w:rPr>
          <w:rFonts w:eastAsia="Arial" w:cs="Times New Roman"/>
          <w:szCs w:val="24"/>
        </w:rPr>
        <w:t xml:space="preserve">(6, 255) = 7.27, </w:t>
      </w:r>
      <w:r w:rsidR="00A94F1C" w:rsidRPr="00EB110E">
        <w:rPr>
          <w:rFonts w:eastAsia="Arial" w:cs="Times New Roman"/>
          <w:i/>
          <w:iCs/>
          <w:szCs w:val="24"/>
        </w:rPr>
        <w:t>MSE</w:t>
      </w:r>
      <w:r w:rsidR="00A94F1C" w:rsidRPr="00EB110E">
        <w:rPr>
          <w:rFonts w:eastAsia="Arial" w:cs="Times New Roman"/>
          <w:szCs w:val="24"/>
        </w:rPr>
        <w:t xml:space="preserve"> = 107.67, </w:t>
      </w:r>
      <w:r w:rsidR="00A94F1C" w:rsidRPr="00EB110E">
        <w:rPr>
          <w:rFonts w:eastAsia="Arial" w:cs="Times New Roman"/>
          <w:i/>
          <w:iCs/>
          <w:szCs w:val="24"/>
        </w:rPr>
        <w:t>η</w:t>
      </w:r>
      <w:r w:rsidR="00A94F1C" w:rsidRPr="00EB110E">
        <w:rPr>
          <w:rFonts w:eastAsia="Arial" w:cs="Times New Roman"/>
          <w:szCs w:val="24"/>
          <w:vertAlign w:val="subscript"/>
        </w:rPr>
        <w:t>p</w:t>
      </w:r>
      <w:r w:rsidR="00A94F1C" w:rsidRPr="00EB110E">
        <w:rPr>
          <w:rFonts w:eastAsia="Arial" w:cs="Times New Roman"/>
          <w:szCs w:val="24"/>
          <w:vertAlign w:val="superscript"/>
        </w:rPr>
        <w:t>2</w:t>
      </w:r>
      <w:r w:rsidR="00A94F1C" w:rsidRPr="00EB110E">
        <w:rPr>
          <w:rFonts w:eastAsia="Arial" w:cs="Times New Roman"/>
          <w:szCs w:val="24"/>
        </w:rPr>
        <w:t xml:space="preserve"> = .15. </w:t>
      </w:r>
      <w:r w:rsidR="007F41B5" w:rsidRPr="00EB110E">
        <w:rPr>
          <w:rFonts w:eastAsia="Arial" w:cs="Times New Roman"/>
          <w:szCs w:val="24"/>
        </w:rPr>
        <w:t>For unrelated pairs</w:t>
      </w:r>
      <w:r w:rsidR="00BE67F9" w:rsidRPr="00EB110E">
        <w:rPr>
          <w:rFonts w:eastAsia="Arial" w:cs="Times New Roman"/>
          <w:szCs w:val="24"/>
        </w:rPr>
        <w:t>,</w:t>
      </w:r>
      <w:r w:rsidR="007370EB" w:rsidRPr="00EB110E">
        <w:rPr>
          <w:rFonts w:eastAsia="Arial" w:cs="Times New Roman"/>
          <w:szCs w:val="24"/>
        </w:rPr>
        <w:t xml:space="preserve"> </w:t>
      </w:r>
      <w:r w:rsidR="007F41B5" w:rsidRPr="00EB110E">
        <w:rPr>
          <w:rFonts w:eastAsia="Arial" w:cs="Times New Roman"/>
          <w:szCs w:val="24"/>
        </w:rPr>
        <w:t>JOLs were increased when participants used item-specific (</w:t>
      </w:r>
      <w:r w:rsidR="007F41B5" w:rsidRPr="00EB110E">
        <w:rPr>
          <w:rFonts w:eastAsia="Arial" w:cs="Times New Roman"/>
          <w:i/>
          <w:iCs/>
          <w:szCs w:val="24"/>
        </w:rPr>
        <w:t>M</w:t>
      </w:r>
      <w:r w:rsidR="007F41B5" w:rsidRPr="00EB110E">
        <w:rPr>
          <w:rFonts w:eastAsia="Arial" w:cs="Times New Roman"/>
          <w:szCs w:val="24"/>
        </w:rPr>
        <w:t xml:space="preserve"> = 40.64) and </w:t>
      </w:r>
      <w:r w:rsidR="007F41B5" w:rsidRPr="00EB110E">
        <w:rPr>
          <w:rFonts w:eastAsia="Arial" w:cs="Times New Roman"/>
          <w:szCs w:val="24"/>
        </w:rPr>
        <w:lastRenderedPageBreak/>
        <w:t>relational encoding (</w:t>
      </w:r>
      <w:r w:rsidR="007F41B5" w:rsidRPr="00EB110E">
        <w:rPr>
          <w:rFonts w:eastAsia="Arial" w:cs="Times New Roman"/>
          <w:i/>
          <w:iCs/>
          <w:szCs w:val="24"/>
        </w:rPr>
        <w:t>M</w:t>
      </w:r>
      <w:r w:rsidR="007F41B5" w:rsidRPr="00EB110E">
        <w:rPr>
          <w:rFonts w:eastAsia="Arial" w:cs="Times New Roman"/>
          <w:szCs w:val="24"/>
        </w:rPr>
        <w:t xml:space="preserve"> = 36.59) strategies </w:t>
      </w:r>
      <w:r w:rsidR="00965369" w:rsidRPr="00EB110E">
        <w:rPr>
          <w:rFonts w:eastAsia="Arial" w:cs="Times New Roman"/>
          <w:szCs w:val="24"/>
        </w:rPr>
        <w:t>relative to the read group (</w:t>
      </w:r>
      <w:bookmarkStart w:id="1574" w:name="_Hlk84597642"/>
      <w:r w:rsidR="00965369" w:rsidRPr="00EB110E">
        <w:rPr>
          <w:rFonts w:eastAsia="Arial" w:cs="Times New Roman"/>
          <w:i/>
          <w:iCs/>
          <w:szCs w:val="24"/>
        </w:rPr>
        <w:t>M</w:t>
      </w:r>
      <w:r w:rsidR="00965369" w:rsidRPr="00EB110E">
        <w:rPr>
          <w:rFonts w:eastAsia="Arial" w:cs="Times New Roman"/>
          <w:szCs w:val="24"/>
        </w:rPr>
        <w:t xml:space="preserve"> = </w:t>
      </w:r>
      <w:r w:rsidR="007F41B5" w:rsidRPr="00EB110E">
        <w:rPr>
          <w:rFonts w:eastAsia="Arial" w:cs="Times New Roman"/>
          <w:szCs w:val="24"/>
        </w:rPr>
        <w:t>24.85</w:t>
      </w:r>
      <w:bookmarkEnd w:id="1574"/>
      <w:r w:rsidR="00965369" w:rsidRPr="00EB110E">
        <w:rPr>
          <w:rFonts w:eastAsia="Arial" w:cs="Times New Roman"/>
          <w:szCs w:val="24"/>
        </w:rPr>
        <w:t xml:space="preserve">; </w:t>
      </w:r>
      <w:proofErr w:type="spellStart"/>
      <w:r w:rsidR="00965369" w:rsidRPr="00EB110E">
        <w:rPr>
          <w:rFonts w:eastAsia="Arial" w:cs="Times New Roman"/>
          <w:i/>
          <w:iCs/>
          <w:szCs w:val="24"/>
        </w:rPr>
        <w:t>t</w:t>
      </w:r>
      <w:r w:rsidR="00965369" w:rsidRPr="00EB110E">
        <w:rPr>
          <w:rFonts w:eastAsia="Arial" w:cs="Times New Roman"/>
          <w:szCs w:val="24"/>
        </w:rPr>
        <w:t>s</w:t>
      </w:r>
      <w:proofErr w:type="spellEnd"/>
      <w:r w:rsidR="00965369" w:rsidRPr="00EB110E">
        <w:rPr>
          <w:rFonts w:eastAsia="Arial" w:cs="Times New Roman"/>
          <w:szCs w:val="24"/>
        </w:rPr>
        <w:t xml:space="preserve"> ≥ </w:t>
      </w:r>
      <w:r w:rsidR="002D596B" w:rsidRPr="00EB110E">
        <w:rPr>
          <w:rFonts w:eastAsia="Arial" w:cs="Times New Roman"/>
          <w:szCs w:val="24"/>
        </w:rPr>
        <w:t>2.82</w:t>
      </w:r>
      <w:r w:rsidR="00965369" w:rsidRPr="00EB110E">
        <w:rPr>
          <w:rFonts w:eastAsia="Arial" w:cs="Times New Roman"/>
          <w:szCs w:val="24"/>
        </w:rPr>
        <w:t xml:space="preserve">, </w:t>
      </w:r>
      <w:r w:rsidR="00965369" w:rsidRPr="00EB110E">
        <w:rPr>
          <w:rFonts w:eastAsia="Arial" w:cs="Times New Roman"/>
          <w:i/>
          <w:iCs/>
          <w:szCs w:val="24"/>
        </w:rPr>
        <w:t>d</w:t>
      </w:r>
      <w:r w:rsidR="00965369" w:rsidRPr="00EB110E">
        <w:rPr>
          <w:rFonts w:eastAsia="Arial" w:cs="Times New Roman"/>
          <w:szCs w:val="24"/>
        </w:rPr>
        <w:t xml:space="preserve">s ≥ </w:t>
      </w:r>
      <w:r w:rsidR="002D596B" w:rsidRPr="00EB110E">
        <w:rPr>
          <w:rFonts w:eastAsia="Arial" w:cs="Times New Roman"/>
          <w:szCs w:val="24"/>
        </w:rPr>
        <w:t>0.73</w:t>
      </w:r>
      <w:r w:rsidR="00965369" w:rsidRPr="00EB110E">
        <w:rPr>
          <w:rFonts w:eastAsia="Arial" w:cs="Times New Roman"/>
          <w:szCs w:val="24"/>
        </w:rPr>
        <w:t>)</w:t>
      </w:r>
      <w:r w:rsidR="002D596B" w:rsidRPr="00EB110E">
        <w:rPr>
          <w:rFonts w:eastAsia="Arial" w:cs="Times New Roman"/>
          <w:szCs w:val="24"/>
        </w:rPr>
        <w:t>. Differences between the item-specific and relational encoding groups were not statistically reliable,</w:t>
      </w:r>
      <w:r w:rsidR="009116E4" w:rsidRPr="00EB110E">
        <w:rPr>
          <w:rFonts w:eastAsia="Arial" w:cs="Times New Roman"/>
          <w:szCs w:val="24"/>
        </w:rPr>
        <w:t xml:space="preserve"> </w:t>
      </w:r>
      <w:bookmarkStart w:id="1575" w:name="_Hlk84598931"/>
      <w:r w:rsidR="002D596B" w:rsidRPr="00EB110E">
        <w:rPr>
          <w:rFonts w:eastAsia="Arial" w:cs="Times New Roman"/>
          <w:i/>
          <w:iCs/>
          <w:szCs w:val="24"/>
        </w:rPr>
        <w:t>t</w:t>
      </w:r>
      <w:r w:rsidR="002D596B" w:rsidRPr="00EB110E">
        <w:rPr>
          <w:rFonts w:eastAsia="Arial" w:cs="Times New Roman"/>
          <w:szCs w:val="24"/>
        </w:rPr>
        <w:t xml:space="preserve"> &lt; 1, </w:t>
      </w:r>
      <w:r w:rsidR="002D596B" w:rsidRPr="00EB110E">
        <w:rPr>
          <w:rFonts w:eastAsia="Arial" w:cs="Times New Roman"/>
          <w:i/>
          <w:iCs/>
          <w:szCs w:val="24"/>
        </w:rPr>
        <w:t>p</w:t>
      </w:r>
      <w:r w:rsidR="002D596B" w:rsidRPr="00EB110E">
        <w:rPr>
          <w:rFonts w:eastAsia="Arial" w:cs="Times New Roman"/>
          <w:i/>
          <w:iCs/>
          <w:szCs w:val="24"/>
          <w:vertAlign w:val="subscript"/>
        </w:rPr>
        <w:t>BIC</w:t>
      </w:r>
      <w:r w:rsidR="002D596B" w:rsidRPr="00EB110E">
        <w:rPr>
          <w:rFonts w:eastAsia="Arial" w:cs="Times New Roman"/>
          <w:szCs w:val="24"/>
        </w:rPr>
        <w:t xml:space="preserve"> = .</w:t>
      </w:r>
      <w:r w:rsidR="007138B2" w:rsidRPr="00EB110E">
        <w:rPr>
          <w:rFonts w:eastAsia="Arial" w:cs="Times New Roman"/>
          <w:szCs w:val="24"/>
        </w:rPr>
        <w:t>84</w:t>
      </w:r>
      <w:bookmarkEnd w:id="1575"/>
      <w:r w:rsidR="002D596B" w:rsidRPr="00EB110E">
        <w:rPr>
          <w:rFonts w:eastAsia="Arial" w:cs="Times New Roman"/>
          <w:szCs w:val="24"/>
        </w:rPr>
        <w:t>.</w:t>
      </w:r>
      <w:r w:rsidR="00965369" w:rsidRPr="00EB110E">
        <w:rPr>
          <w:rFonts w:eastAsia="Arial" w:cs="Times New Roman"/>
          <w:szCs w:val="24"/>
        </w:rPr>
        <w:t xml:space="preserve"> For related pairs, </w:t>
      </w:r>
      <w:r w:rsidR="009116E4" w:rsidRPr="00EB110E">
        <w:rPr>
          <w:rFonts w:eastAsia="Arial" w:cs="Times New Roman"/>
          <w:szCs w:val="24"/>
        </w:rPr>
        <w:t xml:space="preserve">however, </w:t>
      </w:r>
      <w:r w:rsidR="00965369" w:rsidRPr="00EB110E">
        <w:rPr>
          <w:rFonts w:eastAsia="Arial" w:cs="Times New Roman"/>
          <w:szCs w:val="24"/>
        </w:rPr>
        <w:t>JOLs did not differ as a function of encoding strategy</w:t>
      </w:r>
      <w:r w:rsidR="007138B2" w:rsidRPr="00EB110E">
        <w:rPr>
          <w:rFonts w:eastAsia="Arial" w:cs="Times New Roman"/>
          <w:szCs w:val="24"/>
        </w:rPr>
        <w:t>,</w:t>
      </w:r>
      <w:r w:rsidR="00965369" w:rsidRPr="00EB110E">
        <w:rPr>
          <w:rFonts w:eastAsia="Arial" w:cs="Times New Roman"/>
          <w:szCs w:val="24"/>
        </w:rPr>
        <w:t xml:space="preserve"> </w:t>
      </w:r>
      <w:proofErr w:type="gramStart"/>
      <w:r w:rsidR="007138B2" w:rsidRPr="00EB110E">
        <w:rPr>
          <w:rFonts w:eastAsia="Arial" w:cs="Times New Roman"/>
          <w:szCs w:val="24"/>
        </w:rPr>
        <w:t>with the exception of</w:t>
      </w:r>
      <w:proofErr w:type="gramEnd"/>
      <w:r w:rsidR="007138B2" w:rsidRPr="00EB110E">
        <w:rPr>
          <w:rFonts w:eastAsia="Arial" w:cs="Times New Roman"/>
          <w:szCs w:val="24"/>
        </w:rPr>
        <w:t xml:space="preserve"> symmetrical associates in which mean JOLs were higher for participants in the read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80.20</w:t>
      </w:r>
      <w:r w:rsidR="007138B2" w:rsidRPr="00EB110E">
        <w:rPr>
          <w:rFonts w:eastAsia="Arial" w:cs="Times New Roman"/>
          <w:szCs w:val="24"/>
        </w:rPr>
        <w:t xml:space="preserve">) compared to the </w:t>
      </w:r>
      <w:r w:rsidR="000460EA" w:rsidRPr="00EB110E">
        <w:rPr>
          <w:rFonts w:eastAsia="Arial" w:cs="Times New Roman"/>
          <w:szCs w:val="24"/>
        </w:rPr>
        <w:t>item-specific</w:t>
      </w:r>
      <w:r w:rsidR="007138B2" w:rsidRPr="00EB110E">
        <w:rPr>
          <w:rFonts w:eastAsia="Arial" w:cs="Times New Roman"/>
          <w:szCs w:val="24"/>
        </w:rPr>
        <w:t xml:space="preserve"> encoding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71.65</w:t>
      </w:r>
      <w:r w:rsidR="007138B2" w:rsidRPr="00EB110E">
        <w:rPr>
          <w:rFonts w:eastAsia="Arial" w:cs="Times New Roman"/>
          <w:szCs w:val="24"/>
        </w:rPr>
        <w:t xml:space="preserve">; </w:t>
      </w:r>
      <w:r w:rsidR="000460EA" w:rsidRPr="00EB110E">
        <w:rPr>
          <w:rFonts w:eastAsia="Arial" w:cs="Times New Roman"/>
          <w:i/>
          <w:iCs/>
          <w:szCs w:val="24"/>
        </w:rPr>
        <w:t>t</w:t>
      </w:r>
      <w:r w:rsidR="000460EA" w:rsidRPr="00EB110E">
        <w:rPr>
          <w:rFonts w:eastAsia="Arial" w:cs="Times New Roman"/>
          <w:szCs w:val="24"/>
        </w:rPr>
        <w:t xml:space="preserve">(55) = 2.49, </w:t>
      </w:r>
      <w:r w:rsidR="000460EA" w:rsidRPr="00EB110E">
        <w:rPr>
          <w:rFonts w:eastAsia="Arial" w:cs="Times New Roman"/>
          <w:i/>
          <w:iCs/>
          <w:szCs w:val="24"/>
        </w:rPr>
        <w:t xml:space="preserve">SEM </w:t>
      </w:r>
      <w:r w:rsidR="000460EA" w:rsidRPr="00EB110E">
        <w:rPr>
          <w:rFonts w:eastAsia="Arial" w:cs="Times New Roman"/>
          <w:szCs w:val="24"/>
        </w:rPr>
        <w:t xml:space="preserve">= 3.52, </w:t>
      </w:r>
      <w:r w:rsidR="000460EA" w:rsidRPr="00EB110E">
        <w:rPr>
          <w:rFonts w:eastAsia="Arial" w:cs="Times New Roman"/>
          <w:i/>
          <w:iCs/>
          <w:szCs w:val="24"/>
        </w:rPr>
        <w:t xml:space="preserve">p </w:t>
      </w:r>
      <w:r w:rsidR="000460EA" w:rsidRPr="00EB110E">
        <w:rPr>
          <w:rFonts w:eastAsia="Arial" w:cs="Times New Roman"/>
          <w:szCs w:val="24"/>
        </w:rPr>
        <w:t xml:space="preserve">= .02, </w:t>
      </w:r>
      <w:r w:rsidR="000460EA" w:rsidRPr="00EB110E">
        <w:rPr>
          <w:rFonts w:eastAsia="Arial" w:cs="Times New Roman"/>
          <w:i/>
          <w:iCs/>
          <w:szCs w:val="24"/>
        </w:rPr>
        <w:t xml:space="preserve">d </w:t>
      </w:r>
      <w:r w:rsidR="000460EA" w:rsidRPr="00EB110E">
        <w:rPr>
          <w:rFonts w:eastAsia="Arial" w:cs="Times New Roman"/>
          <w:szCs w:val="24"/>
        </w:rPr>
        <w:t>= 0.66</w:t>
      </w:r>
      <w:r w:rsidR="007138B2" w:rsidRPr="00EB110E">
        <w:rPr>
          <w:rFonts w:eastAsia="Arial" w:cs="Times New Roman"/>
          <w:szCs w:val="24"/>
        </w:rPr>
        <w:t xml:space="preserve">). All other </w:t>
      </w:r>
      <w:r w:rsidR="000460EA" w:rsidRPr="00EB110E">
        <w:rPr>
          <w:rFonts w:eastAsia="Arial" w:cs="Times New Roman"/>
          <w:szCs w:val="24"/>
        </w:rPr>
        <w:t xml:space="preserve">JOL </w:t>
      </w:r>
      <w:r w:rsidR="007138B2" w:rsidRPr="00EB110E">
        <w:rPr>
          <w:rFonts w:eastAsia="Arial" w:cs="Times New Roman"/>
          <w:szCs w:val="24"/>
        </w:rPr>
        <w:t xml:space="preserve">comparisons involving related pairs were non-significant, </w:t>
      </w:r>
      <w:proofErr w:type="spellStart"/>
      <w:r w:rsidR="007138B2" w:rsidRPr="00EB110E">
        <w:rPr>
          <w:rFonts w:eastAsia="Arial" w:cs="Times New Roman"/>
          <w:i/>
          <w:iCs/>
          <w:szCs w:val="24"/>
        </w:rPr>
        <w:t>t</w:t>
      </w:r>
      <w:r w:rsidR="007138B2" w:rsidRPr="00EB110E">
        <w:rPr>
          <w:rFonts w:eastAsia="Arial" w:cs="Times New Roman"/>
          <w:szCs w:val="24"/>
        </w:rPr>
        <w:t>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1</w:t>
      </w:r>
      <w:r w:rsidR="000460EA" w:rsidRPr="00EB110E">
        <w:rPr>
          <w:rFonts w:eastAsia="Arial" w:cs="Times New Roman"/>
          <w:szCs w:val="24"/>
        </w:rPr>
        <w:t>.34</w:t>
      </w:r>
      <w:r w:rsidR="007138B2" w:rsidRPr="00EB110E">
        <w:rPr>
          <w:rFonts w:eastAsia="Arial" w:cs="Times New Roman"/>
          <w:szCs w:val="24"/>
        </w:rPr>
        <w:t xml:space="preserve">, </w:t>
      </w:r>
      <w:proofErr w:type="spellStart"/>
      <w:r w:rsidR="007138B2" w:rsidRPr="00EB110E">
        <w:rPr>
          <w:rFonts w:eastAsia="Arial" w:cs="Times New Roman"/>
          <w:i/>
          <w:iCs/>
          <w:szCs w:val="24"/>
        </w:rPr>
        <w:t>p</w:t>
      </w:r>
      <w:r w:rsidR="007138B2" w:rsidRPr="00EB110E">
        <w:rPr>
          <w:rFonts w:eastAsia="Arial" w:cs="Times New Roman"/>
          <w:i/>
          <w:iCs/>
          <w:szCs w:val="24"/>
          <w:vertAlign w:val="subscript"/>
        </w:rPr>
        <w:t>BICs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w:t>
      </w:r>
      <w:r w:rsidR="00D46CE5" w:rsidRPr="00EB110E">
        <w:rPr>
          <w:rFonts w:eastAsia="Arial" w:cs="Times New Roman"/>
          <w:szCs w:val="24"/>
        </w:rPr>
        <w:t>76</w:t>
      </w:r>
      <w:r w:rsidR="000460EA" w:rsidRPr="00EB110E">
        <w:rPr>
          <w:rFonts w:eastAsia="Arial" w:cs="Times New Roman"/>
          <w:szCs w:val="24"/>
        </w:rPr>
        <w:t>.</w:t>
      </w:r>
      <w:r w:rsidR="007138B2" w:rsidRPr="00EB110E">
        <w:rPr>
          <w:rFonts w:eastAsia="Arial" w:cs="Times New Roman"/>
          <w:szCs w:val="24"/>
        </w:rPr>
        <w:t xml:space="preserve"> </w:t>
      </w:r>
    </w:p>
    <w:p w14:paraId="3BF7911B" w14:textId="66EACC09" w:rsidR="00194499" w:rsidRPr="00EB110E" w:rsidRDefault="00194499" w:rsidP="00194499">
      <w:pPr>
        <w:spacing w:after="160"/>
        <w:contextualSpacing/>
        <w:rPr>
          <w:rFonts w:eastAsia="Arial" w:cs="Times New Roman"/>
          <w:b/>
          <w:bCs/>
          <w:szCs w:val="24"/>
        </w:rPr>
      </w:pPr>
      <w:r w:rsidRPr="00EB110E">
        <w:rPr>
          <w:rFonts w:eastAsia="Arial" w:cs="Times New Roman"/>
          <w:b/>
          <w:bCs/>
          <w:szCs w:val="24"/>
        </w:rPr>
        <w:t>Calibration</w:t>
      </w:r>
      <w:r w:rsidR="00A6390C" w:rsidRPr="00EB110E">
        <w:rPr>
          <w:rFonts w:eastAsia="Arial" w:cs="Times New Roman"/>
          <w:b/>
          <w:bCs/>
          <w:szCs w:val="24"/>
        </w:rPr>
        <w:t xml:space="preserve"> Plots</w:t>
      </w:r>
    </w:p>
    <w:p w14:paraId="23B411E6" w14:textId="2E2100E6" w:rsidR="008762C5" w:rsidRPr="00EB110E" w:rsidRDefault="005F5DF2" w:rsidP="005F5DF2">
      <w:pPr>
        <w:spacing w:after="160"/>
        <w:ind w:firstLine="720"/>
        <w:contextualSpacing/>
        <w:rPr>
          <w:rFonts w:eastAsia="Arial" w:cs="Times New Roman"/>
          <w:szCs w:val="24"/>
        </w:rPr>
      </w:pPr>
      <w:r w:rsidRPr="00EB110E">
        <w:rPr>
          <w:rFonts w:eastAsia="Arial" w:cs="Times New Roman"/>
          <w:szCs w:val="24"/>
        </w:rPr>
        <w:t xml:space="preserve">We </w:t>
      </w:r>
      <w:r w:rsidR="00A6390C" w:rsidRPr="00EB110E">
        <w:rPr>
          <w:rFonts w:eastAsia="Arial" w:cs="Times New Roman"/>
          <w:szCs w:val="24"/>
        </w:rPr>
        <w:t xml:space="preserve">further </w:t>
      </w:r>
      <w:r w:rsidRPr="00EB110E">
        <w:rPr>
          <w:rFonts w:eastAsia="Arial" w:cs="Times New Roman"/>
          <w:szCs w:val="24"/>
        </w:rPr>
        <w:t xml:space="preserve">assessed the absolute accuracy between JOLs and recall for each pair types using a series of calibration plots (cf. Maxwell </w:t>
      </w:r>
      <w:del w:id="1576" w:author="Nick Maxwell" w:date="2023-06-22T15:26:00Z">
        <w:r w:rsidRPr="00EB110E" w:rsidDel="00205FA5">
          <w:rPr>
            <w:rFonts w:eastAsia="Arial" w:cs="Times New Roman"/>
            <w:szCs w:val="24"/>
          </w:rPr>
          <w:delText xml:space="preserve">and </w:delText>
        </w:r>
      </w:del>
      <w:ins w:id="1577" w:author="Nick Maxwell" w:date="2023-06-22T15:26:00Z">
        <w:r w:rsidR="00205FA5">
          <w:rPr>
            <w:rFonts w:eastAsia="Arial" w:cs="Times New Roman"/>
            <w:szCs w:val="24"/>
          </w:rPr>
          <w:t>&amp;</w:t>
        </w:r>
        <w:r w:rsidR="00205FA5" w:rsidRPr="00EB110E">
          <w:rPr>
            <w:rFonts w:eastAsia="Arial" w:cs="Times New Roman"/>
            <w:szCs w:val="24"/>
          </w:rPr>
          <w:t xml:space="preserve"> </w:t>
        </w:r>
      </w:ins>
      <w:r w:rsidRPr="00EB110E">
        <w:rPr>
          <w:rFonts w:eastAsia="Arial" w:cs="Times New Roman"/>
          <w:szCs w:val="24"/>
        </w:rPr>
        <w:t xml:space="preserve">Huff, 2021). </w:t>
      </w:r>
      <w:r w:rsidR="00D70979" w:rsidRPr="00EB110E">
        <w:rPr>
          <w:rFonts w:eastAsia="Arial" w:cs="Times New Roman"/>
          <w:szCs w:val="24"/>
        </w:rPr>
        <w:t xml:space="preserve">To generate these </w:t>
      </w:r>
      <w:r w:rsidRPr="00EB110E">
        <w:rPr>
          <w:rFonts w:eastAsia="Arial" w:cs="Times New Roman"/>
          <w:szCs w:val="24"/>
        </w:rPr>
        <w:t>plots, JOLs were first rounded to the nearest 10% increment</w:t>
      </w:r>
      <w:r w:rsidR="00D70979" w:rsidRPr="00EB110E">
        <w:rPr>
          <w:rFonts w:eastAsia="Arial" w:cs="Times New Roman"/>
          <w:szCs w:val="24"/>
        </w:rPr>
        <w:t>, which resulted in 11 JOL bins ranging from 0</w:t>
      </w:r>
      <w:r w:rsidR="00C67486" w:rsidRPr="00EB110E">
        <w:rPr>
          <w:rFonts w:eastAsia="Arial" w:cs="Times New Roman"/>
          <w:szCs w:val="24"/>
        </w:rPr>
        <w:t>%</w:t>
      </w:r>
      <w:r w:rsidR="00FA2606" w:rsidRPr="00EB110E">
        <w:rPr>
          <w:rFonts w:eastAsia="Arial" w:cs="Times New Roman"/>
          <w:szCs w:val="24"/>
        </w:rPr>
        <w:t xml:space="preserve"> </w:t>
      </w:r>
      <w:r w:rsidR="00D70979" w:rsidRPr="00EB110E">
        <w:rPr>
          <w:rFonts w:eastAsia="Arial" w:cs="Times New Roman"/>
          <w:szCs w:val="24"/>
        </w:rPr>
        <w:t>to 100%.</w:t>
      </w:r>
      <w:r w:rsidRPr="00EB110E">
        <w:rPr>
          <w:rFonts w:eastAsia="Arial" w:cs="Times New Roman"/>
          <w:szCs w:val="24"/>
        </w:rPr>
        <w:t xml:space="preserve"> For </w:t>
      </w:r>
      <w:r w:rsidR="00D70979" w:rsidRPr="00EB110E">
        <w:rPr>
          <w:rFonts w:eastAsia="Arial" w:cs="Times New Roman"/>
          <w:szCs w:val="24"/>
        </w:rPr>
        <w:t>example</w:t>
      </w:r>
      <w:r w:rsidRPr="00EB110E">
        <w:rPr>
          <w:rFonts w:eastAsia="Arial" w:cs="Times New Roman"/>
          <w:szCs w:val="24"/>
        </w:rPr>
        <w:t xml:space="preserve">, the 0% JOL increment contains the proportion of correct recall for items given </w:t>
      </w:r>
      <w:r w:rsidR="00780DFB" w:rsidRPr="00EB110E">
        <w:rPr>
          <w:rFonts w:eastAsia="Arial" w:cs="Times New Roman"/>
          <w:szCs w:val="24"/>
        </w:rPr>
        <w:t>a judgment</w:t>
      </w:r>
      <w:r w:rsidRPr="00EB110E">
        <w:rPr>
          <w:rFonts w:eastAsia="Arial" w:cs="Times New Roman"/>
          <w:szCs w:val="24"/>
        </w:rPr>
        <w:t xml:space="preserve"> of 0%, the 10% increment contains the proportion of correct recall for items given </w:t>
      </w:r>
      <w:r w:rsidR="00780DFB" w:rsidRPr="00EB110E">
        <w:rPr>
          <w:rFonts w:eastAsia="Arial" w:cs="Times New Roman"/>
          <w:szCs w:val="24"/>
        </w:rPr>
        <w:t>a</w:t>
      </w:r>
      <w:r w:rsidRPr="00EB110E">
        <w:rPr>
          <w:rFonts w:eastAsia="Arial" w:cs="Times New Roman"/>
          <w:szCs w:val="24"/>
        </w:rPr>
        <w:t xml:space="preserve"> judgment of 10%, etc</w:t>
      </w:r>
      <w:r w:rsidR="00D70979" w:rsidRPr="00EB110E">
        <w:rPr>
          <w:rFonts w:eastAsia="Arial" w:cs="Times New Roman"/>
          <w:szCs w:val="24"/>
        </w:rPr>
        <w:t>. Mean correct recall for each JOL bin was then plotted.</w:t>
      </w:r>
      <w:r w:rsidR="008762C5" w:rsidRPr="00EB110E">
        <w:rPr>
          <w:rFonts w:eastAsia="Arial" w:cs="Times New Roman"/>
          <w:szCs w:val="24"/>
        </w:rPr>
        <w:t xml:space="preserve"> By plotting mean recall as function of JOL bin, these calibration plots allowed us to qualitatively assess whether the illusion of competence uniformly affected recall </w:t>
      </w:r>
      <w:r w:rsidR="00FA2606" w:rsidRPr="00EB110E">
        <w:rPr>
          <w:rFonts w:eastAsia="Arial" w:cs="Times New Roman"/>
          <w:szCs w:val="24"/>
        </w:rPr>
        <w:t>across</w:t>
      </w:r>
      <w:r w:rsidR="008762C5" w:rsidRPr="00EB110E">
        <w:rPr>
          <w:rFonts w:eastAsia="Arial" w:cs="Times New Roman"/>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7CA76EDA" w:rsidR="004F13A6" w:rsidRPr="00EB110E" w:rsidRDefault="005F5DF2" w:rsidP="002F50C8">
      <w:pPr>
        <w:spacing w:after="160"/>
        <w:ind w:firstLine="720"/>
        <w:contextualSpacing/>
        <w:rPr>
          <w:rFonts w:eastAsia="Arial" w:cs="Times New Roman"/>
          <w:szCs w:val="24"/>
        </w:rPr>
      </w:pPr>
      <w:r w:rsidRPr="00EB110E">
        <w:rPr>
          <w:rFonts w:eastAsia="Arial" w:cs="Times New Roman"/>
          <w:szCs w:val="24"/>
        </w:rPr>
        <w:t>Figure 2</w:t>
      </w:r>
      <w:r w:rsidR="00EA61E1" w:rsidRPr="00EB110E">
        <w:rPr>
          <w:rFonts w:eastAsia="Arial" w:cs="Times New Roman"/>
          <w:szCs w:val="24"/>
        </w:rPr>
        <w:t xml:space="preserve"> d</w:t>
      </w:r>
      <w:r w:rsidR="004065EB" w:rsidRPr="00EB110E">
        <w:rPr>
          <w:rFonts w:eastAsia="Arial" w:cs="Times New Roman"/>
          <w:szCs w:val="24"/>
        </w:rPr>
        <w:t>isplay</w:t>
      </w:r>
      <w:r w:rsidR="00EA61E1" w:rsidRPr="00EB110E">
        <w:rPr>
          <w:rFonts w:eastAsia="Arial" w:cs="Times New Roman"/>
          <w:szCs w:val="24"/>
        </w:rPr>
        <w:t>s</w:t>
      </w:r>
      <w:r w:rsidR="004065EB" w:rsidRPr="00EB110E">
        <w:rPr>
          <w:rFonts w:eastAsia="Arial" w:cs="Times New Roman"/>
          <w:szCs w:val="24"/>
        </w:rPr>
        <w:t xml:space="preserve"> calibration plots for each encoding group </w:t>
      </w:r>
      <w:r w:rsidRPr="00EB110E">
        <w:rPr>
          <w:rFonts w:eastAsia="Arial" w:cs="Times New Roman"/>
          <w:szCs w:val="24"/>
        </w:rPr>
        <w:t xml:space="preserve">as a function of </w:t>
      </w:r>
      <w:r w:rsidR="004065EB" w:rsidRPr="00EB110E">
        <w:rPr>
          <w:rFonts w:eastAsia="Arial" w:cs="Times New Roman"/>
          <w:szCs w:val="24"/>
        </w:rPr>
        <w:t>pair direction</w:t>
      </w:r>
      <w:r w:rsidRPr="00EB110E">
        <w:rPr>
          <w:rFonts w:eastAsia="Arial" w:cs="Times New Roman"/>
          <w:szCs w:val="24"/>
        </w:rPr>
        <w:t xml:space="preserve">. </w:t>
      </w:r>
      <w:r w:rsidR="004636AE" w:rsidRPr="00EB110E">
        <w:rPr>
          <w:rFonts w:eastAsia="Arial" w:cs="Times New Roman"/>
          <w:szCs w:val="24"/>
        </w:rPr>
        <w:t>P</w:t>
      </w:r>
      <w:r w:rsidRPr="00EB110E">
        <w:rPr>
          <w:rFonts w:eastAsia="Arial" w:cs="Times New Roman"/>
          <w:szCs w:val="24"/>
        </w:rPr>
        <w:t xml:space="preserve">lots are structured such that they include a calibration line </w:t>
      </w:r>
      <w:r w:rsidR="004636AE" w:rsidRPr="00EB110E">
        <w:rPr>
          <w:rFonts w:eastAsia="Arial" w:cs="Times New Roman"/>
          <w:szCs w:val="24"/>
        </w:rPr>
        <w:t>denoting</w:t>
      </w:r>
      <w:r w:rsidRPr="00EB110E">
        <w:rPr>
          <w:rFonts w:eastAsia="Arial" w:cs="Times New Roman"/>
          <w:szCs w:val="24"/>
        </w:rPr>
        <w:t xml:space="preserve"> a perfect correspondence between JOL ratings and </w:t>
      </w:r>
      <w:r w:rsidR="004636AE" w:rsidRPr="00EB110E">
        <w:rPr>
          <w:rFonts w:eastAsia="Arial" w:cs="Times New Roman"/>
          <w:szCs w:val="24"/>
        </w:rPr>
        <w:t xml:space="preserve">mean </w:t>
      </w:r>
      <w:r w:rsidRPr="00EB110E">
        <w:rPr>
          <w:rFonts w:eastAsia="Arial" w:cs="Times New Roman"/>
          <w:szCs w:val="24"/>
        </w:rPr>
        <w:t>correct recall</w:t>
      </w:r>
      <w:r w:rsidR="004636AE" w:rsidRPr="00EB110E">
        <w:rPr>
          <w:rFonts w:eastAsia="Arial" w:cs="Times New Roman"/>
          <w:szCs w:val="24"/>
        </w:rPr>
        <w:t xml:space="preserve"> </w:t>
      </w:r>
      <w:r w:rsidRPr="00EB110E">
        <w:rPr>
          <w:rFonts w:eastAsia="Arial" w:cs="Times New Roman"/>
          <w:szCs w:val="24"/>
        </w:rPr>
        <w:t xml:space="preserve">(e.g., a </w:t>
      </w:r>
      <w:r w:rsidR="004636AE" w:rsidRPr="00EB110E">
        <w:rPr>
          <w:rFonts w:eastAsia="Arial" w:cs="Times New Roman"/>
          <w:szCs w:val="24"/>
        </w:rPr>
        <w:t>4</w:t>
      </w:r>
      <w:r w:rsidRPr="00EB110E">
        <w:rPr>
          <w:rFonts w:eastAsia="Arial" w:cs="Times New Roman"/>
          <w:szCs w:val="24"/>
        </w:rPr>
        <w:t xml:space="preserve">0% JOL and a </w:t>
      </w:r>
      <w:r w:rsidR="004636AE" w:rsidRPr="00EB110E">
        <w:rPr>
          <w:rFonts w:eastAsia="Arial" w:cs="Times New Roman"/>
          <w:szCs w:val="24"/>
        </w:rPr>
        <w:t>4</w:t>
      </w:r>
      <w:r w:rsidRPr="00EB110E">
        <w:rPr>
          <w:rFonts w:eastAsia="Arial" w:cs="Times New Roman"/>
          <w:szCs w:val="24"/>
        </w:rPr>
        <w:t xml:space="preserve">0% correct recall rate would be perfectly calibrated). </w:t>
      </w:r>
      <w:r w:rsidR="004636AE" w:rsidRPr="00EB110E">
        <w:rPr>
          <w:rFonts w:eastAsia="Arial" w:cs="Times New Roman"/>
          <w:szCs w:val="24"/>
        </w:rPr>
        <w:t>O</w:t>
      </w:r>
      <w:r w:rsidRPr="00EB110E">
        <w:rPr>
          <w:rFonts w:eastAsia="Arial" w:cs="Times New Roman"/>
          <w:szCs w:val="24"/>
        </w:rPr>
        <w:t xml:space="preserve">verestimations </w:t>
      </w:r>
      <w:r w:rsidR="004636AE" w:rsidRPr="00EB110E">
        <w:rPr>
          <w:rFonts w:eastAsia="Arial" w:cs="Times New Roman"/>
          <w:szCs w:val="24"/>
        </w:rPr>
        <w:t xml:space="preserve">are reflected by </w:t>
      </w:r>
      <w:r w:rsidRPr="00EB110E">
        <w:rPr>
          <w:rFonts w:eastAsia="Arial" w:cs="Times New Roman"/>
          <w:szCs w:val="24"/>
        </w:rPr>
        <w:t xml:space="preserve">data points falling below the </w:t>
      </w:r>
      <w:r w:rsidRPr="00EB110E">
        <w:rPr>
          <w:rFonts w:eastAsia="Arial" w:cs="Times New Roman"/>
          <w:szCs w:val="24"/>
        </w:rPr>
        <w:lastRenderedPageBreak/>
        <w:t>calibration line</w:t>
      </w:r>
      <w:r w:rsidR="00FA2606" w:rsidRPr="00EB110E">
        <w:rPr>
          <w:rFonts w:eastAsia="Arial" w:cs="Times New Roman"/>
          <w:szCs w:val="24"/>
        </w:rPr>
        <w:t>.</w:t>
      </w:r>
      <w:r w:rsidRPr="00EB110E">
        <w:rPr>
          <w:rFonts w:eastAsia="Arial" w:cs="Times New Roman"/>
          <w:szCs w:val="24"/>
        </w:rPr>
        <w:t xml:space="preserve"> </w:t>
      </w:r>
      <w:r w:rsidR="00FA2606" w:rsidRPr="00EB110E">
        <w:rPr>
          <w:rFonts w:eastAsia="Arial" w:cs="Times New Roman"/>
          <w:szCs w:val="24"/>
        </w:rPr>
        <w:t xml:space="preserve">Underestimations </w:t>
      </w:r>
      <w:r w:rsidR="004636AE" w:rsidRPr="00EB110E">
        <w:rPr>
          <w:rFonts w:eastAsia="Arial" w:cs="Times New Roman"/>
          <w:szCs w:val="24"/>
        </w:rPr>
        <w:t>are represented by</w:t>
      </w:r>
      <w:r w:rsidRPr="00EB110E">
        <w:rPr>
          <w:rFonts w:eastAsia="Arial" w:cs="Times New Roman"/>
          <w:szCs w:val="24"/>
        </w:rPr>
        <w:t xml:space="preserve"> data points falling above the calibration line.</w:t>
      </w:r>
      <w:bookmarkStart w:id="1578" w:name="_Hlk53317233"/>
      <w:r w:rsidR="003F1BF3" w:rsidRPr="00EB110E">
        <w:rPr>
          <w:rFonts w:eastAsia="Arial" w:cs="Times New Roman"/>
          <w:szCs w:val="24"/>
        </w:rPr>
        <w:t xml:space="preserve"> </w:t>
      </w:r>
      <w:bookmarkStart w:id="1579" w:name="_Hlk54621272"/>
      <w:r w:rsidR="004F13A6" w:rsidRPr="00EB110E">
        <w:rPr>
          <w:rFonts w:eastAsia="Arial" w:cs="Times New Roman"/>
          <w:szCs w:val="24"/>
        </w:rPr>
        <w:t>These plots</w:t>
      </w:r>
      <w:r w:rsidRPr="00EB110E">
        <w:rPr>
          <w:rFonts w:eastAsia="Arial" w:cs="Times New Roman"/>
          <w:szCs w:val="24"/>
        </w:rPr>
        <w:t xml:space="preserve"> reveal</w:t>
      </w:r>
      <w:r w:rsidR="00B02053" w:rsidRPr="00EB110E">
        <w:rPr>
          <w:rFonts w:eastAsia="Arial" w:cs="Times New Roman"/>
          <w:szCs w:val="24"/>
        </w:rPr>
        <w:t>ed</w:t>
      </w:r>
      <w:r w:rsidRPr="00EB110E">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w:t>
      </w:r>
      <w:del w:id="1580" w:author="Nick Maxwell" w:date="2023-06-22T15:27:00Z">
        <w:r w:rsidRPr="00EB110E" w:rsidDel="00205FA5">
          <w:rPr>
            <w:rFonts w:eastAsia="Arial" w:cs="Times New Roman"/>
            <w:szCs w:val="24"/>
          </w:rPr>
          <w:delText>pairs</w:delText>
        </w:r>
      </w:del>
      <w:ins w:id="1581" w:author="Nick Maxwell" w:date="2023-06-22T15:27:00Z">
        <w:r w:rsidR="00205FA5">
          <w:rPr>
            <w:rFonts w:eastAsia="Arial" w:cs="Times New Roman"/>
            <w:szCs w:val="24"/>
          </w:rPr>
          <w:t>associates</w:t>
        </w:r>
      </w:ins>
      <w:r w:rsidRPr="00EB110E">
        <w:rPr>
          <w:rFonts w:eastAsia="Arial" w:cs="Times New Roman"/>
          <w:szCs w:val="24"/>
        </w:rPr>
        <w:t xml:space="preserve">, where illusions of competence are generally not found, all encoding groups showed similar calibration patterns. </w:t>
      </w:r>
      <w:r w:rsidR="00FA2606" w:rsidRPr="00EB110E">
        <w:rPr>
          <w:rFonts w:eastAsia="Arial" w:cs="Times New Roman"/>
          <w:szCs w:val="24"/>
        </w:rPr>
        <w:t xml:space="preserve">For </w:t>
      </w:r>
      <w:r w:rsidRPr="00EB110E">
        <w:rPr>
          <w:rFonts w:eastAsia="Arial" w:cs="Times New Roman"/>
          <w:szCs w:val="24"/>
        </w:rPr>
        <w:t xml:space="preserve">unrelated </w:t>
      </w:r>
      <w:ins w:id="1582" w:author="Nick Maxwell" w:date="2023-06-22T15:27:00Z">
        <w:r w:rsidR="00205FA5">
          <w:rPr>
            <w:rFonts w:eastAsia="Arial" w:cs="Times New Roman"/>
            <w:szCs w:val="24"/>
          </w:rPr>
          <w:t xml:space="preserve">pairs </w:t>
        </w:r>
      </w:ins>
      <w:r w:rsidRPr="00EB110E">
        <w:rPr>
          <w:rFonts w:eastAsia="Arial" w:cs="Times New Roman"/>
          <w:szCs w:val="24"/>
        </w:rPr>
        <w:t xml:space="preserve">and backward </w:t>
      </w:r>
      <w:del w:id="1583" w:author="Nick Maxwell" w:date="2023-06-22T15:27:00Z">
        <w:r w:rsidRPr="00EB110E" w:rsidDel="00205FA5">
          <w:rPr>
            <w:rFonts w:eastAsia="Arial" w:cs="Times New Roman"/>
            <w:szCs w:val="24"/>
          </w:rPr>
          <w:delText>pairs</w:delText>
        </w:r>
      </w:del>
      <w:ins w:id="1584" w:author="Nick Maxwell" w:date="2023-06-22T15:27:00Z">
        <w:r w:rsidR="00205FA5">
          <w:rPr>
            <w:rFonts w:eastAsia="Arial" w:cs="Times New Roman"/>
            <w:szCs w:val="24"/>
          </w:rPr>
          <w:t>associates</w:t>
        </w:r>
      </w:ins>
      <w:r w:rsidRPr="00EB110E">
        <w:rPr>
          <w:rFonts w:eastAsia="Arial" w:cs="Times New Roman"/>
          <w:szCs w:val="24"/>
        </w:rPr>
        <w:t xml:space="preserve">, the illusion of competence pattern emerged at higher JOL increments </w:t>
      </w:r>
      <w:r w:rsidR="00944A3D" w:rsidRPr="00EB110E">
        <w:rPr>
          <w:rFonts w:eastAsia="Arial" w:cs="Times New Roman"/>
          <w:szCs w:val="24"/>
        </w:rPr>
        <w:t xml:space="preserve">in </w:t>
      </w:r>
      <w:r w:rsidR="00FA2606" w:rsidRPr="00EB110E">
        <w:rPr>
          <w:rFonts w:eastAsia="Arial" w:cs="Times New Roman"/>
          <w:szCs w:val="24"/>
        </w:rPr>
        <w:t xml:space="preserve">the </w:t>
      </w:r>
      <w:r w:rsidR="00944A3D" w:rsidRPr="00EB110E">
        <w:rPr>
          <w:rFonts w:eastAsia="Arial" w:cs="Times New Roman"/>
          <w:szCs w:val="24"/>
        </w:rPr>
        <w:t xml:space="preserve">item-specific/relational encoding </w:t>
      </w:r>
      <w:r w:rsidR="00FA2606" w:rsidRPr="00EB110E">
        <w:rPr>
          <w:rFonts w:eastAsia="Arial" w:cs="Times New Roman"/>
          <w:szCs w:val="24"/>
        </w:rPr>
        <w:t xml:space="preserve">groups </w:t>
      </w:r>
      <w:r w:rsidRPr="00EB110E">
        <w:rPr>
          <w:rFonts w:eastAsia="Arial" w:cs="Times New Roman"/>
          <w:szCs w:val="24"/>
        </w:rPr>
        <w:t xml:space="preserve">relative to the read group. </w:t>
      </w:r>
      <w:r w:rsidR="00492A95" w:rsidRPr="00EB110E">
        <w:rPr>
          <w:rFonts w:eastAsia="Arial" w:cs="Times New Roman"/>
          <w:szCs w:val="24"/>
        </w:rPr>
        <w:t>Item</w:t>
      </w:r>
      <w:r w:rsidRPr="00EB110E">
        <w:rPr>
          <w:rFonts w:eastAsia="Arial" w:cs="Times New Roman"/>
          <w:szCs w:val="24"/>
        </w:rPr>
        <w:t>-specific encoding was most effective at increasing the JOL increment in which the illusion of competence pattern was detected for backward pairs (&gt; 80%), w</w:t>
      </w:r>
      <w:r w:rsidR="00AA64D3" w:rsidRPr="00EB110E">
        <w:rPr>
          <w:rFonts w:eastAsia="Arial" w:cs="Times New Roman"/>
          <w:szCs w:val="24"/>
        </w:rPr>
        <w:t>hile</w:t>
      </w:r>
      <w:r w:rsidRPr="00EB110E">
        <w:rPr>
          <w:rFonts w:eastAsia="Arial" w:cs="Times New Roman"/>
          <w:szCs w:val="24"/>
        </w:rPr>
        <w:t xml:space="preserve"> relational encoding was most effective at increasing the JOL increment for unrelated pairs (&gt; 50%), again demonstrating </w:t>
      </w:r>
      <w:r w:rsidR="00C67486" w:rsidRPr="00EB110E">
        <w:rPr>
          <w:rFonts w:eastAsia="Arial" w:cs="Times New Roman"/>
          <w:szCs w:val="24"/>
        </w:rPr>
        <w:t>qualitative differences in how</w:t>
      </w:r>
      <w:r w:rsidRPr="00EB110E">
        <w:rPr>
          <w:rFonts w:eastAsia="Arial" w:cs="Times New Roman"/>
          <w:szCs w:val="24"/>
        </w:rPr>
        <w:t xml:space="preserve"> item-specific and relational encoding at improving JOL accuracy.</w:t>
      </w:r>
      <w:r w:rsidR="004F13A6" w:rsidRPr="00EB110E">
        <w:rPr>
          <w:rFonts w:eastAsia="Arial" w:cs="Times New Roman"/>
          <w:szCs w:val="24"/>
        </w:rPr>
        <w:t xml:space="preserve"> </w:t>
      </w:r>
    </w:p>
    <w:p w14:paraId="30F0AA51" w14:textId="4D72F04F" w:rsidR="004F13A6" w:rsidRPr="00EB110E" w:rsidRDefault="00782103" w:rsidP="004F13A6">
      <w:pPr>
        <w:spacing w:after="160"/>
        <w:ind w:firstLine="720"/>
        <w:contextualSpacing/>
        <w:rPr>
          <w:rFonts w:eastAsia="Arial" w:cs="Times New Roman"/>
          <w:szCs w:val="24"/>
        </w:rPr>
      </w:pPr>
      <w:r w:rsidRPr="00EB110E">
        <w:rPr>
          <w:rFonts w:eastAsia="Arial" w:cs="Times New Roman"/>
          <w:szCs w:val="24"/>
        </w:rPr>
        <w:t>These patterns were confirmed</w:t>
      </w:r>
      <w:r w:rsidR="004F13A6" w:rsidRPr="00EB110E">
        <w:rPr>
          <w:rFonts w:eastAsia="Arial" w:cs="Times New Roman"/>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EB110E">
        <w:rPr>
          <w:rFonts w:eastAsia="Arial" w:cs="Times New Roman"/>
          <w:i/>
          <w:szCs w:val="24"/>
        </w:rPr>
        <w:t>F</w:t>
      </w:r>
      <w:r w:rsidR="004F13A6" w:rsidRPr="00EB110E">
        <w:rPr>
          <w:rFonts w:eastAsia="Arial" w:cs="Times New Roman"/>
          <w:szCs w:val="24"/>
        </w:rPr>
        <w:t>(3, 25</w:t>
      </w:r>
      <w:r w:rsidR="00D74529" w:rsidRPr="00EB110E">
        <w:rPr>
          <w:rFonts w:eastAsia="Arial" w:cs="Times New Roman"/>
          <w:szCs w:val="24"/>
        </w:rPr>
        <w:t>2</w:t>
      </w:r>
      <w:r w:rsidR="004F13A6" w:rsidRPr="00EB110E">
        <w:rPr>
          <w:rFonts w:eastAsia="Arial" w:cs="Times New Roman"/>
          <w:szCs w:val="24"/>
        </w:rPr>
        <w:t xml:space="preserve">) = </w:t>
      </w:r>
      <w:r w:rsidR="00D74529" w:rsidRPr="00EB110E">
        <w:rPr>
          <w:rFonts w:eastAsia="Arial" w:cs="Times New Roman"/>
          <w:szCs w:val="24"/>
        </w:rPr>
        <w:t>90.75</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1485.79</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51</w:t>
      </w:r>
      <w:r w:rsidR="004F13A6" w:rsidRPr="00EB110E">
        <w:rPr>
          <w:rFonts w:eastAsia="Arial" w:cs="Times New Roman"/>
          <w:szCs w:val="24"/>
        </w:rPr>
        <w:t>,</w:t>
      </w:r>
      <w:r w:rsidR="00F937FD" w:rsidRPr="00EB110E">
        <w:rPr>
          <w:rFonts w:eastAsia="Arial" w:cs="Times New Roman"/>
          <w:szCs w:val="24"/>
        </w:rPr>
        <w:t xml:space="preserve"> and </w:t>
      </w:r>
      <w:r w:rsidR="004F13A6" w:rsidRPr="00EB110E">
        <w:rPr>
          <w:rFonts w:eastAsia="Arial" w:cs="Times New Roman"/>
          <w:szCs w:val="24"/>
        </w:rPr>
        <w:t xml:space="preserve">JOL Increment, </w:t>
      </w:r>
      <w:r w:rsidR="004F13A6" w:rsidRPr="00EB110E">
        <w:rPr>
          <w:rFonts w:eastAsia="Arial" w:cs="Times New Roman"/>
          <w:i/>
          <w:szCs w:val="24"/>
        </w:rPr>
        <w:t>F</w:t>
      </w:r>
      <w:r w:rsidR="004F13A6" w:rsidRPr="00EB110E">
        <w:rPr>
          <w:rFonts w:eastAsia="Arial" w:cs="Times New Roman"/>
          <w:szCs w:val="24"/>
        </w:rPr>
        <w:t>(10, 8</w:t>
      </w:r>
      <w:r w:rsidR="00D74529" w:rsidRPr="00EB110E">
        <w:rPr>
          <w:rFonts w:eastAsia="Arial" w:cs="Times New Roman"/>
          <w:szCs w:val="24"/>
        </w:rPr>
        <w:t>4</w:t>
      </w:r>
      <w:r w:rsidR="004F13A6" w:rsidRPr="00EB110E">
        <w:rPr>
          <w:rFonts w:eastAsia="Arial" w:cs="Times New Roman"/>
          <w:szCs w:val="24"/>
        </w:rPr>
        <w:t xml:space="preserve">0) = </w:t>
      </w:r>
      <w:r w:rsidR="00D74529" w:rsidRPr="00EB110E">
        <w:rPr>
          <w:rFonts w:eastAsia="Arial" w:cs="Times New Roman"/>
          <w:szCs w:val="24"/>
        </w:rPr>
        <w:t>24.97</w:t>
      </w:r>
      <w:r w:rsidR="004F13A6" w:rsidRPr="00EB110E">
        <w:rPr>
          <w:rFonts w:eastAsia="Arial" w:cs="Times New Roman"/>
          <w:szCs w:val="24"/>
        </w:rPr>
        <w:t xml:space="preserve">, </w:t>
      </w:r>
      <w:r w:rsidR="00F937FD" w:rsidRPr="00EB110E">
        <w:rPr>
          <w:rFonts w:eastAsia="Arial" w:cs="Times New Roman"/>
          <w:i/>
          <w:iCs/>
          <w:szCs w:val="24"/>
        </w:rPr>
        <w:t>M</w:t>
      </w:r>
      <w:r w:rsidR="004F13A6" w:rsidRPr="00EB110E">
        <w:rPr>
          <w:rFonts w:eastAsia="Arial" w:cs="Times New Roman"/>
          <w:i/>
          <w:iCs/>
          <w:szCs w:val="24"/>
        </w:rPr>
        <w:t>SE</w:t>
      </w:r>
      <w:r w:rsidR="004F13A6" w:rsidRPr="00EB110E">
        <w:rPr>
          <w:rFonts w:eastAsia="Arial" w:cs="Times New Roman"/>
          <w:szCs w:val="24"/>
        </w:rPr>
        <w:t xml:space="preserve"> = </w:t>
      </w:r>
      <w:r w:rsidR="00D74529" w:rsidRPr="00EB110E">
        <w:rPr>
          <w:rFonts w:eastAsia="Arial" w:cs="Times New Roman"/>
          <w:szCs w:val="24"/>
        </w:rPr>
        <w:t>1805.17</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23</w:t>
      </w:r>
      <w:r w:rsidR="00F937FD" w:rsidRPr="00EB110E">
        <w:rPr>
          <w:rFonts w:eastAsia="Arial" w:cs="Times New Roman"/>
          <w:szCs w:val="24"/>
        </w:rPr>
        <w:t xml:space="preserve">. </w:t>
      </w:r>
      <w:bookmarkStart w:id="1585" w:name="_Hlk122440501"/>
      <w:r w:rsidR="004F13A6" w:rsidRPr="00EB110E">
        <w:rPr>
          <w:rFonts w:eastAsia="Arial" w:cs="Times New Roman"/>
          <w:szCs w:val="24"/>
        </w:rPr>
        <w:t xml:space="preserve">Importantly, a significant interaction was detected between Pair Type and JOL Increment, </w:t>
      </w:r>
      <w:r w:rsidR="004F13A6" w:rsidRPr="00EB110E">
        <w:rPr>
          <w:rFonts w:eastAsia="Arial" w:cs="Times New Roman"/>
          <w:i/>
          <w:szCs w:val="24"/>
        </w:rPr>
        <w:t>F</w:t>
      </w:r>
      <w:r w:rsidR="004F13A6" w:rsidRPr="00EB110E">
        <w:rPr>
          <w:rFonts w:eastAsia="Arial" w:cs="Times New Roman"/>
          <w:szCs w:val="24"/>
        </w:rPr>
        <w:t>(30, 25</w:t>
      </w:r>
      <w:r w:rsidR="00D74529" w:rsidRPr="00EB110E">
        <w:rPr>
          <w:rFonts w:eastAsia="Arial" w:cs="Times New Roman"/>
          <w:szCs w:val="24"/>
        </w:rPr>
        <w:t>2</w:t>
      </w:r>
      <w:r w:rsidR="004F13A6" w:rsidRPr="00EB110E">
        <w:rPr>
          <w:rFonts w:eastAsia="Arial" w:cs="Times New Roman"/>
          <w:szCs w:val="24"/>
        </w:rPr>
        <w:t xml:space="preserve">0) = </w:t>
      </w:r>
      <w:r w:rsidR="00D74529" w:rsidRPr="00EB110E">
        <w:rPr>
          <w:rFonts w:eastAsia="Arial" w:cs="Times New Roman"/>
          <w:szCs w:val="24"/>
        </w:rPr>
        <w:t>6.93</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919.81</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08</w:t>
      </w:r>
      <w:r w:rsidR="004F13A6" w:rsidRPr="00EB110E">
        <w:rPr>
          <w:rFonts w:eastAsia="Arial" w:cs="Times New Roman"/>
          <w:szCs w:val="24"/>
        </w:rPr>
        <w:t xml:space="preserve">, confirming the presence </w:t>
      </w:r>
      <w:r w:rsidR="00D74529" w:rsidRPr="00EB110E">
        <w:rPr>
          <w:rFonts w:eastAsia="Arial" w:cs="Times New Roman"/>
          <w:szCs w:val="24"/>
        </w:rPr>
        <w:t>of an</w:t>
      </w:r>
      <w:r w:rsidR="004F13A6" w:rsidRPr="00EB110E">
        <w:rPr>
          <w:rFonts w:eastAsia="Arial" w:cs="Times New Roman"/>
          <w:szCs w:val="24"/>
        </w:rPr>
        <w:t xml:space="preserve"> illusion of competence</w:t>
      </w:r>
      <w:r w:rsidR="00D74529" w:rsidRPr="00EB110E">
        <w:rPr>
          <w:rFonts w:eastAsia="Arial" w:cs="Times New Roman"/>
          <w:szCs w:val="24"/>
        </w:rPr>
        <w:t xml:space="preserve"> pattern</w:t>
      </w:r>
      <w:r w:rsidR="004F13A6" w:rsidRPr="00EB110E">
        <w:rPr>
          <w:rFonts w:eastAsia="Arial" w:cs="Times New Roman"/>
          <w:szCs w:val="24"/>
        </w:rPr>
        <w:t xml:space="preserve">. </w:t>
      </w:r>
      <w:r w:rsidR="00D74529" w:rsidRPr="00EB110E">
        <w:rPr>
          <w:rFonts w:eastAsia="Arial" w:cs="Times New Roman"/>
          <w:szCs w:val="24"/>
        </w:rPr>
        <w:t>However, t</w:t>
      </w:r>
      <w:r w:rsidR="004F13A6" w:rsidRPr="00EB110E">
        <w:rPr>
          <w:rFonts w:eastAsia="Arial" w:cs="Times New Roman"/>
          <w:szCs w:val="24"/>
        </w:rPr>
        <w:t>he interaction</w:t>
      </w:r>
      <w:r w:rsidR="00D74529" w:rsidRPr="00EB110E">
        <w:rPr>
          <w:rFonts w:eastAsia="Arial" w:cs="Times New Roman"/>
          <w:szCs w:val="24"/>
        </w:rPr>
        <w:t>s</w:t>
      </w:r>
      <w:r w:rsidR="004F13A6" w:rsidRPr="00EB110E">
        <w:rPr>
          <w:rFonts w:eastAsia="Arial" w:cs="Times New Roman"/>
          <w:szCs w:val="24"/>
        </w:rPr>
        <w:t xml:space="preserve"> between JOL Increment and Encoding Group w</w:t>
      </w:r>
      <w:r w:rsidR="00D74529" w:rsidRPr="00EB110E">
        <w:rPr>
          <w:rFonts w:eastAsia="Arial" w:cs="Times New Roman"/>
          <w:szCs w:val="24"/>
        </w:rPr>
        <w:t>ere</w:t>
      </w:r>
      <w:r w:rsidR="004F13A6" w:rsidRPr="00EB110E">
        <w:rPr>
          <w:rFonts w:eastAsia="Arial" w:cs="Times New Roman"/>
          <w:szCs w:val="24"/>
        </w:rPr>
        <w:t xml:space="preserve"> </w:t>
      </w:r>
      <w:r w:rsidR="00F937FD" w:rsidRPr="00EB110E">
        <w:rPr>
          <w:rFonts w:eastAsia="Arial" w:cs="Times New Roman"/>
          <w:szCs w:val="24"/>
        </w:rPr>
        <w:t>non-significant</w:t>
      </w:r>
      <w:r w:rsidR="004F13A6" w:rsidRPr="00EB110E">
        <w:rPr>
          <w:rFonts w:eastAsia="Arial" w:cs="Times New Roman"/>
          <w:szCs w:val="24"/>
        </w:rPr>
        <w:t xml:space="preserve">, </w:t>
      </w:r>
      <w:r w:rsidR="004F13A6" w:rsidRPr="00EB110E">
        <w:rPr>
          <w:rFonts w:eastAsia="Arial" w:cs="Times New Roman"/>
          <w:i/>
          <w:szCs w:val="24"/>
        </w:rPr>
        <w:t>F</w:t>
      </w:r>
      <w:r w:rsidR="00D74529" w:rsidRPr="00EB110E">
        <w:rPr>
          <w:rFonts w:eastAsia="Arial" w:cs="Times New Roman"/>
          <w:iCs/>
          <w:szCs w:val="24"/>
        </w:rPr>
        <w:t>s</w:t>
      </w:r>
      <w:r w:rsidR="00D74529" w:rsidRPr="00EB110E">
        <w:rPr>
          <w:rFonts w:eastAsia="Arial" w:cs="Times New Roman"/>
          <w:szCs w:val="24"/>
        </w:rPr>
        <w:t xml:space="preserve"> ≤ </w:t>
      </w:r>
      <w:r w:rsidR="00081077" w:rsidRPr="00EB110E">
        <w:rPr>
          <w:rFonts w:eastAsia="Arial" w:cs="Times New Roman"/>
          <w:szCs w:val="24"/>
        </w:rPr>
        <w:t>1</w:t>
      </w:r>
      <w:r w:rsidR="00D74529" w:rsidRPr="00EB110E">
        <w:rPr>
          <w:rFonts w:eastAsia="Arial" w:cs="Times New Roman"/>
          <w:szCs w:val="24"/>
        </w:rPr>
        <w:t>.27</w:t>
      </w:r>
      <w:r w:rsidR="004F13A6" w:rsidRPr="00EB110E">
        <w:rPr>
          <w:rFonts w:eastAsia="Arial" w:cs="Times New Roman"/>
          <w:szCs w:val="24"/>
        </w:rPr>
        <w:t xml:space="preserve">, </w:t>
      </w:r>
      <w:r w:rsidR="004F13A6" w:rsidRPr="00EB110E">
        <w:rPr>
          <w:rFonts w:eastAsia="Arial" w:cs="Times New Roman"/>
          <w:i/>
          <w:iCs/>
          <w:szCs w:val="24"/>
        </w:rPr>
        <w:t>p</w:t>
      </w:r>
      <w:r w:rsidR="004F13A6" w:rsidRPr="00EB110E">
        <w:rPr>
          <w:rFonts w:eastAsia="Arial" w:cs="Times New Roman"/>
          <w:szCs w:val="24"/>
        </w:rPr>
        <w:t xml:space="preserve"> </w:t>
      </w:r>
      <w:r w:rsidR="00D74529" w:rsidRPr="00EB110E">
        <w:rPr>
          <w:rFonts w:eastAsia="Arial" w:cs="Times New Roman"/>
          <w:szCs w:val="24"/>
        </w:rPr>
        <w:t>≥</w:t>
      </w:r>
      <w:r w:rsidR="004F13A6" w:rsidRPr="00EB110E">
        <w:rPr>
          <w:rFonts w:eastAsia="Arial" w:cs="Times New Roman"/>
          <w:szCs w:val="24"/>
        </w:rPr>
        <w:t xml:space="preserve"> .</w:t>
      </w:r>
      <w:r w:rsidR="00D74529" w:rsidRPr="00EB110E">
        <w:rPr>
          <w:rFonts w:eastAsia="Arial" w:cs="Times New Roman"/>
          <w:szCs w:val="24"/>
        </w:rPr>
        <w:t>19</w:t>
      </w:r>
      <w:r w:rsidR="004F13A6" w:rsidRPr="00EB110E">
        <w:rPr>
          <w:rFonts w:eastAsia="Arial" w:cs="Times New Roman"/>
          <w:szCs w:val="24"/>
        </w:rPr>
        <w:t xml:space="preserve">, </w:t>
      </w:r>
      <w:proofErr w:type="spellStart"/>
      <w:r w:rsidR="004F13A6" w:rsidRPr="00EB110E">
        <w:rPr>
          <w:rFonts w:eastAsia="Arial" w:cs="Times New Roman"/>
          <w:i/>
          <w:iCs/>
          <w:szCs w:val="24"/>
        </w:rPr>
        <w:t>p</w:t>
      </w:r>
      <w:r w:rsidR="004F13A6" w:rsidRPr="00EB110E">
        <w:rPr>
          <w:rFonts w:eastAsia="Arial" w:cs="Times New Roman"/>
          <w:i/>
          <w:iCs/>
          <w:szCs w:val="24"/>
          <w:vertAlign w:val="subscript"/>
        </w:rPr>
        <w:t>BIC</w:t>
      </w:r>
      <w:r w:rsidR="00D74529" w:rsidRPr="00EB110E">
        <w:rPr>
          <w:rFonts w:eastAsia="Arial" w:cs="Times New Roman"/>
          <w:szCs w:val="24"/>
        </w:rPr>
        <w:t>s</w:t>
      </w:r>
      <w:proofErr w:type="spellEnd"/>
      <w:r w:rsidR="004F13A6" w:rsidRPr="00EB110E">
        <w:rPr>
          <w:rFonts w:eastAsia="Arial" w:cs="Times New Roman"/>
          <w:i/>
          <w:iCs/>
          <w:szCs w:val="24"/>
          <w:vertAlign w:val="subscript"/>
        </w:rPr>
        <w:t xml:space="preserve">  </w:t>
      </w:r>
      <w:r w:rsidR="004F13A6" w:rsidRPr="00EB110E">
        <w:rPr>
          <w:rFonts w:eastAsia="Arial" w:cs="Times New Roman"/>
          <w:szCs w:val="24"/>
        </w:rPr>
        <w:t>&gt; .</w:t>
      </w:r>
      <w:r w:rsidR="00081077" w:rsidRPr="00EB110E">
        <w:rPr>
          <w:rFonts w:eastAsia="Arial" w:cs="Times New Roman"/>
          <w:szCs w:val="24"/>
        </w:rPr>
        <w:t>99</w:t>
      </w:r>
      <w:r w:rsidR="00D74529" w:rsidRPr="00EB110E">
        <w:rPr>
          <w:rFonts w:eastAsia="Arial" w:cs="Times New Roman"/>
          <w:szCs w:val="24"/>
        </w:rPr>
        <w:t>.</w:t>
      </w:r>
    </w:p>
    <w:bookmarkEnd w:id="1578"/>
    <w:bookmarkEnd w:id="1579"/>
    <w:bookmarkEnd w:id="1585"/>
    <w:p w14:paraId="600C36E5" w14:textId="74B590B0" w:rsidR="003754EF" w:rsidRPr="00EB110E" w:rsidDel="00A02B1F" w:rsidRDefault="003754EF" w:rsidP="005F5DF2">
      <w:pPr>
        <w:spacing w:after="160"/>
        <w:contextualSpacing/>
        <w:rPr>
          <w:moveFrom w:id="1586" w:author="Nick Maxwell" w:date="2023-06-21T16:41:00Z"/>
          <w:rFonts w:eastAsia="Arial" w:cs="Times New Roman"/>
          <w:b/>
          <w:bCs/>
          <w:szCs w:val="24"/>
        </w:rPr>
      </w:pPr>
      <w:moveFromRangeStart w:id="1587" w:author="Nick Maxwell" w:date="2023-06-21T16:41:00Z" w:name="move138258085"/>
      <w:moveFrom w:id="1588" w:author="Nick Maxwell" w:date="2023-06-21T16:41:00Z">
        <w:r w:rsidRPr="00EB110E" w:rsidDel="00A02B1F">
          <w:rPr>
            <w:rFonts w:eastAsia="Arial" w:cs="Times New Roman"/>
            <w:b/>
            <w:bCs/>
            <w:szCs w:val="24"/>
          </w:rPr>
          <w:t>Resolution</w:t>
        </w:r>
      </w:moveFrom>
    </w:p>
    <w:p w14:paraId="43FD7EBC" w14:textId="670973D0" w:rsidR="00FB0345" w:rsidRPr="00EB110E" w:rsidDel="00A02B1F" w:rsidRDefault="00AA64D3" w:rsidP="009749E5">
      <w:pPr>
        <w:tabs>
          <w:tab w:val="left" w:pos="720"/>
          <w:tab w:val="left" w:pos="1440"/>
          <w:tab w:val="left" w:pos="2160"/>
          <w:tab w:val="left" w:pos="2700"/>
          <w:tab w:val="left" w:pos="2880"/>
          <w:tab w:val="left" w:pos="3600"/>
          <w:tab w:val="center" w:pos="4690"/>
        </w:tabs>
        <w:spacing w:after="160"/>
        <w:contextualSpacing/>
        <w:rPr>
          <w:moveFrom w:id="1589" w:author="Nick Maxwell" w:date="2023-06-21T16:41:00Z"/>
          <w:rFonts w:eastAsia="Arial" w:cs="Times New Roman"/>
          <w:szCs w:val="24"/>
        </w:rPr>
      </w:pPr>
      <w:moveFrom w:id="1590" w:author="Nick Maxwell" w:date="2023-06-21T16:41:00Z">
        <w:r w:rsidRPr="00EB110E" w:rsidDel="00A02B1F">
          <w:rPr>
            <w:rFonts w:eastAsia="Arial" w:cs="Times New Roman"/>
            <w:szCs w:val="24"/>
          </w:rPr>
          <w:tab/>
          <w:t xml:space="preserve">Finally, we assessed whether </w:t>
        </w:r>
        <w:r w:rsidR="00C316C7" w:rsidRPr="00EB110E" w:rsidDel="00A02B1F">
          <w:rPr>
            <w:rFonts w:eastAsia="Arial" w:cs="Times New Roman"/>
            <w:szCs w:val="24"/>
          </w:rPr>
          <w:t xml:space="preserve">item-specific or relational encoding instructions affected the resolution between JOLs and recall. Following the procedure </w:t>
        </w:r>
        <w:r w:rsidR="00FA2606" w:rsidRPr="00EB110E" w:rsidDel="00A02B1F">
          <w:rPr>
            <w:rFonts w:eastAsia="Arial" w:cs="Times New Roman"/>
            <w:szCs w:val="24"/>
          </w:rPr>
          <w:t xml:space="preserve">used </w:t>
        </w:r>
        <w:r w:rsidR="00D91FBC" w:rsidRPr="00EB110E" w:rsidDel="00A02B1F">
          <w:rPr>
            <w:rFonts w:eastAsia="Arial" w:cs="Times New Roman"/>
            <w:szCs w:val="24"/>
          </w:rPr>
          <w:t>by</w:t>
        </w:r>
        <w:r w:rsidR="00C316C7" w:rsidRPr="00EB110E" w:rsidDel="00A02B1F">
          <w:rPr>
            <w:rFonts w:eastAsia="Arial" w:cs="Times New Roman"/>
            <w:szCs w:val="24"/>
          </w:rPr>
          <w:t xml:space="preserve"> </w:t>
        </w:r>
        <w:r w:rsidR="00D91FBC" w:rsidRPr="00EB110E" w:rsidDel="00A02B1F">
          <w:rPr>
            <w:rFonts w:eastAsia="Arial" w:cs="Times New Roman"/>
            <w:szCs w:val="24"/>
          </w:rPr>
          <w:t xml:space="preserve">Nelson </w:t>
        </w:r>
        <w:r w:rsidR="00C316C7" w:rsidRPr="00EB110E" w:rsidDel="00A02B1F">
          <w:rPr>
            <w:rFonts w:eastAsia="Arial" w:cs="Times New Roman"/>
            <w:szCs w:val="24"/>
          </w:rPr>
          <w:t xml:space="preserve">and </w:t>
        </w:r>
        <w:r w:rsidR="00D91FBC" w:rsidRPr="00EB110E" w:rsidDel="00A02B1F">
          <w:rPr>
            <w:rFonts w:eastAsia="Arial" w:cs="Times New Roman"/>
            <w:szCs w:val="24"/>
          </w:rPr>
          <w:t xml:space="preserve">colleagues (Dunlosky &amp; </w:t>
        </w:r>
        <w:r w:rsidR="00C316C7" w:rsidRPr="00EB110E" w:rsidDel="00A02B1F">
          <w:rPr>
            <w:rFonts w:eastAsia="Arial" w:cs="Times New Roman"/>
            <w:szCs w:val="24"/>
          </w:rPr>
          <w:t>Nelson</w:t>
        </w:r>
        <w:r w:rsidR="00D91FBC" w:rsidRPr="00EB110E" w:rsidDel="00A02B1F">
          <w:rPr>
            <w:rFonts w:eastAsia="Arial" w:cs="Times New Roman"/>
            <w:szCs w:val="24"/>
          </w:rPr>
          <w:t xml:space="preserve">, </w:t>
        </w:r>
        <w:r w:rsidR="00C316C7" w:rsidRPr="00EB110E" w:rsidDel="00A02B1F">
          <w:rPr>
            <w:rFonts w:eastAsia="Arial" w:cs="Times New Roman"/>
            <w:szCs w:val="24"/>
          </w:rPr>
          <w:t>1992; 1994</w:t>
        </w:r>
        <w:r w:rsidR="00D91FBC" w:rsidRPr="00EB110E" w:rsidDel="00A02B1F">
          <w:rPr>
            <w:rFonts w:eastAsia="Arial" w:cs="Times New Roman"/>
            <w:szCs w:val="24"/>
          </w:rPr>
          <w:t>; Nelson, 1984</w:t>
        </w:r>
        <w:r w:rsidR="00C316C7" w:rsidRPr="00EB110E" w:rsidDel="00A02B1F">
          <w:rPr>
            <w:rFonts w:eastAsia="Arial" w:cs="Times New Roman"/>
            <w:szCs w:val="24"/>
          </w:rPr>
          <w:t xml:space="preserve">), we computed Goodman-Kruskal gamma correlations </w:t>
        </w:r>
        <w:r w:rsidR="005C0D1B" w:rsidRPr="00EB110E" w:rsidDel="00A02B1F">
          <w:rPr>
            <w:rFonts w:eastAsia="Arial" w:cs="Times New Roman"/>
            <w:szCs w:val="24"/>
          </w:rPr>
          <w:t>(</w:t>
        </w:r>
        <w:r w:rsidR="005C0D1B" w:rsidRPr="00EB110E" w:rsidDel="00A02B1F">
          <w:rPr>
            <w:rFonts w:eastAsia="Arial" w:cs="Times New Roman"/>
            <w:i/>
            <w:iCs/>
            <w:szCs w:val="24"/>
          </w:rPr>
          <w:t>G</w:t>
        </w:r>
        <w:r w:rsidR="005C0D1B" w:rsidRPr="00EB110E" w:rsidDel="00A02B1F">
          <w:rPr>
            <w:rFonts w:eastAsia="Arial" w:cs="Times New Roman"/>
            <w:szCs w:val="24"/>
          </w:rPr>
          <w:t xml:space="preserve">) </w:t>
        </w:r>
        <w:r w:rsidR="00C316C7" w:rsidRPr="00EB110E" w:rsidDel="00A02B1F">
          <w:rPr>
            <w:rFonts w:eastAsia="Arial" w:cs="Times New Roman"/>
            <w:szCs w:val="24"/>
          </w:rPr>
          <w:t xml:space="preserve">between JOLs and recall for each participant for each of the four pair types (forward, backward, symmetrical, and unrelated; </w:t>
        </w:r>
        <w:r w:rsidR="00113E30" w:rsidRPr="00EB110E" w:rsidDel="00A02B1F">
          <w:rPr>
            <w:rFonts w:eastAsia="Arial" w:cs="Times New Roman"/>
            <w:szCs w:val="24"/>
          </w:rPr>
          <w:t xml:space="preserve">see Table 1 for </w:t>
        </w:r>
        <w:r w:rsidR="00C316C7" w:rsidRPr="00EB110E" w:rsidDel="00A02B1F">
          <w:rPr>
            <w:rFonts w:eastAsia="Arial" w:cs="Times New Roman"/>
            <w:szCs w:val="24"/>
          </w:rPr>
          <w:t xml:space="preserve">mean </w:t>
        </w:r>
        <w:r w:rsidR="00D00AF4" w:rsidRPr="00EB110E" w:rsidDel="00A02B1F">
          <w:rPr>
            <w:rFonts w:eastAsia="Arial" w:cs="Times New Roman"/>
            <w:i/>
            <w:iCs/>
            <w:szCs w:val="24"/>
          </w:rPr>
          <w:t>G</w:t>
        </w:r>
        <w:r w:rsidR="00D00AF4" w:rsidRPr="00EB110E" w:rsidDel="00A02B1F">
          <w:rPr>
            <w:rFonts w:eastAsia="Arial" w:cs="Times New Roman"/>
            <w:szCs w:val="24"/>
          </w:rPr>
          <w:t>s</w:t>
        </w:r>
        <w:r w:rsidR="00C316C7" w:rsidRPr="00EB110E" w:rsidDel="00A02B1F">
          <w:rPr>
            <w:rFonts w:eastAsia="Arial" w:cs="Times New Roman"/>
            <w:szCs w:val="24"/>
          </w:rPr>
          <w:t xml:space="preserve"> and 95% </w:t>
        </w:r>
        <w:r w:rsidR="00C316C7" w:rsidRPr="00EB110E" w:rsidDel="00A02B1F">
          <w:rPr>
            <w:rFonts w:eastAsia="Arial" w:cs="Times New Roman"/>
            <w:i/>
            <w:iCs/>
            <w:szCs w:val="24"/>
          </w:rPr>
          <w:t>CI</w:t>
        </w:r>
        <w:r w:rsidR="00C316C7" w:rsidRPr="00EB110E" w:rsidDel="00A02B1F">
          <w:rPr>
            <w:rFonts w:eastAsia="Arial" w:cs="Times New Roman"/>
            <w:szCs w:val="24"/>
          </w:rPr>
          <w:t>s).</w:t>
        </w:r>
        <w:r w:rsidR="002A4C49" w:rsidRPr="00EB110E" w:rsidDel="00A02B1F">
          <w:rPr>
            <w:rFonts w:eastAsia="Arial" w:cs="Times New Roman"/>
            <w:szCs w:val="24"/>
          </w:rPr>
          <w:t xml:space="preserve"> </w:t>
        </w:r>
        <w:r w:rsidR="009348C9" w:rsidRPr="00EB110E" w:rsidDel="00A02B1F">
          <w:rPr>
            <w:rFonts w:eastAsia="Arial" w:cs="Times New Roman"/>
            <w:szCs w:val="24"/>
          </w:rPr>
          <w:t>A 3 (Encoding Group: Item-Specific vs. Relational vs Read) × 4 (Pair Type: Forward vs. Backward vs. Symmetrical vs. Unrelated) mixed ANOVA</w:t>
        </w:r>
        <w:r w:rsidR="00554F18" w:rsidRPr="00EB110E" w:rsidDel="00A02B1F">
          <w:rPr>
            <w:rFonts w:eastAsia="Arial" w:cs="Times New Roman"/>
            <w:szCs w:val="24"/>
          </w:rPr>
          <w:t xml:space="preserve"> tested for differences in mean </w:t>
        </w:r>
        <w:r w:rsidR="00554F18" w:rsidRPr="00EB110E" w:rsidDel="00A02B1F">
          <w:rPr>
            <w:rFonts w:eastAsia="Arial" w:cs="Times New Roman"/>
            <w:i/>
            <w:iCs/>
            <w:szCs w:val="24"/>
          </w:rPr>
          <w:t>G</w:t>
        </w:r>
        <w:r w:rsidR="00554F18" w:rsidRPr="00EB110E" w:rsidDel="00A02B1F">
          <w:rPr>
            <w:rFonts w:eastAsia="Arial" w:cs="Times New Roman"/>
            <w:szCs w:val="24"/>
          </w:rPr>
          <w:t xml:space="preserve"> across encoding groups and pair types. Overall, main effects/interactions were </w:t>
        </w:r>
        <w:r w:rsidR="00066820" w:rsidRPr="00EB110E" w:rsidDel="00A02B1F">
          <w:rPr>
            <w:rFonts w:eastAsia="Arial" w:cs="Times New Roman"/>
            <w:szCs w:val="24"/>
          </w:rPr>
          <w:t xml:space="preserve">only </w:t>
        </w:r>
        <w:r w:rsidR="00554F18" w:rsidRPr="00EB110E" w:rsidDel="00A02B1F">
          <w:rPr>
            <w:rFonts w:eastAsia="Arial" w:cs="Times New Roman"/>
            <w:szCs w:val="24"/>
          </w:rPr>
          <w:t>marginally significant</w:t>
        </w:r>
        <w:r w:rsidR="009F338A" w:rsidRPr="00EB110E" w:rsidDel="00A02B1F">
          <w:rPr>
            <w:rFonts w:eastAsia="Arial" w:cs="Times New Roman"/>
            <w:szCs w:val="24"/>
          </w:rPr>
          <w:t xml:space="preserve">, </w:t>
        </w:r>
        <w:r w:rsidR="009F338A" w:rsidRPr="00EB110E" w:rsidDel="00A02B1F">
          <w:rPr>
            <w:rFonts w:eastAsia="Arial" w:cs="Times New Roman"/>
            <w:i/>
            <w:iCs/>
            <w:szCs w:val="24"/>
          </w:rPr>
          <w:t>F</w:t>
        </w:r>
        <w:r w:rsidR="009F338A" w:rsidRPr="00EB110E" w:rsidDel="00A02B1F">
          <w:rPr>
            <w:rFonts w:eastAsia="Arial" w:cs="Times New Roman"/>
            <w:szCs w:val="24"/>
          </w:rPr>
          <w:t xml:space="preserve">s </w:t>
        </w:r>
        <w:r w:rsidR="001F2767" w:rsidRPr="00EB110E" w:rsidDel="00A02B1F">
          <w:rPr>
            <w:rFonts w:eastAsia="Arial" w:cs="Times New Roman"/>
            <w:szCs w:val="24"/>
          </w:rPr>
          <w:t>≥</w:t>
        </w:r>
        <w:r w:rsidR="009F338A" w:rsidRPr="00EB110E" w:rsidDel="00A02B1F">
          <w:rPr>
            <w:rFonts w:eastAsia="Arial" w:cs="Times New Roman"/>
            <w:szCs w:val="24"/>
          </w:rPr>
          <w:t xml:space="preserve"> </w:t>
        </w:r>
        <w:r w:rsidR="003371A7" w:rsidRPr="00EB110E" w:rsidDel="00A02B1F">
          <w:rPr>
            <w:rFonts w:eastAsia="Arial" w:cs="Times New Roman"/>
            <w:szCs w:val="24"/>
          </w:rPr>
          <w:t>1.94</w:t>
        </w:r>
        <w:r w:rsidR="009F338A" w:rsidRPr="00EB110E" w:rsidDel="00A02B1F">
          <w:rPr>
            <w:rFonts w:eastAsia="Arial" w:cs="Times New Roman"/>
            <w:szCs w:val="24"/>
          </w:rPr>
          <w:t xml:space="preserve">; </w:t>
        </w:r>
        <w:r w:rsidR="009F338A" w:rsidRPr="00EB110E" w:rsidDel="00A02B1F">
          <w:rPr>
            <w:rFonts w:eastAsia="Arial" w:cs="Times New Roman"/>
            <w:i/>
            <w:iCs/>
            <w:szCs w:val="24"/>
          </w:rPr>
          <w:t>p</w:t>
        </w:r>
        <w:r w:rsidR="009F338A" w:rsidRPr="00EB110E" w:rsidDel="00A02B1F">
          <w:rPr>
            <w:rFonts w:eastAsia="Arial" w:cs="Times New Roman"/>
            <w:szCs w:val="24"/>
          </w:rPr>
          <w:t xml:space="preserve">s </w:t>
        </w:r>
        <w:r w:rsidR="003371A7" w:rsidRPr="00EB110E" w:rsidDel="00A02B1F">
          <w:rPr>
            <w:rFonts w:eastAsia="Arial" w:cs="Times New Roman"/>
            <w:szCs w:val="24"/>
          </w:rPr>
          <w:t>≤</w:t>
        </w:r>
        <w:r w:rsidR="009F338A" w:rsidRPr="00EB110E" w:rsidDel="00A02B1F">
          <w:rPr>
            <w:rFonts w:eastAsia="Arial" w:cs="Times New Roman"/>
            <w:szCs w:val="24"/>
          </w:rPr>
          <w:t xml:space="preserve"> </w:t>
        </w:r>
        <w:r w:rsidR="003371A7" w:rsidRPr="00EB110E" w:rsidDel="00A02B1F">
          <w:rPr>
            <w:rFonts w:eastAsia="Arial" w:cs="Times New Roman"/>
            <w:szCs w:val="24"/>
          </w:rPr>
          <w:t>.07</w:t>
        </w:r>
        <w:r w:rsidR="009F338A" w:rsidRPr="00EB110E" w:rsidDel="00A02B1F">
          <w:rPr>
            <w:rFonts w:eastAsia="Arial" w:cs="Times New Roman"/>
            <w:szCs w:val="24"/>
          </w:rPr>
          <w:t xml:space="preserve">, </w:t>
        </w:r>
        <w:r w:rsidR="009F338A" w:rsidRPr="00EB110E" w:rsidDel="00A02B1F">
          <w:rPr>
            <w:rFonts w:eastAsia="Arial" w:cs="Times New Roman"/>
            <w:i/>
            <w:iCs/>
            <w:szCs w:val="24"/>
          </w:rPr>
          <w:t>p</w:t>
        </w:r>
        <w:r w:rsidR="009F338A" w:rsidRPr="00EB110E" w:rsidDel="00A02B1F">
          <w:rPr>
            <w:rFonts w:eastAsia="Arial" w:cs="Times New Roman"/>
            <w:caps/>
            <w:szCs w:val="24"/>
            <w:vertAlign w:val="subscript"/>
          </w:rPr>
          <w:t>bic</w:t>
        </w:r>
        <w:r w:rsidR="009F338A" w:rsidRPr="00EB110E" w:rsidDel="00A02B1F">
          <w:rPr>
            <w:rFonts w:eastAsia="Arial" w:cs="Times New Roman"/>
            <w:szCs w:val="24"/>
          </w:rPr>
          <w:t xml:space="preserve">s </w:t>
        </w:r>
        <w:r w:rsidR="00994E14" w:rsidRPr="00EB110E" w:rsidDel="00A02B1F">
          <w:rPr>
            <w:rFonts w:eastAsia="Arial" w:cs="Times New Roman"/>
            <w:szCs w:val="24"/>
          </w:rPr>
          <w:t>&gt;</w:t>
        </w:r>
        <w:r w:rsidR="009F338A" w:rsidRPr="00EB110E" w:rsidDel="00A02B1F">
          <w:rPr>
            <w:rFonts w:eastAsia="Arial" w:cs="Times New Roman"/>
            <w:szCs w:val="24"/>
          </w:rPr>
          <w:t xml:space="preserve"> </w:t>
        </w:r>
        <w:r w:rsidR="00994E14" w:rsidRPr="00EB110E" w:rsidDel="00A02B1F">
          <w:rPr>
            <w:rFonts w:eastAsia="Arial" w:cs="Times New Roman"/>
            <w:szCs w:val="24"/>
          </w:rPr>
          <w:t>.99</w:t>
        </w:r>
        <w:r w:rsidR="009F338A" w:rsidRPr="00EB110E" w:rsidDel="00A02B1F">
          <w:rPr>
            <w:rFonts w:eastAsia="Arial" w:cs="Times New Roman"/>
            <w:szCs w:val="24"/>
          </w:rPr>
          <w:t xml:space="preserve">; however, planned follow-up analyses were still carried out. </w:t>
        </w:r>
      </w:moveFrom>
    </w:p>
    <w:p w14:paraId="2EAFB41A" w14:textId="5406DD99" w:rsidR="001808BD" w:rsidRPr="00EB110E" w:rsidDel="00A02B1F" w:rsidRDefault="00FB0345" w:rsidP="009749E5">
      <w:pPr>
        <w:tabs>
          <w:tab w:val="left" w:pos="720"/>
          <w:tab w:val="left" w:pos="1440"/>
          <w:tab w:val="left" w:pos="2160"/>
          <w:tab w:val="left" w:pos="2700"/>
          <w:tab w:val="left" w:pos="2880"/>
          <w:tab w:val="left" w:pos="3600"/>
          <w:tab w:val="center" w:pos="4690"/>
        </w:tabs>
        <w:spacing w:after="160"/>
        <w:contextualSpacing/>
        <w:rPr>
          <w:moveFrom w:id="1591" w:author="Nick Maxwell" w:date="2023-06-21T16:41:00Z"/>
          <w:rFonts w:eastAsia="Arial" w:cs="Times New Roman"/>
          <w:szCs w:val="24"/>
        </w:rPr>
      </w:pPr>
      <w:moveFrom w:id="1592" w:author="Nick Maxwell" w:date="2023-06-21T16:41:00Z">
        <w:r w:rsidRPr="00EB110E" w:rsidDel="00A02B1F">
          <w:rPr>
            <w:rFonts w:eastAsia="Arial" w:cs="Times New Roman"/>
            <w:szCs w:val="24"/>
          </w:rPr>
          <w:tab/>
        </w:r>
        <w:r w:rsidR="00FA2606" w:rsidRPr="00EB110E" w:rsidDel="00A02B1F">
          <w:rPr>
            <w:rFonts w:eastAsia="Arial" w:cs="Times New Roman"/>
            <w:szCs w:val="24"/>
          </w:rPr>
          <w:t>For</w:t>
        </w:r>
        <w:r w:rsidR="00BF35F2" w:rsidRPr="00EB110E" w:rsidDel="00A02B1F">
          <w:rPr>
            <w:rFonts w:eastAsia="Arial" w:cs="Times New Roman"/>
            <w:szCs w:val="24"/>
          </w:rPr>
          <w:t xml:space="preserve"> forward pairs</w:t>
        </w:r>
        <w:r w:rsidR="00A23DEC" w:rsidRPr="00EB110E" w:rsidDel="00A02B1F">
          <w:rPr>
            <w:rFonts w:eastAsia="Arial" w:cs="Times New Roman"/>
            <w:szCs w:val="24"/>
          </w:rPr>
          <w:t xml:space="preserve">, </w:t>
        </w:r>
        <w:r w:rsidR="00403A16" w:rsidRPr="00EB110E" w:rsidDel="00A02B1F">
          <w:rPr>
            <w:rFonts w:eastAsia="Arial" w:cs="Times New Roman"/>
            <w:szCs w:val="24"/>
          </w:rPr>
          <w:t>both item</w:t>
        </w:r>
        <w:r w:rsidR="002D335D" w:rsidRPr="00EB110E" w:rsidDel="00A02B1F">
          <w:rPr>
            <w:rFonts w:eastAsia="Arial" w:cs="Times New Roman"/>
            <w:szCs w:val="24"/>
          </w:rPr>
          <w:t>-</w:t>
        </w:r>
        <w:r w:rsidR="00403A16" w:rsidRPr="00EB110E" w:rsidDel="00A02B1F">
          <w:rPr>
            <w:rFonts w:eastAsia="Arial" w:cs="Times New Roman"/>
            <w:szCs w:val="24"/>
          </w:rPr>
          <w:t xml:space="preserve">specific and relational encoding </w:t>
        </w:r>
        <w:r w:rsidR="00A23DEC" w:rsidRPr="00EB110E" w:rsidDel="00A02B1F">
          <w:rPr>
            <w:rFonts w:eastAsia="Arial" w:cs="Times New Roman"/>
            <w:szCs w:val="24"/>
          </w:rPr>
          <w:t xml:space="preserve">resulted in </w:t>
        </w:r>
        <w:r w:rsidR="00403A16" w:rsidRPr="00EB110E" w:rsidDel="00A02B1F">
          <w:rPr>
            <w:rFonts w:eastAsia="Arial" w:cs="Times New Roman"/>
            <w:szCs w:val="24"/>
          </w:rPr>
          <w:t>reduced resolution compared to silent reading (</w:t>
        </w:r>
        <w:r w:rsidR="00831ED1" w:rsidRPr="00EB110E" w:rsidDel="00A02B1F">
          <w:rPr>
            <w:rFonts w:eastAsia="Arial" w:cs="Times New Roman"/>
            <w:szCs w:val="24"/>
          </w:rPr>
          <w:t>.10</w:t>
        </w:r>
        <w:r w:rsidR="00403A16" w:rsidRPr="00EB110E" w:rsidDel="00A02B1F">
          <w:rPr>
            <w:rFonts w:eastAsia="Arial" w:cs="Times New Roman"/>
            <w:szCs w:val="24"/>
          </w:rPr>
          <w:t xml:space="preserve"> vs. </w:t>
        </w:r>
        <w:r w:rsidR="00831ED1" w:rsidRPr="00EB110E" w:rsidDel="00A02B1F">
          <w:rPr>
            <w:rFonts w:eastAsia="Arial" w:cs="Times New Roman"/>
            <w:szCs w:val="24"/>
          </w:rPr>
          <w:t>.13</w:t>
        </w:r>
        <w:r w:rsidR="00403A16" w:rsidRPr="00EB110E" w:rsidDel="00A02B1F">
          <w:rPr>
            <w:rFonts w:eastAsia="Arial" w:cs="Times New Roman"/>
            <w:szCs w:val="24"/>
          </w:rPr>
          <w:t xml:space="preserve"> vs. </w:t>
        </w:r>
        <w:r w:rsidR="00831ED1" w:rsidRPr="00EB110E" w:rsidDel="00A02B1F">
          <w:rPr>
            <w:rFonts w:eastAsia="Arial" w:cs="Times New Roman"/>
            <w:szCs w:val="24"/>
          </w:rPr>
          <w:t>.35</w:t>
        </w:r>
        <w:r w:rsidR="00403A16" w:rsidRPr="00EB110E" w:rsidDel="00A02B1F">
          <w:rPr>
            <w:rFonts w:eastAsia="Arial" w:cs="Times New Roman"/>
            <w:szCs w:val="24"/>
          </w:rPr>
          <w:t>, respectively)</w:t>
        </w:r>
        <w:r w:rsidR="00494B85" w:rsidRPr="00EB110E" w:rsidDel="00A02B1F">
          <w:rPr>
            <w:rFonts w:eastAsia="Arial" w:cs="Times New Roman"/>
            <w:szCs w:val="24"/>
          </w:rPr>
          <w:t>.</w:t>
        </w:r>
        <w:r w:rsidR="008D5C01" w:rsidRPr="00EB110E" w:rsidDel="00A02B1F">
          <w:rPr>
            <w:rFonts w:eastAsia="Arial" w:cs="Times New Roman"/>
            <w:szCs w:val="24"/>
          </w:rPr>
          <w:t xml:space="preserve"> All comparisons differed significantly</w:t>
        </w:r>
        <w:r w:rsidR="00885E90" w:rsidRPr="00EB110E" w:rsidDel="00A02B1F">
          <w:rPr>
            <w:rFonts w:eastAsia="Arial" w:cs="Times New Roman"/>
            <w:szCs w:val="24"/>
          </w:rPr>
          <w:t xml:space="preserve"> (</w:t>
        </w:r>
        <w:r w:rsidR="00885E90" w:rsidRPr="00EB110E" w:rsidDel="00A02B1F">
          <w:rPr>
            <w:rFonts w:eastAsia="Arial" w:cs="Times New Roman"/>
            <w:i/>
            <w:iCs/>
            <w:szCs w:val="24"/>
          </w:rPr>
          <w:t>t</w:t>
        </w:r>
        <w:r w:rsidR="00885E90" w:rsidRPr="00EB110E" w:rsidDel="00A02B1F">
          <w:rPr>
            <w:rFonts w:eastAsia="Arial" w:cs="Times New Roman"/>
            <w:szCs w:val="24"/>
          </w:rPr>
          <w:t xml:space="preserve">s ≥ </w:t>
        </w:r>
        <w:r w:rsidR="00472D52" w:rsidRPr="00EB110E" w:rsidDel="00A02B1F">
          <w:rPr>
            <w:rFonts w:eastAsia="Arial" w:cs="Times New Roman"/>
            <w:szCs w:val="24"/>
          </w:rPr>
          <w:t>2.56</w:t>
        </w:r>
        <w:r w:rsidR="00885E90" w:rsidRPr="00EB110E" w:rsidDel="00A02B1F">
          <w:rPr>
            <w:rFonts w:eastAsia="Arial" w:cs="Times New Roman"/>
            <w:szCs w:val="24"/>
          </w:rPr>
          <w:t xml:space="preserve">, </w:t>
        </w:r>
        <w:r w:rsidR="00885E90" w:rsidRPr="00EB110E" w:rsidDel="00A02B1F">
          <w:rPr>
            <w:rFonts w:eastAsia="Arial" w:cs="Times New Roman"/>
            <w:i/>
            <w:iCs/>
            <w:szCs w:val="24"/>
          </w:rPr>
          <w:t>d</w:t>
        </w:r>
        <w:r w:rsidR="00885E90" w:rsidRPr="00EB110E" w:rsidDel="00A02B1F">
          <w:rPr>
            <w:rFonts w:eastAsia="Arial" w:cs="Times New Roman"/>
            <w:szCs w:val="24"/>
          </w:rPr>
          <w:t xml:space="preserve">s ≥ </w:t>
        </w:r>
        <w:r w:rsidR="00227F5E" w:rsidRPr="00EB110E" w:rsidDel="00A02B1F">
          <w:rPr>
            <w:rFonts w:eastAsia="Arial" w:cs="Times New Roman"/>
            <w:szCs w:val="24"/>
          </w:rPr>
          <w:t>0.64</w:t>
        </w:r>
        <w:r w:rsidR="00885E90" w:rsidRPr="00EB110E" w:rsidDel="00A02B1F">
          <w:rPr>
            <w:rFonts w:eastAsia="Arial" w:cs="Times New Roman"/>
            <w:szCs w:val="24"/>
          </w:rPr>
          <w:t>),</w:t>
        </w:r>
        <w:r w:rsidR="008D5C01" w:rsidRPr="00EB110E" w:rsidDel="00A02B1F">
          <w:rPr>
            <w:rFonts w:eastAsia="Arial" w:cs="Times New Roman"/>
            <w:szCs w:val="24"/>
          </w:rPr>
          <w:t xml:space="preserve"> except for the comparison between </w:t>
        </w:r>
        <w:r w:rsidR="00494B85" w:rsidRPr="00EB110E" w:rsidDel="00A02B1F">
          <w:rPr>
            <w:rFonts w:eastAsia="Arial" w:cs="Times New Roman"/>
            <w:szCs w:val="24"/>
          </w:rPr>
          <w:t>item-specific and relational encoding</w:t>
        </w:r>
        <w:r w:rsidR="00597CE8" w:rsidRPr="00EB110E" w:rsidDel="00A02B1F">
          <w:rPr>
            <w:rFonts w:eastAsia="Arial" w:cs="Times New Roman"/>
            <w:szCs w:val="24"/>
          </w:rPr>
          <w:t xml:space="preserve">, </w:t>
        </w:r>
        <w:r w:rsidR="00597CE8" w:rsidRPr="00EB110E" w:rsidDel="00A02B1F">
          <w:rPr>
            <w:rFonts w:eastAsia="Arial" w:cs="Times New Roman"/>
            <w:i/>
            <w:iCs/>
            <w:szCs w:val="24"/>
          </w:rPr>
          <w:t>t</w:t>
        </w:r>
        <w:r w:rsidR="00597CE8" w:rsidRPr="00EB110E" w:rsidDel="00A02B1F">
          <w:rPr>
            <w:rFonts w:eastAsia="Arial" w:cs="Times New Roman"/>
            <w:szCs w:val="24"/>
          </w:rPr>
          <w:t xml:space="preserve"> &lt; 1, </w:t>
        </w:r>
        <w:r w:rsidR="00597CE8" w:rsidRPr="00EB110E" w:rsidDel="00A02B1F">
          <w:rPr>
            <w:rFonts w:eastAsia="Arial" w:cs="Times New Roman"/>
            <w:i/>
            <w:iCs/>
            <w:szCs w:val="24"/>
          </w:rPr>
          <w:t>p</w:t>
        </w:r>
        <w:r w:rsidR="00597CE8" w:rsidRPr="00EB110E" w:rsidDel="00A02B1F">
          <w:rPr>
            <w:rFonts w:eastAsia="Arial" w:cs="Times New Roman"/>
            <w:szCs w:val="24"/>
          </w:rPr>
          <w:t xml:space="preserve"> = </w:t>
        </w:r>
        <w:r w:rsidR="007919FC" w:rsidRPr="00EB110E" w:rsidDel="00A02B1F">
          <w:rPr>
            <w:rFonts w:eastAsia="Arial" w:cs="Times New Roman"/>
            <w:szCs w:val="24"/>
          </w:rPr>
          <w:t>.97</w:t>
        </w:r>
        <w:r w:rsidR="00597CE8" w:rsidRPr="00EB110E" w:rsidDel="00A02B1F">
          <w:rPr>
            <w:rFonts w:eastAsia="Arial" w:cs="Times New Roman"/>
            <w:szCs w:val="24"/>
          </w:rPr>
          <w:t xml:space="preserve">, </w:t>
        </w:r>
        <w:r w:rsidR="000D406C" w:rsidRPr="00EB110E" w:rsidDel="00A02B1F">
          <w:rPr>
            <w:rFonts w:eastAsia="Arial" w:cs="Times New Roman"/>
            <w:i/>
            <w:iCs/>
            <w:szCs w:val="24"/>
          </w:rPr>
          <w:t>p</w:t>
        </w:r>
        <w:r w:rsidR="000D406C" w:rsidRPr="00EB110E" w:rsidDel="00A02B1F">
          <w:rPr>
            <w:rFonts w:eastAsia="Arial" w:cs="Times New Roman"/>
            <w:caps/>
            <w:szCs w:val="24"/>
            <w:vertAlign w:val="subscript"/>
          </w:rPr>
          <w:t>bic</w:t>
        </w:r>
        <w:r w:rsidR="00597CE8" w:rsidRPr="00EB110E" w:rsidDel="00A02B1F">
          <w:rPr>
            <w:rFonts w:eastAsia="Arial" w:cs="Times New Roman"/>
            <w:szCs w:val="24"/>
          </w:rPr>
          <w:t xml:space="preserve"> = </w:t>
        </w:r>
        <w:r w:rsidR="00921DA6" w:rsidRPr="00EB110E" w:rsidDel="00A02B1F">
          <w:rPr>
            <w:rFonts w:eastAsia="Arial" w:cs="Times New Roman"/>
            <w:szCs w:val="24"/>
          </w:rPr>
          <w:t>.88</w:t>
        </w:r>
        <w:r w:rsidR="00403A16" w:rsidRPr="00EB110E" w:rsidDel="00A02B1F">
          <w:rPr>
            <w:rFonts w:eastAsia="Arial" w:cs="Times New Roman"/>
            <w:szCs w:val="24"/>
          </w:rPr>
          <w:t>. This pattern</w:t>
        </w:r>
        <w:r w:rsidR="00BF35F2" w:rsidRPr="00EB110E" w:rsidDel="00A02B1F">
          <w:rPr>
            <w:rFonts w:eastAsia="Arial" w:cs="Times New Roman"/>
            <w:szCs w:val="24"/>
          </w:rPr>
          <w:t xml:space="preserve"> subsequently extended to backward </w:t>
        </w:r>
        <w:r w:rsidR="00FA2606" w:rsidRPr="00EB110E" w:rsidDel="00A02B1F">
          <w:rPr>
            <w:rFonts w:eastAsia="Arial" w:cs="Times New Roman"/>
            <w:szCs w:val="24"/>
          </w:rPr>
          <w:t xml:space="preserve">pairs </w:t>
        </w:r>
        <w:r w:rsidR="003E75A4" w:rsidRPr="00EB110E" w:rsidDel="00A02B1F">
          <w:rPr>
            <w:rFonts w:eastAsia="Arial" w:cs="Times New Roman"/>
            <w:szCs w:val="24"/>
          </w:rPr>
          <w:t>(</w:t>
        </w:r>
        <w:r w:rsidR="009749E5" w:rsidRPr="00EB110E" w:rsidDel="00A02B1F">
          <w:rPr>
            <w:rFonts w:eastAsia="Arial" w:cs="Times New Roman"/>
            <w:szCs w:val="24"/>
          </w:rPr>
          <w:t xml:space="preserve">.12 </w:t>
        </w:r>
        <w:r w:rsidR="003E75A4" w:rsidRPr="00EB110E" w:rsidDel="00A02B1F">
          <w:rPr>
            <w:rFonts w:eastAsia="Arial" w:cs="Times New Roman"/>
            <w:szCs w:val="24"/>
          </w:rPr>
          <w:t xml:space="preserve">vs. </w:t>
        </w:r>
        <w:r w:rsidR="009749E5" w:rsidRPr="00EB110E" w:rsidDel="00A02B1F">
          <w:rPr>
            <w:rFonts w:eastAsia="Arial" w:cs="Times New Roman"/>
            <w:szCs w:val="24"/>
          </w:rPr>
          <w:t>.07</w:t>
        </w:r>
        <w:r w:rsidR="003E75A4" w:rsidRPr="00EB110E" w:rsidDel="00A02B1F">
          <w:rPr>
            <w:rFonts w:eastAsia="Arial" w:cs="Times New Roman"/>
            <w:szCs w:val="24"/>
          </w:rPr>
          <w:t xml:space="preserve"> vs. </w:t>
        </w:r>
        <w:r w:rsidR="009749E5" w:rsidRPr="00EB110E" w:rsidDel="00A02B1F">
          <w:rPr>
            <w:rFonts w:eastAsia="Arial" w:cs="Times New Roman"/>
            <w:szCs w:val="24"/>
          </w:rPr>
          <w:t>.24</w:t>
        </w:r>
        <w:r w:rsidR="003E75A4" w:rsidRPr="00EB110E" w:rsidDel="00A02B1F">
          <w:rPr>
            <w:rFonts w:eastAsia="Arial" w:cs="Times New Roman"/>
            <w:szCs w:val="24"/>
          </w:rPr>
          <w:t>)</w:t>
        </w:r>
        <w:r w:rsidR="00331DEF" w:rsidRPr="00EB110E" w:rsidDel="00A02B1F">
          <w:rPr>
            <w:rFonts w:eastAsia="Arial" w:cs="Times New Roman"/>
            <w:szCs w:val="24"/>
          </w:rPr>
          <w:t>, though only the c</w:t>
        </w:r>
        <w:r w:rsidR="002D335D" w:rsidRPr="00EB110E" w:rsidDel="00A02B1F">
          <w:rPr>
            <w:rFonts w:eastAsia="Arial" w:cs="Times New Roman"/>
            <w:szCs w:val="24"/>
          </w:rPr>
          <w:t xml:space="preserve">omparison between </w:t>
        </w:r>
        <w:r w:rsidR="00251852" w:rsidRPr="00EB110E" w:rsidDel="00A02B1F">
          <w:rPr>
            <w:rFonts w:eastAsia="Arial" w:cs="Times New Roman"/>
            <w:szCs w:val="24"/>
          </w:rPr>
          <w:t xml:space="preserve">the </w:t>
        </w:r>
        <w:r w:rsidR="002D335D" w:rsidRPr="00EB110E" w:rsidDel="00A02B1F">
          <w:rPr>
            <w:rFonts w:eastAsia="Arial" w:cs="Times New Roman"/>
            <w:szCs w:val="24"/>
          </w:rPr>
          <w:t>relational encoding and read group</w:t>
        </w:r>
        <w:r w:rsidR="00251852" w:rsidRPr="00EB110E" w:rsidDel="00A02B1F">
          <w:rPr>
            <w:rFonts w:eastAsia="Arial" w:cs="Times New Roman"/>
            <w:szCs w:val="24"/>
          </w:rPr>
          <w:t>s</w:t>
        </w:r>
        <w:r w:rsidR="002D335D" w:rsidRPr="00EB110E" w:rsidDel="00A02B1F">
          <w:rPr>
            <w:rFonts w:eastAsia="Arial" w:cs="Times New Roman"/>
            <w:szCs w:val="24"/>
          </w:rPr>
          <w:t xml:space="preserve"> was significant,</w:t>
        </w:r>
        <w:r w:rsidR="00C63608" w:rsidRPr="00EB110E" w:rsidDel="00A02B1F">
          <w:rPr>
            <w:rFonts w:eastAsia="Arial" w:cs="Times New Roman"/>
            <w:szCs w:val="24"/>
          </w:rPr>
          <w:t xml:space="preserve"> </w:t>
        </w:r>
        <w:r w:rsidR="00C63608" w:rsidRPr="00EB110E" w:rsidDel="00A02B1F">
          <w:rPr>
            <w:rFonts w:eastAsia="Arial" w:cs="Times New Roman"/>
            <w:i/>
            <w:iCs/>
            <w:szCs w:val="24"/>
          </w:rPr>
          <w:t>t</w:t>
        </w:r>
        <w:r w:rsidR="00C63608" w:rsidRPr="00EB110E" w:rsidDel="00A02B1F">
          <w:rPr>
            <w:rFonts w:eastAsia="Arial" w:cs="Times New Roman"/>
            <w:szCs w:val="24"/>
          </w:rPr>
          <w:t>(</w:t>
        </w:r>
        <w:r w:rsidR="00D50D08" w:rsidRPr="00EB110E" w:rsidDel="00A02B1F">
          <w:rPr>
            <w:rFonts w:eastAsia="Arial" w:cs="Times New Roman"/>
            <w:szCs w:val="24"/>
          </w:rPr>
          <w:t>57</w:t>
        </w:r>
        <w:r w:rsidR="00C63608" w:rsidRPr="00EB110E" w:rsidDel="00A02B1F">
          <w:rPr>
            <w:rFonts w:eastAsia="Arial" w:cs="Times New Roman"/>
            <w:szCs w:val="24"/>
          </w:rPr>
          <w:t xml:space="preserve">) = </w:t>
        </w:r>
        <w:r w:rsidR="00D50D08" w:rsidRPr="00EB110E" w:rsidDel="00A02B1F">
          <w:rPr>
            <w:rFonts w:eastAsia="Arial" w:cs="Times New Roman"/>
            <w:szCs w:val="24"/>
          </w:rPr>
          <w:t>2.34</w:t>
        </w:r>
        <w:r w:rsidR="00C63608" w:rsidRPr="00EB110E" w:rsidDel="00A02B1F">
          <w:rPr>
            <w:rFonts w:eastAsia="Arial" w:cs="Times New Roman"/>
            <w:szCs w:val="24"/>
          </w:rPr>
          <w:t xml:space="preserve">, </w:t>
        </w:r>
        <w:r w:rsidR="00C63608" w:rsidRPr="00EB110E" w:rsidDel="00A02B1F">
          <w:rPr>
            <w:rFonts w:eastAsia="Arial" w:cs="Times New Roman"/>
            <w:i/>
            <w:iCs/>
            <w:szCs w:val="24"/>
          </w:rPr>
          <w:t>SEM</w:t>
        </w:r>
        <w:r w:rsidR="00C63608" w:rsidRPr="00EB110E" w:rsidDel="00A02B1F">
          <w:rPr>
            <w:rFonts w:eastAsia="Arial" w:cs="Times New Roman"/>
            <w:szCs w:val="24"/>
          </w:rPr>
          <w:t xml:space="preserve"> = </w:t>
        </w:r>
        <w:r w:rsidR="00D50D08" w:rsidRPr="00EB110E" w:rsidDel="00A02B1F">
          <w:rPr>
            <w:rFonts w:eastAsia="Arial" w:cs="Times New Roman"/>
            <w:szCs w:val="24"/>
          </w:rPr>
          <w:t>.07</w:t>
        </w:r>
        <w:r w:rsidR="00C63608" w:rsidRPr="00EB110E" w:rsidDel="00A02B1F">
          <w:rPr>
            <w:rFonts w:eastAsia="Arial" w:cs="Times New Roman"/>
            <w:szCs w:val="24"/>
          </w:rPr>
          <w:t xml:space="preserve">, </w:t>
        </w:r>
        <w:r w:rsidR="00C63608" w:rsidRPr="00EB110E" w:rsidDel="00A02B1F">
          <w:rPr>
            <w:rFonts w:eastAsia="Arial" w:cs="Times New Roman"/>
            <w:i/>
            <w:iCs/>
            <w:szCs w:val="24"/>
          </w:rPr>
          <w:t>d</w:t>
        </w:r>
        <w:r w:rsidR="00C63608" w:rsidRPr="00EB110E" w:rsidDel="00A02B1F">
          <w:rPr>
            <w:rFonts w:eastAsia="Arial" w:cs="Times New Roman"/>
            <w:szCs w:val="24"/>
          </w:rPr>
          <w:t xml:space="preserve"> = 0.</w:t>
        </w:r>
        <w:r w:rsidR="006A5206" w:rsidRPr="00EB110E" w:rsidDel="00A02B1F">
          <w:rPr>
            <w:rFonts w:eastAsia="Arial" w:cs="Times New Roman"/>
            <w:szCs w:val="24"/>
          </w:rPr>
          <w:t>60</w:t>
        </w:r>
        <w:r w:rsidR="00FA2606" w:rsidRPr="00EB110E" w:rsidDel="00A02B1F">
          <w:rPr>
            <w:rFonts w:eastAsia="Arial" w:cs="Times New Roman"/>
            <w:szCs w:val="24"/>
          </w:rPr>
          <w:t xml:space="preserve">, and all </w:t>
        </w:r>
        <w:r w:rsidR="002D335D" w:rsidRPr="00EB110E" w:rsidDel="00A02B1F">
          <w:rPr>
            <w:rFonts w:eastAsia="Arial" w:cs="Times New Roman"/>
            <w:szCs w:val="24"/>
          </w:rPr>
          <w:t xml:space="preserve">other comparisons for backward pairs were non-significant, </w:t>
        </w:r>
        <w:r w:rsidR="00175AEF" w:rsidRPr="00EB110E" w:rsidDel="00A02B1F">
          <w:rPr>
            <w:rFonts w:eastAsia="Arial" w:cs="Times New Roman"/>
            <w:i/>
            <w:iCs/>
            <w:szCs w:val="24"/>
          </w:rPr>
          <w:t>t</w:t>
        </w:r>
        <w:r w:rsidR="00175AEF" w:rsidRPr="00EB110E" w:rsidDel="00A02B1F">
          <w:rPr>
            <w:rFonts w:eastAsia="Arial" w:cs="Times New Roman"/>
            <w:szCs w:val="24"/>
          </w:rPr>
          <w:t xml:space="preserve">s ≤ </w:t>
        </w:r>
        <w:r w:rsidR="00F7477B" w:rsidRPr="00EB110E" w:rsidDel="00A02B1F">
          <w:rPr>
            <w:rFonts w:eastAsia="Arial" w:cs="Times New Roman"/>
            <w:szCs w:val="24"/>
          </w:rPr>
          <w:t>1.63</w:t>
        </w:r>
        <w:r w:rsidR="00175AEF" w:rsidRPr="00EB110E" w:rsidDel="00A02B1F">
          <w:rPr>
            <w:rFonts w:eastAsia="Arial" w:cs="Times New Roman"/>
            <w:szCs w:val="24"/>
          </w:rPr>
          <w:t xml:space="preserve">, </w:t>
        </w:r>
        <w:r w:rsidR="00175AEF" w:rsidRPr="00EB110E" w:rsidDel="00A02B1F">
          <w:rPr>
            <w:rFonts w:eastAsia="Arial" w:cs="Times New Roman"/>
            <w:i/>
            <w:iCs/>
            <w:szCs w:val="24"/>
          </w:rPr>
          <w:t>p</w:t>
        </w:r>
        <w:r w:rsidR="00175AEF" w:rsidRPr="00EB110E" w:rsidDel="00A02B1F">
          <w:rPr>
            <w:rFonts w:eastAsia="Arial" w:cs="Times New Roman"/>
            <w:szCs w:val="24"/>
          </w:rPr>
          <w:t xml:space="preserve">s ≥ </w:t>
        </w:r>
        <w:r w:rsidR="00F7477B" w:rsidRPr="00EB110E" w:rsidDel="00A02B1F">
          <w:rPr>
            <w:rFonts w:eastAsia="Arial" w:cs="Times New Roman"/>
            <w:szCs w:val="24"/>
          </w:rPr>
          <w:t>.11</w:t>
        </w:r>
        <w:r w:rsidR="00175AEF" w:rsidRPr="00EB110E" w:rsidDel="00A02B1F">
          <w:rPr>
            <w:rFonts w:eastAsia="Arial" w:cs="Times New Roman"/>
            <w:szCs w:val="24"/>
          </w:rPr>
          <w:t xml:space="preserve">, </w:t>
        </w:r>
        <w:r w:rsidR="000D406C" w:rsidRPr="00EB110E" w:rsidDel="00A02B1F">
          <w:rPr>
            <w:rFonts w:eastAsia="Arial" w:cs="Times New Roman"/>
            <w:i/>
            <w:iCs/>
            <w:szCs w:val="24"/>
          </w:rPr>
          <w:t>p</w:t>
        </w:r>
        <w:r w:rsidR="000D406C" w:rsidRPr="00EB110E" w:rsidDel="00A02B1F">
          <w:rPr>
            <w:rFonts w:eastAsia="Arial" w:cs="Times New Roman"/>
            <w:caps/>
            <w:szCs w:val="24"/>
            <w:vertAlign w:val="subscript"/>
          </w:rPr>
          <w:t>bic</w:t>
        </w:r>
        <w:r w:rsidR="000D406C" w:rsidRPr="00EB110E" w:rsidDel="00A02B1F">
          <w:rPr>
            <w:rFonts w:eastAsia="Arial" w:cs="Times New Roman"/>
            <w:szCs w:val="24"/>
          </w:rPr>
          <w:t>s</w:t>
        </w:r>
        <w:r w:rsidR="00175AEF" w:rsidRPr="00EB110E" w:rsidDel="00A02B1F">
          <w:rPr>
            <w:rFonts w:eastAsia="Arial" w:cs="Times New Roman"/>
            <w:szCs w:val="24"/>
          </w:rPr>
          <w:t xml:space="preserve"> ≥ </w:t>
        </w:r>
        <w:r w:rsidR="000212DE" w:rsidRPr="00EB110E" w:rsidDel="00A02B1F">
          <w:rPr>
            <w:rFonts w:eastAsia="Arial" w:cs="Times New Roman"/>
            <w:szCs w:val="24"/>
          </w:rPr>
          <w:t>.67</w:t>
        </w:r>
        <w:r w:rsidR="002D335D" w:rsidRPr="00EB110E" w:rsidDel="00A02B1F">
          <w:rPr>
            <w:rFonts w:eastAsia="Arial" w:cs="Times New Roman"/>
            <w:szCs w:val="24"/>
          </w:rPr>
          <w:t>.</w:t>
        </w:r>
        <w:r w:rsidR="003E75A4" w:rsidRPr="00EB110E" w:rsidDel="00A02B1F">
          <w:rPr>
            <w:rFonts w:eastAsia="Arial" w:cs="Times New Roman"/>
            <w:szCs w:val="24"/>
          </w:rPr>
          <w:t xml:space="preserve"> </w:t>
        </w:r>
        <w:r w:rsidR="00FA2606" w:rsidRPr="00EB110E" w:rsidDel="00A02B1F">
          <w:rPr>
            <w:rFonts w:eastAsia="Arial" w:cs="Times New Roman"/>
            <w:szCs w:val="24"/>
          </w:rPr>
          <w:t xml:space="preserve">For </w:t>
        </w:r>
        <w:r w:rsidR="003E75A4" w:rsidRPr="00EB110E" w:rsidDel="00A02B1F">
          <w:rPr>
            <w:rFonts w:eastAsia="Arial" w:cs="Times New Roman"/>
            <w:szCs w:val="24"/>
          </w:rPr>
          <w:t xml:space="preserve">symmetrical </w:t>
        </w:r>
        <w:r w:rsidR="00FA2606" w:rsidRPr="00EB110E" w:rsidDel="00A02B1F">
          <w:rPr>
            <w:rFonts w:eastAsia="Arial" w:cs="Times New Roman"/>
            <w:szCs w:val="24"/>
          </w:rPr>
          <w:t>pairs</w:t>
        </w:r>
        <w:r w:rsidR="002D335D" w:rsidRPr="00EB110E" w:rsidDel="00A02B1F">
          <w:rPr>
            <w:rFonts w:eastAsia="Arial" w:cs="Times New Roman"/>
            <w:szCs w:val="24"/>
          </w:rPr>
          <w:t xml:space="preserve">, </w:t>
        </w:r>
        <w:r w:rsidR="002D335D" w:rsidRPr="00EB110E" w:rsidDel="00A02B1F">
          <w:rPr>
            <w:rFonts w:eastAsia="Arial" w:cs="Times New Roman"/>
            <w:i/>
            <w:iCs/>
            <w:szCs w:val="24"/>
          </w:rPr>
          <w:t>G</w:t>
        </w:r>
        <w:r w:rsidR="002D335D" w:rsidRPr="00EB110E" w:rsidDel="00A02B1F">
          <w:rPr>
            <w:rFonts w:eastAsia="Arial" w:cs="Times New Roman"/>
            <w:szCs w:val="24"/>
          </w:rPr>
          <w:t xml:space="preserve"> was again lower for item-specific and relational encoding</w:t>
        </w:r>
        <w:r w:rsidR="00D437BB" w:rsidRPr="00EB110E" w:rsidDel="00A02B1F">
          <w:rPr>
            <w:rFonts w:eastAsia="Arial" w:cs="Times New Roman"/>
            <w:szCs w:val="24"/>
          </w:rPr>
          <w:t xml:space="preserve"> relative to the read group</w:t>
        </w:r>
        <w:r w:rsidR="003E75A4" w:rsidRPr="00EB110E" w:rsidDel="00A02B1F">
          <w:rPr>
            <w:rFonts w:eastAsia="Arial" w:cs="Times New Roman"/>
            <w:szCs w:val="24"/>
          </w:rPr>
          <w:t xml:space="preserve"> (</w:t>
        </w:r>
        <w:r w:rsidR="00697353" w:rsidRPr="00EB110E" w:rsidDel="00A02B1F">
          <w:rPr>
            <w:rFonts w:eastAsia="Arial" w:cs="Times New Roman"/>
            <w:szCs w:val="24"/>
          </w:rPr>
          <w:t>.15</w:t>
        </w:r>
        <w:r w:rsidR="003E75A4" w:rsidRPr="00EB110E" w:rsidDel="00A02B1F">
          <w:rPr>
            <w:rFonts w:eastAsia="Arial" w:cs="Times New Roman"/>
            <w:szCs w:val="24"/>
          </w:rPr>
          <w:t xml:space="preserve"> vs. </w:t>
        </w:r>
        <w:r w:rsidR="00697353" w:rsidRPr="00EB110E" w:rsidDel="00A02B1F">
          <w:rPr>
            <w:rFonts w:eastAsia="Arial" w:cs="Times New Roman"/>
            <w:szCs w:val="24"/>
          </w:rPr>
          <w:t>.13</w:t>
        </w:r>
        <w:r w:rsidR="003E75A4" w:rsidRPr="00EB110E" w:rsidDel="00A02B1F">
          <w:rPr>
            <w:rFonts w:eastAsia="Arial" w:cs="Times New Roman"/>
            <w:szCs w:val="24"/>
          </w:rPr>
          <w:t xml:space="preserve"> vs. </w:t>
        </w:r>
        <w:r w:rsidR="00697353" w:rsidRPr="00EB110E" w:rsidDel="00A02B1F">
          <w:rPr>
            <w:rFonts w:eastAsia="Arial" w:cs="Times New Roman"/>
            <w:szCs w:val="24"/>
          </w:rPr>
          <w:t>.23</w:t>
        </w:r>
        <w:r w:rsidR="003E75A4" w:rsidRPr="00EB110E" w:rsidDel="00A02B1F">
          <w:rPr>
            <w:rFonts w:eastAsia="Arial" w:cs="Times New Roman"/>
            <w:szCs w:val="24"/>
          </w:rPr>
          <w:t>)</w:t>
        </w:r>
        <w:r w:rsidR="009861C8" w:rsidRPr="00EB110E" w:rsidDel="00A02B1F">
          <w:rPr>
            <w:rFonts w:eastAsia="Arial" w:cs="Times New Roman"/>
            <w:szCs w:val="24"/>
          </w:rPr>
          <w:t xml:space="preserve">, </w:t>
        </w:r>
        <w:r w:rsidR="00175AEF" w:rsidRPr="00EB110E" w:rsidDel="00A02B1F">
          <w:rPr>
            <w:rFonts w:eastAsia="Arial" w:cs="Times New Roman"/>
            <w:szCs w:val="24"/>
          </w:rPr>
          <w:t xml:space="preserve">however, </w:t>
        </w:r>
        <w:r w:rsidR="009861C8" w:rsidRPr="00EB110E" w:rsidDel="00A02B1F">
          <w:rPr>
            <w:rFonts w:eastAsia="Arial" w:cs="Times New Roman"/>
            <w:szCs w:val="24"/>
          </w:rPr>
          <w:t>all comparisons failed to reach conventional significance</w:t>
        </w:r>
        <w:r w:rsidR="008838FA" w:rsidRPr="00EB110E" w:rsidDel="00A02B1F">
          <w:rPr>
            <w:rFonts w:eastAsia="Arial" w:cs="Times New Roman"/>
            <w:szCs w:val="24"/>
          </w:rPr>
          <w:t xml:space="preserve">, </w:t>
        </w:r>
        <w:bookmarkStart w:id="1593" w:name="_Hlk123135854"/>
        <w:r w:rsidR="008838FA" w:rsidRPr="00EB110E" w:rsidDel="00A02B1F">
          <w:rPr>
            <w:rFonts w:eastAsia="Arial" w:cs="Times New Roman"/>
            <w:i/>
            <w:iCs/>
            <w:szCs w:val="24"/>
          </w:rPr>
          <w:t>t</w:t>
        </w:r>
        <w:r w:rsidR="008838FA" w:rsidRPr="00EB110E" w:rsidDel="00A02B1F">
          <w:rPr>
            <w:rFonts w:eastAsia="Arial" w:cs="Times New Roman"/>
            <w:szCs w:val="24"/>
          </w:rPr>
          <w:t>s ≤ 1.</w:t>
        </w:r>
        <w:r w:rsidR="00AC185D" w:rsidRPr="00EB110E" w:rsidDel="00A02B1F">
          <w:rPr>
            <w:rFonts w:eastAsia="Arial" w:cs="Times New Roman"/>
            <w:szCs w:val="24"/>
          </w:rPr>
          <w:t>5</w:t>
        </w:r>
        <w:r w:rsidR="008838FA" w:rsidRPr="00EB110E" w:rsidDel="00A02B1F">
          <w:rPr>
            <w:rFonts w:eastAsia="Arial" w:cs="Times New Roman"/>
            <w:szCs w:val="24"/>
          </w:rPr>
          <w:t xml:space="preserve">3, </w:t>
        </w:r>
        <w:r w:rsidR="008838FA" w:rsidRPr="00EB110E" w:rsidDel="00A02B1F">
          <w:rPr>
            <w:rFonts w:eastAsia="Arial" w:cs="Times New Roman"/>
            <w:i/>
            <w:iCs/>
            <w:szCs w:val="24"/>
          </w:rPr>
          <w:t>p</w:t>
        </w:r>
        <w:r w:rsidR="008838FA" w:rsidRPr="00EB110E" w:rsidDel="00A02B1F">
          <w:rPr>
            <w:rFonts w:eastAsia="Arial" w:cs="Times New Roman"/>
            <w:szCs w:val="24"/>
          </w:rPr>
          <w:t xml:space="preserve">s ≥ .13, </w:t>
        </w:r>
        <w:r w:rsidR="008838FA" w:rsidRPr="00EB110E" w:rsidDel="00A02B1F">
          <w:rPr>
            <w:rFonts w:eastAsia="Arial" w:cs="Times New Roman"/>
            <w:i/>
            <w:iCs/>
            <w:szCs w:val="24"/>
          </w:rPr>
          <w:t>p</w:t>
        </w:r>
        <w:r w:rsidR="008838FA" w:rsidRPr="00EB110E" w:rsidDel="00A02B1F">
          <w:rPr>
            <w:rFonts w:eastAsia="Arial" w:cs="Times New Roman"/>
            <w:caps/>
            <w:szCs w:val="24"/>
            <w:vertAlign w:val="subscript"/>
          </w:rPr>
          <w:t>bic</w:t>
        </w:r>
        <w:r w:rsidR="008838FA" w:rsidRPr="00EB110E" w:rsidDel="00A02B1F">
          <w:rPr>
            <w:rFonts w:eastAsia="Arial" w:cs="Times New Roman"/>
            <w:szCs w:val="24"/>
          </w:rPr>
          <w:t>s ≥ .</w:t>
        </w:r>
        <w:r w:rsidR="00BA1FA1" w:rsidRPr="00EB110E" w:rsidDel="00A02B1F">
          <w:rPr>
            <w:rFonts w:eastAsia="Arial" w:cs="Times New Roman"/>
            <w:szCs w:val="24"/>
          </w:rPr>
          <w:t>70</w:t>
        </w:r>
        <w:bookmarkEnd w:id="1593"/>
        <w:r w:rsidR="009861C8" w:rsidRPr="00EB110E" w:rsidDel="00A02B1F">
          <w:rPr>
            <w:rFonts w:eastAsia="Arial" w:cs="Times New Roman"/>
            <w:szCs w:val="24"/>
          </w:rPr>
          <w:t>.</w:t>
        </w:r>
        <w:r w:rsidR="003E75A4" w:rsidRPr="00EB110E" w:rsidDel="00A02B1F">
          <w:rPr>
            <w:rFonts w:eastAsia="Arial" w:cs="Times New Roman"/>
            <w:szCs w:val="24"/>
          </w:rPr>
          <w:t xml:space="preserve"> </w:t>
        </w:r>
        <w:r w:rsidR="00CA76D9" w:rsidRPr="00EB110E" w:rsidDel="00A02B1F">
          <w:rPr>
            <w:rFonts w:eastAsia="Arial" w:cs="Times New Roman"/>
            <w:szCs w:val="24"/>
          </w:rPr>
          <w:t>Finally</w:t>
        </w:r>
        <w:r w:rsidR="003E75A4" w:rsidRPr="00EB110E" w:rsidDel="00A02B1F">
          <w:rPr>
            <w:rFonts w:eastAsia="Arial" w:cs="Times New Roman"/>
            <w:szCs w:val="24"/>
          </w:rPr>
          <w:t>, for unrelated pair</w:t>
        </w:r>
        <w:r w:rsidR="00831ED1" w:rsidRPr="00EB110E" w:rsidDel="00A02B1F">
          <w:rPr>
            <w:rFonts w:eastAsia="Arial" w:cs="Times New Roman"/>
            <w:szCs w:val="24"/>
          </w:rPr>
          <w:t>s,</w:t>
        </w:r>
        <w:r w:rsidR="00403A16" w:rsidRPr="00EB110E" w:rsidDel="00A02B1F">
          <w:rPr>
            <w:rFonts w:eastAsia="Arial" w:cs="Times New Roman"/>
            <w:szCs w:val="24"/>
          </w:rPr>
          <w:t xml:space="preserve"> resolution was increased </w:t>
        </w:r>
        <w:r w:rsidR="00D96E00" w:rsidRPr="00EB110E" w:rsidDel="00A02B1F">
          <w:rPr>
            <w:rFonts w:eastAsia="Arial" w:cs="Times New Roman"/>
            <w:szCs w:val="24"/>
          </w:rPr>
          <w:t xml:space="preserve">for participants who completed </w:t>
        </w:r>
        <w:r w:rsidR="00403A16" w:rsidRPr="00EB110E" w:rsidDel="00A02B1F">
          <w:rPr>
            <w:rFonts w:eastAsia="Arial" w:cs="Times New Roman"/>
            <w:szCs w:val="24"/>
          </w:rPr>
          <w:t xml:space="preserve">item-specific </w:t>
        </w:r>
        <w:r w:rsidR="000C5C4B" w:rsidRPr="00EB110E" w:rsidDel="00A02B1F">
          <w:rPr>
            <w:rFonts w:eastAsia="Arial" w:cs="Times New Roman"/>
            <w:szCs w:val="24"/>
          </w:rPr>
          <w:t>(</w:t>
        </w:r>
        <w:r w:rsidR="00697353" w:rsidRPr="00EB110E" w:rsidDel="00A02B1F">
          <w:rPr>
            <w:rFonts w:eastAsia="Arial" w:cs="Times New Roman"/>
            <w:szCs w:val="24"/>
          </w:rPr>
          <w:t>.26</w:t>
        </w:r>
        <w:r w:rsidR="000C5C4B" w:rsidRPr="00EB110E" w:rsidDel="00A02B1F">
          <w:rPr>
            <w:rFonts w:eastAsia="Arial" w:cs="Times New Roman"/>
            <w:szCs w:val="24"/>
          </w:rPr>
          <w:t xml:space="preserve">) </w:t>
        </w:r>
        <w:r w:rsidR="00403A16" w:rsidRPr="00EB110E" w:rsidDel="00A02B1F">
          <w:rPr>
            <w:rFonts w:eastAsia="Arial" w:cs="Times New Roman"/>
            <w:szCs w:val="24"/>
          </w:rPr>
          <w:t>and relational encoding</w:t>
        </w:r>
        <w:r w:rsidR="00D96E00" w:rsidRPr="00EB110E" w:rsidDel="00A02B1F">
          <w:rPr>
            <w:rFonts w:eastAsia="Arial" w:cs="Times New Roman"/>
            <w:szCs w:val="24"/>
          </w:rPr>
          <w:t xml:space="preserve"> tasks</w:t>
        </w:r>
        <w:r w:rsidR="00403A16" w:rsidRPr="00EB110E" w:rsidDel="00A02B1F">
          <w:rPr>
            <w:rFonts w:eastAsia="Arial" w:cs="Times New Roman"/>
            <w:szCs w:val="24"/>
          </w:rPr>
          <w:t xml:space="preserve"> </w:t>
        </w:r>
        <w:r w:rsidR="000C5C4B" w:rsidRPr="00EB110E" w:rsidDel="00A02B1F">
          <w:rPr>
            <w:rFonts w:eastAsia="Arial" w:cs="Times New Roman"/>
            <w:szCs w:val="24"/>
          </w:rPr>
          <w:t>(</w:t>
        </w:r>
        <w:r w:rsidR="00697353" w:rsidRPr="00EB110E" w:rsidDel="00A02B1F">
          <w:rPr>
            <w:rFonts w:eastAsia="Arial" w:cs="Times New Roman"/>
            <w:szCs w:val="24"/>
          </w:rPr>
          <w:t>.33</w:t>
        </w:r>
        <w:r w:rsidR="000C5C4B" w:rsidRPr="00EB110E" w:rsidDel="00A02B1F">
          <w:rPr>
            <w:rFonts w:eastAsia="Arial" w:cs="Times New Roman"/>
            <w:szCs w:val="24"/>
          </w:rPr>
          <w:t xml:space="preserve">) </w:t>
        </w:r>
        <w:r w:rsidR="00403A16" w:rsidRPr="00EB110E" w:rsidDel="00A02B1F">
          <w:rPr>
            <w:rFonts w:eastAsia="Arial" w:cs="Times New Roman"/>
            <w:szCs w:val="24"/>
          </w:rPr>
          <w:t>relative to participants in the read group (</w:t>
        </w:r>
        <w:r w:rsidR="00697353" w:rsidRPr="00EB110E" w:rsidDel="00A02B1F">
          <w:rPr>
            <w:rFonts w:eastAsia="Arial" w:cs="Times New Roman"/>
            <w:szCs w:val="24"/>
          </w:rPr>
          <w:t>.20</w:t>
        </w:r>
        <w:r w:rsidR="00403A16" w:rsidRPr="00EB110E" w:rsidDel="00A02B1F">
          <w:rPr>
            <w:rFonts w:eastAsia="Arial" w:cs="Times New Roman"/>
            <w:szCs w:val="24"/>
          </w:rPr>
          <w:t>)</w:t>
        </w:r>
        <w:r w:rsidR="003E75A4" w:rsidRPr="00EB110E" w:rsidDel="00A02B1F">
          <w:rPr>
            <w:rFonts w:eastAsia="Arial" w:cs="Times New Roman"/>
            <w:szCs w:val="24"/>
          </w:rPr>
          <w:t>.</w:t>
        </w:r>
        <w:r w:rsidR="004B115C" w:rsidRPr="00EB110E" w:rsidDel="00A02B1F">
          <w:rPr>
            <w:rFonts w:eastAsia="Arial" w:cs="Times New Roman"/>
            <w:szCs w:val="24"/>
          </w:rPr>
          <w:t xml:space="preserve"> However, </w:t>
        </w:r>
        <w:r w:rsidR="00F97160" w:rsidRPr="00EB110E" w:rsidDel="00A02B1F">
          <w:rPr>
            <w:rFonts w:eastAsia="Arial" w:cs="Times New Roman"/>
            <w:szCs w:val="24"/>
          </w:rPr>
          <w:t xml:space="preserve">again, all comparisons failed to reach significance, </w:t>
        </w:r>
        <w:r w:rsidR="000821AC" w:rsidRPr="00EB110E" w:rsidDel="00A02B1F">
          <w:rPr>
            <w:rFonts w:eastAsia="Arial" w:cs="Times New Roman"/>
            <w:i/>
            <w:iCs/>
            <w:szCs w:val="24"/>
          </w:rPr>
          <w:t>t</w:t>
        </w:r>
        <w:r w:rsidR="000821AC" w:rsidRPr="00EB110E" w:rsidDel="00A02B1F">
          <w:rPr>
            <w:rFonts w:eastAsia="Arial" w:cs="Times New Roman"/>
            <w:szCs w:val="24"/>
          </w:rPr>
          <w:t>s ≤ 1.</w:t>
        </w:r>
        <w:r w:rsidR="00F410F9" w:rsidRPr="00EB110E" w:rsidDel="00A02B1F">
          <w:rPr>
            <w:rFonts w:eastAsia="Arial" w:cs="Times New Roman"/>
            <w:szCs w:val="24"/>
          </w:rPr>
          <w:t>06</w:t>
        </w:r>
        <w:r w:rsidR="000821AC" w:rsidRPr="00EB110E" w:rsidDel="00A02B1F">
          <w:rPr>
            <w:rFonts w:eastAsia="Arial" w:cs="Times New Roman"/>
            <w:szCs w:val="24"/>
          </w:rPr>
          <w:t xml:space="preserve">, </w:t>
        </w:r>
        <w:r w:rsidR="000821AC" w:rsidRPr="00EB110E" w:rsidDel="00A02B1F">
          <w:rPr>
            <w:rFonts w:eastAsia="Arial" w:cs="Times New Roman"/>
            <w:i/>
            <w:iCs/>
            <w:szCs w:val="24"/>
          </w:rPr>
          <w:t>p</w:t>
        </w:r>
        <w:r w:rsidR="000821AC" w:rsidRPr="00EB110E" w:rsidDel="00A02B1F">
          <w:rPr>
            <w:rFonts w:eastAsia="Arial" w:cs="Times New Roman"/>
            <w:szCs w:val="24"/>
          </w:rPr>
          <w:t>s ≥ .</w:t>
        </w:r>
        <w:r w:rsidR="00F410F9" w:rsidRPr="00EB110E" w:rsidDel="00A02B1F">
          <w:rPr>
            <w:rFonts w:eastAsia="Arial" w:cs="Times New Roman"/>
            <w:szCs w:val="24"/>
          </w:rPr>
          <w:t>29</w:t>
        </w:r>
        <w:r w:rsidR="000821AC" w:rsidRPr="00EB110E" w:rsidDel="00A02B1F">
          <w:rPr>
            <w:rFonts w:eastAsia="Arial" w:cs="Times New Roman"/>
            <w:szCs w:val="24"/>
          </w:rPr>
          <w:t xml:space="preserve">, </w:t>
        </w:r>
        <w:r w:rsidR="000821AC" w:rsidRPr="00EB110E" w:rsidDel="00A02B1F">
          <w:rPr>
            <w:rFonts w:eastAsia="Arial" w:cs="Times New Roman"/>
            <w:i/>
            <w:iCs/>
            <w:szCs w:val="24"/>
          </w:rPr>
          <w:t>p</w:t>
        </w:r>
        <w:r w:rsidR="000821AC" w:rsidRPr="00EB110E" w:rsidDel="00A02B1F">
          <w:rPr>
            <w:rFonts w:eastAsia="Arial" w:cs="Times New Roman"/>
            <w:caps/>
            <w:szCs w:val="24"/>
            <w:vertAlign w:val="subscript"/>
          </w:rPr>
          <w:t>bic</w:t>
        </w:r>
        <w:r w:rsidR="000821AC" w:rsidRPr="00EB110E" w:rsidDel="00A02B1F">
          <w:rPr>
            <w:rFonts w:eastAsia="Arial" w:cs="Times New Roman"/>
            <w:szCs w:val="24"/>
          </w:rPr>
          <w:t xml:space="preserve">s ≥ </w:t>
        </w:r>
        <w:r w:rsidR="00820431" w:rsidRPr="00EB110E" w:rsidDel="00A02B1F">
          <w:rPr>
            <w:rFonts w:eastAsia="Arial" w:cs="Times New Roman"/>
            <w:szCs w:val="24"/>
          </w:rPr>
          <w:t>.81</w:t>
        </w:r>
        <w:r w:rsidR="00F97160" w:rsidRPr="00EB110E" w:rsidDel="00A02B1F">
          <w:rPr>
            <w:rFonts w:eastAsia="Arial" w:cs="Times New Roman"/>
            <w:szCs w:val="24"/>
          </w:rPr>
          <w:t>.</w:t>
        </w:r>
        <w:r w:rsidR="003507D9" w:rsidRPr="00EB110E" w:rsidDel="00A02B1F">
          <w:rPr>
            <w:rFonts w:eastAsia="Arial" w:cs="Times New Roman"/>
            <w:szCs w:val="24"/>
          </w:rPr>
          <w:t xml:space="preserve"> </w:t>
        </w:r>
        <w:r w:rsidR="00403A16" w:rsidRPr="00EB110E" w:rsidDel="00A02B1F">
          <w:rPr>
            <w:rFonts w:eastAsia="Arial" w:cs="Times New Roman"/>
            <w:szCs w:val="24"/>
          </w:rPr>
          <w:t>Thus</w:t>
        </w:r>
        <w:r w:rsidR="00710059" w:rsidRPr="00EB110E" w:rsidDel="00A02B1F">
          <w:rPr>
            <w:rFonts w:eastAsia="Arial" w:cs="Times New Roman"/>
            <w:szCs w:val="24"/>
          </w:rPr>
          <w:t xml:space="preserve">, </w:t>
        </w:r>
        <w:r w:rsidR="00403A16" w:rsidRPr="00EB110E" w:rsidDel="00A02B1F">
          <w:rPr>
            <w:rFonts w:eastAsia="Arial" w:cs="Times New Roman"/>
            <w:szCs w:val="24"/>
          </w:rPr>
          <w:t xml:space="preserve">while </w:t>
        </w:r>
        <w:r w:rsidR="00710059" w:rsidRPr="00EB110E" w:rsidDel="00A02B1F">
          <w:rPr>
            <w:rFonts w:eastAsia="Arial" w:cs="Times New Roman"/>
            <w:szCs w:val="24"/>
          </w:rPr>
          <w:t>item-specific and relational encoding strategie</w:t>
        </w:r>
        <w:r w:rsidR="00403A16" w:rsidRPr="00EB110E" w:rsidDel="00A02B1F">
          <w:rPr>
            <w:rFonts w:eastAsia="Arial" w:cs="Times New Roman"/>
            <w:szCs w:val="24"/>
          </w:rPr>
          <w:t xml:space="preserve">s are effective at reducing the illusion of competence, this reduction appears to occur primarily due to </w:t>
        </w:r>
        <w:r w:rsidR="00FA2606" w:rsidRPr="00EB110E" w:rsidDel="00A02B1F">
          <w:rPr>
            <w:rFonts w:eastAsia="Arial" w:cs="Times New Roman"/>
            <w:szCs w:val="24"/>
          </w:rPr>
          <w:t xml:space="preserve">changes in </w:t>
        </w:r>
        <w:r w:rsidR="00403A16" w:rsidRPr="00EB110E" w:rsidDel="00A02B1F">
          <w:rPr>
            <w:rFonts w:eastAsia="Arial" w:cs="Times New Roman"/>
            <w:szCs w:val="24"/>
          </w:rPr>
          <w:t>calibration rather than resolution.</w:t>
        </w:r>
      </w:moveFrom>
    </w:p>
    <w:moveFromRangeEnd w:id="1587"/>
    <w:p w14:paraId="43619A8B" w14:textId="1491B8D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0B636D2E" w14:textId="3ADEED03" w:rsidR="00516300" w:rsidRPr="00EB110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1C69A5" w:rsidRPr="00EB110E">
        <w:rPr>
          <w:rFonts w:eastAsia="Arial" w:cs="Times New Roman"/>
          <w:szCs w:val="24"/>
        </w:rPr>
        <w:t>Experiment 1</w:t>
      </w:r>
      <w:r w:rsidR="005837CB" w:rsidRPr="00EB110E">
        <w:rPr>
          <w:rFonts w:eastAsia="Arial" w:cs="Times New Roman"/>
          <w:szCs w:val="24"/>
        </w:rPr>
        <w:t xml:space="preserve"> test</w:t>
      </w:r>
      <w:r w:rsidR="001C69A5" w:rsidRPr="00EB110E">
        <w:rPr>
          <w:rFonts w:eastAsia="Arial" w:cs="Times New Roman"/>
          <w:szCs w:val="24"/>
        </w:rPr>
        <w:t>ed</w:t>
      </w:r>
      <w:r w:rsidR="00413A2F" w:rsidRPr="00EB110E">
        <w:rPr>
          <w:rFonts w:eastAsia="Arial" w:cs="Times New Roman"/>
          <w:szCs w:val="24"/>
        </w:rPr>
        <w:t xml:space="preserve"> whether item-specific and relational encoding manipulations could reduce the illusion of competence by improving the correspondence between JOLs and recall. </w:t>
      </w:r>
      <w:r w:rsidR="005713CB" w:rsidRPr="00EB110E">
        <w:rPr>
          <w:rFonts w:eastAsia="Arial" w:cs="Times New Roman"/>
          <w:szCs w:val="24"/>
        </w:rPr>
        <w:t xml:space="preserve">Relative to the read-only control group, both item-specific and relational encoding strategies </w:t>
      </w:r>
      <w:r w:rsidR="005713CB" w:rsidRPr="00EB110E">
        <w:rPr>
          <w:rFonts w:eastAsia="Arial" w:cs="Times New Roman"/>
          <w:szCs w:val="24"/>
        </w:rPr>
        <w:lastRenderedPageBreak/>
        <w:t xml:space="preserve">were effective at reducing the illusion of competence for backward and symmetrical </w:t>
      </w:r>
      <w:del w:id="1594" w:author="Nick Maxwell" w:date="2023-06-22T15:27:00Z">
        <w:r w:rsidR="005713CB" w:rsidRPr="00EB110E" w:rsidDel="00205FA5">
          <w:rPr>
            <w:rFonts w:eastAsia="Arial" w:cs="Times New Roman"/>
            <w:szCs w:val="24"/>
          </w:rPr>
          <w:delText>pairs</w:delText>
        </w:r>
      </w:del>
      <w:ins w:id="1595" w:author="Nick Maxwell" w:date="2023-06-22T15:27:00Z">
        <w:r w:rsidR="00205FA5">
          <w:rPr>
            <w:rFonts w:eastAsia="Arial" w:cs="Times New Roman"/>
            <w:szCs w:val="24"/>
          </w:rPr>
          <w:t>associates</w:t>
        </w:r>
      </w:ins>
      <w:r w:rsidR="005713CB" w:rsidRPr="00EB110E">
        <w:rPr>
          <w:rFonts w:eastAsia="Arial" w:cs="Times New Roman"/>
          <w:szCs w:val="24"/>
        </w:rPr>
        <w:t xml:space="preserve">. Furthermore, consistent with our predictions, relational encoding </w:t>
      </w:r>
      <w:r w:rsidR="00F70308" w:rsidRPr="00EB110E">
        <w:rPr>
          <w:rFonts w:eastAsia="Arial" w:cs="Times New Roman"/>
          <w:szCs w:val="24"/>
        </w:rPr>
        <w:t xml:space="preserve">was also effective at reducing the illusion of competence for unrelated pairs. </w:t>
      </w:r>
      <w:r w:rsidR="00941ED7" w:rsidRPr="00EB110E">
        <w:rPr>
          <w:rFonts w:eastAsia="Arial" w:cs="Times New Roman"/>
          <w:szCs w:val="24"/>
        </w:rPr>
        <w:t xml:space="preserve">These patterns were confirmed via calibration plots, which provided qualitative information regarding the JOL bin in which overestimations emerge. </w:t>
      </w:r>
      <w:r w:rsidR="00501C87" w:rsidRPr="00EB110E">
        <w:rPr>
          <w:rFonts w:eastAsia="Arial" w:cs="Times New Roman"/>
          <w:szCs w:val="24"/>
        </w:rPr>
        <w:t xml:space="preserve">For backward </w:t>
      </w:r>
      <w:ins w:id="1596" w:author="Nick Maxwell" w:date="2023-06-22T15:28:00Z">
        <w:r w:rsidR="00205FA5">
          <w:rPr>
            <w:rFonts w:eastAsia="Arial" w:cs="Times New Roman"/>
            <w:szCs w:val="24"/>
          </w:rPr>
          <w:t>associates</w:t>
        </w:r>
      </w:ins>
      <w:del w:id="1597" w:author="Nick Maxwell" w:date="2023-06-22T15:28:00Z">
        <w:r w:rsidR="00501C87" w:rsidRPr="00EB110E" w:rsidDel="00205FA5">
          <w:rPr>
            <w:rFonts w:eastAsia="Arial" w:cs="Times New Roman"/>
            <w:szCs w:val="24"/>
          </w:rPr>
          <w:delText>pairs</w:delText>
        </w:r>
      </w:del>
      <w:r w:rsidR="00501C87" w:rsidRPr="00EB110E">
        <w:rPr>
          <w:rFonts w:eastAsia="Arial" w:cs="Times New Roman"/>
          <w:szCs w:val="24"/>
        </w:rPr>
        <w:t>, item-specific encoding increased this bin relative to relational encoding and the read-only control group, while unrelated pairs showed a similar increase when relational encoding was utilized.</w:t>
      </w:r>
      <w:del w:id="1598" w:author="Nick Maxwell" w:date="2023-06-21T16:48:00Z">
        <w:r w:rsidR="00501C87" w:rsidRPr="00EB110E" w:rsidDel="00C14AEC">
          <w:rPr>
            <w:rFonts w:eastAsia="Arial" w:cs="Times New Roman"/>
            <w:szCs w:val="24"/>
          </w:rPr>
          <w:delText xml:space="preserve"> </w:delText>
        </w:r>
        <w:r w:rsidR="00654854" w:rsidRPr="00EB110E" w:rsidDel="00C14AEC">
          <w:rPr>
            <w:rFonts w:eastAsia="Arial" w:cs="Times New Roman"/>
            <w:szCs w:val="24"/>
          </w:rPr>
          <w:delText xml:space="preserve">However, </w:delText>
        </w:r>
        <w:r w:rsidR="006E08A9" w:rsidRPr="00EB110E" w:rsidDel="00C14AEC">
          <w:rPr>
            <w:rFonts w:eastAsia="Arial" w:cs="Times New Roman"/>
            <w:szCs w:val="24"/>
          </w:rPr>
          <w:delText>although these manipulations benefited calibration, they</w:delText>
        </w:r>
        <w:r w:rsidR="00654854" w:rsidRPr="00EB110E" w:rsidDel="00C14AEC">
          <w:rPr>
            <w:rFonts w:eastAsia="Arial" w:cs="Times New Roman"/>
            <w:szCs w:val="24"/>
          </w:rPr>
          <w:delText xml:space="preserve"> decreased </w:delText>
        </w:r>
        <w:r w:rsidR="00AD6E73" w:rsidRPr="00EB110E" w:rsidDel="00C14AEC">
          <w:rPr>
            <w:rFonts w:eastAsia="Arial" w:cs="Times New Roman"/>
            <w:szCs w:val="24"/>
          </w:rPr>
          <w:delText xml:space="preserve">resolution, </w:delText>
        </w:r>
        <w:r w:rsidR="00725370" w:rsidRPr="00EB110E" w:rsidDel="00C14AEC">
          <w:rPr>
            <w:rFonts w:eastAsia="Arial" w:cs="Times New Roman"/>
            <w:szCs w:val="24"/>
          </w:rPr>
          <w:delText>particularly on related pairs</w:delText>
        </w:r>
        <w:r w:rsidR="006E08A9" w:rsidRPr="00EB110E" w:rsidDel="00C14AEC">
          <w:rPr>
            <w:rFonts w:eastAsia="Arial" w:cs="Times New Roman"/>
            <w:szCs w:val="24"/>
          </w:rPr>
          <w:delText>.</w:delText>
        </w:r>
      </w:del>
      <w:r w:rsidR="006E08A9" w:rsidRPr="00EB110E">
        <w:rPr>
          <w:rFonts w:eastAsia="Arial" w:cs="Times New Roman"/>
          <w:szCs w:val="24"/>
        </w:rPr>
        <w:t xml:space="preserve"> </w:t>
      </w:r>
      <w:del w:id="1599" w:author="Nick Maxwell" w:date="2023-06-21T16:48:00Z">
        <w:r w:rsidR="00DC1BAE" w:rsidRPr="00EB110E" w:rsidDel="00C14AEC">
          <w:rPr>
            <w:rFonts w:eastAsia="Arial" w:cs="Times New Roman"/>
            <w:szCs w:val="24"/>
          </w:rPr>
          <w:delText>Taken together</w:delText>
        </w:r>
      </w:del>
      <w:ins w:id="1600" w:author="Nick Maxwell" w:date="2023-06-21T16:48:00Z">
        <w:r w:rsidR="00C14AEC">
          <w:rPr>
            <w:rFonts w:eastAsia="Arial" w:cs="Times New Roman"/>
            <w:szCs w:val="24"/>
          </w:rPr>
          <w:t>Thus</w:t>
        </w:r>
      </w:ins>
      <w:r w:rsidR="00DC1BAE" w:rsidRPr="00EB110E">
        <w:rPr>
          <w:rFonts w:eastAsia="Arial" w:cs="Times New Roman"/>
          <w:szCs w:val="24"/>
        </w:rPr>
        <w:t xml:space="preserve">, our findings in Experiment 1 suggest that </w:t>
      </w:r>
      <w:r w:rsidR="00BA3D4F" w:rsidRPr="00EB110E">
        <w:rPr>
          <w:rFonts w:eastAsia="Arial" w:cs="Times New Roman"/>
          <w:szCs w:val="24"/>
        </w:rPr>
        <w:t xml:space="preserve">item-specific and relational </w:t>
      </w:r>
      <w:r w:rsidR="00556ACA" w:rsidRPr="00EB110E">
        <w:rPr>
          <w:rFonts w:eastAsia="Arial" w:cs="Times New Roman"/>
          <w:szCs w:val="24"/>
        </w:rPr>
        <w:t xml:space="preserve">encoding manipulations </w:t>
      </w:r>
      <w:r w:rsidR="00D130AA" w:rsidRPr="00EB110E">
        <w:rPr>
          <w:rFonts w:eastAsia="Arial" w:cs="Times New Roman"/>
          <w:szCs w:val="24"/>
        </w:rPr>
        <w:t xml:space="preserve">are </w:t>
      </w:r>
      <w:r w:rsidR="00BA3D4F" w:rsidRPr="00EB110E">
        <w:rPr>
          <w:rFonts w:eastAsia="Arial" w:cs="Times New Roman"/>
          <w:szCs w:val="24"/>
        </w:rPr>
        <w:t xml:space="preserve">each </w:t>
      </w:r>
      <w:r w:rsidR="00D130AA" w:rsidRPr="00EB110E">
        <w:rPr>
          <w:rFonts w:eastAsia="Arial" w:cs="Times New Roman"/>
          <w:szCs w:val="24"/>
        </w:rPr>
        <w:t>effective at reducing the illusion of competence</w:t>
      </w:r>
      <w:del w:id="1601" w:author="Nick Maxwell" w:date="2023-06-21T16:49:00Z">
        <w:r w:rsidR="00922E53" w:rsidRPr="00EB110E" w:rsidDel="00C14AEC">
          <w:rPr>
            <w:rFonts w:eastAsia="Arial" w:cs="Times New Roman"/>
            <w:szCs w:val="24"/>
          </w:rPr>
          <w:delText>,</w:delText>
        </w:r>
      </w:del>
      <w:r w:rsidR="00922E53" w:rsidRPr="00EB110E">
        <w:rPr>
          <w:rFonts w:eastAsia="Arial" w:cs="Times New Roman"/>
          <w:szCs w:val="24"/>
        </w:rPr>
        <w:t xml:space="preserve"> </w:t>
      </w:r>
      <w:del w:id="1602" w:author="Nick Maxwell" w:date="2023-06-21T16:49:00Z">
        <w:r w:rsidR="00922E53" w:rsidRPr="00EB110E" w:rsidDel="00C14AEC">
          <w:rPr>
            <w:rFonts w:eastAsia="Arial" w:cs="Times New Roman"/>
            <w:szCs w:val="24"/>
          </w:rPr>
          <w:delText>though</w:delText>
        </w:r>
        <w:r w:rsidR="00D130AA" w:rsidRPr="00EB110E" w:rsidDel="00C14AEC">
          <w:rPr>
            <w:rFonts w:eastAsia="Arial" w:cs="Times New Roman"/>
            <w:szCs w:val="24"/>
          </w:rPr>
          <w:delText xml:space="preserve"> these improvements reflect</w:delText>
        </w:r>
        <w:r w:rsidR="00556ACA" w:rsidRPr="00EB110E" w:rsidDel="00C14AEC">
          <w:rPr>
            <w:rFonts w:eastAsia="Arial" w:cs="Times New Roman"/>
            <w:szCs w:val="24"/>
          </w:rPr>
          <w:delText xml:space="preserve"> </w:delText>
        </w:r>
        <w:r w:rsidR="00AD6E73" w:rsidRPr="00EB110E" w:rsidDel="00C14AEC">
          <w:rPr>
            <w:rFonts w:eastAsia="Arial" w:cs="Times New Roman"/>
            <w:szCs w:val="24"/>
          </w:rPr>
          <w:delText>improv</w:delText>
        </w:r>
        <w:r w:rsidR="00922E53" w:rsidRPr="00EB110E" w:rsidDel="00C14AEC">
          <w:rPr>
            <w:rFonts w:eastAsia="Arial" w:cs="Times New Roman"/>
            <w:szCs w:val="24"/>
          </w:rPr>
          <w:delText>ements</w:delText>
        </w:r>
      </w:del>
      <w:ins w:id="1603" w:author="Nick Maxwell" w:date="2023-06-21T16:49:00Z">
        <w:r w:rsidR="00C14AEC">
          <w:rPr>
            <w:rFonts w:eastAsia="Arial" w:cs="Times New Roman"/>
            <w:szCs w:val="24"/>
          </w:rPr>
          <w:t>by improving the</w:t>
        </w:r>
      </w:ins>
      <w:r w:rsidR="00922E53" w:rsidRPr="00EB110E">
        <w:rPr>
          <w:rFonts w:eastAsia="Arial" w:cs="Times New Roman"/>
          <w:szCs w:val="24"/>
        </w:rPr>
        <w:t xml:space="preserve"> </w:t>
      </w:r>
      <w:del w:id="1604" w:author="Nick Maxwell" w:date="2023-06-21T16:49:00Z">
        <w:r w:rsidR="00922E53" w:rsidRPr="00EB110E" w:rsidDel="00C14AEC">
          <w:rPr>
            <w:rFonts w:eastAsia="Arial" w:cs="Times New Roman"/>
            <w:szCs w:val="24"/>
          </w:rPr>
          <w:delText xml:space="preserve">to </w:delText>
        </w:r>
      </w:del>
      <w:r w:rsidR="00922E53" w:rsidRPr="00EB110E">
        <w:rPr>
          <w:rFonts w:eastAsia="Arial" w:cs="Times New Roman"/>
          <w:szCs w:val="24"/>
        </w:rPr>
        <w:t xml:space="preserve">calibration </w:t>
      </w:r>
      <w:del w:id="1605" w:author="Nick Maxwell" w:date="2023-06-21T16:49:00Z">
        <w:r w:rsidR="00922E53" w:rsidRPr="00EB110E" w:rsidDel="00C14AEC">
          <w:rPr>
            <w:rFonts w:eastAsia="Arial" w:cs="Times New Roman"/>
            <w:szCs w:val="24"/>
          </w:rPr>
          <w:delText xml:space="preserve">rather than </w:delText>
        </w:r>
        <w:r w:rsidR="00AD6E73" w:rsidRPr="00EB110E" w:rsidDel="00C14AEC">
          <w:rPr>
            <w:rFonts w:eastAsia="Arial" w:cs="Times New Roman"/>
            <w:szCs w:val="24"/>
          </w:rPr>
          <w:delText>resolution.</w:delText>
        </w:r>
      </w:del>
      <w:ins w:id="1606" w:author="Nick Maxwell" w:date="2023-06-21T16:49:00Z">
        <w:r w:rsidR="00C14AEC">
          <w:rPr>
            <w:rFonts w:eastAsia="Arial" w:cs="Times New Roman"/>
            <w:szCs w:val="24"/>
          </w:rPr>
          <w:t>between JOLs and recall.</w:t>
        </w:r>
      </w:ins>
    </w:p>
    <w:p w14:paraId="43C37B1E" w14:textId="131104A5" w:rsidR="002C00DD" w:rsidRPr="00EB110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922E53" w:rsidRPr="00EB110E">
        <w:rPr>
          <w:rFonts w:eastAsia="Arial" w:cs="Times New Roman"/>
          <w:szCs w:val="24"/>
        </w:rPr>
        <w:t xml:space="preserve">While Experiment </w:t>
      </w:r>
      <w:r w:rsidR="002937F0" w:rsidRPr="00EB110E">
        <w:rPr>
          <w:rFonts w:eastAsia="Arial" w:cs="Times New Roman"/>
          <w:szCs w:val="24"/>
        </w:rPr>
        <w:t xml:space="preserve">1 demonstrated that the item-specific/relational framework </w:t>
      </w:r>
      <w:r w:rsidR="00E957F1" w:rsidRPr="00EB110E">
        <w:rPr>
          <w:rFonts w:eastAsia="Arial" w:cs="Times New Roman"/>
          <w:szCs w:val="24"/>
        </w:rPr>
        <w:t xml:space="preserve">can </w:t>
      </w:r>
      <w:r w:rsidR="007052C0" w:rsidRPr="00EB110E">
        <w:rPr>
          <w:rFonts w:eastAsia="Arial" w:cs="Times New Roman"/>
          <w:szCs w:val="24"/>
        </w:rPr>
        <w:t xml:space="preserve">effectively </w:t>
      </w:r>
      <w:r w:rsidR="00E957F1" w:rsidRPr="00EB110E">
        <w:rPr>
          <w:rFonts w:eastAsia="Arial" w:cs="Times New Roman"/>
          <w:szCs w:val="24"/>
        </w:rPr>
        <w:t xml:space="preserve">reduce the illusion of competence </w:t>
      </w:r>
      <w:r w:rsidR="007052C0" w:rsidRPr="00EB110E">
        <w:rPr>
          <w:rFonts w:eastAsia="Arial" w:cs="Times New Roman"/>
          <w:szCs w:val="24"/>
        </w:rPr>
        <w:t>for</w:t>
      </w:r>
      <w:r w:rsidR="00E957F1" w:rsidRPr="00EB110E">
        <w:rPr>
          <w:rFonts w:eastAsia="Arial" w:cs="Times New Roman"/>
          <w:szCs w:val="24"/>
        </w:rPr>
        <w:t xml:space="preserve"> backward</w:t>
      </w:r>
      <w:r w:rsidR="00D103FC" w:rsidRPr="00EB110E">
        <w:rPr>
          <w:rFonts w:eastAsia="Arial" w:cs="Times New Roman"/>
          <w:szCs w:val="24"/>
        </w:rPr>
        <w:t xml:space="preserve"> and </w:t>
      </w:r>
      <w:r w:rsidR="00E957F1" w:rsidRPr="00EB110E">
        <w:rPr>
          <w:rFonts w:eastAsia="Arial" w:cs="Times New Roman"/>
          <w:szCs w:val="24"/>
        </w:rPr>
        <w:t>symmetrical</w:t>
      </w:r>
      <w:r w:rsidR="00D103FC" w:rsidRPr="00EB110E">
        <w:rPr>
          <w:rFonts w:eastAsia="Arial" w:cs="Times New Roman"/>
          <w:szCs w:val="24"/>
        </w:rPr>
        <w:t xml:space="preserve"> </w:t>
      </w:r>
      <w:del w:id="1607" w:author="Nick Maxwell" w:date="2023-06-22T15:28:00Z">
        <w:r w:rsidR="00D103FC" w:rsidRPr="00EB110E" w:rsidDel="00205FA5">
          <w:rPr>
            <w:rFonts w:eastAsia="Arial" w:cs="Times New Roman"/>
            <w:szCs w:val="24"/>
          </w:rPr>
          <w:delText xml:space="preserve">paired </w:delText>
        </w:r>
      </w:del>
      <w:r w:rsidR="00D103FC" w:rsidRPr="00EB110E">
        <w:rPr>
          <w:rFonts w:eastAsia="Arial" w:cs="Times New Roman"/>
          <w:szCs w:val="24"/>
        </w:rPr>
        <w:t>associates</w:t>
      </w:r>
      <w:r w:rsidR="00E957F1" w:rsidRPr="00EB110E">
        <w:rPr>
          <w:rFonts w:eastAsia="Arial" w:cs="Times New Roman"/>
          <w:szCs w:val="24"/>
        </w:rPr>
        <w:t xml:space="preserve"> and unrelated pairs</w:t>
      </w:r>
      <w:r w:rsidR="00D103FC" w:rsidRPr="00EB110E">
        <w:rPr>
          <w:rFonts w:eastAsia="Arial" w:cs="Times New Roman"/>
          <w:szCs w:val="24"/>
        </w:rPr>
        <w:t xml:space="preserve">, we note </w:t>
      </w:r>
      <w:r w:rsidR="003C39CB" w:rsidRPr="00EB110E">
        <w:rPr>
          <w:rFonts w:eastAsia="Arial" w:cs="Times New Roman"/>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w:t>
      </w:r>
      <w:ins w:id="1608" w:author="Nick Maxwell" w:date="2023-06-22T15:28:00Z">
        <w:r w:rsidR="00205FA5">
          <w:rPr>
            <w:rFonts w:eastAsia="Arial" w:cs="Times New Roman"/>
            <w:szCs w:val="24"/>
          </w:rPr>
          <w:t xml:space="preserve">participants’ </w:t>
        </w:r>
      </w:ins>
      <w:del w:id="1609" w:author="Nick Maxwell" w:date="2023-06-22T15:28:00Z">
        <w:r w:rsidR="003C39CB" w:rsidRPr="00EB110E" w:rsidDel="00205FA5">
          <w:rPr>
            <w:rFonts w:eastAsia="Arial" w:cs="Times New Roman"/>
            <w:szCs w:val="24"/>
          </w:rPr>
          <w:delText xml:space="preserve">the </w:delText>
        </w:r>
      </w:del>
      <w:r w:rsidR="003C39CB" w:rsidRPr="00EB110E">
        <w:rPr>
          <w:rFonts w:eastAsia="Arial" w:cs="Times New Roman"/>
          <w:szCs w:val="24"/>
        </w:rPr>
        <w:t xml:space="preserve">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w:t>
      </w:r>
      <w:ins w:id="1610" w:author="Nick Maxwell" w:date="2023-06-22T15:28:00Z">
        <w:r w:rsidR="00205FA5">
          <w:rPr>
            <w:rFonts w:eastAsia="Arial" w:cs="Times New Roman"/>
            <w:szCs w:val="24"/>
          </w:rPr>
          <w:t>t</w:t>
        </w:r>
      </w:ins>
      <w:ins w:id="1611" w:author="Nick Maxwell" w:date="2023-06-22T15:29:00Z">
        <w:r w:rsidR="00205FA5">
          <w:rPr>
            <w:rFonts w:eastAsia="Arial" w:cs="Times New Roman"/>
            <w:szCs w:val="24"/>
          </w:rPr>
          <w:t xml:space="preserve">herefore </w:t>
        </w:r>
      </w:ins>
      <w:r w:rsidR="003C39CB" w:rsidRPr="00EB110E">
        <w:rPr>
          <w:rFonts w:eastAsia="Arial" w:cs="Times New Roman"/>
          <w:szCs w:val="24"/>
        </w:rPr>
        <w:t>appl</w:t>
      </w:r>
      <w:ins w:id="1612" w:author="Nick Maxwell" w:date="2023-06-22T15:29:00Z">
        <w:r w:rsidR="00205FA5">
          <w:rPr>
            <w:rFonts w:eastAsia="Arial" w:cs="Times New Roman"/>
            <w:szCs w:val="24"/>
          </w:rPr>
          <w:t>ied</w:t>
        </w:r>
      </w:ins>
      <w:del w:id="1613" w:author="Nick Maxwell" w:date="2023-06-22T15:29:00Z">
        <w:r w:rsidR="003C39CB" w:rsidRPr="00EB110E" w:rsidDel="00205FA5">
          <w:rPr>
            <w:rFonts w:eastAsia="Arial" w:cs="Times New Roman"/>
            <w:szCs w:val="24"/>
          </w:rPr>
          <w:delText>y</w:delText>
        </w:r>
      </w:del>
      <w:r w:rsidR="003C39CB" w:rsidRPr="00EB110E">
        <w:rPr>
          <w:rFonts w:eastAsia="Arial" w:cs="Times New Roman"/>
          <w:szCs w:val="24"/>
        </w:rPr>
        <w:t xml:space="preserve"> this procedure in Experiment 2 to ensure the application of item-specific and relation encoding processes while also providing a replication of Experiment 1. </w:t>
      </w:r>
    </w:p>
    <w:p w14:paraId="036B25BC" w14:textId="350AE30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szCs w:val="24"/>
        </w:rPr>
      </w:pPr>
      <w:r w:rsidRPr="00EB110E">
        <w:rPr>
          <w:rFonts w:eastAsia="Arial" w:cs="Times New Roman"/>
          <w:b/>
          <w:bCs/>
          <w:szCs w:val="24"/>
        </w:rPr>
        <w:t xml:space="preserve">Experiment 2: Think-Aloud </w:t>
      </w:r>
      <w:r w:rsidR="0046675E" w:rsidRPr="00EB110E">
        <w:rPr>
          <w:rFonts w:eastAsia="Arial" w:cs="Times New Roman"/>
          <w:b/>
          <w:bCs/>
          <w:szCs w:val="24"/>
        </w:rPr>
        <w:t>Encoding</w:t>
      </w:r>
    </w:p>
    <w:p w14:paraId="563EC1EB" w14:textId="3F4759E2" w:rsidR="00516300" w:rsidRPr="00EB110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szCs w:val="24"/>
        </w:rPr>
      </w:pPr>
      <w:r w:rsidRPr="00EB110E">
        <w:rPr>
          <w:rFonts w:eastAsia="Arial" w:cs="Times New Roman"/>
          <w:szCs w:val="24"/>
        </w:rPr>
        <w:lastRenderedPageBreak/>
        <w:t xml:space="preserve">Experiment 2 sought to replicate </w:t>
      </w:r>
      <w:r w:rsidR="0046675E" w:rsidRPr="00EB110E">
        <w:rPr>
          <w:rFonts w:eastAsia="Arial" w:cs="Times New Roman"/>
          <w:szCs w:val="24"/>
        </w:rPr>
        <w:t>item-specific and relational</w:t>
      </w:r>
      <w:r w:rsidR="0098253B" w:rsidRPr="00EB110E">
        <w:rPr>
          <w:rFonts w:eastAsia="Arial" w:cs="Times New Roman"/>
          <w:szCs w:val="24"/>
        </w:rPr>
        <w:t xml:space="preserve"> findings from Experiment 1 </w:t>
      </w:r>
      <w:r w:rsidR="0046675E" w:rsidRPr="00EB110E">
        <w:rPr>
          <w:rFonts w:eastAsia="Arial" w:cs="Times New Roman"/>
          <w:szCs w:val="24"/>
        </w:rPr>
        <w:t>by verifying that participants were consistently engaging in their instructed item-specific and relational encoding strategy</w:t>
      </w:r>
      <w:r w:rsidR="002A5496" w:rsidRPr="00EB110E">
        <w:rPr>
          <w:rFonts w:eastAsia="Arial" w:cs="Times New Roman"/>
          <w:szCs w:val="24"/>
        </w:rPr>
        <w:t>.</w:t>
      </w:r>
      <w:r w:rsidR="00D645FC" w:rsidRPr="00EB110E">
        <w:rPr>
          <w:rFonts w:eastAsia="Arial" w:cs="Times New Roman"/>
          <w:szCs w:val="24"/>
        </w:rPr>
        <w:t xml:space="preserve"> In doing so</w:t>
      </w:r>
      <w:r w:rsidR="002A5496" w:rsidRPr="00EB110E">
        <w:rPr>
          <w:rFonts w:eastAsia="Arial" w:cs="Times New Roman"/>
          <w:szCs w:val="24"/>
        </w:rPr>
        <w:t xml:space="preserve">, </w:t>
      </w:r>
      <w:ins w:id="1614" w:author="Nick Maxwell" w:date="2023-06-22T13:26:00Z">
        <w:r w:rsidR="00065296">
          <w:rPr>
            <w:rFonts w:eastAsia="Arial" w:cs="Times New Roman"/>
            <w:szCs w:val="24"/>
          </w:rPr>
          <w:t xml:space="preserve">participants in the </w:t>
        </w:r>
      </w:ins>
      <w:r w:rsidR="00F6498D" w:rsidRPr="00EB110E">
        <w:rPr>
          <w:rFonts w:eastAsia="Arial" w:cs="Times New Roman"/>
          <w:szCs w:val="24"/>
        </w:rPr>
        <w:t xml:space="preserve">item-specific and relational encoding groups applied their strategies using a </w:t>
      </w:r>
      <w:r w:rsidR="00F0604D" w:rsidRPr="00EB110E">
        <w:rPr>
          <w:rFonts w:eastAsia="Arial" w:cs="Times New Roman"/>
          <w:szCs w:val="24"/>
        </w:rPr>
        <w:t xml:space="preserve">vocal, think-aloud procedure in which they verbalized their </w:t>
      </w:r>
      <w:r w:rsidR="0046675E" w:rsidRPr="00EB110E">
        <w:rPr>
          <w:rFonts w:eastAsia="Arial" w:cs="Times New Roman"/>
          <w:szCs w:val="24"/>
        </w:rPr>
        <w:t>encoding processes for each study pair.</w:t>
      </w:r>
      <w:r w:rsidR="00F0604D" w:rsidRPr="00EB110E">
        <w:rPr>
          <w:rFonts w:eastAsia="Arial" w:cs="Times New Roman"/>
          <w:szCs w:val="24"/>
        </w:rPr>
        <w:t xml:space="preserve"> </w:t>
      </w:r>
      <w:del w:id="1615" w:author="Nick Maxwell" w:date="2023-06-22T15:31:00Z">
        <w:r w:rsidR="00F0604D" w:rsidRPr="00EB110E" w:rsidDel="004956DA">
          <w:rPr>
            <w:rFonts w:eastAsia="Arial" w:cs="Times New Roman"/>
            <w:szCs w:val="24"/>
          </w:rPr>
          <w:delText xml:space="preserve">We </w:delText>
        </w:r>
      </w:del>
      <w:ins w:id="1616" w:author="Nick Maxwell" w:date="2023-06-22T15:31:00Z">
        <w:r w:rsidR="004956DA">
          <w:rPr>
            <w:rFonts w:eastAsia="Arial" w:cs="Times New Roman"/>
            <w:szCs w:val="24"/>
          </w:rPr>
          <w:t>Overall, w</w:t>
        </w:r>
        <w:r w:rsidR="004956DA" w:rsidRPr="00EB110E">
          <w:rPr>
            <w:rFonts w:eastAsia="Arial" w:cs="Times New Roman"/>
            <w:szCs w:val="24"/>
          </w:rPr>
          <w:t xml:space="preserve">e </w:t>
        </w:r>
      </w:ins>
      <w:r w:rsidR="00D645FC" w:rsidRPr="00EB110E">
        <w:rPr>
          <w:rFonts w:eastAsia="Arial" w:cs="Times New Roman"/>
          <w:szCs w:val="24"/>
        </w:rPr>
        <w:t>expected tha</w:t>
      </w:r>
      <w:r w:rsidR="00AA762A" w:rsidRPr="00EB110E">
        <w:rPr>
          <w:rFonts w:eastAsia="Arial" w:cs="Times New Roman"/>
          <w:szCs w:val="24"/>
        </w:rPr>
        <w:t xml:space="preserve">t findings from Experiment 1 would replicate. </w:t>
      </w:r>
      <w:r w:rsidR="00D4190B" w:rsidRPr="00EB110E">
        <w:rPr>
          <w:rFonts w:eastAsia="Arial" w:cs="Times New Roman"/>
          <w:szCs w:val="24"/>
        </w:rPr>
        <w:t xml:space="preserve">Specifically, </w:t>
      </w:r>
      <w:r w:rsidR="00270B7D" w:rsidRPr="00EB110E">
        <w:rPr>
          <w:rFonts w:eastAsia="Arial" w:cs="Times New Roman"/>
          <w:szCs w:val="24"/>
        </w:rPr>
        <w:t xml:space="preserve">both item-specific and relational encoding strategies were expected </w:t>
      </w:r>
      <w:r w:rsidR="004409BF" w:rsidRPr="00EB110E">
        <w:rPr>
          <w:rFonts w:eastAsia="Arial" w:cs="Times New Roman"/>
          <w:szCs w:val="24"/>
        </w:rPr>
        <w:t xml:space="preserve">to reduce the illusion of competence, with item-specific encoding being most effective on backward </w:t>
      </w:r>
      <w:del w:id="1617" w:author="Nick Maxwell" w:date="2023-06-22T15:31:00Z">
        <w:r w:rsidR="004409BF" w:rsidRPr="00EB110E" w:rsidDel="004956DA">
          <w:rPr>
            <w:rFonts w:eastAsia="Arial" w:cs="Times New Roman"/>
            <w:szCs w:val="24"/>
          </w:rPr>
          <w:delText xml:space="preserve">pairs </w:delText>
        </w:r>
      </w:del>
      <w:ins w:id="1618" w:author="Nick Maxwell" w:date="2023-06-22T15:31:00Z">
        <w:r w:rsidR="004956DA">
          <w:rPr>
            <w:rFonts w:eastAsia="Arial" w:cs="Times New Roman"/>
            <w:szCs w:val="24"/>
          </w:rPr>
          <w:t>associates</w:t>
        </w:r>
        <w:r w:rsidR="004956DA" w:rsidRPr="00EB110E">
          <w:rPr>
            <w:rFonts w:eastAsia="Arial" w:cs="Times New Roman"/>
            <w:szCs w:val="24"/>
          </w:rPr>
          <w:t xml:space="preserve"> </w:t>
        </w:r>
      </w:ins>
      <w:r w:rsidR="004409BF" w:rsidRPr="00EB110E">
        <w:rPr>
          <w:rFonts w:eastAsia="Arial" w:cs="Times New Roman"/>
          <w:szCs w:val="24"/>
        </w:rPr>
        <w:t>and relational encoding most effect</w:t>
      </w:r>
      <w:r w:rsidR="003C39CB" w:rsidRPr="00EB110E">
        <w:rPr>
          <w:rFonts w:eastAsia="Arial" w:cs="Times New Roman"/>
          <w:szCs w:val="24"/>
        </w:rPr>
        <w:t>ive</w:t>
      </w:r>
      <w:r w:rsidR="004409BF" w:rsidRPr="00EB110E">
        <w:rPr>
          <w:rFonts w:eastAsia="Arial" w:cs="Times New Roman"/>
          <w:szCs w:val="24"/>
        </w:rPr>
        <w:t xml:space="preserve"> on unrelated pairs. </w:t>
      </w:r>
      <w:r w:rsidR="00917071" w:rsidRPr="00EB110E">
        <w:rPr>
          <w:rFonts w:eastAsia="Arial" w:cs="Times New Roman"/>
          <w:szCs w:val="24"/>
        </w:rPr>
        <w:t>Finally,</w:t>
      </w:r>
      <w:r w:rsidR="004409BF" w:rsidRPr="00EB110E">
        <w:rPr>
          <w:rFonts w:eastAsia="Arial" w:cs="Times New Roman"/>
          <w:szCs w:val="24"/>
        </w:rPr>
        <w:t xml:space="preserve"> </w:t>
      </w:r>
      <w:r w:rsidR="001D1A83" w:rsidRPr="00EB110E">
        <w:rPr>
          <w:rFonts w:eastAsia="Arial" w:cs="Times New Roman"/>
          <w:szCs w:val="24"/>
        </w:rPr>
        <w:t xml:space="preserve">because of the additional encoding due to participants vocalizing their </w:t>
      </w:r>
      <w:r w:rsidR="00E1119A" w:rsidRPr="00EB110E">
        <w:rPr>
          <w:rFonts w:eastAsia="Arial" w:cs="Times New Roman"/>
          <w:szCs w:val="24"/>
        </w:rPr>
        <w:t xml:space="preserve">encoding strategies versus completing the task silently, it is likely that the </w:t>
      </w:r>
      <w:r w:rsidR="00444B5D" w:rsidRPr="00EB110E">
        <w:rPr>
          <w:rFonts w:eastAsia="Arial" w:cs="Times New Roman"/>
          <w:szCs w:val="24"/>
        </w:rPr>
        <w:t xml:space="preserve">inclusion of </w:t>
      </w:r>
      <w:r w:rsidR="003C39CB" w:rsidRPr="00EB110E">
        <w:rPr>
          <w:rFonts w:eastAsia="Arial" w:cs="Times New Roman"/>
          <w:szCs w:val="24"/>
        </w:rPr>
        <w:t xml:space="preserve">the </w:t>
      </w:r>
      <w:r w:rsidR="00444B5D" w:rsidRPr="00EB110E">
        <w:rPr>
          <w:rFonts w:eastAsia="Arial" w:cs="Times New Roman"/>
          <w:szCs w:val="24"/>
        </w:rPr>
        <w:t xml:space="preserve">think-aloud </w:t>
      </w:r>
      <w:r w:rsidR="003C39CB" w:rsidRPr="00EB110E">
        <w:rPr>
          <w:rFonts w:eastAsia="Arial" w:cs="Times New Roman"/>
          <w:szCs w:val="24"/>
        </w:rPr>
        <w:t>protocol could</w:t>
      </w:r>
      <w:r w:rsidR="00444B5D" w:rsidRPr="00EB110E">
        <w:rPr>
          <w:rFonts w:eastAsia="Arial" w:cs="Times New Roman"/>
          <w:szCs w:val="24"/>
        </w:rPr>
        <w:t xml:space="preserve"> further benefit to recall (</w:t>
      </w:r>
      <w:r w:rsidR="0071197A" w:rsidRPr="00EB110E">
        <w:rPr>
          <w:rFonts w:eastAsia="Arial" w:cs="Times New Roman"/>
          <w:szCs w:val="24"/>
        </w:rPr>
        <w:t>i.e., a production effect</w:t>
      </w:r>
      <w:r w:rsidR="00212FF7" w:rsidRPr="00EB110E">
        <w:rPr>
          <w:rFonts w:eastAsia="Arial" w:cs="Times New Roman"/>
          <w:szCs w:val="24"/>
        </w:rPr>
        <w:t>; McLeo</w:t>
      </w:r>
      <w:r w:rsidR="00725951" w:rsidRPr="00EB110E">
        <w:rPr>
          <w:rFonts w:eastAsia="Arial" w:cs="Times New Roman"/>
          <w:szCs w:val="24"/>
        </w:rPr>
        <w:t xml:space="preserve">d et al. </w:t>
      </w:r>
      <w:r w:rsidR="00E528B7" w:rsidRPr="00EB110E">
        <w:rPr>
          <w:rFonts w:eastAsia="Arial" w:cs="Times New Roman"/>
          <w:szCs w:val="24"/>
        </w:rPr>
        <w:t>2010</w:t>
      </w:r>
      <w:r w:rsidR="003C39CB" w:rsidRPr="00EB110E">
        <w:rPr>
          <w:rFonts w:eastAsia="Arial" w:cs="Times New Roman"/>
          <w:szCs w:val="24"/>
        </w:rPr>
        <w:t>), but</w:t>
      </w:r>
      <w:r w:rsidR="0071197A" w:rsidRPr="00EB110E">
        <w:rPr>
          <w:rFonts w:eastAsia="Arial" w:cs="Times New Roman"/>
          <w:szCs w:val="24"/>
        </w:rPr>
        <w:t xml:space="preserve"> it is unclear whether this task </w:t>
      </w:r>
      <w:r w:rsidR="00917071" w:rsidRPr="00EB110E">
        <w:rPr>
          <w:rFonts w:eastAsia="Arial" w:cs="Times New Roman"/>
          <w:szCs w:val="24"/>
        </w:rPr>
        <w:t xml:space="preserve">would </w:t>
      </w:r>
      <w:r w:rsidR="003C39CB" w:rsidRPr="00EB110E">
        <w:rPr>
          <w:rFonts w:eastAsia="Arial" w:cs="Times New Roman"/>
          <w:szCs w:val="24"/>
        </w:rPr>
        <w:t xml:space="preserve">affect </w:t>
      </w:r>
      <w:r w:rsidR="00917071" w:rsidRPr="00EB110E">
        <w:rPr>
          <w:rFonts w:eastAsia="Arial" w:cs="Times New Roman"/>
          <w:szCs w:val="24"/>
        </w:rPr>
        <w:t>JOL magnitudes. To account for this</w:t>
      </w:r>
      <w:r w:rsidR="009A0CBF" w:rsidRPr="00EB110E">
        <w:rPr>
          <w:rFonts w:eastAsia="Arial" w:cs="Times New Roman"/>
          <w:szCs w:val="24"/>
        </w:rPr>
        <w:t xml:space="preserve"> possibility</w:t>
      </w:r>
      <w:r w:rsidR="00917071" w:rsidRPr="00EB110E">
        <w:rPr>
          <w:rFonts w:eastAsia="Arial" w:cs="Times New Roman"/>
          <w:szCs w:val="24"/>
        </w:rPr>
        <w:t>,</w:t>
      </w:r>
      <w:ins w:id="1619" w:author="Nick Maxwell" w:date="2023-06-20T13:54:00Z">
        <w:r w:rsidR="008D5BE7">
          <w:rPr>
            <w:rFonts w:eastAsia="Arial" w:cs="Times New Roman"/>
            <w:szCs w:val="24"/>
          </w:rPr>
          <w:t xml:space="preserve"> </w:t>
        </w:r>
      </w:ins>
      <w:del w:id="1620" w:author="Nick Maxwell" w:date="2023-06-20T13:54:00Z">
        <w:r w:rsidR="00917071" w:rsidRPr="00EB110E" w:rsidDel="008D5BE7">
          <w:rPr>
            <w:rFonts w:eastAsia="Arial" w:cs="Times New Roman"/>
            <w:szCs w:val="24"/>
          </w:rPr>
          <w:delText xml:space="preserve"> we also included </w:delText>
        </w:r>
      </w:del>
      <w:r w:rsidR="009A0CBF" w:rsidRPr="00EB110E">
        <w:rPr>
          <w:rFonts w:eastAsia="Arial" w:cs="Times New Roman"/>
          <w:szCs w:val="24"/>
        </w:rPr>
        <w:t xml:space="preserve">a </w:t>
      </w:r>
      <w:ins w:id="1621" w:author="Nick Maxwell" w:date="2023-06-21T19:07:00Z">
        <w:r w:rsidR="007631DB">
          <w:rPr>
            <w:rFonts w:eastAsia="Arial" w:cs="Times New Roman"/>
            <w:szCs w:val="24"/>
          </w:rPr>
          <w:t xml:space="preserve">set of </w:t>
        </w:r>
      </w:ins>
      <w:r w:rsidR="00917071" w:rsidRPr="00EB110E">
        <w:rPr>
          <w:rFonts w:eastAsia="Arial" w:cs="Times New Roman"/>
          <w:szCs w:val="24"/>
        </w:rPr>
        <w:t>cross-experimental analys</w:t>
      </w:r>
      <w:ins w:id="1622" w:author="Nick Maxwell" w:date="2023-06-21T19:07:00Z">
        <w:r w:rsidR="007631DB">
          <w:rPr>
            <w:rFonts w:eastAsia="Arial" w:cs="Times New Roman"/>
            <w:szCs w:val="24"/>
          </w:rPr>
          <w:t>e</w:t>
        </w:r>
      </w:ins>
      <w:del w:id="1623" w:author="Nick Maxwell" w:date="2023-06-21T19:07:00Z">
        <w:r w:rsidR="00917071" w:rsidRPr="00EB110E" w:rsidDel="007631DB">
          <w:rPr>
            <w:rFonts w:eastAsia="Arial" w:cs="Times New Roman"/>
            <w:szCs w:val="24"/>
          </w:rPr>
          <w:delText>i</w:delText>
        </w:r>
      </w:del>
      <w:r w:rsidR="00917071" w:rsidRPr="00EB110E">
        <w:rPr>
          <w:rFonts w:eastAsia="Arial" w:cs="Times New Roman"/>
          <w:szCs w:val="24"/>
        </w:rPr>
        <w:t xml:space="preserve">s </w:t>
      </w:r>
      <w:r w:rsidR="009A0CBF" w:rsidRPr="00EB110E">
        <w:rPr>
          <w:rFonts w:eastAsia="Arial" w:cs="Times New Roman"/>
          <w:szCs w:val="24"/>
        </w:rPr>
        <w:t>which tested</w:t>
      </w:r>
      <w:r w:rsidR="00890388" w:rsidRPr="00EB110E">
        <w:rPr>
          <w:rFonts w:eastAsia="Arial" w:cs="Times New Roman"/>
          <w:szCs w:val="24"/>
        </w:rPr>
        <w:t xml:space="preserve"> for differences in JOLs and </w:t>
      </w:r>
      <w:r w:rsidR="009A0CBF" w:rsidRPr="00EB110E">
        <w:rPr>
          <w:rFonts w:eastAsia="Arial" w:cs="Times New Roman"/>
          <w:szCs w:val="24"/>
        </w:rPr>
        <w:t>r</w:t>
      </w:r>
      <w:r w:rsidR="00890388" w:rsidRPr="00EB110E">
        <w:rPr>
          <w:rFonts w:eastAsia="Arial" w:cs="Times New Roman"/>
          <w:szCs w:val="24"/>
        </w:rPr>
        <w:t>ecall rates between participants who encoded pairs silently (Experiment 1) versus aloud (Experiment 2)</w:t>
      </w:r>
      <w:ins w:id="1624" w:author="Nick Maxwell" w:date="2023-06-20T13:54:00Z">
        <w:r w:rsidR="008D5BE7">
          <w:rPr>
            <w:rFonts w:eastAsia="Arial" w:cs="Times New Roman"/>
            <w:szCs w:val="24"/>
          </w:rPr>
          <w:t xml:space="preserve"> </w:t>
        </w:r>
        <w:r w:rsidR="008D5BE7" w:rsidRPr="008D5BE7">
          <w:rPr>
            <w:rFonts w:eastAsia="Arial" w:cs="Times New Roman"/>
            <w:color w:val="4472C4" w:themeColor="accent1"/>
            <w:szCs w:val="24"/>
            <w:rPrChange w:id="1625" w:author="Nick Maxwell" w:date="2023-06-20T13:54:00Z">
              <w:rPr>
                <w:rFonts w:eastAsia="Arial" w:cs="Times New Roman"/>
                <w:szCs w:val="24"/>
              </w:rPr>
            </w:rPrChange>
          </w:rPr>
          <w:t>is reported in the Appendix</w:t>
        </w:r>
      </w:ins>
      <w:r w:rsidR="00890388" w:rsidRPr="00EB110E">
        <w:rPr>
          <w:rFonts w:eastAsia="Arial" w:cs="Times New Roman"/>
          <w:szCs w:val="24"/>
        </w:rPr>
        <w:t>.</w:t>
      </w:r>
    </w:p>
    <w:p w14:paraId="2A225098" w14:textId="164802D1" w:rsidR="00516300" w:rsidRPr="00EB110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 xml:space="preserve"> </w:t>
      </w:r>
      <w:r w:rsidR="00516300" w:rsidRPr="00EB110E">
        <w:rPr>
          <w:rFonts w:eastAsia="Arial" w:cs="Times New Roman"/>
          <w:b/>
          <w:bCs/>
          <w:szCs w:val="24"/>
        </w:rPr>
        <w:t>Methods</w:t>
      </w:r>
    </w:p>
    <w:p w14:paraId="35E0E5F7" w14:textId="21EC39AB"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Participants</w:t>
      </w:r>
    </w:p>
    <w:p w14:paraId="29EECE07" w14:textId="178A31EF" w:rsidR="00254734" w:rsidRPr="00EB110E" w:rsidRDefault="0046675E" w:rsidP="009508B9">
      <w:pPr>
        <w:ind w:firstLine="720"/>
      </w:pPr>
      <w:r w:rsidRPr="00EB110E">
        <w:t>One-hundred-two</w:t>
      </w:r>
      <w:r w:rsidR="00AD6EBA" w:rsidRPr="00EB110E">
        <w:t xml:space="preserve"> </w:t>
      </w:r>
      <w:r w:rsidRPr="00EB110E">
        <w:t xml:space="preserve">University of Southern Mississippi </w:t>
      </w:r>
      <w:r w:rsidR="00AD6EBA" w:rsidRPr="00EB110E">
        <w:t xml:space="preserve">undergraduate students </w:t>
      </w:r>
      <w:r w:rsidR="00BD4194" w:rsidRPr="00EB110E">
        <w:t xml:space="preserve">completed Experiment 2 for partial course credit. </w:t>
      </w:r>
      <w:r w:rsidRPr="00EB110E">
        <w:t>P</w:t>
      </w:r>
      <w:r w:rsidR="00AD6EBA" w:rsidRPr="00EB110E">
        <w:t>articipants were randomly assigned to</w:t>
      </w:r>
      <w:r w:rsidR="00BD4194" w:rsidRPr="00EB110E">
        <w:t xml:space="preserve"> one of three encoding groups:</w:t>
      </w:r>
      <w:r w:rsidR="00AD6EBA" w:rsidRPr="00EB110E">
        <w:t xml:space="preserve"> </w:t>
      </w:r>
      <w:r w:rsidR="00BD4194" w:rsidRPr="00EB110E">
        <w:t>I</w:t>
      </w:r>
      <w:r w:rsidR="00AD6EBA" w:rsidRPr="00EB110E">
        <w:t>tem-specific</w:t>
      </w:r>
      <w:r w:rsidR="00BD4194" w:rsidRPr="00EB110E">
        <w:t xml:space="preserve"> encoding</w:t>
      </w:r>
      <w:r w:rsidR="00AD6EBA" w:rsidRPr="00EB110E">
        <w:t xml:space="preserve"> (</w:t>
      </w:r>
      <w:r w:rsidR="00AD6EBA" w:rsidRPr="00EB110E">
        <w:rPr>
          <w:i/>
          <w:iCs/>
        </w:rPr>
        <w:t>n</w:t>
      </w:r>
      <w:r w:rsidR="00AD6EBA" w:rsidRPr="00EB110E">
        <w:t xml:space="preserve"> = </w:t>
      </w:r>
      <w:r w:rsidR="00436AF0" w:rsidRPr="00EB110E">
        <w:t>34</w:t>
      </w:r>
      <w:r w:rsidR="00AD6EBA" w:rsidRPr="00EB110E">
        <w:t>), relational (</w:t>
      </w:r>
      <w:r w:rsidR="00AD6EBA" w:rsidRPr="00EB110E">
        <w:rPr>
          <w:i/>
          <w:iCs/>
        </w:rPr>
        <w:t>n</w:t>
      </w:r>
      <w:r w:rsidR="00AD6EBA" w:rsidRPr="00EB110E">
        <w:t xml:space="preserve"> = </w:t>
      </w:r>
      <w:r w:rsidR="00436AF0" w:rsidRPr="00EB110E">
        <w:t>32</w:t>
      </w:r>
      <w:r w:rsidR="00BD4194" w:rsidRPr="00EB110E">
        <w:t xml:space="preserve">), </w:t>
      </w:r>
      <w:r w:rsidR="00AD6EBA" w:rsidRPr="00EB110E">
        <w:t>or the read-only group (</w:t>
      </w:r>
      <w:r w:rsidR="00AD6EBA" w:rsidRPr="00EB110E">
        <w:rPr>
          <w:i/>
          <w:iCs/>
        </w:rPr>
        <w:t>n</w:t>
      </w:r>
      <w:r w:rsidR="00AD6EBA" w:rsidRPr="00EB110E">
        <w:t xml:space="preserve"> = </w:t>
      </w:r>
      <w:r w:rsidR="00436AF0" w:rsidRPr="00EB110E">
        <w:t>36</w:t>
      </w:r>
      <w:r w:rsidR="00AD6EBA" w:rsidRPr="00EB110E">
        <w:t>)</w:t>
      </w:r>
      <w:r w:rsidRPr="00EB110E">
        <w:t>, a</w:t>
      </w:r>
      <w:r w:rsidR="0009752F" w:rsidRPr="00EB110E">
        <w:t xml:space="preserve"> sample size modeled after Experiment 1 with the constraint that each group contain at least 30 participants. </w:t>
      </w:r>
      <w:r w:rsidR="00BD4194" w:rsidRPr="00EB110E">
        <w:rPr>
          <w:rFonts w:eastAsia="Arial" w:cs="Times New Roman"/>
          <w:szCs w:val="24"/>
        </w:rPr>
        <w:t>A</w:t>
      </w:r>
      <w:r w:rsidR="00AD6EBA" w:rsidRPr="00EB110E">
        <w:rPr>
          <w:rFonts w:eastAsia="Arial" w:cs="Times New Roman"/>
          <w:szCs w:val="24"/>
        </w:rPr>
        <w:t xml:space="preserve"> sensitivity analysis conducted </w:t>
      </w:r>
      <w:r w:rsidR="00901D33" w:rsidRPr="00EB110E">
        <w:rPr>
          <w:rFonts w:eastAsia="Arial" w:cs="Times New Roman"/>
          <w:szCs w:val="24"/>
        </w:rPr>
        <w:t>via</w:t>
      </w:r>
      <w:r w:rsidR="00AD6EBA" w:rsidRPr="00EB110E">
        <w:rPr>
          <w:rFonts w:eastAsia="Arial" w:cs="Times New Roman"/>
          <w:szCs w:val="24"/>
        </w:rPr>
        <w:t xml:space="preserve"> </w:t>
      </w:r>
      <w:r w:rsidR="00AD6EBA" w:rsidRPr="00EB110E">
        <w:rPr>
          <w:rFonts w:eastAsia="Arial" w:cs="Times New Roman"/>
          <w:i/>
          <w:iCs/>
          <w:szCs w:val="24"/>
        </w:rPr>
        <w:t>G*Power</w:t>
      </w:r>
      <w:r w:rsidR="00901D33" w:rsidRPr="00EB110E">
        <w:rPr>
          <w:rFonts w:eastAsia="Arial" w:cs="Times New Roman"/>
          <w:i/>
          <w:iCs/>
          <w:szCs w:val="24"/>
        </w:rPr>
        <w:t xml:space="preserve"> 3.1</w:t>
      </w:r>
      <w:r w:rsidR="00AD6EBA" w:rsidRPr="00EB110E">
        <w:rPr>
          <w:rFonts w:eastAsia="Arial" w:cs="Times New Roman"/>
          <w:szCs w:val="24"/>
        </w:rPr>
        <w:t xml:space="preserve"> (</w:t>
      </w:r>
      <w:proofErr w:type="spellStart"/>
      <w:r w:rsidR="00AD6EBA" w:rsidRPr="00EB110E">
        <w:rPr>
          <w:rFonts w:eastAsia="Arial" w:cs="Times New Roman"/>
          <w:szCs w:val="24"/>
        </w:rPr>
        <w:t>Faul</w:t>
      </w:r>
      <w:proofErr w:type="spellEnd"/>
      <w:r w:rsidR="00051C71" w:rsidRPr="00EB110E">
        <w:rPr>
          <w:rFonts w:eastAsia="Arial" w:cs="Times New Roman"/>
          <w:szCs w:val="24"/>
        </w:rPr>
        <w:t xml:space="preserve"> et al.</w:t>
      </w:r>
      <w:r w:rsidR="0085433C" w:rsidRPr="00EB110E">
        <w:rPr>
          <w:rFonts w:eastAsia="Arial" w:cs="Times New Roman"/>
          <w:szCs w:val="24"/>
        </w:rPr>
        <w:t>,</w:t>
      </w:r>
      <w:r w:rsidR="00051C71" w:rsidRPr="00EB110E">
        <w:rPr>
          <w:rFonts w:eastAsia="Arial" w:cs="Times New Roman"/>
          <w:szCs w:val="24"/>
        </w:rPr>
        <w:t xml:space="preserve"> </w:t>
      </w:r>
      <w:r w:rsidR="00AD6EBA" w:rsidRPr="00EB110E">
        <w:rPr>
          <w:rFonts w:eastAsia="Arial" w:cs="Times New Roman"/>
          <w:szCs w:val="24"/>
        </w:rPr>
        <w:t xml:space="preserve">2007) confirmed </w:t>
      </w:r>
      <w:r w:rsidR="00AD6EBA" w:rsidRPr="00EB110E">
        <w:rPr>
          <w:rFonts w:eastAsia="Arial" w:cs="Times New Roman"/>
          <w:szCs w:val="24"/>
        </w:rPr>
        <w:lastRenderedPageBreak/>
        <w:t>that our sample had sufficient power (.80) to detect small-to-medium main effects</w:t>
      </w:r>
      <w:r w:rsidR="002E616A" w:rsidRPr="00EB110E">
        <w:rPr>
          <w:rFonts w:eastAsia="Arial" w:cs="Times New Roman"/>
          <w:szCs w:val="24"/>
        </w:rPr>
        <w:t>/i</w:t>
      </w:r>
      <w:r w:rsidR="00AD6EBA" w:rsidRPr="00EB110E">
        <w:rPr>
          <w:rFonts w:eastAsia="Arial" w:cs="Times New Roman"/>
          <w:szCs w:val="24"/>
        </w:rPr>
        <w:t xml:space="preserve">nteractions (Cohen’s </w:t>
      </w:r>
      <w:r w:rsidR="00AD6EBA" w:rsidRPr="00EB110E">
        <w:rPr>
          <w:rFonts w:eastAsia="Arial" w:cs="Times New Roman"/>
          <w:i/>
          <w:iCs/>
          <w:szCs w:val="24"/>
        </w:rPr>
        <w:t>d</w:t>
      </w:r>
      <w:r w:rsidR="00AD6EBA" w:rsidRPr="00EB110E">
        <w:rPr>
          <w:rFonts w:eastAsia="Arial" w:cs="Times New Roman"/>
          <w:szCs w:val="24"/>
        </w:rPr>
        <w:t xml:space="preserve"> = 0.2</w:t>
      </w:r>
      <w:r w:rsidR="002E616A" w:rsidRPr="00EB110E">
        <w:rPr>
          <w:rFonts w:eastAsia="Arial" w:cs="Times New Roman"/>
          <w:szCs w:val="24"/>
        </w:rPr>
        <w:t>6</w:t>
      </w:r>
      <w:r w:rsidR="00AD6EBA" w:rsidRPr="00EB110E">
        <w:rPr>
          <w:rFonts w:eastAsia="Arial" w:cs="Times New Roman"/>
          <w:szCs w:val="24"/>
        </w:rPr>
        <w:t>).</w:t>
      </w:r>
    </w:p>
    <w:p w14:paraId="24117C0F" w14:textId="43DC689D" w:rsidR="00444633" w:rsidRPr="00EB110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szCs w:val="24"/>
        </w:rPr>
      </w:pPr>
      <w:r w:rsidRPr="00EB110E">
        <w:rPr>
          <w:rFonts w:eastAsia="Arial" w:cs="Times New Roman"/>
          <w:b/>
          <w:bCs/>
          <w:szCs w:val="24"/>
        </w:rPr>
        <w:t xml:space="preserve">Materials and </w:t>
      </w:r>
      <w:r w:rsidR="00444633" w:rsidRPr="00EB110E">
        <w:rPr>
          <w:rFonts w:eastAsia="Arial" w:cs="Times New Roman"/>
          <w:b/>
          <w:bCs/>
          <w:szCs w:val="24"/>
        </w:rPr>
        <w:t>Procedure</w:t>
      </w:r>
    </w:p>
    <w:p w14:paraId="3E217CC6" w14:textId="091BBBE8" w:rsidR="00444633" w:rsidRPr="00EB110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 xml:space="preserve">Experiment 2 </w:t>
      </w:r>
      <w:r w:rsidR="00B21990" w:rsidRPr="00EB110E">
        <w:rPr>
          <w:rFonts w:eastAsia="Arial" w:cs="Times New Roman"/>
          <w:szCs w:val="24"/>
        </w:rPr>
        <w:t>used the same materials as Experiment 1 and f</w:t>
      </w:r>
      <w:r w:rsidRPr="00EB110E">
        <w:rPr>
          <w:rFonts w:eastAsia="Arial" w:cs="Times New Roman"/>
          <w:szCs w:val="24"/>
        </w:rPr>
        <w:t xml:space="preserve">ollowed the same </w:t>
      </w:r>
      <w:r w:rsidR="00B21990" w:rsidRPr="00EB110E">
        <w:rPr>
          <w:rFonts w:eastAsia="Arial" w:cs="Times New Roman"/>
          <w:szCs w:val="24"/>
        </w:rPr>
        <w:t xml:space="preserve">general </w:t>
      </w:r>
      <w:r w:rsidRPr="00EB110E">
        <w:rPr>
          <w:rFonts w:eastAsia="Arial" w:cs="Times New Roman"/>
          <w:szCs w:val="24"/>
        </w:rPr>
        <w:t xml:space="preserve">procedure with the following </w:t>
      </w:r>
      <w:r w:rsidR="00096F05" w:rsidRPr="00EB110E">
        <w:rPr>
          <w:rFonts w:eastAsia="Arial" w:cs="Times New Roman"/>
          <w:szCs w:val="24"/>
        </w:rPr>
        <w:t xml:space="preserve">two </w:t>
      </w:r>
      <w:r w:rsidRPr="00EB110E">
        <w:rPr>
          <w:rFonts w:eastAsia="Arial" w:cs="Times New Roman"/>
          <w:szCs w:val="24"/>
        </w:rPr>
        <w:t>exception</w:t>
      </w:r>
      <w:r w:rsidR="009508B9" w:rsidRPr="00EB110E">
        <w:rPr>
          <w:rFonts w:eastAsia="Arial" w:cs="Times New Roman"/>
          <w:szCs w:val="24"/>
        </w:rPr>
        <w:t>s</w:t>
      </w:r>
      <w:r w:rsidRPr="00EB110E">
        <w:rPr>
          <w:rFonts w:eastAsia="Arial" w:cs="Times New Roman"/>
          <w:szCs w:val="24"/>
        </w:rPr>
        <w:t xml:space="preserve">. </w:t>
      </w:r>
      <w:r w:rsidR="009508B9" w:rsidRPr="00EB110E">
        <w:rPr>
          <w:rFonts w:eastAsia="Arial" w:cs="Times New Roman"/>
          <w:szCs w:val="24"/>
        </w:rPr>
        <w:t>First, a</w:t>
      </w:r>
      <w:r w:rsidR="00280768" w:rsidRPr="00EB110E">
        <w:rPr>
          <w:rFonts w:eastAsia="Arial" w:cs="Times New Roman"/>
          <w:szCs w:val="24"/>
        </w:rPr>
        <w:t xml:space="preserve">fter receiving their respective encoding strategies, participants in the item-specific and relational encoding groups </w:t>
      </w:r>
      <w:r w:rsidR="00F243D2" w:rsidRPr="00EB110E">
        <w:rPr>
          <w:rFonts w:eastAsia="Arial" w:cs="Times New Roman"/>
          <w:szCs w:val="24"/>
        </w:rPr>
        <w:t>received additional instructions</w:t>
      </w:r>
      <w:r w:rsidR="00280768" w:rsidRPr="00EB110E">
        <w:rPr>
          <w:rFonts w:eastAsia="Arial" w:cs="Times New Roman"/>
          <w:szCs w:val="24"/>
        </w:rPr>
        <w:t xml:space="preserve"> </w:t>
      </w:r>
      <w:r w:rsidR="004362A0" w:rsidRPr="00EB110E">
        <w:rPr>
          <w:rFonts w:eastAsia="Arial" w:cs="Times New Roman"/>
          <w:szCs w:val="24"/>
        </w:rPr>
        <w:t xml:space="preserve">to </w:t>
      </w:r>
      <w:r w:rsidR="003C39CB" w:rsidRPr="00EB110E">
        <w:rPr>
          <w:rFonts w:eastAsia="Arial" w:cs="Times New Roman"/>
          <w:szCs w:val="24"/>
        </w:rPr>
        <w:t xml:space="preserve">vocalize </w:t>
      </w:r>
      <w:r w:rsidR="005464F1" w:rsidRPr="00EB110E">
        <w:rPr>
          <w:rFonts w:eastAsia="Arial" w:cs="Times New Roman"/>
          <w:szCs w:val="24"/>
        </w:rPr>
        <w:t>their thought processes</w:t>
      </w:r>
      <w:r w:rsidR="003C39CB" w:rsidRPr="00EB110E">
        <w:rPr>
          <w:rFonts w:eastAsia="Arial" w:cs="Times New Roman"/>
          <w:szCs w:val="24"/>
        </w:rPr>
        <w:t xml:space="preserve"> aloud</w:t>
      </w:r>
      <w:r w:rsidR="005464F1" w:rsidRPr="00EB110E">
        <w:rPr>
          <w:rFonts w:eastAsia="Arial" w:cs="Times New Roman"/>
          <w:szCs w:val="24"/>
        </w:rPr>
        <w:t xml:space="preserve"> during encoding.</w:t>
      </w:r>
      <w:r w:rsidR="003C1691" w:rsidRPr="00EB110E">
        <w:rPr>
          <w:rFonts w:eastAsia="Arial" w:cs="Times New Roman"/>
          <w:szCs w:val="24"/>
        </w:rPr>
        <w:t xml:space="preserve"> </w:t>
      </w:r>
      <w:r w:rsidR="00404D57" w:rsidRPr="00EB110E">
        <w:rPr>
          <w:rFonts w:eastAsia="Arial" w:cs="Times New Roman"/>
          <w:szCs w:val="24"/>
        </w:rPr>
        <w:t>For example, a participant encodi</w:t>
      </w:r>
      <w:r w:rsidR="007315BE" w:rsidRPr="00EB110E">
        <w:rPr>
          <w:rFonts w:eastAsia="Arial" w:cs="Times New Roman"/>
          <w:szCs w:val="24"/>
        </w:rPr>
        <w:t xml:space="preserve">ng the pair </w:t>
      </w:r>
      <w:r w:rsidR="000D3B6A" w:rsidRPr="00EB110E">
        <w:rPr>
          <w:rFonts w:eastAsia="Arial" w:cs="Times New Roman"/>
          <w:szCs w:val="24"/>
        </w:rPr>
        <w:t xml:space="preserve">“mouse – cheese” with a relational strategy might state that </w:t>
      </w:r>
      <w:r w:rsidR="00937AC5" w:rsidRPr="00EB110E">
        <w:rPr>
          <w:rFonts w:eastAsia="Arial" w:cs="Times New Roman"/>
          <w:szCs w:val="24"/>
        </w:rPr>
        <w:t xml:space="preserve">these concepts are related because </w:t>
      </w:r>
      <w:r w:rsidR="000D3B6A" w:rsidRPr="00EB110E">
        <w:rPr>
          <w:rFonts w:eastAsia="Arial" w:cs="Times New Roman"/>
          <w:szCs w:val="24"/>
        </w:rPr>
        <w:t>mice eat cheese</w:t>
      </w:r>
      <w:r w:rsidR="00937AC5" w:rsidRPr="00EB110E">
        <w:rPr>
          <w:rFonts w:eastAsia="Arial" w:cs="Times New Roman"/>
          <w:szCs w:val="24"/>
        </w:rPr>
        <w:t xml:space="preserve">, while a participant encoding the same pair with an item-specific strategy might instead state that these items differ because mice are animals while cheese is a type of food. </w:t>
      </w:r>
      <w:r w:rsidR="00386410" w:rsidRPr="00EB110E">
        <w:rPr>
          <w:rFonts w:eastAsia="Arial" w:cs="Times New Roman"/>
          <w:szCs w:val="24"/>
        </w:rPr>
        <w:t>Second, given the additional t</w:t>
      </w:r>
      <w:r w:rsidR="0001330E" w:rsidRPr="00EB110E">
        <w:rPr>
          <w:rFonts w:eastAsia="Arial" w:cs="Times New Roman"/>
          <w:szCs w:val="24"/>
        </w:rPr>
        <w:t xml:space="preserve">ime needed for participants to implement this think-aloud procedure, </w:t>
      </w:r>
      <w:r w:rsidR="003B1131" w:rsidRPr="00EB110E">
        <w:rPr>
          <w:rFonts w:eastAsia="Arial" w:cs="Times New Roman"/>
          <w:szCs w:val="24"/>
        </w:rPr>
        <w:t xml:space="preserve">Experiment 2 only consisted of one study-test block. All other procedures, </w:t>
      </w:r>
      <w:r w:rsidR="00B21990" w:rsidRPr="00EB110E">
        <w:rPr>
          <w:rFonts w:eastAsia="Arial" w:cs="Times New Roman"/>
          <w:szCs w:val="24"/>
        </w:rPr>
        <w:t>including the practice trials and filler task, were identical to Experiment 1.</w:t>
      </w:r>
    </w:p>
    <w:p w14:paraId="48DE3799" w14:textId="1442A58C" w:rsidR="00516300" w:rsidRPr="00EB110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Results</w:t>
      </w:r>
    </w:p>
    <w:p w14:paraId="560E0667" w14:textId="43F4ACC5" w:rsidR="00E32AAF" w:rsidRPr="00EB110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Figure 3</w:t>
      </w:r>
      <w:r w:rsidR="0003269A" w:rsidRPr="00EB110E">
        <w:rPr>
          <w:rFonts w:eastAsia="Arial" w:cs="Times New Roman"/>
          <w:szCs w:val="24"/>
        </w:rPr>
        <w:t xml:space="preserve"> displays mean JOL and recall percentages as functions of pair type and encoding group</w:t>
      </w:r>
      <w:r w:rsidRPr="00EB110E">
        <w:rPr>
          <w:rFonts w:eastAsia="Arial" w:cs="Times New Roman"/>
          <w:szCs w:val="24"/>
        </w:rPr>
        <w:t>. For completeness, all comparisons are reported in Table A4</w:t>
      </w:r>
      <w:ins w:id="1626" w:author="Nick Maxwell" w:date="2023-06-20T13:55:00Z">
        <w:r w:rsidR="008D5BE7">
          <w:rPr>
            <w:rFonts w:eastAsia="Arial" w:cs="Times New Roman"/>
            <w:szCs w:val="24"/>
          </w:rPr>
          <w:t xml:space="preserve">. </w:t>
        </w:r>
      </w:ins>
      <w:del w:id="1627" w:author="Nick Maxwell" w:date="2023-06-20T13:13:00Z">
        <w:r w:rsidRPr="00EB110E" w:rsidDel="0041386C">
          <w:rPr>
            <w:rFonts w:eastAsia="Arial" w:cs="Times New Roman"/>
            <w:szCs w:val="24"/>
          </w:rPr>
          <w:delText>.</w:delText>
        </w:r>
      </w:del>
      <w:del w:id="1628" w:author="Nick Maxwell" w:date="2023-06-20T13:55:00Z">
        <w:r w:rsidRPr="00EB110E" w:rsidDel="008D5BE7">
          <w:rPr>
            <w:rFonts w:eastAsia="Arial" w:cs="Times New Roman"/>
            <w:szCs w:val="24"/>
          </w:rPr>
          <w:delText xml:space="preserve"> </w:delText>
        </w:r>
      </w:del>
      <w:r w:rsidR="0074633B" w:rsidRPr="00EB110E">
        <w:rPr>
          <w:rFonts w:eastAsia="Arial" w:cs="Times New Roman"/>
          <w:szCs w:val="24"/>
        </w:rPr>
        <w:t xml:space="preserve">Like </w:t>
      </w:r>
      <w:r w:rsidR="003C39CB" w:rsidRPr="00EB110E">
        <w:rPr>
          <w:rFonts w:eastAsia="Arial" w:cs="Times New Roman"/>
          <w:szCs w:val="24"/>
        </w:rPr>
        <w:t>Experiment 1</w:t>
      </w:r>
      <w:r w:rsidR="0074633B" w:rsidRPr="00EB110E">
        <w:rPr>
          <w:rFonts w:eastAsia="Arial" w:cs="Times New Roman"/>
          <w:szCs w:val="24"/>
        </w:rPr>
        <w:t>,</w:t>
      </w:r>
      <w:r w:rsidR="005F13D0" w:rsidRPr="00EB110E">
        <w:rPr>
          <w:rFonts w:eastAsia="Arial" w:cs="Times New Roman"/>
          <w:szCs w:val="24"/>
        </w:rPr>
        <w:t xml:space="preserve"> </w:t>
      </w:r>
      <w:r w:rsidR="00353416" w:rsidRPr="00EB110E">
        <w:rPr>
          <w:rFonts w:eastAsia="Arial" w:cs="Times New Roman"/>
          <w:szCs w:val="24"/>
        </w:rPr>
        <w:t>differences between mean JOLs and recall were tested</w:t>
      </w:r>
      <w:r w:rsidR="0074633B" w:rsidRPr="00EB110E">
        <w:rPr>
          <w:rFonts w:eastAsia="Arial" w:cs="Times New Roman"/>
          <w:szCs w:val="24"/>
        </w:rPr>
        <w:t xml:space="preserve"> via</w:t>
      </w:r>
      <w:r w:rsidR="005F13D0" w:rsidRPr="00EB110E">
        <w:rPr>
          <w:rFonts w:eastAsia="Arial" w:cs="Times New Roman"/>
          <w:szCs w:val="24"/>
        </w:rPr>
        <w:t xml:space="preserve"> a</w:t>
      </w:r>
      <w:r w:rsidRPr="00EB110E">
        <w:rPr>
          <w:rFonts w:eastAsia="Arial" w:cs="Times New Roman"/>
          <w:szCs w:val="24"/>
        </w:rPr>
        <w:t xml:space="preserve"> 2 (Measure: JOL vs. Recall) × 3 (Encoding Group: Item-Specific vs. Relational vs. Read) × 4 (Pair Type: Forward vs. Backward vs. Symmetrical vs. Unrelated)</w:t>
      </w:r>
      <w:r w:rsidR="0046675E" w:rsidRPr="00EB110E">
        <w:rPr>
          <w:rFonts w:eastAsia="Arial" w:cs="Times New Roman"/>
          <w:szCs w:val="24"/>
        </w:rPr>
        <w:t xml:space="preserve"> mixed ANOVA</w:t>
      </w:r>
      <w:r w:rsidR="00353416" w:rsidRPr="00EB110E">
        <w:rPr>
          <w:rFonts w:eastAsia="Arial" w:cs="Times New Roman"/>
          <w:szCs w:val="24"/>
        </w:rPr>
        <w:t xml:space="preserve">. </w:t>
      </w:r>
      <w:r w:rsidR="003C39CB" w:rsidRPr="00EB110E">
        <w:rPr>
          <w:rFonts w:eastAsia="Arial" w:cs="Times New Roman"/>
          <w:szCs w:val="24"/>
        </w:rPr>
        <w:t>A</w:t>
      </w:r>
      <w:r w:rsidR="0046675E" w:rsidRPr="00EB110E">
        <w:rPr>
          <w:rFonts w:eastAsia="Arial" w:cs="Times New Roman"/>
          <w:szCs w:val="24"/>
        </w:rPr>
        <w:t xml:space="preserve">n </w:t>
      </w:r>
      <w:r w:rsidR="0051427A" w:rsidRPr="00EB110E">
        <w:rPr>
          <w:rFonts w:eastAsia="Arial" w:cs="Times New Roman"/>
          <w:szCs w:val="24"/>
        </w:rPr>
        <w:t xml:space="preserve">effect of measure was not </w:t>
      </w:r>
      <w:r w:rsidR="0046675E" w:rsidRPr="00EB110E">
        <w:rPr>
          <w:rFonts w:eastAsia="Arial" w:cs="Times New Roman"/>
          <w:szCs w:val="24"/>
        </w:rPr>
        <w:t>found</w:t>
      </w:r>
      <w:r w:rsidR="003C39CB" w:rsidRPr="00EB110E">
        <w:rPr>
          <w:rFonts w:eastAsia="Arial" w:cs="Times New Roman"/>
          <w:szCs w:val="24"/>
        </w:rPr>
        <w:t>,</w:t>
      </w:r>
      <w:r w:rsidR="00FF1B3E" w:rsidRPr="00EB110E">
        <w:rPr>
          <w:rFonts w:eastAsia="Arial" w:cs="Times New Roman"/>
          <w:szCs w:val="24"/>
        </w:rPr>
        <w:t xml:space="preserve"> </w:t>
      </w:r>
      <w:r w:rsidR="00EB46E7" w:rsidRPr="00EB110E">
        <w:rPr>
          <w:rFonts w:eastAsia="Arial" w:cs="Times New Roman"/>
          <w:i/>
          <w:iCs/>
          <w:szCs w:val="24"/>
        </w:rPr>
        <w:t>F</w:t>
      </w:r>
      <w:r w:rsidR="00EB46E7" w:rsidRPr="00EB110E">
        <w:rPr>
          <w:rFonts w:eastAsia="Arial" w:cs="Times New Roman"/>
          <w:szCs w:val="24"/>
        </w:rPr>
        <w:t>(</w:t>
      </w:r>
      <w:r w:rsidR="0004081F" w:rsidRPr="00EB110E">
        <w:rPr>
          <w:rFonts w:eastAsia="Arial" w:cs="Times New Roman"/>
          <w:szCs w:val="24"/>
        </w:rPr>
        <w:t>1</w:t>
      </w:r>
      <w:r w:rsidR="00EB46E7" w:rsidRPr="00EB110E">
        <w:rPr>
          <w:rFonts w:eastAsia="Arial" w:cs="Times New Roman"/>
          <w:szCs w:val="24"/>
        </w:rPr>
        <w:t xml:space="preserve">, </w:t>
      </w:r>
      <w:r w:rsidR="00FF1B3E" w:rsidRPr="00EB110E">
        <w:rPr>
          <w:rFonts w:eastAsia="Arial" w:cs="Times New Roman"/>
          <w:szCs w:val="24"/>
        </w:rPr>
        <w:t>99</w:t>
      </w:r>
      <w:r w:rsidR="00EB46E7" w:rsidRPr="00EB110E">
        <w:rPr>
          <w:rFonts w:eastAsia="Arial" w:cs="Times New Roman"/>
          <w:szCs w:val="24"/>
        </w:rPr>
        <w:t xml:space="preserve">) </w:t>
      </w:r>
      <w:r w:rsidR="005A3A39" w:rsidRPr="00EB110E">
        <w:rPr>
          <w:rFonts w:eastAsia="Arial" w:cs="Times New Roman"/>
          <w:szCs w:val="24"/>
        </w:rPr>
        <w:t>&lt; 1</w:t>
      </w:r>
      <w:r w:rsidR="00EB46E7" w:rsidRPr="00EB110E">
        <w:rPr>
          <w:rFonts w:eastAsia="Arial" w:cs="Times New Roman"/>
          <w:szCs w:val="24"/>
        </w:rPr>
        <w:t xml:space="preserve">, </w:t>
      </w:r>
      <w:r w:rsidR="00EB46E7" w:rsidRPr="00EB110E">
        <w:rPr>
          <w:rFonts w:eastAsia="Arial" w:cs="Times New Roman"/>
          <w:i/>
          <w:iCs/>
          <w:szCs w:val="24"/>
        </w:rPr>
        <w:t>MSE</w:t>
      </w:r>
      <w:r w:rsidR="00EB46E7" w:rsidRPr="00EB110E">
        <w:rPr>
          <w:rFonts w:eastAsia="Arial" w:cs="Times New Roman"/>
          <w:szCs w:val="24"/>
        </w:rPr>
        <w:t xml:space="preserve"> = </w:t>
      </w:r>
      <w:r w:rsidR="008C1D0D" w:rsidRPr="00EB110E">
        <w:rPr>
          <w:rFonts w:eastAsia="Arial" w:cs="Times New Roman"/>
          <w:szCs w:val="24"/>
        </w:rPr>
        <w:t>981.87</w:t>
      </w:r>
      <w:r w:rsidR="00EB46E7" w:rsidRPr="00EB110E">
        <w:rPr>
          <w:rFonts w:eastAsia="Arial" w:cs="Times New Roman"/>
          <w:szCs w:val="24"/>
        </w:rPr>
        <w:t xml:space="preserve">, </w:t>
      </w:r>
      <w:r w:rsidR="00E9557D" w:rsidRPr="00EB110E">
        <w:rPr>
          <w:rFonts w:eastAsia="Arial" w:cs="Times New Roman"/>
          <w:i/>
          <w:iCs/>
          <w:szCs w:val="24"/>
        </w:rPr>
        <w:t xml:space="preserve"> p </w:t>
      </w:r>
      <w:r w:rsidR="00EB46E7" w:rsidRPr="00EB110E">
        <w:rPr>
          <w:rFonts w:eastAsia="Arial" w:cs="Times New Roman"/>
          <w:szCs w:val="24"/>
        </w:rPr>
        <w:t>= .</w:t>
      </w:r>
      <w:r w:rsidR="005A3A39" w:rsidRPr="00EB110E">
        <w:rPr>
          <w:rFonts w:eastAsia="Arial" w:cs="Times New Roman"/>
          <w:szCs w:val="24"/>
        </w:rPr>
        <w:t>59</w:t>
      </w:r>
      <w:r w:rsidR="00E9557D" w:rsidRPr="00EB110E">
        <w:rPr>
          <w:rFonts w:eastAsia="Arial" w:cs="Times New Roman"/>
          <w:szCs w:val="24"/>
        </w:rPr>
        <w:t xml:space="preserve">, </w:t>
      </w:r>
      <w:r w:rsidR="00E9557D" w:rsidRPr="00EB110E">
        <w:rPr>
          <w:rFonts w:eastAsia="Arial" w:cs="Times New Roman"/>
          <w:i/>
          <w:iCs/>
          <w:szCs w:val="24"/>
        </w:rPr>
        <w:t>p</w:t>
      </w:r>
      <w:r w:rsidR="00E9557D" w:rsidRPr="00EB110E">
        <w:rPr>
          <w:rFonts w:eastAsia="Arial" w:cs="Times New Roman"/>
          <w:caps/>
          <w:szCs w:val="24"/>
          <w:vertAlign w:val="subscript"/>
        </w:rPr>
        <w:t>bic</w:t>
      </w:r>
      <w:r w:rsidR="00E9557D" w:rsidRPr="00EB110E">
        <w:rPr>
          <w:rFonts w:eastAsia="Arial" w:cs="Times New Roman"/>
          <w:szCs w:val="24"/>
        </w:rPr>
        <w:t xml:space="preserve"> = </w:t>
      </w:r>
      <w:r w:rsidR="005A3A39" w:rsidRPr="00EB110E">
        <w:rPr>
          <w:rFonts w:eastAsia="Arial" w:cs="Times New Roman"/>
          <w:szCs w:val="24"/>
        </w:rPr>
        <w:t>.</w:t>
      </w:r>
      <w:r w:rsidR="003158D5" w:rsidRPr="00EB110E">
        <w:rPr>
          <w:rFonts w:eastAsia="Arial" w:cs="Times New Roman"/>
          <w:szCs w:val="24"/>
        </w:rPr>
        <w:t>90</w:t>
      </w:r>
      <w:r w:rsidR="001E58A4" w:rsidRPr="00EB110E">
        <w:rPr>
          <w:rFonts w:eastAsia="Arial" w:cs="Times New Roman"/>
          <w:szCs w:val="24"/>
        </w:rPr>
        <w:t>)</w:t>
      </w:r>
      <w:r w:rsidR="003158D5" w:rsidRPr="00EB110E">
        <w:rPr>
          <w:rFonts w:eastAsia="Arial" w:cs="Times New Roman"/>
          <w:szCs w:val="24"/>
        </w:rPr>
        <w:t>,</w:t>
      </w:r>
      <w:r w:rsidR="00FF1B3E" w:rsidRPr="00EB110E">
        <w:rPr>
          <w:rFonts w:eastAsia="Arial" w:cs="Times New Roman"/>
          <w:szCs w:val="24"/>
        </w:rPr>
        <w:t xml:space="preserve"> as </w:t>
      </w:r>
      <w:r w:rsidR="003C39CB" w:rsidRPr="00EB110E">
        <w:rPr>
          <w:rFonts w:eastAsia="Arial" w:cs="Times New Roman"/>
          <w:szCs w:val="24"/>
        </w:rPr>
        <w:t>overall,</w:t>
      </w:r>
      <w:r w:rsidR="00FF1B3E" w:rsidRPr="00EB110E">
        <w:rPr>
          <w:rFonts w:eastAsia="Arial" w:cs="Times New Roman"/>
          <w:szCs w:val="24"/>
        </w:rPr>
        <w:t xml:space="preserve"> mean JOLs did not differ from </w:t>
      </w:r>
      <w:r w:rsidR="003158D5" w:rsidRPr="00EB110E">
        <w:rPr>
          <w:rFonts w:eastAsia="Arial" w:cs="Times New Roman"/>
          <w:szCs w:val="24"/>
        </w:rPr>
        <w:t xml:space="preserve">mean </w:t>
      </w:r>
      <w:r w:rsidR="00FF1B3E" w:rsidRPr="00EB110E">
        <w:rPr>
          <w:rFonts w:eastAsia="Arial" w:cs="Times New Roman"/>
          <w:szCs w:val="24"/>
        </w:rPr>
        <w:t>recall (60.85 vs. 59.39, respectively).</w:t>
      </w:r>
      <w:r w:rsidR="003158D5" w:rsidRPr="00EB110E">
        <w:rPr>
          <w:rFonts w:eastAsia="Arial" w:cs="Times New Roman"/>
          <w:szCs w:val="24"/>
        </w:rPr>
        <w:t xml:space="preserve"> </w:t>
      </w:r>
      <w:r w:rsidR="003C39CB" w:rsidRPr="00EB110E">
        <w:rPr>
          <w:rFonts w:eastAsia="Arial" w:cs="Times New Roman"/>
          <w:szCs w:val="24"/>
        </w:rPr>
        <w:t>An</w:t>
      </w:r>
      <w:r w:rsidR="003158D5" w:rsidRPr="00EB110E">
        <w:rPr>
          <w:rFonts w:eastAsia="Arial" w:cs="Times New Roman"/>
          <w:szCs w:val="24"/>
        </w:rPr>
        <w:t xml:space="preserve"> effect of encoding group </w:t>
      </w:r>
      <w:r w:rsidR="0046675E" w:rsidRPr="00EB110E">
        <w:rPr>
          <w:rFonts w:eastAsia="Arial" w:cs="Times New Roman"/>
          <w:szCs w:val="24"/>
        </w:rPr>
        <w:t>was found</w:t>
      </w:r>
      <w:r w:rsidR="003158D5" w:rsidRPr="00EB110E">
        <w:rPr>
          <w:rFonts w:eastAsia="Arial" w:cs="Times New Roman"/>
          <w:szCs w:val="24"/>
        </w:rPr>
        <w:t xml:space="preserve">, </w:t>
      </w:r>
      <w:r w:rsidR="00F57FC4" w:rsidRPr="00EB110E">
        <w:rPr>
          <w:rFonts w:eastAsia="Arial" w:cs="Times New Roman"/>
          <w:i/>
          <w:iCs/>
          <w:szCs w:val="24"/>
        </w:rPr>
        <w:t>F</w:t>
      </w:r>
      <w:r w:rsidR="00F57FC4" w:rsidRPr="00EB110E">
        <w:rPr>
          <w:rFonts w:eastAsia="Arial" w:cs="Times New Roman"/>
          <w:szCs w:val="24"/>
        </w:rPr>
        <w:t xml:space="preserve">(2, </w:t>
      </w:r>
      <w:r w:rsidR="003E68B4" w:rsidRPr="00EB110E">
        <w:rPr>
          <w:rFonts w:eastAsia="Arial" w:cs="Times New Roman"/>
          <w:szCs w:val="24"/>
        </w:rPr>
        <w:t>99</w:t>
      </w:r>
      <w:r w:rsidR="00F57FC4" w:rsidRPr="00EB110E">
        <w:rPr>
          <w:rFonts w:eastAsia="Arial" w:cs="Times New Roman"/>
          <w:szCs w:val="24"/>
        </w:rPr>
        <w:t xml:space="preserve">) = </w:t>
      </w:r>
      <w:r w:rsidR="003E68B4" w:rsidRPr="00EB110E">
        <w:rPr>
          <w:rFonts w:eastAsia="Arial" w:cs="Times New Roman"/>
          <w:szCs w:val="24"/>
        </w:rPr>
        <w:t>23.48</w:t>
      </w:r>
      <w:r w:rsidR="00F57FC4" w:rsidRPr="00EB110E">
        <w:rPr>
          <w:rFonts w:eastAsia="Arial" w:cs="Times New Roman"/>
          <w:szCs w:val="24"/>
        </w:rPr>
        <w:t xml:space="preserve">, </w:t>
      </w:r>
      <w:r w:rsidR="00F57FC4" w:rsidRPr="00EB110E">
        <w:rPr>
          <w:rFonts w:eastAsia="Arial" w:cs="Times New Roman"/>
          <w:i/>
          <w:iCs/>
          <w:szCs w:val="24"/>
        </w:rPr>
        <w:t>MSE</w:t>
      </w:r>
      <w:r w:rsidR="00F57FC4" w:rsidRPr="00EB110E">
        <w:rPr>
          <w:rFonts w:eastAsia="Arial" w:cs="Times New Roman"/>
          <w:szCs w:val="24"/>
        </w:rPr>
        <w:t xml:space="preserve"> = </w:t>
      </w:r>
      <w:r w:rsidR="005E1D8B" w:rsidRPr="00EB110E">
        <w:rPr>
          <w:rFonts w:eastAsia="Arial" w:cs="Times New Roman"/>
          <w:szCs w:val="24"/>
        </w:rPr>
        <w:t>749.85</w:t>
      </w:r>
      <w:r w:rsidR="00F57FC4" w:rsidRPr="00EB110E">
        <w:rPr>
          <w:rFonts w:eastAsia="Arial" w:cs="Times New Roman"/>
          <w:szCs w:val="24"/>
        </w:rPr>
        <w:t xml:space="preserve">, </w:t>
      </w:r>
      <w:r w:rsidR="00F57FC4" w:rsidRPr="00EB110E">
        <w:rPr>
          <w:rFonts w:eastAsia="Arial" w:cs="Times New Roman"/>
          <w:i/>
          <w:iCs/>
          <w:szCs w:val="24"/>
        </w:rPr>
        <w:t>η</w:t>
      </w:r>
      <w:r w:rsidR="00F57FC4" w:rsidRPr="00EB110E">
        <w:rPr>
          <w:rFonts w:eastAsia="Arial" w:cs="Times New Roman"/>
          <w:szCs w:val="24"/>
          <w:vertAlign w:val="subscript"/>
        </w:rPr>
        <w:t>p</w:t>
      </w:r>
      <w:r w:rsidR="00F57FC4" w:rsidRPr="00EB110E">
        <w:rPr>
          <w:rFonts w:eastAsia="Arial" w:cs="Times New Roman"/>
          <w:szCs w:val="24"/>
          <w:vertAlign w:val="superscript"/>
        </w:rPr>
        <w:t>2</w:t>
      </w:r>
      <w:r w:rsidR="00F57FC4" w:rsidRPr="00EB110E">
        <w:rPr>
          <w:rFonts w:eastAsia="Arial" w:cs="Times New Roman"/>
          <w:szCs w:val="24"/>
        </w:rPr>
        <w:t xml:space="preserve"> = .</w:t>
      </w:r>
      <w:r w:rsidR="005E1D8B" w:rsidRPr="00EB110E">
        <w:rPr>
          <w:rFonts w:eastAsia="Arial" w:cs="Times New Roman"/>
          <w:szCs w:val="24"/>
        </w:rPr>
        <w:t>32</w:t>
      </w:r>
      <w:r w:rsidR="00F57FC4" w:rsidRPr="00EB110E">
        <w:rPr>
          <w:rFonts w:eastAsia="Arial" w:cs="Times New Roman"/>
          <w:szCs w:val="24"/>
        </w:rPr>
        <w:t xml:space="preserve">, </w:t>
      </w:r>
      <w:r w:rsidR="005E1D8B" w:rsidRPr="00EB110E">
        <w:rPr>
          <w:rFonts w:eastAsia="Arial" w:cs="Times New Roman"/>
          <w:szCs w:val="24"/>
        </w:rPr>
        <w:t xml:space="preserve">as </w:t>
      </w:r>
      <w:r w:rsidR="003158D5" w:rsidRPr="00EB110E">
        <w:rPr>
          <w:rFonts w:eastAsia="Arial" w:cs="Times New Roman"/>
          <w:szCs w:val="24"/>
        </w:rPr>
        <w:t xml:space="preserve">mean JOLs/recall </w:t>
      </w:r>
      <w:r w:rsidR="005E1D8B" w:rsidRPr="00EB110E">
        <w:rPr>
          <w:rFonts w:eastAsia="Arial" w:cs="Times New Roman"/>
          <w:szCs w:val="24"/>
        </w:rPr>
        <w:t xml:space="preserve">percentages were </w:t>
      </w:r>
      <w:r w:rsidR="003158D5" w:rsidRPr="00EB110E">
        <w:rPr>
          <w:rFonts w:eastAsia="Arial" w:cs="Times New Roman"/>
          <w:szCs w:val="24"/>
        </w:rPr>
        <w:t xml:space="preserve">highest for the </w:t>
      </w:r>
      <w:r w:rsidR="00425477" w:rsidRPr="00EB110E">
        <w:rPr>
          <w:rFonts w:eastAsia="Arial" w:cs="Times New Roman"/>
          <w:szCs w:val="24"/>
        </w:rPr>
        <w:t>participants in the relational encoding group (</w:t>
      </w:r>
      <w:r w:rsidR="006A7A49" w:rsidRPr="00EB110E">
        <w:rPr>
          <w:rFonts w:eastAsia="Arial" w:cs="Times New Roman"/>
          <w:szCs w:val="24"/>
        </w:rPr>
        <w:t>69.73</w:t>
      </w:r>
      <w:r w:rsidR="00425477" w:rsidRPr="00EB110E">
        <w:rPr>
          <w:rFonts w:eastAsia="Arial" w:cs="Times New Roman"/>
          <w:szCs w:val="24"/>
        </w:rPr>
        <w:t xml:space="preserve">), followed by </w:t>
      </w:r>
      <w:r w:rsidR="006A7A49" w:rsidRPr="00EB110E">
        <w:rPr>
          <w:rFonts w:eastAsia="Arial" w:cs="Times New Roman"/>
          <w:szCs w:val="24"/>
        </w:rPr>
        <w:t xml:space="preserve">participants in </w:t>
      </w:r>
      <w:r w:rsidR="00425477" w:rsidRPr="00EB110E">
        <w:rPr>
          <w:rFonts w:eastAsia="Arial" w:cs="Times New Roman"/>
          <w:szCs w:val="24"/>
        </w:rPr>
        <w:t>the item-specific (</w:t>
      </w:r>
      <w:r w:rsidR="000B075B" w:rsidRPr="00EB110E">
        <w:rPr>
          <w:rFonts w:eastAsia="Arial" w:cs="Times New Roman"/>
          <w:szCs w:val="24"/>
        </w:rPr>
        <w:t>59.83</w:t>
      </w:r>
      <w:r w:rsidR="00425477" w:rsidRPr="00EB110E">
        <w:rPr>
          <w:rFonts w:eastAsia="Arial" w:cs="Times New Roman"/>
          <w:szCs w:val="24"/>
        </w:rPr>
        <w:t xml:space="preserve">) and read </w:t>
      </w:r>
      <w:r w:rsidR="00425477" w:rsidRPr="00EB110E">
        <w:rPr>
          <w:rFonts w:eastAsia="Arial" w:cs="Times New Roman"/>
          <w:szCs w:val="24"/>
        </w:rPr>
        <w:lastRenderedPageBreak/>
        <w:t>groups (</w:t>
      </w:r>
      <w:r w:rsidR="000B075B" w:rsidRPr="00EB110E">
        <w:rPr>
          <w:rFonts w:eastAsia="Arial" w:cs="Times New Roman"/>
          <w:szCs w:val="24"/>
        </w:rPr>
        <w:t>52.12</w:t>
      </w:r>
      <w:r w:rsidR="00067390" w:rsidRPr="00EB110E">
        <w:rPr>
          <w:rFonts w:eastAsia="Arial" w:cs="Times New Roman"/>
          <w:szCs w:val="24"/>
        </w:rPr>
        <w:t xml:space="preserve">; </w:t>
      </w:r>
      <w:proofErr w:type="spellStart"/>
      <w:r w:rsidR="00067390" w:rsidRPr="00EB110E">
        <w:rPr>
          <w:rFonts w:eastAsia="Arial" w:cs="Times New Roman"/>
          <w:i/>
          <w:iCs/>
          <w:szCs w:val="24"/>
        </w:rPr>
        <w:t>t</w:t>
      </w:r>
      <w:r w:rsidR="00067390" w:rsidRPr="00EB110E">
        <w:rPr>
          <w:rFonts w:eastAsia="Arial" w:cs="Times New Roman"/>
          <w:szCs w:val="24"/>
        </w:rPr>
        <w:t>s</w:t>
      </w:r>
      <w:proofErr w:type="spellEnd"/>
      <w:r w:rsidR="00067390" w:rsidRPr="00EB110E">
        <w:rPr>
          <w:rFonts w:eastAsia="Arial" w:cs="Times New Roman"/>
          <w:szCs w:val="24"/>
        </w:rPr>
        <w:t xml:space="preserve"> ≥ 3.05, </w:t>
      </w:r>
      <w:r w:rsidR="00067390" w:rsidRPr="00EB110E">
        <w:rPr>
          <w:rFonts w:eastAsia="Arial" w:cs="Times New Roman"/>
          <w:i/>
          <w:iCs/>
          <w:szCs w:val="24"/>
        </w:rPr>
        <w:t>d</w:t>
      </w:r>
      <w:r w:rsidR="00067390" w:rsidRPr="00EB110E">
        <w:rPr>
          <w:rFonts w:eastAsia="Arial" w:cs="Times New Roman"/>
          <w:szCs w:val="24"/>
        </w:rPr>
        <w:t xml:space="preserve">s ≥ </w:t>
      </w:r>
      <w:r w:rsidR="00A30F42" w:rsidRPr="00EB110E">
        <w:rPr>
          <w:rFonts w:eastAsia="Arial" w:cs="Times New Roman"/>
          <w:szCs w:val="24"/>
        </w:rPr>
        <w:t>0</w:t>
      </w:r>
      <w:r w:rsidR="00093AF0" w:rsidRPr="00EB110E">
        <w:rPr>
          <w:rFonts w:eastAsia="Arial" w:cs="Times New Roman"/>
          <w:szCs w:val="24"/>
        </w:rPr>
        <w:t>.73</w:t>
      </w:r>
      <w:r w:rsidR="00425477" w:rsidRPr="00EB110E">
        <w:rPr>
          <w:rFonts w:eastAsia="Arial" w:cs="Times New Roman"/>
          <w:szCs w:val="24"/>
        </w:rPr>
        <w:t>)</w:t>
      </w:r>
      <w:r w:rsidR="00067390" w:rsidRPr="00EB110E">
        <w:rPr>
          <w:rFonts w:eastAsia="Arial" w:cs="Times New Roman"/>
          <w:szCs w:val="24"/>
        </w:rPr>
        <w:t>. Additionally,</w:t>
      </w:r>
      <w:r w:rsidR="009D5003" w:rsidRPr="00EB110E">
        <w:rPr>
          <w:rFonts w:eastAsia="Arial" w:cs="Times New Roman"/>
          <w:szCs w:val="24"/>
        </w:rPr>
        <w:t xml:space="preserve"> </w:t>
      </w:r>
      <w:r w:rsidR="00B66D74" w:rsidRPr="00EB110E">
        <w:rPr>
          <w:rFonts w:eastAsia="Arial" w:cs="Times New Roman"/>
          <w:szCs w:val="24"/>
        </w:rPr>
        <w:t>a</w:t>
      </w:r>
      <w:r w:rsidR="003C39CB" w:rsidRPr="00EB110E">
        <w:rPr>
          <w:rFonts w:eastAsia="Arial" w:cs="Times New Roman"/>
          <w:szCs w:val="24"/>
        </w:rPr>
        <w:t>n</w:t>
      </w:r>
      <w:r w:rsidR="00B66D74" w:rsidRPr="00EB110E">
        <w:rPr>
          <w:rFonts w:eastAsia="Arial" w:cs="Times New Roman"/>
          <w:szCs w:val="24"/>
        </w:rPr>
        <w:t xml:space="preserve"> effect of Pair Type was detected, </w:t>
      </w:r>
      <w:r w:rsidR="00B66D74" w:rsidRPr="00EB110E">
        <w:rPr>
          <w:rFonts w:eastAsia="Arial" w:cs="Times New Roman"/>
          <w:i/>
          <w:iCs/>
          <w:szCs w:val="24"/>
        </w:rPr>
        <w:t>F</w:t>
      </w:r>
      <w:r w:rsidR="00B66D74" w:rsidRPr="00EB110E">
        <w:rPr>
          <w:rFonts w:eastAsia="Arial" w:cs="Times New Roman"/>
          <w:szCs w:val="24"/>
        </w:rPr>
        <w:t>(</w:t>
      </w:r>
      <w:r w:rsidR="000B1CF6" w:rsidRPr="00EB110E">
        <w:rPr>
          <w:rFonts w:eastAsia="Arial" w:cs="Times New Roman"/>
          <w:szCs w:val="24"/>
        </w:rPr>
        <w:t>3</w:t>
      </w:r>
      <w:r w:rsidR="00B66D74" w:rsidRPr="00EB110E">
        <w:rPr>
          <w:rFonts w:eastAsia="Arial" w:cs="Times New Roman"/>
          <w:szCs w:val="24"/>
        </w:rPr>
        <w:t xml:space="preserve">, </w:t>
      </w:r>
      <w:r w:rsidR="000B1CF6" w:rsidRPr="00EB110E">
        <w:rPr>
          <w:rFonts w:eastAsia="Arial" w:cs="Times New Roman"/>
          <w:szCs w:val="24"/>
        </w:rPr>
        <w:t>297</w:t>
      </w:r>
      <w:r w:rsidR="00B66D74" w:rsidRPr="00EB110E">
        <w:rPr>
          <w:rFonts w:eastAsia="Arial" w:cs="Times New Roman"/>
          <w:szCs w:val="24"/>
        </w:rPr>
        <w:t xml:space="preserve">) = </w:t>
      </w:r>
      <w:r w:rsidR="000A1EB7" w:rsidRPr="00EB110E">
        <w:rPr>
          <w:rFonts w:eastAsia="Arial" w:cs="Times New Roman"/>
          <w:szCs w:val="24"/>
        </w:rPr>
        <w:t>359.85</w:t>
      </w:r>
      <w:r w:rsidR="00B66D74" w:rsidRPr="00EB110E">
        <w:rPr>
          <w:rFonts w:eastAsia="Arial" w:cs="Times New Roman"/>
          <w:szCs w:val="24"/>
        </w:rPr>
        <w:t xml:space="preserve">, </w:t>
      </w:r>
      <w:r w:rsidR="00B66D74" w:rsidRPr="00EB110E">
        <w:rPr>
          <w:rFonts w:eastAsia="Arial" w:cs="Times New Roman"/>
          <w:i/>
          <w:iCs/>
          <w:szCs w:val="24"/>
        </w:rPr>
        <w:t>MSE</w:t>
      </w:r>
      <w:r w:rsidR="00B66D74" w:rsidRPr="00EB110E">
        <w:rPr>
          <w:rFonts w:eastAsia="Arial" w:cs="Times New Roman"/>
          <w:szCs w:val="24"/>
        </w:rPr>
        <w:t xml:space="preserve"> = </w:t>
      </w:r>
      <w:r w:rsidR="00833BA9" w:rsidRPr="00EB110E">
        <w:rPr>
          <w:rFonts w:eastAsia="Arial" w:cs="Times New Roman"/>
          <w:szCs w:val="24"/>
        </w:rPr>
        <w:t>181.82</w:t>
      </w:r>
      <w:r w:rsidR="00B66D74" w:rsidRPr="00EB110E">
        <w:rPr>
          <w:rFonts w:eastAsia="Arial" w:cs="Times New Roman"/>
          <w:szCs w:val="24"/>
        </w:rPr>
        <w:t xml:space="preserve">, </w:t>
      </w:r>
      <w:r w:rsidR="00B66D74" w:rsidRPr="00EB110E">
        <w:rPr>
          <w:rFonts w:eastAsia="Arial" w:cs="Times New Roman"/>
          <w:i/>
          <w:iCs/>
          <w:szCs w:val="24"/>
        </w:rPr>
        <w:t>η</w:t>
      </w:r>
      <w:r w:rsidR="00B66D74" w:rsidRPr="00EB110E">
        <w:rPr>
          <w:rFonts w:eastAsia="Arial" w:cs="Times New Roman"/>
          <w:szCs w:val="24"/>
          <w:vertAlign w:val="subscript"/>
        </w:rPr>
        <w:t>p</w:t>
      </w:r>
      <w:r w:rsidR="00B66D74" w:rsidRPr="00EB110E">
        <w:rPr>
          <w:rFonts w:eastAsia="Arial" w:cs="Times New Roman"/>
          <w:szCs w:val="24"/>
          <w:vertAlign w:val="superscript"/>
        </w:rPr>
        <w:t>2</w:t>
      </w:r>
      <w:r w:rsidR="00B66D74" w:rsidRPr="00EB110E">
        <w:rPr>
          <w:rFonts w:eastAsia="Arial" w:cs="Times New Roman"/>
          <w:szCs w:val="24"/>
        </w:rPr>
        <w:t xml:space="preserve"> = .</w:t>
      </w:r>
      <w:r w:rsidR="00833BA9" w:rsidRPr="00EB110E">
        <w:rPr>
          <w:rFonts w:eastAsia="Arial" w:cs="Times New Roman"/>
          <w:szCs w:val="24"/>
        </w:rPr>
        <w:t>78</w:t>
      </w:r>
      <w:r w:rsidR="003C39CB" w:rsidRPr="00EB110E">
        <w:rPr>
          <w:rFonts w:eastAsia="Arial" w:cs="Times New Roman"/>
          <w:szCs w:val="24"/>
        </w:rPr>
        <w:t>, in which</w:t>
      </w:r>
      <w:r w:rsidR="00B66D74" w:rsidRPr="00EB110E">
        <w:rPr>
          <w:rFonts w:eastAsia="Arial" w:cs="Times New Roman"/>
          <w:szCs w:val="24"/>
        </w:rPr>
        <w:t xml:space="preserve"> JOLs/recall rates </w:t>
      </w:r>
      <w:r w:rsidR="00970D67" w:rsidRPr="00EB110E">
        <w:rPr>
          <w:rFonts w:eastAsia="Arial" w:cs="Times New Roman"/>
          <w:szCs w:val="24"/>
        </w:rPr>
        <w:t xml:space="preserve">were </w:t>
      </w:r>
      <w:r w:rsidR="00B66D74" w:rsidRPr="00EB110E">
        <w:rPr>
          <w:rFonts w:eastAsia="Arial" w:cs="Times New Roman"/>
          <w:szCs w:val="24"/>
        </w:rPr>
        <w:t xml:space="preserve">highest for </w:t>
      </w:r>
      <w:r w:rsidR="001F41F3" w:rsidRPr="00EB110E">
        <w:rPr>
          <w:rFonts w:eastAsia="Arial" w:cs="Times New Roman"/>
          <w:szCs w:val="24"/>
        </w:rPr>
        <w:t>symmetrical</w:t>
      </w:r>
      <w:r w:rsidR="00B66D74" w:rsidRPr="00EB110E">
        <w:rPr>
          <w:rFonts w:eastAsia="Arial" w:cs="Times New Roman"/>
          <w:szCs w:val="24"/>
        </w:rPr>
        <w:t xml:space="preserve"> pairs (</w:t>
      </w:r>
      <w:r w:rsidR="001F41F3" w:rsidRPr="00EB110E">
        <w:rPr>
          <w:rFonts w:eastAsia="Arial" w:cs="Times New Roman"/>
          <w:szCs w:val="24"/>
        </w:rPr>
        <w:t>73.60</w:t>
      </w:r>
      <w:r w:rsidR="00B66D74" w:rsidRPr="00EB110E">
        <w:rPr>
          <w:rFonts w:eastAsia="Arial" w:cs="Times New Roman"/>
          <w:szCs w:val="24"/>
        </w:rPr>
        <w:t xml:space="preserve">), followed by </w:t>
      </w:r>
      <w:r w:rsidR="001F41F3" w:rsidRPr="00EB110E">
        <w:rPr>
          <w:rFonts w:eastAsia="Arial" w:cs="Times New Roman"/>
          <w:szCs w:val="24"/>
        </w:rPr>
        <w:t>forward</w:t>
      </w:r>
      <w:r w:rsidR="00B66D74" w:rsidRPr="00EB110E">
        <w:rPr>
          <w:rFonts w:eastAsia="Arial" w:cs="Times New Roman"/>
          <w:szCs w:val="24"/>
        </w:rPr>
        <w:t xml:space="preserve"> (</w:t>
      </w:r>
      <w:r w:rsidR="0018439B" w:rsidRPr="00EB110E">
        <w:rPr>
          <w:rFonts w:eastAsia="Arial" w:cs="Times New Roman"/>
          <w:szCs w:val="24"/>
        </w:rPr>
        <w:t>70.15</w:t>
      </w:r>
      <w:r w:rsidR="00B66D74" w:rsidRPr="00EB110E">
        <w:rPr>
          <w:rFonts w:eastAsia="Arial" w:cs="Times New Roman"/>
          <w:szCs w:val="24"/>
        </w:rPr>
        <w:t xml:space="preserve">), </w:t>
      </w:r>
      <w:r w:rsidR="0018439B" w:rsidRPr="00EB110E">
        <w:rPr>
          <w:rFonts w:eastAsia="Arial" w:cs="Times New Roman"/>
          <w:szCs w:val="24"/>
        </w:rPr>
        <w:t>backward</w:t>
      </w:r>
      <w:r w:rsidR="00B66D74" w:rsidRPr="00EB110E">
        <w:rPr>
          <w:rFonts w:eastAsia="Arial" w:cs="Times New Roman"/>
          <w:szCs w:val="24"/>
        </w:rPr>
        <w:t xml:space="preserve"> (</w:t>
      </w:r>
      <w:r w:rsidR="0018439B" w:rsidRPr="00EB110E">
        <w:rPr>
          <w:rFonts w:eastAsia="Arial" w:cs="Times New Roman"/>
          <w:szCs w:val="24"/>
        </w:rPr>
        <w:t>6</w:t>
      </w:r>
      <w:r w:rsidR="00A113DC" w:rsidRPr="00EB110E">
        <w:rPr>
          <w:rFonts w:eastAsia="Arial" w:cs="Times New Roman"/>
          <w:szCs w:val="24"/>
        </w:rPr>
        <w:t>2</w:t>
      </w:r>
      <w:r w:rsidR="0018439B" w:rsidRPr="00EB110E">
        <w:rPr>
          <w:rFonts w:eastAsia="Arial" w:cs="Times New Roman"/>
          <w:szCs w:val="24"/>
        </w:rPr>
        <w:t>.</w:t>
      </w:r>
      <w:r w:rsidR="00A113DC" w:rsidRPr="00EB110E">
        <w:rPr>
          <w:rFonts w:eastAsia="Arial" w:cs="Times New Roman"/>
          <w:szCs w:val="24"/>
        </w:rPr>
        <w:t>86</w:t>
      </w:r>
      <w:r w:rsidR="00B66D74" w:rsidRPr="00EB110E">
        <w:rPr>
          <w:rFonts w:eastAsia="Arial" w:cs="Times New Roman"/>
          <w:szCs w:val="24"/>
        </w:rPr>
        <w:t xml:space="preserve">), and </w:t>
      </w:r>
      <w:r w:rsidR="00A113DC" w:rsidRPr="00EB110E">
        <w:rPr>
          <w:rFonts w:eastAsia="Arial" w:cs="Times New Roman"/>
          <w:szCs w:val="24"/>
        </w:rPr>
        <w:t>unrelated pairs</w:t>
      </w:r>
      <w:r w:rsidR="00B66D74" w:rsidRPr="00EB110E">
        <w:rPr>
          <w:rFonts w:eastAsia="Arial" w:cs="Times New Roman"/>
          <w:szCs w:val="24"/>
        </w:rPr>
        <w:t xml:space="preserve"> (</w:t>
      </w:r>
      <w:r w:rsidR="00A113DC" w:rsidRPr="00EB110E">
        <w:rPr>
          <w:rFonts w:eastAsia="Arial" w:cs="Times New Roman"/>
          <w:szCs w:val="24"/>
        </w:rPr>
        <w:t>33.82</w:t>
      </w:r>
      <w:r w:rsidR="00B66D74" w:rsidRPr="00EB110E">
        <w:rPr>
          <w:rFonts w:eastAsia="Arial" w:cs="Times New Roman"/>
          <w:szCs w:val="24"/>
        </w:rPr>
        <w:t>)</w:t>
      </w:r>
      <w:r w:rsidR="0018439B" w:rsidRPr="00EB110E">
        <w:rPr>
          <w:rFonts w:eastAsia="Arial" w:cs="Times New Roman"/>
          <w:szCs w:val="24"/>
        </w:rPr>
        <w:t xml:space="preserve">. </w:t>
      </w:r>
      <w:r w:rsidR="00B66D74" w:rsidRPr="00EB110E">
        <w:rPr>
          <w:rFonts w:eastAsia="Arial" w:cs="Times New Roman"/>
          <w:szCs w:val="24"/>
        </w:rPr>
        <w:t>All comparisons differed</w:t>
      </w:r>
      <w:r w:rsidR="00716D04" w:rsidRPr="00EB110E">
        <w:rPr>
          <w:rFonts w:eastAsia="Arial" w:cs="Times New Roman"/>
          <w:szCs w:val="24"/>
        </w:rPr>
        <w:t xml:space="preserve"> statistically</w:t>
      </w:r>
      <w:r w:rsidR="00E870BD" w:rsidRPr="00EB110E">
        <w:rPr>
          <w:rFonts w:eastAsia="Arial" w:cs="Times New Roman"/>
          <w:szCs w:val="24"/>
        </w:rPr>
        <w:t xml:space="preserve">, </w:t>
      </w:r>
      <w:proofErr w:type="spellStart"/>
      <w:r w:rsidR="00E870BD" w:rsidRPr="00EB110E">
        <w:rPr>
          <w:rFonts w:eastAsia="Arial" w:cs="Times New Roman"/>
          <w:i/>
          <w:iCs/>
          <w:szCs w:val="24"/>
        </w:rPr>
        <w:t>t</w:t>
      </w:r>
      <w:r w:rsidR="00E870BD" w:rsidRPr="00EB110E">
        <w:rPr>
          <w:rFonts w:eastAsia="Arial" w:cs="Times New Roman"/>
          <w:szCs w:val="24"/>
        </w:rPr>
        <w:t>s</w:t>
      </w:r>
      <w:proofErr w:type="spellEnd"/>
      <w:r w:rsidR="00E870BD" w:rsidRPr="00EB110E">
        <w:rPr>
          <w:rFonts w:eastAsia="Arial" w:cs="Times New Roman"/>
          <w:szCs w:val="24"/>
        </w:rPr>
        <w:t xml:space="preserve"> ≥ </w:t>
      </w:r>
      <w:r w:rsidR="00D22630" w:rsidRPr="00EB110E">
        <w:rPr>
          <w:rFonts w:eastAsia="Arial" w:cs="Times New Roman"/>
          <w:szCs w:val="24"/>
        </w:rPr>
        <w:t>2.</w:t>
      </w:r>
      <w:r w:rsidR="00823E69" w:rsidRPr="00EB110E">
        <w:rPr>
          <w:rFonts w:eastAsia="Arial" w:cs="Times New Roman"/>
          <w:szCs w:val="24"/>
        </w:rPr>
        <w:t>04</w:t>
      </w:r>
      <w:r w:rsidR="00E870BD" w:rsidRPr="00EB110E">
        <w:rPr>
          <w:rFonts w:eastAsia="Arial" w:cs="Times New Roman"/>
          <w:szCs w:val="24"/>
        </w:rPr>
        <w:t xml:space="preserve">, </w:t>
      </w:r>
      <w:r w:rsidR="00E870BD" w:rsidRPr="00EB110E">
        <w:rPr>
          <w:rFonts w:eastAsia="Arial" w:cs="Times New Roman"/>
          <w:i/>
          <w:iCs/>
          <w:szCs w:val="24"/>
        </w:rPr>
        <w:t>d</w:t>
      </w:r>
      <w:r w:rsidR="00E870BD" w:rsidRPr="00EB110E">
        <w:rPr>
          <w:rFonts w:eastAsia="Arial" w:cs="Times New Roman"/>
          <w:szCs w:val="24"/>
        </w:rPr>
        <w:t xml:space="preserve">s ≥ </w:t>
      </w:r>
      <w:r w:rsidR="00A30F42" w:rsidRPr="00EB110E">
        <w:rPr>
          <w:rFonts w:eastAsia="Arial" w:cs="Times New Roman"/>
          <w:szCs w:val="24"/>
        </w:rPr>
        <w:t>0</w:t>
      </w:r>
      <w:r w:rsidR="00E870BD" w:rsidRPr="00EB110E">
        <w:rPr>
          <w:rFonts w:eastAsia="Arial" w:cs="Times New Roman"/>
          <w:szCs w:val="24"/>
        </w:rPr>
        <w:t>.</w:t>
      </w:r>
      <w:r w:rsidR="00BF0F0D" w:rsidRPr="00EB110E">
        <w:rPr>
          <w:rFonts w:eastAsia="Arial" w:cs="Times New Roman"/>
          <w:szCs w:val="24"/>
        </w:rPr>
        <w:t>29</w:t>
      </w:r>
      <w:r w:rsidR="00E870BD" w:rsidRPr="00EB110E">
        <w:rPr>
          <w:rFonts w:eastAsia="Arial" w:cs="Times New Roman"/>
          <w:szCs w:val="24"/>
        </w:rPr>
        <w:t>.</w:t>
      </w:r>
    </w:p>
    <w:p w14:paraId="578A4B77" w14:textId="124B92B5" w:rsidR="002D086E" w:rsidRPr="00EB110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3C39CB" w:rsidRPr="00EB110E">
        <w:rPr>
          <w:rFonts w:eastAsia="Arial" w:cs="Times New Roman"/>
          <w:szCs w:val="24"/>
        </w:rPr>
        <w:t xml:space="preserve">A </w:t>
      </w:r>
      <w:r w:rsidR="00093AF0" w:rsidRPr="00EB110E">
        <w:rPr>
          <w:rFonts w:eastAsia="Arial" w:cs="Times New Roman"/>
          <w:szCs w:val="24"/>
        </w:rPr>
        <w:t xml:space="preserve">significant </w:t>
      </w:r>
      <w:r w:rsidR="00497411" w:rsidRPr="00EB110E">
        <w:rPr>
          <w:rFonts w:eastAsia="Arial" w:cs="Times New Roman"/>
          <w:szCs w:val="24"/>
        </w:rPr>
        <w:t xml:space="preserve">Measure </w:t>
      </w:r>
      <w:r w:rsidR="00905828" w:rsidRPr="00EB110E">
        <w:rPr>
          <w:rFonts w:eastAsia="Arial" w:cs="Times New Roman"/>
          <w:szCs w:val="24"/>
        </w:rPr>
        <w:t>×</w:t>
      </w:r>
      <w:r w:rsidR="00497411" w:rsidRPr="00EB110E">
        <w:rPr>
          <w:rFonts w:eastAsia="Arial" w:cs="Times New Roman"/>
          <w:szCs w:val="24"/>
        </w:rPr>
        <w:t xml:space="preserve"> </w:t>
      </w:r>
      <w:r w:rsidR="00963100" w:rsidRPr="00EB110E">
        <w:rPr>
          <w:rFonts w:eastAsia="Arial" w:cs="Times New Roman"/>
          <w:szCs w:val="24"/>
        </w:rPr>
        <w:t>Direction interaction</w:t>
      </w:r>
      <w:r w:rsidR="003C39CB" w:rsidRPr="00EB110E">
        <w:rPr>
          <w:rFonts w:eastAsia="Arial" w:cs="Times New Roman"/>
          <w:szCs w:val="24"/>
        </w:rPr>
        <w:t xml:space="preserve"> was also found</w:t>
      </w:r>
      <w:r w:rsidR="00BE5CC2" w:rsidRPr="00EB110E">
        <w:rPr>
          <w:rFonts w:eastAsia="Arial" w:cs="Times New Roman"/>
          <w:szCs w:val="24"/>
        </w:rPr>
        <w:t xml:space="preserve">, </w:t>
      </w:r>
      <w:r w:rsidR="00BE5CC2" w:rsidRPr="00EB110E">
        <w:rPr>
          <w:rFonts w:eastAsia="Arial" w:cs="Times New Roman"/>
          <w:i/>
          <w:iCs/>
          <w:szCs w:val="24"/>
        </w:rPr>
        <w:t>F</w:t>
      </w:r>
      <w:r w:rsidR="00BE5CC2" w:rsidRPr="00EB110E">
        <w:rPr>
          <w:rFonts w:eastAsia="Arial" w:cs="Times New Roman"/>
          <w:szCs w:val="24"/>
        </w:rPr>
        <w:t>(</w:t>
      </w:r>
      <w:r w:rsidR="00866B07" w:rsidRPr="00EB110E">
        <w:rPr>
          <w:rFonts w:eastAsia="Arial" w:cs="Times New Roman"/>
          <w:szCs w:val="24"/>
        </w:rPr>
        <w:t>3</w:t>
      </w:r>
      <w:r w:rsidR="00BE5CC2" w:rsidRPr="00EB110E">
        <w:rPr>
          <w:rFonts w:eastAsia="Arial" w:cs="Times New Roman"/>
          <w:szCs w:val="24"/>
        </w:rPr>
        <w:t xml:space="preserve">, </w:t>
      </w:r>
      <w:r w:rsidR="00866B07" w:rsidRPr="00EB110E">
        <w:rPr>
          <w:rFonts w:eastAsia="Arial" w:cs="Times New Roman"/>
          <w:szCs w:val="24"/>
        </w:rPr>
        <w:t>297</w:t>
      </w:r>
      <w:r w:rsidR="00BE5CC2" w:rsidRPr="00EB110E">
        <w:rPr>
          <w:rFonts w:eastAsia="Arial" w:cs="Times New Roman"/>
          <w:szCs w:val="24"/>
        </w:rPr>
        <w:t xml:space="preserve">) = </w:t>
      </w:r>
      <w:r w:rsidR="00866B07" w:rsidRPr="00EB110E">
        <w:rPr>
          <w:rFonts w:eastAsia="Arial" w:cs="Times New Roman"/>
          <w:szCs w:val="24"/>
        </w:rPr>
        <w:t>22.64</w:t>
      </w:r>
      <w:r w:rsidR="00BE5CC2" w:rsidRPr="00EB110E">
        <w:rPr>
          <w:rFonts w:eastAsia="Arial" w:cs="Times New Roman"/>
          <w:szCs w:val="24"/>
        </w:rPr>
        <w:t xml:space="preserve">, </w:t>
      </w:r>
      <w:r w:rsidR="00BE5CC2" w:rsidRPr="00EB110E">
        <w:rPr>
          <w:rFonts w:eastAsia="Arial" w:cs="Times New Roman"/>
          <w:i/>
          <w:iCs/>
          <w:szCs w:val="24"/>
        </w:rPr>
        <w:t>MSE</w:t>
      </w:r>
      <w:r w:rsidR="00BE5CC2" w:rsidRPr="00EB110E">
        <w:rPr>
          <w:rFonts w:eastAsia="Arial" w:cs="Times New Roman"/>
          <w:szCs w:val="24"/>
        </w:rPr>
        <w:t xml:space="preserve"> = </w:t>
      </w:r>
      <w:r w:rsidR="00C9317C" w:rsidRPr="00EB110E">
        <w:rPr>
          <w:rFonts w:eastAsia="Arial" w:cs="Times New Roman"/>
          <w:szCs w:val="24"/>
        </w:rPr>
        <w:t>168.97</w:t>
      </w:r>
      <w:r w:rsidR="00BE5CC2" w:rsidRPr="00EB110E">
        <w:rPr>
          <w:rFonts w:eastAsia="Arial" w:cs="Times New Roman"/>
          <w:szCs w:val="24"/>
        </w:rPr>
        <w:t xml:space="preserve">, </w:t>
      </w:r>
      <w:r w:rsidR="00BE5CC2" w:rsidRPr="00EB110E">
        <w:rPr>
          <w:rFonts w:eastAsia="Arial" w:cs="Times New Roman"/>
          <w:i/>
          <w:iCs/>
          <w:szCs w:val="24"/>
        </w:rPr>
        <w:t>η</w:t>
      </w:r>
      <w:r w:rsidR="00BE5CC2" w:rsidRPr="00EB110E">
        <w:rPr>
          <w:rFonts w:eastAsia="Arial" w:cs="Times New Roman"/>
          <w:szCs w:val="24"/>
          <w:vertAlign w:val="subscript"/>
        </w:rPr>
        <w:t>p</w:t>
      </w:r>
      <w:r w:rsidR="00BE5CC2" w:rsidRPr="00EB110E">
        <w:rPr>
          <w:rFonts w:eastAsia="Arial" w:cs="Times New Roman"/>
          <w:szCs w:val="24"/>
          <w:vertAlign w:val="superscript"/>
        </w:rPr>
        <w:t>2</w:t>
      </w:r>
      <w:r w:rsidR="00BE5CC2" w:rsidRPr="00EB110E">
        <w:rPr>
          <w:rFonts w:eastAsia="Arial" w:cs="Times New Roman"/>
          <w:szCs w:val="24"/>
        </w:rPr>
        <w:t xml:space="preserve"> = .</w:t>
      </w:r>
      <w:r w:rsidR="00C9317C" w:rsidRPr="00EB110E">
        <w:rPr>
          <w:rFonts w:eastAsia="Arial" w:cs="Times New Roman"/>
          <w:szCs w:val="24"/>
        </w:rPr>
        <w:t>19</w:t>
      </w:r>
      <w:r w:rsidR="00CE52D6" w:rsidRPr="00EB110E">
        <w:rPr>
          <w:rFonts w:eastAsia="Arial" w:cs="Times New Roman"/>
          <w:szCs w:val="24"/>
        </w:rPr>
        <w:t xml:space="preserve">, </w:t>
      </w:r>
      <w:r w:rsidR="00B66D74" w:rsidRPr="00EB110E">
        <w:rPr>
          <w:rFonts w:eastAsia="Arial" w:cs="Times New Roman"/>
          <w:szCs w:val="24"/>
        </w:rPr>
        <w:t>which confirmed</w:t>
      </w:r>
      <w:r w:rsidR="00963100" w:rsidRPr="00EB110E">
        <w:rPr>
          <w:rFonts w:eastAsia="Arial" w:cs="Times New Roman"/>
          <w:szCs w:val="24"/>
        </w:rPr>
        <w:t xml:space="preserve"> the presence of an illusion of competence pattern.</w:t>
      </w:r>
      <w:r w:rsidR="00BE5CC2" w:rsidRPr="00EB110E">
        <w:rPr>
          <w:rFonts w:eastAsia="Arial" w:cs="Times New Roman"/>
          <w:szCs w:val="24"/>
        </w:rPr>
        <w:t xml:space="preserve"> Across encoding groups, </w:t>
      </w:r>
      <w:r w:rsidR="00C9317C" w:rsidRPr="00EB110E">
        <w:rPr>
          <w:rFonts w:eastAsia="Arial" w:cs="Times New Roman"/>
          <w:szCs w:val="24"/>
        </w:rPr>
        <w:t xml:space="preserve">mean JOLs </w:t>
      </w:r>
      <w:r w:rsidR="003C4841" w:rsidRPr="00EB110E">
        <w:rPr>
          <w:rFonts w:eastAsia="Arial" w:cs="Times New Roman"/>
          <w:szCs w:val="24"/>
        </w:rPr>
        <w:t xml:space="preserve">were underconfident for forward </w:t>
      </w:r>
      <w:del w:id="1629" w:author="Nick Maxwell" w:date="2023-06-22T15:31:00Z">
        <w:r w:rsidR="003C39CB" w:rsidRPr="00EB110E" w:rsidDel="004956DA">
          <w:rPr>
            <w:rFonts w:eastAsia="Arial" w:cs="Times New Roman"/>
            <w:szCs w:val="24"/>
          </w:rPr>
          <w:delText xml:space="preserve">pairs </w:delText>
        </w:r>
      </w:del>
      <w:ins w:id="1630" w:author="Nick Maxwell" w:date="2023-06-22T15:31:00Z">
        <w:r w:rsidR="004956DA">
          <w:rPr>
            <w:rFonts w:eastAsia="Arial" w:cs="Times New Roman"/>
            <w:szCs w:val="24"/>
          </w:rPr>
          <w:t>associat</w:t>
        </w:r>
      </w:ins>
      <w:ins w:id="1631" w:author="Nick Maxwell" w:date="2023-06-22T15:32:00Z">
        <w:r w:rsidR="004956DA">
          <w:rPr>
            <w:rFonts w:eastAsia="Arial" w:cs="Times New Roman"/>
            <w:szCs w:val="24"/>
          </w:rPr>
          <w:t>es</w:t>
        </w:r>
      </w:ins>
      <w:ins w:id="1632" w:author="Nick Maxwell" w:date="2023-06-22T15:31:00Z">
        <w:r w:rsidR="004956DA" w:rsidRPr="00EB110E">
          <w:rPr>
            <w:rFonts w:eastAsia="Arial" w:cs="Times New Roman"/>
            <w:szCs w:val="24"/>
          </w:rPr>
          <w:t xml:space="preserve"> </w:t>
        </w:r>
      </w:ins>
      <w:r w:rsidR="00C9317C" w:rsidRPr="00EB110E">
        <w:rPr>
          <w:rFonts w:eastAsia="Arial" w:cs="Times New Roman"/>
          <w:szCs w:val="24"/>
        </w:rPr>
        <w:t>(</w:t>
      </w:r>
      <w:r w:rsidR="007F2ADE" w:rsidRPr="00EB110E">
        <w:rPr>
          <w:rFonts w:eastAsia="Arial" w:cs="Times New Roman"/>
          <w:szCs w:val="24"/>
        </w:rPr>
        <w:t>66.58</w:t>
      </w:r>
      <w:r w:rsidR="00C9317C" w:rsidRPr="00EB110E">
        <w:rPr>
          <w:rFonts w:eastAsia="Arial" w:cs="Times New Roman"/>
          <w:szCs w:val="24"/>
        </w:rPr>
        <w:t xml:space="preserve"> vs. </w:t>
      </w:r>
      <w:r w:rsidR="007F2ADE" w:rsidRPr="00EB110E">
        <w:rPr>
          <w:rFonts w:eastAsia="Arial" w:cs="Times New Roman"/>
          <w:szCs w:val="24"/>
        </w:rPr>
        <w:t>73.72</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F531D5" w:rsidRPr="00EB110E">
        <w:rPr>
          <w:rFonts w:eastAsia="Arial" w:cs="Times New Roman"/>
          <w:szCs w:val="24"/>
        </w:rPr>
        <w:t>101</w:t>
      </w:r>
      <w:r w:rsidR="00E114AB" w:rsidRPr="00EB110E">
        <w:rPr>
          <w:rFonts w:eastAsia="Arial" w:cs="Times New Roman"/>
          <w:szCs w:val="24"/>
        </w:rPr>
        <w:t xml:space="preserve">) = </w:t>
      </w:r>
      <w:r w:rsidR="00112F7B" w:rsidRPr="00EB110E">
        <w:rPr>
          <w:rFonts w:eastAsia="Arial" w:cs="Times New Roman"/>
          <w:szCs w:val="24"/>
        </w:rPr>
        <w:t>2.59</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12F7B" w:rsidRPr="00EB110E">
        <w:rPr>
          <w:rFonts w:eastAsia="Arial" w:cs="Times New Roman"/>
          <w:szCs w:val="24"/>
        </w:rPr>
        <w:t>2.79</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A30F42" w:rsidRPr="00EB110E">
        <w:rPr>
          <w:rFonts w:eastAsia="Arial" w:cs="Times New Roman"/>
          <w:szCs w:val="24"/>
        </w:rPr>
        <w:t>0.38</w:t>
      </w:r>
      <w:r w:rsidR="00D908B0" w:rsidRPr="00EB110E">
        <w:rPr>
          <w:rFonts w:eastAsia="Arial" w:cs="Times New Roman"/>
          <w:szCs w:val="24"/>
        </w:rPr>
        <w:t xml:space="preserve"> </w:t>
      </w:r>
      <w:r w:rsidR="00C9317C" w:rsidRPr="00EB110E">
        <w:rPr>
          <w:rFonts w:eastAsia="Arial" w:cs="Times New Roman"/>
          <w:szCs w:val="24"/>
        </w:rPr>
        <w:t xml:space="preserve">but </w:t>
      </w:r>
      <w:r w:rsidR="00D65BBB" w:rsidRPr="00EB110E">
        <w:rPr>
          <w:rFonts w:eastAsia="Arial" w:cs="Times New Roman"/>
          <w:szCs w:val="24"/>
        </w:rPr>
        <w:t xml:space="preserve">were overconfident </w:t>
      </w:r>
      <w:r w:rsidR="003C4841" w:rsidRPr="00EB110E">
        <w:rPr>
          <w:rFonts w:eastAsia="Arial" w:cs="Times New Roman"/>
          <w:szCs w:val="24"/>
        </w:rPr>
        <w:t>for backward</w:t>
      </w:r>
      <w:r w:rsidR="00CA04F1" w:rsidRPr="00EB110E">
        <w:rPr>
          <w:rFonts w:eastAsia="Arial" w:cs="Times New Roman"/>
          <w:szCs w:val="24"/>
        </w:rPr>
        <w:t xml:space="preserve"> </w:t>
      </w:r>
      <w:del w:id="1633" w:author="Nick Maxwell" w:date="2023-06-22T15:32:00Z">
        <w:r w:rsidR="002F5359" w:rsidRPr="00EB110E" w:rsidDel="004956DA">
          <w:rPr>
            <w:rFonts w:eastAsia="Arial" w:cs="Times New Roman"/>
            <w:szCs w:val="24"/>
          </w:rPr>
          <w:delText xml:space="preserve">pairs </w:delText>
        </w:r>
      </w:del>
      <w:ins w:id="1634" w:author="Nick Maxwell" w:date="2023-06-22T15:32:00Z">
        <w:r w:rsidR="004956DA">
          <w:rPr>
            <w:rFonts w:eastAsia="Arial" w:cs="Times New Roman"/>
            <w:szCs w:val="24"/>
          </w:rPr>
          <w:t>associates</w:t>
        </w:r>
        <w:r w:rsidR="004956DA" w:rsidRPr="00EB110E">
          <w:rPr>
            <w:rFonts w:eastAsia="Arial" w:cs="Times New Roman"/>
            <w:szCs w:val="24"/>
          </w:rPr>
          <w:t xml:space="preserve"> </w:t>
        </w:r>
      </w:ins>
      <w:r w:rsidR="003C4841" w:rsidRPr="00EB110E">
        <w:rPr>
          <w:rFonts w:eastAsia="Arial" w:cs="Times New Roman"/>
          <w:szCs w:val="24"/>
        </w:rPr>
        <w:t>(</w:t>
      </w:r>
      <w:r w:rsidR="007F2ADE" w:rsidRPr="00EB110E">
        <w:rPr>
          <w:rFonts w:eastAsia="Arial" w:cs="Times New Roman"/>
          <w:szCs w:val="24"/>
        </w:rPr>
        <w:t>66.55 vs. 59.16</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9C4D4C" w:rsidRPr="00EB110E">
        <w:rPr>
          <w:rFonts w:eastAsia="Arial" w:cs="Times New Roman"/>
          <w:szCs w:val="24"/>
        </w:rPr>
        <w:t>101</w:t>
      </w:r>
      <w:r w:rsidR="00E114AB" w:rsidRPr="00EB110E">
        <w:rPr>
          <w:rFonts w:eastAsia="Arial" w:cs="Times New Roman"/>
          <w:szCs w:val="24"/>
        </w:rPr>
        <w:t xml:space="preserve">) = </w:t>
      </w:r>
      <w:r w:rsidR="009C4D4C" w:rsidRPr="00EB110E">
        <w:rPr>
          <w:rFonts w:eastAsia="Arial" w:cs="Times New Roman"/>
          <w:szCs w:val="24"/>
        </w:rPr>
        <w:t>2.54</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C1586" w:rsidRPr="00EB110E">
        <w:rPr>
          <w:rFonts w:eastAsia="Arial" w:cs="Times New Roman"/>
          <w:szCs w:val="24"/>
        </w:rPr>
        <w:t>2.92</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966761" w:rsidRPr="00EB110E">
        <w:rPr>
          <w:rFonts w:eastAsia="Arial" w:cs="Times New Roman"/>
          <w:szCs w:val="24"/>
        </w:rPr>
        <w:t>0.35</w:t>
      </w:r>
      <w:r w:rsidR="00DB59AC" w:rsidRPr="00EB110E">
        <w:rPr>
          <w:rFonts w:eastAsia="Arial" w:cs="Times New Roman"/>
          <w:szCs w:val="24"/>
        </w:rPr>
        <w:t xml:space="preserve"> and unrelated pairs (39.01 vs. 28.64</w:t>
      </w:r>
      <w:r w:rsidR="0046675E" w:rsidRPr="00EB110E">
        <w:rPr>
          <w:rFonts w:eastAsia="Arial" w:cs="Times New Roman"/>
          <w:szCs w:val="24"/>
        </w:rPr>
        <w:t>),</w:t>
      </w:r>
      <w:r w:rsidR="00DB59AC" w:rsidRPr="00EB110E">
        <w:rPr>
          <w:rFonts w:eastAsia="Arial" w:cs="Times New Roman"/>
          <w:szCs w:val="24"/>
        </w:rPr>
        <w:t xml:space="preserve"> </w:t>
      </w:r>
      <w:r w:rsidR="00DB59AC" w:rsidRPr="00EB110E">
        <w:rPr>
          <w:rFonts w:eastAsia="Arial" w:cs="Times New Roman"/>
          <w:i/>
          <w:iCs/>
          <w:szCs w:val="24"/>
        </w:rPr>
        <w:t>t</w:t>
      </w:r>
      <w:r w:rsidR="00DB59AC" w:rsidRPr="00EB110E">
        <w:rPr>
          <w:rFonts w:eastAsia="Arial" w:cs="Times New Roman"/>
          <w:szCs w:val="24"/>
        </w:rPr>
        <w:t>(</w:t>
      </w:r>
      <w:r w:rsidR="00BD6FF8" w:rsidRPr="00EB110E">
        <w:rPr>
          <w:rFonts w:eastAsia="Arial" w:cs="Times New Roman"/>
          <w:szCs w:val="24"/>
        </w:rPr>
        <w:t>101</w:t>
      </w:r>
      <w:r w:rsidR="00DB59AC" w:rsidRPr="00EB110E">
        <w:rPr>
          <w:rFonts w:eastAsia="Arial" w:cs="Times New Roman"/>
          <w:szCs w:val="24"/>
        </w:rPr>
        <w:t xml:space="preserve">) = </w:t>
      </w:r>
      <w:r w:rsidR="00BD6FF8" w:rsidRPr="00EB110E">
        <w:rPr>
          <w:rFonts w:eastAsia="Arial" w:cs="Times New Roman"/>
          <w:szCs w:val="24"/>
        </w:rPr>
        <w:t>3.41</w:t>
      </w:r>
      <w:r w:rsidR="00DB59AC" w:rsidRPr="00EB110E">
        <w:rPr>
          <w:rFonts w:eastAsia="Arial" w:cs="Times New Roman"/>
          <w:szCs w:val="24"/>
        </w:rPr>
        <w:t xml:space="preserve">, </w:t>
      </w:r>
      <w:r w:rsidR="00DB59AC" w:rsidRPr="00EB110E">
        <w:rPr>
          <w:rFonts w:eastAsia="Arial" w:cs="Times New Roman"/>
          <w:i/>
          <w:iCs/>
          <w:szCs w:val="24"/>
        </w:rPr>
        <w:t>SEM</w:t>
      </w:r>
      <w:r w:rsidR="00DB59AC" w:rsidRPr="00EB110E">
        <w:rPr>
          <w:rFonts w:eastAsia="Arial" w:cs="Times New Roman"/>
          <w:szCs w:val="24"/>
        </w:rPr>
        <w:t xml:space="preserve"> = </w:t>
      </w:r>
      <w:r w:rsidR="00BD6FF8" w:rsidRPr="00EB110E">
        <w:rPr>
          <w:rFonts w:eastAsia="Arial" w:cs="Times New Roman"/>
          <w:szCs w:val="24"/>
        </w:rPr>
        <w:t>3.08</w:t>
      </w:r>
      <w:r w:rsidR="00DB59AC" w:rsidRPr="00EB110E">
        <w:rPr>
          <w:rFonts w:eastAsia="Arial" w:cs="Times New Roman"/>
          <w:szCs w:val="24"/>
        </w:rPr>
        <w:t xml:space="preserve">, </w:t>
      </w:r>
      <w:r w:rsidR="00DB59AC" w:rsidRPr="00EB110E">
        <w:rPr>
          <w:rFonts w:eastAsia="Arial" w:cs="Times New Roman"/>
          <w:i/>
          <w:iCs/>
          <w:szCs w:val="24"/>
        </w:rPr>
        <w:t>d</w:t>
      </w:r>
      <w:r w:rsidR="00DB59AC" w:rsidRPr="00EB110E">
        <w:rPr>
          <w:rFonts w:eastAsia="Arial" w:cs="Times New Roman"/>
          <w:szCs w:val="24"/>
        </w:rPr>
        <w:t xml:space="preserve"> = </w:t>
      </w:r>
      <w:r w:rsidR="004B3933" w:rsidRPr="00EB110E">
        <w:rPr>
          <w:rFonts w:eastAsia="Arial" w:cs="Times New Roman"/>
          <w:szCs w:val="24"/>
        </w:rPr>
        <w:t>0.43</w:t>
      </w:r>
      <w:r w:rsidR="00CA04F1" w:rsidRPr="00EB110E">
        <w:rPr>
          <w:rFonts w:eastAsia="Arial" w:cs="Times New Roman"/>
          <w:szCs w:val="24"/>
        </w:rPr>
        <w:t xml:space="preserve">. However, </w:t>
      </w:r>
      <w:r w:rsidR="00DB59AC" w:rsidRPr="00EB110E">
        <w:rPr>
          <w:rFonts w:eastAsia="Arial" w:cs="Times New Roman"/>
          <w:szCs w:val="24"/>
        </w:rPr>
        <w:t xml:space="preserve">for symmetrical </w:t>
      </w:r>
      <w:del w:id="1635" w:author="Nick Maxwell" w:date="2023-06-22T15:32:00Z">
        <w:r w:rsidR="00DB59AC" w:rsidRPr="00EB110E" w:rsidDel="004956DA">
          <w:rPr>
            <w:rFonts w:eastAsia="Arial" w:cs="Times New Roman"/>
            <w:szCs w:val="24"/>
          </w:rPr>
          <w:delText>pairs</w:delText>
        </w:r>
      </w:del>
      <w:ins w:id="1636" w:author="Nick Maxwell" w:date="2023-06-22T15:32:00Z">
        <w:r w:rsidR="004956DA">
          <w:rPr>
            <w:rFonts w:eastAsia="Arial" w:cs="Times New Roman"/>
            <w:szCs w:val="24"/>
          </w:rPr>
          <w:t>associates</w:t>
        </w:r>
      </w:ins>
      <w:r w:rsidR="00DB59AC" w:rsidRPr="00EB110E">
        <w:rPr>
          <w:rFonts w:eastAsia="Arial" w:cs="Times New Roman"/>
          <w:szCs w:val="24"/>
        </w:rPr>
        <w:t xml:space="preserve">, </w:t>
      </w:r>
      <w:r w:rsidR="00CA04F1" w:rsidRPr="00EB110E">
        <w:rPr>
          <w:rFonts w:eastAsia="Arial" w:cs="Times New Roman"/>
          <w:szCs w:val="24"/>
        </w:rPr>
        <w:t>JOLs did not differ from recall (71.22 vs. 75.99</w:t>
      </w:r>
      <w:bookmarkStart w:id="1637" w:name="_Hlk122180783"/>
      <w:r w:rsidR="0046675E" w:rsidRPr="00EB110E">
        <w:rPr>
          <w:rFonts w:eastAsia="Arial" w:cs="Times New Roman"/>
          <w:szCs w:val="24"/>
        </w:rPr>
        <w:t>),</w:t>
      </w:r>
      <w:r w:rsidR="00CA04F1" w:rsidRPr="00EB110E">
        <w:rPr>
          <w:rFonts w:eastAsia="Arial" w:cs="Times New Roman"/>
          <w:szCs w:val="24"/>
        </w:rPr>
        <w:t xml:space="preserve"> </w:t>
      </w:r>
      <w:r w:rsidR="00CA04F1" w:rsidRPr="00EB110E">
        <w:rPr>
          <w:rFonts w:eastAsia="Arial" w:cs="Times New Roman"/>
          <w:i/>
          <w:iCs/>
          <w:szCs w:val="24"/>
        </w:rPr>
        <w:t>t</w:t>
      </w:r>
      <w:r w:rsidR="00CA04F1" w:rsidRPr="00EB110E">
        <w:rPr>
          <w:rFonts w:eastAsia="Arial" w:cs="Times New Roman"/>
          <w:szCs w:val="24"/>
        </w:rPr>
        <w:t>(</w:t>
      </w:r>
      <w:r w:rsidR="002F2A73" w:rsidRPr="00EB110E">
        <w:rPr>
          <w:rFonts w:eastAsia="Arial" w:cs="Times New Roman"/>
          <w:szCs w:val="24"/>
        </w:rPr>
        <w:t>101</w:t>
      </w:r>
      <w:r w:rsidR="00CA04F1" w:rsidRPr="00EB110E">
        <w:rPr>
          <w:rFonts w:eastAsia="Arial" w:cs="Times New Roman"/>
          <w:szCs w:val="24"/>
        </w:rPr>
        <w:t xml:space="preserve">) = </w:t>
      </w:r>
      <w:r w:rsidR="00F94D5E" w:rsidRPr="00EB110E">
        <w:rPr>
          <w:rFonts w:eastAsia="Arial" w:cs="Times New Roman"/>
          <w:szCs w:val="24"/>
        </w:rPr>
        <w:t>1.68,</w:t>
      </w:r>
      <w:r w:rsidR="00CA04F1" w:rsidRPr="00EB110E">
        <w:rPr>
          <w:rFonts w:eastAsia="Arial" w:cs="Times New Roman"/>
          <w:szCs w:val="24"/>
        </w:rPr>
        <w:t xml:space="preserve"> </w:t>
      </w:r>
      <w:r w:rsidR="00CA04F1" w:rsidRPr="00EB110E">
        <w:rPr>
          <w:rFonts w:eastAsia="Arial" w:cs="Times New Roman"/>
          <w:i/>
          <w:iCs/>
          <w:szCs w:val="24"/>
        </w:rPr>
        <w:t>SEM</w:t>
      </w:r>
      <w:r w:rsidR="00CA04F1" w:rsidRPr="00EB110E">
        <w:rPr>
          <w:rFonts w:eastAsia="Arial" w:cs="Times New Roman"/>
          <w:szCs w:val="24"/>
        </w:rPr>
        <w:t xml:space="preserve"> = </w:t>
      </w:r>
      <w:r w:rsidR="00F94D5E" w:rsidRPr="00EB110E">
        <w:rPr>
          <w:rFonts w:eastAsia="Arial" w:cs="Times New Roman"/>
          <w:szCs w:val="24"/>
        </w:rPr>
        <w:t>2.84</w:t>
      </w:r>
      <w:r w:rsidR="00CA04F1" w:rsidRPr="00EB110E">
        <w:rPr>
          <w:rFonts w:eastAsia="Arial" w:cs="Times New Roman"/>
          <w:szCs w:val="24"/>
        </w:rPr>
        <w:t xml:space="preserve">, </w:t>
      </w:r>
      <w:r w:rsidR="002F2A73" w:rsidRPr="00EB110E">
        <w:rPr>
          <w:rFonts w:eastAsia="Arial" w:cs="Times New Roman"/>
          <w:i/>
          <w:iCs/>
          <w:szCs w:val="24"/>
        </w:rPr>
        <w:t>p</w:t>
      </w:r>
      <w:r w:rsidR="00CA04F1" w:rsidRPr="00EB110E">
        <w:rPr>
          <w:rFonts w:eastAsia="Arial" w:cs="Times New Roman"/>
          <w:szCs w:val="24"/>
        </w:rPr>
        <w:t xml:space="preserve"> = </w:t>
      </w:r>
      <w:bookmarkEnd w:id="1637"/>
      <w:r w:rsidR="00F94D5E" w:rsidRPr="00EB110E">
        <w:rPr>
          <w:rFonts w:eastAsia="Arial" w:cs="Times New Roman"/>
          <w:szCs w:val="24"/>
        </w:rPr>
        <w:t>.10</w:t>
      </w:r>
      <w:r w:rsidR="002F2A73" w:rsidRPr="00EB110E">
        <w:rPr>
          <w:rFonts w:eastAsia="Arial" w:cs="Times New Roman"/>
          <w:szCs w:val="24"/>
        </w:rPr>
        <w:t xml:space="preserve">, </w:t>
      </w:r>
      <w:proofErr w:type="spellStart"/>
      <w:r w:rsidR="002F2A73" w:rsidRPr="00EB110E">
        <w:rPr>
          <w:rFonts w:eastAsia="Arial" w:cs="Times New Roman"/>
          <w:i/>
          <w:iCs/>
          <w:szCs w:val="24"/>
        </w:rPr>
        <w:t>p</w:t>
      </w:r>
      <w:r w:rsidR="002F2A73" w:rsidRPr="00EB110E">
        <w:rPr>
          <w:rFonts w:eastAsia="Arial" w:cs="Times New Roman"/>
          <w:smallCaps/>
          <w:szCs w:val="24"/>
          <w:vertAlign w:val="subscript"/>
        </w:rPr>
        <w:t>bic</w:t>
      </w:r>
      <w:proofErr w:type="spellEnd"/>
      <w:r w:rsidR="002F2A73" w:rsidRPr="00EB110E">
        <w:rPr>
          <w:rFonts w:eastAsia="Arial" w:cs="Times New Roman"/>
          <w:szCs w:val="24"/>
        </w:rPr>
        <w:t xml:space="preserve"> = </w:t>
      </w:r>
      <w:r w:rsidR="004A5910" w:rsidRPr="00EB110E">
        <w:rPr>
          <w:rFonts w:eastAsia="Arial" w:cs="Times New Roman"/>
          <w:szCs w:val="24"/>
        </w:rPr>
        <w:t>.76</w:t>
      </w:r>
      <w:r w:rsidR="00DB59AC" w:rsidRPr="00EB110E">
        <w:rPr>
          <w:rFonts w:eastAsia="Arial" w:cs="Times New Roman"/>
          <w:szCs w:val="24"/>
        </w:rPr>
        <w:t>.</w:t>
      </w:r>
    </w:p>
    <w:p w14:paraId="2D783812" w14:textId="02457321" w:rsidR="005D58C1" w:rsidRPr="00EB110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4B3933" w:rsidRPr="00EB110E">
        <w:rPr>
          <w:rFonts w:eastAsia="Arial" w:cs="Times New Roman"/>
          <w:szCs w:val="24"/>
        </w:rPr>
        <w:t>Importantly</w:t>
      </w:r>
      <w:r w:rsidR="001214A0" w:rsidRPr="00EB110E">
        <w:rPr>
          <w:rFonts w:eastAsia="Arial" w:cs="Times New Roman"/>
          <w:szCs w:val="24"/>
        </w:rPr>
        <w:t xml:space="preserve">, </w:t>
      </w:r>
      <w:r w:rsidR="004B3933" w:rsidRPr="00EB110E">
        <w:rPr>
          <w:rFonts w:eastAsia="Arial" w:cs="Times New Roman"/>
          <w:szCs w:val="24"/>
        </w:rPr>
        <w:t xml:space="preserve">a significant three-way interaction confirmed that illusion of competence pattern differed as a function of Encoding Group. </w:t>
      </w:r>
      <w:r w:rsidR="00B617E6" w:rsidRPr="00EB110E">
        <w:rPr>
          <w:rFonts w:eastAsia="Arial" w:cs="Times New Roman"/>
          <w:szCs w:val="24"/>
        </w:rPr>
        <w:t xml:space="preserve">Beginning with backward </w:t>
      </w:r>
      <w:del w:id="1638" w:author="Nick Maxwell" w:date="2023-06-22T15:32:00Z">
        <w:r w:rsidR="00B617E6" w:rsidRPr="00EB110E" w:rsidDel="004956DA">
          <w:rPr>
            <w:rFonts w:eastAsia="Arial" w:cs="Times New Roman"/>
            <w:szCs w:val="24"/>
          </w:rPr>
          <w:delText>pairs</w:delText>
        </w:r>
      </w:del>
      <w:ins w:id="1639" w:author="Nick Maxwell" w:date="2023-06-22T15:32:00Z">
        <w:r w:rsidR="004956DA">
          <w:rPr>
            <w:rFonts w:eastAsia="Arial" w:cs="Times New Roman"/>
            <w:szCs w:val="24"/>
          </w:rPr>
          <w:t>associates</w:t>
        </w:r>
      </w:ins>
      <w:r w:rsidR="00B617E6" w:rsidRPr="00EB110E">
        <w:rPr>
          <w:rFonts w:eastAsia="Arial" w:cs="Times New Roman"/>
          <w:szCs w:val="24"/>
        </w:rPr>
        <w:t>, a robust illusion of competence was detected in the read group</w:t>
      </w:r>
      <w:r w:rsidR="00A55A0B" w:rsidRPr="00EB110E">
        <w:rPr>
          <w:rFonts w:eastAsia="Arial" w:cs="Times New Roman"/>
          <w:szCs w:val="24"/>
        </w:rPr>
        <w:t>, such that JOLs greatly exceeded later recall (</w:t>
      </w:r>
      <w:r w:rsidR="003E3D31" w:rsidRPr="00EB110E">
        <w:rPr>
          <w:rFonts w:eastAsia="Arial" w:cs="Times New Roman"/>
          <w:szCs w:val="24"/>
        </w:rPr>
        <w:t>6</w:t>
      </w:r>
      <w:r w:rsidR="00C7382A" w:rsidRPr="00EB110E">
        <w:rPr>
          <w:rFonts w:eastAsia="Arial" w:cs="Times New Roman"/>
          <w:szCs w:val="24"/>
        </w:rPr>
        <w:t>5.86</w:t>
      </w:r>
      <w:r w:rsidR="00A55A0B" w:rsidRPr="00EB110E">
        <w:rPr>
          <w:rFonts w:eastAsia="Arial" w:cs="Times New Roman"/>
          <w:szCs w:val="24"/>
        </w:rPr>
        <w:t xml:space="preserve"> vs. </w:t>
      </w:r>
      <w:r w:rsidR="00C7382A" w:rsidRPr="00EB110E">
        <w:rPr>
          <w:rFonts w:eastAsia="Arial" w:cs="Times New Roman"/>
          <w:szCs w:val="24"/>
        </w:rPr>
        <w:t>45.26</w:t>
      </w:r>
      <w:r w:rsidR="00CF4DB4" w:rsidRPr="00EB110E">
        <w:rPr>
          <w:rFonts w:eastAsia="Arial" w:cs="Times New Roman"/>
          <w:szCs w:val="24"/>
        </w:rPr>
        <w:t>),</w:t>
      </w:r>
      <w:r w:rsidR="0031077F" w:rsidRPr="00EB110E">
        <w:rPr>
          <w:rFonts w:eastAsia="Arial" w:cs="Times New Roman"/>
          <w:szCs w:val="24"/>
        </w:rPr>
        <w:t xml:space="preserve"> </w:t>
      </w:r>
      <w:r w:rsidR="00924AD4" w:rsidRPr="00EB110E">
        <w:rPr>
          <w:rFonts w:eastAsia="Arial" w:cs="Times New Roman"/>
          <w:i/>
          <w:iCs/>
          <w:szCs w:val="24"/>
        </w:rPr>
        <w:t>t</w:t>
      </w:r>
      <w:r w:rsidR="00924AD4" w:rsidRPr="00EB110E">
        <w:rPr>
          <w:rFonts w:eastAsia="Arial" w:cs="Times New Roman"/>
          <w:szCs w:val="24"/>
        </w:rPr>
        <w:t xml:space="preserve">(35) = </w:t>
      </w:r>
      <w:r w:rsidR="00976AB5" w:rsidRPr="00EB110E">
        <w:rPr>
          <w:rFonts w:eastAsia="Arial" w:cs="Times New Roman"/>
          <w:szCs w:val="24"/>
        </w:rPr>
        <w:t>4.09</w:t>
      </w:r>
      <w:r w:rsidR="00924AD4" w:rsidRPr="00EB110E">
        <w:rPr>
          <w:rFonts w:eastAsia="Arial" w:cs="Times New Roman"/>
          <w:szCs w:val="24"/>
        </w:rPr>
        <w:t xml:space="preserve">, </w:t>
      </w:r>
      <w:r w:rsidR="00924AD4" w:rsidRPr="00EB110E">
        <w:rPr>
          <w:rFonts w:eastAsia="Arial" w:cs="Times New Roman"/>
          <w:i/>
          <w:iCs/>
          <w:szCs w:val="24"/>
        </w:rPr>
        <w:t>SEM</w:t>
      </w:r>
      <w:r w:rsidR="00924AD4" w:rsidRPr="00EB110E">
        <w:rPr>
          <w:rFonts w:eastAsia="Arial" w:cs="Times New Roman"/>
          <w:szCs w:val="24"/>
        </w:rPr>
        <w:t xml:space="preserve"> = </w:t>
      </w:r>
      <w:r w:rsidR="00976AB5" w:rsidRPr="00EB110E">
        <w:rPr>
          <w:rFonts w:eastAsia="Arial" w:cs="Times New Roman"/>
          <w:szCs w:val="24"/>
        </w:rPr>
        <w:t>5.20</w:t>
      </w:r>
      <w:r w:rsidR="00924AD4" w:rsidRPr="00EB110E">
        <w:rPr>
          <w:rFonts w:eastAsia="Arial" w:cs="Times New Roman"/>
          <w:szCs w:val="24"/>
        </w:rPr>
        <w:t xml:space="preserve">, </w:t>
      </w:r>
      <w:r w:rsidR="00924AD4" w:rsidRPr="00EB110E">
        <w:rPr>
          <w:rFonts w:eastAsia="Arial" w:cs="Times New Roman"/>
          <w:i/>
          <w:iCs/>
          <w:szCs w:val="24"/>
        </w:rPr>
        <w:t>d</w:t>
      </w:r>
      <w:r w:rsidR="00924AD4" w:rsidRPr="00EB110E">
        <w:rPr>
          <w:rFonts w:eastAsia="Arial" w:cs="Times New Roman"/>
          <w:szCs w:val="24"/>
        </w:rPr>
        <w:t xml:space="preserve"> = </w:t>
      </w:r>
      <w:r w:rsidR="0092543D" w:rsidRPr="00EB110E">
        <w:rPr>
          <w:rFonts w:eastAsia="Arial" w:cs="Times New Roman"/>
          <w:szCs w:val="24"/>
        </w:rPr>
        <w:t>1.03</w:t>
      </w:r>
      <w:r w:rsidR="00A55A0B" w:rsidRPr="00EB110E">
        <w:rPr>
          <w:rFonts w:eastAsia="Arial" w:cs="Times New Roman"/>
          <w:szCs w:val="24"/>
        </w:rPr>
        <w:t xml:space="preserve">. However, </w:t>
      </w:r>
      <w:r w:rsidR="00C7382A" w:rsidRPr="00EB110E">
        <w:rPr>
          <w:rFonts w:eastAsia="Arial" w:cs="Times New Roman"/>
          <w:szCs w:val="24"/>
        </w:rPr>
        <w:t xml:space="preserve">this pattern </w:t>
      </w:r>
      <w:r w:rsidR="008218F4" w:rsidRPr="00EB110E">
        <w:rPr>
          <w:rFonts w:eastAsia="Arial" w:cs="Times New Roman"/>
          <w:szCs w:val="24"/>
        </w:rPr>
        <w:t>did not extend to the item-specific group</w:t>
      </w:r>
      <w:r w:rsidR="0031077F" w:rsidRPr="00EB110E">
        <w:rPr>
          <w:rFonts w:eastAsia="Arial" w:cs="Times New Roman"/>
          <w:szCs w:val="24"/>
        </w:rPr>
        <w:t>, as JOLs and recall did not significantly differ</w:t>
      </w:r>
      <w:r w:rsidR="00C7382A" w:rsidRPr="00EB110E">
        <w:rPr>
          <w:rFonts w:eastAsia="Arial" w:cs="Times New Roman"/>
          <w:szCs w:val="24"/>
        </w:rPr>
        <w:t xml:space="preserve"> (</w:t>
      </w:r>
      <w:r w:rsidR="007E0C83" w:rsidRPr="00EB110E">
        <w:rPr>
          <w:rFonts w:eastAsia="Arial" w:cs="Times New Roman"/>
          <w:szCs w:val="24"/>
        </w:rPr>
        <w:t>62.22 vs. 67.70</w:t>
      </w:r>
      <w:r w:rsidR="00CF4DB4" w:rsidRPr="00EB110E">
        <w:rPr>
          <w:rFonts w:eastAsia="Arial" w:cs="Times New Roman"/>
          <w:szCs w:val="24"/>
        </w:rPr>
        <w:t>),</w:t>
      </w:r>
      <w:r w:rsidR="007E0C83" w:rsidRPr="00EB110E">
        <w:rPr>
          <w:rFonts w:eastAsia="Arial" w:cs="Times New Roman"/>
          <w:szCs w:val="24"/>
        </w:rPr>
        <w:t xml:space="preserve"> </w:t>
      </w:r>
      <w:r w:rsidR="0031077F" w:rsidRPr="00EB110E">
        <w:rPr>
          <w:rFonts w:eastAsia="Arial" w:cs="Times New Roman"/>
          <w:i/>
          <w:iCs/>
          <w:szCs w:val="24"/>
        </w:rPr>
        <w:t>t</w:t>
      </w:r>
      <w:r w:rsidR="0031077F" w:rsidRPr="00EB110E">
        <w:rPr>
          <w:rFonts w:eastAsia="Arial" w:cs="Times New Roman"/>
          <w:szCs w:val="24"/>
        </w:rPr>
        <w:t>(</w:t>
      </w:r>
      <w:r w:rsidR="00B12103" w:rsidRPr="00EB110E">
        <w:rPr>
          <w:rFonts w:eastAsia="Arial" w:cs="Times New Roman"/>
          <w:szCs w:val="24"/>
        </w:rPr>
        <w:t>33</w:t>
      </w:r>
      <w:r w:rsidR="0031077F" w:rsidRPr="00EB110E">
        <w:rPr>
          <w:rFonts w:eastAsia="Arial" w:cs="Times New Roman"/>
          <w:szCs w:val="24"/>
        </w:rPr>
        <w:t xml:space="preserve">) = </w:t>
      </w:r>
      <w:r w:rsidR="00B12103" w:rsidRPr="00EB110E">
        <w:rPr>
          <w:rFonts w:eastAsia="Arial" w:cs="Times New Roman"/>
          <w:szCs w:val="24"/>
        </w:rPr>
        <w:t>1.34</w:t>
      </w:r>
      <w:r w:rsidR="0031077F" w:rsidRPr="00EB110E">
        <w:rPr>
          <w:rFonts w:eastAsia="Arial" w:cs="Times New Roman"/>
          <w:szCs w:val="24"/>
        </w:rPr>
        <w:t xml:space="preserve">, </w:t>
      </w:r>
      <w:r w:rsidR="0031077F" w:rsidRPr="00EB110E">
        <w:rPr>
          <w:rFonts w:eastAsia="Arial" w:cs="Times New Roman"/>
          <w:i/>
          <w:iCs/>
          <w:szCs w:val="24"/>
        </w:rPr>
        <w:t xml:space="preserve">SEM </w:t>
      </w:r>
      <w:r w:rsidR="0031077F" w:rsidRPr="00EB110E">
        <w:rPr>
          <w:rFonts w:eastAsia="Arial" w:cs="Times New Roman"/>
          <w:szCs w:val="24"/>
        </w:rPr>
        <w:t xml:space="preserve">= </w:t>
      </w:r>
      <w:r w:rsidR="00BC4EAE" w:rsidRPr="00EB110E">
        <w:rPr>
          <w:rFonts w:eastAsia="Arial" w:cs="Times New Roman"/>
          <w:szCs w:val="24"/>
        </w:rPr>
        <w:t>4.26</w:t>
      </w:r>
      <w:r w:rsidR="0031077F" w:rsidRPr="00EB110E">
        <w:rPr>
          <w:rFonts w:eastAsia="Arial" w:cs="Times New Roman"/>
          <w:szCs w:val="24"/>
        </w:rPr>
        <w:t xml:space="preserve">, </w:t>
      </w:r>
      <w:r w:rsidR="0031077F" w:rsidRPr="00EB110E">
        <w:rPr>
          <w:rFonts w:eastAsia="Arial" w:cs="Times New Roman"/>
          <w:i/>
          <w:iCs/>
          <w:szCs w:val="24"/>
        </w:rPr>
        <w:t>p</w:t>
      </w:r>
      <w:r w:rsidR="0031077F" w:rsidRPr="00EB110E">
        <w:rPr>
          <w:rFonts w:eastAsia="Arial" w:cs="Times New Roman"/>
          <w:szCs w:val="24"/>
        </w:rPr>
        <w:t xml:space="preserve"> = </w:t>
      </w:r>
      <w:r w:rsidR="00BC4EAE" w:rsidRPr="00EB110E">
        <w:rPr>
          <w:rFonts w:eastAsia="Arial" w:cs="Times New Roman"/>
          <w:szCs w:val="24"/>
        </w:rPr>
        <w:t>.19</w:t>
      </w:r>
      <w:r w:rsidR="0031077F" w:rsidRPr="00EB110E">
        <w:rPr>
          <w:rFonts w:eastAsia="Arial" w:cs="Times New Roman"/>
          <w:szCs w:val="24"/>
        </w:rPr>
        <w:t>,</w:t>
      </w:r>
      <w:r w:rsidR="0031077F" w:rsidRPr="00EB110E">
        <w:rPr>
          <w:rFonts w:eastAsia="Arial" w:cs="Times New Roman"/>
          <w:i/>
          <w:iCs/>
          <w:szCs w:val="24"/>
        </w:rPr>
        <w:t xml:space="preserve"> p</w:t>
      </w:r>
      <w:r w:rsidR="0031077F" w:rsidRPr="00EB110E">
        <w:rPr>
          <w:rFonts w:eastAsia="Arial" w:cs="Times New Roman"/>
          <w:szCs w:val="24"/>
          <w:vertAlign w:val="subscript"/>
        </w:rPr>
        <w:t xml:space="preserve">BIC </w:t>
      </w:r>
      <w:r w:rsidR="0031077F" w:rsidRPr="00EB110E">
        <w:rPr>
          <w:rFonts w:eastAsia="Arial" w:cs="Times New Roman"/>
          <w:szCs w:val="24"/>
        </w:rPr>
        <w:t>= .</w:t>
      </w:r>
      <w:r w:rsidR="00875830" w:rsidRPr="00EB110E">
        <w:rPr>
          <w:rFonts w:eastAsia="Arial" w:cs="Times New Roman"/>
          <w:szCs w:val="24"/>
        </w:rPr>
        <w:t>70</w:t>
      </w:r>
      <w:r w:rsidR="0031077F" w:rsidRPr="00EB110E">
        <w:rPr>
          <w:rFonts w:eastAsia="Arial" w:cs="Times New Roman"/>
          <w:szCs w:val="24"/>
        </w:rPr>
        <w:t>.</w:t>
      </w:r>
      <w:r w:rsidR="00ED41F8" w:rsidRPr="00EB110E">
        <w:rPr>
          <w:rFonts w:eastAsia="Arial" w:cs="Times New Roman"/>
          <w:szCs w:val="24"/>
        </w:rPr>
        <w:t xml:space="preserve"> </w:t>
      </w:r>
      <w:r w:rsidR="00247D00" w:rsidRPr="00EB110E">
        <w:rPr>
          <w:rFonts w:eastAsia="Arial" w:cs="Times New Roman"/>
          <w:szCs w:val="24"/>
        </w:rPr>
        <w:t>R</w:t>
      </w:r>
      <w:r w:rsidR="00ED41F8" w:rsidRPr="00EB110E">
        <w:rPr>
          <w:rFonts w:eastAsia="Arial" w:cs="Times New Roman"/>
          <w:szCs w:val="24"/>
        </w:rPr>
        <w:t xml:space="preserve">elational encoding </w:t>
      </w:r>
      <w:r w:rsidR="00247D00" w:rsidRPr="00EB110E">
        <w:rPr>
          <w:rFonts w:eastAsia="Arial" w:cs="Times New Roman"/>
          <w:szCs w:val="24"/>
        </w:rPr>
        <w:t>similarly eliminated the illusion of competence</w:t>
      </w:r>
      <w:r w:rsidR="00ED41F8" w:rsidRPr="00EB110E">
        <w:rPr>
          <w:rFonts w:eastAsia="Arial" w:cs="Times New Roman"/>
          <w:szCs w:val="24"/>
        </w:rPr>
        <w:t xml:space="preserve"> (</w:t>
      </w:r>
      <w:r w:rsidR="00C15B27" w:rsidRPr="00EB110E">
        <w:rPr>
          <w:rFonts w:eastAsia="Arial" w:cs="Times New Roman"/>
          <w:szCs w:val="24"/>
        </w:rPr>
        <w:t>71.92 vs. 65.73</w:t>
      </w:r>
      <w:r w:rsidR="00CF4DB4" w:rsidRPr="00EB110E">
        <w:rPr>
          <w:rFonts w:eastAsia="Arial" w:cs="Times New Roman"/>
          <w:szCs w:val="24"/>
        </w:rPr>
        <w:t>),</w:t>
      </w:r>
      <w:r w:rsidR="00C15B27" w:rsidRPr="00EB110E">
        <w:rPr>
          <w:rFonts w:eastAsia="Arial" w:cs="Times New Roman"/>
          <w:szCs w:val="24"/>
        </w:rPr>
        <w:t xml:space="preserve"> </w:t>
      </w:r>
      <w:r w:rsidR="002E42F0" w:rsidRPr="00EB110E">
        <w:rPr>
          <w:rFonts w:eastAsia="Arial" w:cs="Times New Roman"/>
          <w:i/>
          <w:iCs/>
          <w:szCs w:val="24"/>
        </w:rPr>
        <w:t>t</w:t>
      </w:r>
      <w:r w:rsidR="002E42F0" w:rsidRPr="00EB110E">
        <w:rPr>
          <w:rFonts w:eastAsia="Arial" w:cs="Times New Roman"/>
          <w:szCs w:val="24"/>
        </w:rPr>
        <w:t xml:space="preserve">(31) = 1.28, </w:t>
      </w:r>
      <w:r w:rsidR="002E42F0" w:rsidRPr="00EB110E">
        <w:rPr>
          <w:rFonts w:eastAsia="Arial" w:cs="Times New Roman"/>
          <w:i/>
          <w:iCs/>
          <w:szCs w:val="24"/>
        </w:rPr>
        <w:t xml:space="preserve">SEM </w:t>
      </w:r>
      <w:r w:rsidR="002E42F0" w:rsidRPr="00EB110E">
        <w:rPr>
          <w:rFonts w:eastAsia="Arial" w:cs="Times New Roman"/>
          <w:szCs w:val="24"/>
        </w:rPr>
        <w:t xml:space="preserve">= </w:t>
      </w:r>
      <w:r w:rsidR="003A1FA5" w:rsidRPr="00EB110E">
        <w:rPr>
          <w:rFonts w:eastAsia="Arial" w:cs="Times New Roman"/>
          <w:szCs w:val="24"/>
        </w:rPr>
        <w:t>5.03</w:t>
      </w:r>
      <w:r w:rsidR="002E42F0" w:rsidRPr="00EB110E">
        <w:rPr>
          <w:rFonts w:eastAsia="Arial" w:cs="Times New Roman"/>
          <w:szCs w:val="24"/>
        </w:rPr>
        <w:t xml:space="preserve">, </w:t>
      </w:r>
      <w:r w:rsidR="002E42F0" w:rsidRPr="00EB110E">
        <w:rPr>
          <w:rFonts w:eastAsia="Arial" w:cs="Times New Roman"/>
          <w:i/>
          <w:iCs/>
          <w:szCs w:val="24"/>
        </w:rPr>
        <w:t>p</w:t>
      </w:r>
      <w:r w:rsidR="002E42F0" w:rsidRPr="00EB110E">
        <w:rPr>
          <w:rFonts w:eastAsia="Arial" w:cs="Times New Roman"/>
          <w:szCs w:val="24"/>
        </w:rPr>
        <w:t xml:space="preserve"> = .</w:t>
      </w:r>
      <w:r w:rsidR="003A1FA5" w:rsidRPr="00EB110E">
        <w:rPr>
          <w:rFonts w:eastAsia="Arial" w:cs="Times New Roman"/>
          <w:szCs w:val="24"/>
        </w:rPr>
        <w:t>21</w:t>
      </w:r>
      <w:r w:rsidR="002E42F0" w:rsidRPr="00EB110E">
        <w:rPr>
          <w:rFonts w:eastAsia="Arial" w:cs="Times New Roman"/>
          <w:szCs w:val="24"/>
        </w:rPr>
        <w:t>,</w:t>
      </w:r>
      <w:r w:rsidR="002E42F0" w:rsidRPr="00EB110E">
        <w:rPr>
          <w:rFonts w:eastAsia="Arial" w:cs="Times New Roman"/>
          <w:i/>
          <w:iCs/>
          <w:szCs w:val="24"/>
        </w:rPr>
        <w:t xml:space="preserve"> p</w:t>
      </w:r>
      <w:r w:rsidR="002E42F0" w:rsidRPr="00EB110E">
        <w:rPr>
          <w:rFonts w:eastAsia="Arial" w:cs="Times New Roman"/>
          <w:szCs w:val="24"/>
          <w:vertAlign w:val="subscript"/>
        </w:rPr>
        <w:t xml:space="preserve">BIC </w:t>
      </w:r>
      <w:r w:rsidR="002E42F0" w:rsidRPr="00EB110E">
        <w:rPr>
          <w:rFonts w:eastAsia="Arial" w:cs="Times New Roman"/>
          <w:szCs w:val="24"/>
        </w:rPr>
        <w:t>= .</w:t>
      </w:r>
      <w:r w:rsidR="002E2834" w:rsidRPr="00EB110E">
        <w:rPr>
          <w:rFonts w:eastAsia="Arial" w:cs="Times New Roman"/>
          <w:szCs w:val="24"/>
        </w:rPr>
        <w:t>71</w:t>
      </w:r>
      <w:r w:rsidR="002E42F0" w:rsidRPr="00EB110E">
        <w:rPr>
          <w:rFonts w:eastAsia="Arial" w:cs="Times New Roman"/>
          <w:szCs w:val="24"/>
        </w:rPr>
        <w:t>.</w:t>
      </w:r>
    </w:p>
    <w:p w14:paraId="2D7B26BB" w14:textId="0E5C9E96" w:rsidR="00BF5BD4" w:rsidRPr="00EB110E" w:rsidRDefault="009D512B" w:rsidP="00385C9E">
      <w:pPr>
        <w:spacing w:after="160"/>
        <w:ind w:firstLine="720"/>
        <w:contextualSpacing/>
        <w:rPr>
          <w:rFonts w:eastAsia="Arial" w:cs="Times New Roman"/>
          <w:szCs w:val="24"/>
        </w:rPr>
      </w:pPr>
      <w:r w:rsidRPr="00EB110E">
        <w:rPr>
          <w:rFonts w:eastAsia="Arial" w:cs="Times New Roman"/>
          <w:szCs w:val="24"/>
        </w:rPr>
        <w:t xml:space="preserve">Regarding forward </w:t>
      </w:r>
      <w:del w:id="1640" w:author="Nick Maxwell" w:date="2023-06-22T15:32:00Z">
        <w:r w:rsidRPr="00EB110E" w:rsidDel="004956DA">
          <w:rPr>
            <w:rFonts w:eastAsia="Arial" w:cs="Times New Roman"/>
            <w:szCs w:val="24"/>
          </w:rPr>
          <w:delText>pairs</w:delText>
        </w:r>
      </w:del>
      <w:ins w:id="1641" w:author="Nick Maxwell" w:date="2023-06-22T15:32:00Z">
        <w:r w:rsidR="004956DA">
          <w:rPr>
            <w:rFonts w:eastAsia="Arial" w:cs="Times New Roman"/>
            <w:szCs w:val="24"/>
          </w:rPr>
          <w:t>associates</w:t>
        </w:r>
      </w:ins>
      <w:r w:rsidR="00385C9E" w:rsidRPr="00EB110E">
        <w:rPr>
          <w:rFonts w:eastAsia="Arial" w:cs="Times New Roman"/>
          <w:szCs w:val="24"/>
        </w:rPr>
        <w:t xml:space="preserve">, no illusion of competence patterns </w:t>
      </w:r>
      <w:r w:rsidR="00384583" w:rsidRPr="00EB110E">
        <w:rPr>
          <w:rFonts w:eastAsia="Arial" w:cs="Times New Roman"/>
          <w:szCs w:val="24"/>
        </w:rPr>
        <w:t>emerged across</w:t>
      </w:r>
      <w:r w:rsidR="00385C9E" w:rsidRPr="00EB110E">
        <w:rPr>
          <w:rFonts w:eastAsia="Arial" w:cs="Times New Roman"/>
          <w:szCs w:val="24"/>
        </w:rPr>
        <w:t xml:space="preserve"> any of the encoding groups. JOLs </w:t>
      </w:r>
      <w:r w:rsidR="00DD709E" w:rsidRPr="00EB110E">
        <w:rPr>
          <w:rFonts w:eastAsia="Arial" w:cs="Times New Roman"/>
          <w:szCs w:val="24"/>
        </w:rPr>
        <w:t xml:space="preserve">did not statistically differ from recall </w:t>
      </w:r>
      <w:r w:rsidR="00CF4DB4" w:rsidRPr="00EB110E">
        <w:rPr>
          <w:rFonts w:eastAsia="Arial" w:cs="Times New Roman"/>
          <w:szCs w:val="24"/>
        </w:rPr>
        <w:t xml:space="preserve">for participants in </w:t>
      </w:r>
      <w:r w:rsidR="00385C9E" w:rsidRPr="00EB110E">
        <w:rPr>
          <w:rFonts w:eastAsia="Arial" w:cs="Times New Roman"/>
          <w:szCs w:val="24"/>
        </w:rPr>
        <w:t>the read group (</w:t>
      </w:r>
      <w:r w:rsidR="0028477E" w:rsidRPr="00EB110E">
        <w:rPr>
          <w:rFonts w:eastAsia="Arial" w:cs="Times New Roman"/>
          <w:szCs w:val="24"/>
        </w:rPr>
        <w:t>65.11</w:t>
      </w:r>
      <w:r w:rsidR="00385C9E" w:rsidRPr="00EB110E">
        <w:rPr>
          <w:rFonts w:eastAsia="Arial" w:cs="Times New Roman"/>
          <w:szCs w:val="24"/>
        </w:rPr>
        <w:t xml:space="preserve"> vs. </w:t>
      </w:r>
      <w:r w:rsidR="0028477E" w:rsidRPr="00EB110E">
        <w:rPr>
          <w:rFonts w:eastAsia="Arial" w:cs="Times New Roman"/>
          <w:szCs w:val="24"/>
        </w:rPr>
        <w:t>61.22</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 xml:space="preserve"> </w:t>
      </w:r>
      <w:r w:rsidR="00FC3428" w:rsidRPr="00EB110E">
        <w:rPr>
          <w:rFonts w:eastAsia="Arial" w:cs="Times New Roman"/>
          <w:szCs w:val="24"/>
        </w:rPr>
        <w:t>&lt;</w:t>
      </w:r>
      <w:r w:rsidR="00385C9E" w:rsidRPr="00EB110E">
        <w:rPr>
          <w:rFonts w:eastAsia="Arial" w:cs="Times New Roman"/>
          <w:szCs w:val="24"/>
        </w:rPr>
        <w:t xml:space="preserve"> </w:t>
      </w:r>
      <w:r w:rsidR="00FC3428" w:rsidRPr="00EB110E">
        <w:rPr>
          <w:rFonts w:eastAsia="Arial" w:cs="Times New Roman"/>
          <w:szCs w:val="24"/>
        </w:rPr>
        <w:t>1</w:t>
      </w:r>
      <w:r w:rsidR="00385C9E" w:rsidRPr="00EB110E">
        <w:rPr>
          <w:rFonts w:eastAsia="Arial" w:cs="Times New Roman"/>
          <w:szCs w:val="24"/>
        </w:rPr>
        <w:t xml:space="preserve">, </w:t>
      </w:r>
      <w:r w:rsidR="00385C9E" w:rsidRPr="00EB110E">
        <w:rPr>
          <w:rFonts w:eastAsia="Arial" w:cs="Times New Roman"/>
          <w:i/>
          <w:iCs/>
          <w:szCs w:val="24"/>
        </w:rPr>
        <w:t xml:space="preserve">SEM </w:t>
      </w:r>
      <w:r w:rsidR="00385C9E" w:rsidRPr="00EB110E">
        <w:rPr>
          <w:rFonts w:eastAsia="Arial" w:cs="Times New Roman"/>
          <w:szCs w:val="24"/>
        </w:rPr>
        <w:t xml:space="preserve">= </w:t>
      </w:r>
      <w:r w:rsidR="00FC3428" w:rsidRPr="00EB110E">
        <w:rPr>
          <w:rFonts w:eastAsia="Arial" w:cs="Times New Roman"/>
          <w:szCs w:val="24"/>
        </w:rPr>
        <w:t>4.30</w:t>
      </w:r>
      <w:r w:rsidR="00385C9E" w:rsidRPr="00EB110E">
        <w:rPr>
          <w:rFonts w:eastAsia="Arial" w:cs="Times New Roman"/>
          <w:szCs w:val="24"/>
        </w:rPr>
        <w:t xml:space="preserve">, </w:t>
      </w:r>
      <w:r w:rsidR="00385C9E" w:rsidRPr="00EB110E">
        <w:rPr>
          <w:rFonts w:eastAsia="Arial" w:cs="Times New Roman"/>
          <w:i/>
          <w:iCs/>
          <w:szCs w:val="24"/>
        </w:rPr>
        <w:t>p</w:t>
      </w:r>
      <w:r w:rsidR="00385C9E" w:rsidRPr="00EB110E">
        <w:rPr>
          <w:rFonts w:eastAsia="Arial" w:cs="Times New Roman"/>
          <w:szCs w:val="24"/>
        </w:rPr>
        <w:t xml:space="preserve"> = .</w:t>
      </w:r>
      <w:r w:rsidR="00EF2E4C" w:rsidRPr="00EB110E">
        <w:rPr>
          <w:rFonts w:eastAsia="Arial" w:cs="Times New Roman"/>
          <w:szCs w:val="24"/>
        </w:rPr>
        <w:t>35</w:t>
      </w:r>
      <w:r w:rsidR="00385C9E" w:rsidRPr="00EB110E">
        <w:rPr>
          <w:rFonts w:eastAsia="Arial" w:cs="Times New Roman"/>
          <w:szCs w:val="24"/>
        </w:rPr>
        <w:t>,</w:t>
      </w:r>
      <w:r w:rsidR="00385C9E" w:rsidRPr="00EB110E">
        <w:rPr>
          <w:rFonts w:eastAsia="Arial" w:cs="Times New Roman"/>
          <w:i/>
          <w:iCs/>
          <w:szCs w:val="24"/>
        </w:rPr>
        <w:t xml:space="preserve"> p</w:t>
      </w:r>
      <w:r w:rsidR="00385C9E" w:rsidRPr="00EB110E">
        <w:rPr>
          <w:rFonts w:eastAsia="Arial" w:cs="Times New Roman"/>
          <w:szCs w:val="24"/>
          <w:vertAlign w:val="subscript"/>
        </w:rPr>
        <w:t xml:space="preserve">BIC </w:t>
      </w:r>
      <w:r w:rsidR="00385C9E" w:rsidRPr="00EB110E">
        <w:rPr>
          <w:rFonts w:eastAsia="Arial" w:cs="Times New Roman"/>
          <w:szCs w:val="24"/>
        </w:rPr>
        <w:t>= .</w:t>
      </w:r>
      <w:r w:rsidR="00B779F3" w:rsidRPr="00EB110E">
        <w:rPr>
          <w:rFonts w:eastAsia="Arial" w:cs="Times New Roman"/>
          <w:szCs w:val="24"/>
        </w:rPr>
        <w:t>79</w:t>
      </w:r>
      <w:r w:rsidR="0028477E" w:rsidRPr="00EB110E">
        <w:rPr>
          <w:rFonts w:eastAsia="Arial" w:cs="Times New Roman"/>
          <w:szCs w:val="24"/>
        </w:rPr>
        <w:t xml:space="preserve">. </w:t>
      </w:r>
      <w:r w:rsidR="009D6F62" w:rsidRPr="00EB110E">
        <w:rPr>
          <w:rFonts w:eastAsia="Arial" w:cs="Times New Roman"/>
          <w:szCs w:val="24"/>
        </w:rPr>
        <w:t>Furthermore,</w:t>
      </w:r>
      <w:r w:rsidR="007B40DD" w:rsidRPr="00EB110E">
        <w:rPr>
          <w:rFonts w:eastAsia="Arial" w:cs="Times New Roman"/>
          <w:szCs w:val="24"/>
        </w:rPr>
        <w:t xml:space="preserve"> consistent with Experiment 1, </w:t>
      </w:r>
      <w:r w:rsidR="00385C9E" w:rsidRPr="00EB110E">
        <w:rPr>
          <w:rFonts w:eastAsia="Arial" w:cs="Times New Roman"/>
          <w:szCs w:val="24"/>
        </w:rPr>
        <w:t xml:space="preserve">JOLs </w:t>
      </w:r>
      <w:r w:rsidR="007B40DD" w:rsidRPr="00EB110E">
        <w:rPr>
          <w:rFonts w:eastAsia="Arial" w:cs="Times New Roman"/>
          <w:szCs w:val="24"/>
        </w:rPr>
        <w:t xml:space="preserve">in the item-specific group </w:t>
      </w:r>
      <w:r w:rsidR="00385C9E" w:rsidRPr="00EB110E">
        <w:rPr>
          <w:rFonts w:eastAsia="Arial" w:cs="Times New Roman"/>
          <w:szCs w:val="24"/>
        </w:rPr>
        <w:t xml:space="preserve">were lower than </w:t>
      </w:r>
      <w:r w:rsidR="007B40DD" w:rsidRPr="00EB110E">
        <w:rPr>
          <w:rFonts w:eastAsia="Arial" w:cs="Times New Roman"/>
          <w:szCs w:val="24"/>
        </w:rPr>
        <w:t>subsequent recall</w:t>
      </w:r>
      <w:r w:rsidR="00385C9E" w:rsidRPr="00EB110E">
        <w:rPr>
          <w:rFonts w:eastAsia="Arial" w:cs="Times New Roman"/>
          <w:szCs w:val="24"/>
        </w:rPr>
        <w:t xml:space="preserve"> (</w:t>
      </w:r>
      <w:r w:rsidR="00EE20D4" w:rsidRPr="00EB110E">
        <w:rPr>
          <w:rFonts w:eastAsia="Arial" w:cs="Times New Roman"/>
          <w:szCs w:val="24"/>
        </w:rPr>
        <w:t>62.96</w:t>
      </w:r>
      <w:r w:rsidR="00385C9E" w:rsidRPr="00EB110E">
        <w:rPr>
          <w:rFonts w:eastAsia="Arial" w:cs="Times New Roman"/>
          <w:szCs w:val="24"/>
        </w:rPr>
        <w:t xml:space="preserve"> vs. </w:t>
      </w:r>
      <w:r w:rsidR="00EE20D4" w:rsidRPr="00EB110E">
        <w:rPr>
          <w:rFonts w:eastAsia="Arial" w:cs="Times New Roman"/>
          <w:szCs w:val="24"/>
        </w:rPr>
        <w:lastRenderedPageBreak/>
        <w:t>80.71</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w:t>
      </w:r>
      <w:r w:rsidR="00851C67" w:rsidRPr="00EB110E">
        <w:rPr>
          <w:rFonts w:eastAsia="Arial" w:cs="Times New Roman"/>
          <w:szCs w:val="24"/>
        </w:rPr>
        <w:t>33</w:t>
      </w:r>
      <w:r w:rsidR="00385C9E" w:rsidRPr="00EB110E">
        <w:rPr>
          <w:rFonts w:eastAsia="Arial" w:cs="Times New Roman"/>
          <w:szCs w:val="24"/>
        </w:rPr>
        <w:t xml:space="preserve">) = </w:t>
      </w:r>
      <w:r w:rsidR="00851C67" w:rsidRPr="00EB110E">
        <w:rPr>
          <w:rFonts w:eastAsia="Arial" w:cs="Times New Roman"/>
          <w:szCs w:val="24"/>
        </w:rPr>
        <w:t>3.53</w:t>
      </w:r>
      <w:r w:rsidR="00385C9E" w:rsidRPr="00EB110E">
        <w:rPr>
          <w:rFonts w:eastAsia="Arial" w:cs="Times New Roman"/>
          <w:szCs w:val="24"/>
        </w:rPr>
        <w:t xml:space="preserve">, </w:t>
      </w:r>
      <w:r w:rsidR="00385C9E" w:rsidRPr="00EB110E">
        <w:rPr>
          <w:rFonts w:eastAsia="Arial" w:cs="Times New Roman"/>
          <w:i/>
          <w:iCs/>
          <w:szCs w:val="24"/>
        </w:rPr>
        <w:t>SEM</w:t>
      </w:r>
      <w:r w:rsidR="00385C9E" w:rsidRPr="00EB110E">
        <w:rPr>
          <w:rFonts w:eastAsia="Arial" w:cs="Times New Roman"/>
          <w:szCs w:val="24"/>
        </w:rPr>
        <w:t xml:space="preserve"> = </w:t>
      </w:r>
      <w:r w:rsidR="00851C67" w:rsidRPr="00EB110E">
        <w:rPr>
          <w:rFonts w:eastAsia="Arial" w:cs="Times New Roman"/>
          <w:szCs w:val="24"/>
        </w:rPr>
        <w:t>5.24</w:t>
      </w:r>
      <w:r w:rsidR="00385C9E" w:rsidRPr="00EB110E">
        <w:rPr>
          <w:rFonts w:eastAsia="Arial" w:cs="Times New Roman"/>
          <w:szCs w:val="24"/>
        </w:rPr>
        <w:t xml:space="preserve">, </w:t>
      </w:r>
      <w:r w:rsidR="00385C9E" w:rsidRPr="00EB110E">
        <w:rPr>
          <w:rFonts w:eastAsia="Arial" w:cs="Times New Roman"/>
          <w:i/>
          <w:iCs/>
          <w:szCs w:val="24"/>
        </w:rPr>
        <w:t>d</w:t>
      </w:r>
      <w:r w:rsidR="00385C9E" w:rsidRPr="00EB110E">
        <w:rPr>
          <w:rFonts w:eastAsia="Arial" w:cs="Times New Roman"/>
          <w:szCs w:val="24"/>
        </w:rPr>
        <w:t xml:space="preserve"> = </w:t>
      </w:r>
      <w:r w:rsidR="00000952" w:rsidRPr="00EB110E">
        <w:rPr>
          <w:rFonts w:eastAsia="Arial" w:cs="Times New Roman"/>
          <w:szCs w:val="24"/>
        </w:rPr>
        <w:t>0.97</w:t>
      </w:r>
      <w:r w:rsidR="007B40DD" w:rsidRPr="00EB110E">
        <w:rPr>
          <w:rFonts w:eastAsia="Arial" w:cs="Times New Roman"/>
          <w:szCs w:val="24"/>
        </w:rPr>
        <w:t>.</w:t>
      </w:r>
      <w:r w:rsidR="0028477E" w:rsidRPr="00EB110E">
        <w:rPr>
          <w:rFonts w:eastAsia="Arial" w:cs="Times New Roman"/>
          <w:szCs w:val="24"/>
        </w:rPr>
        <w:t xml:space="preserve"> </w:t>
      </w:r>
      <w:r w:rsidR="00851C67" w:rsidRPr="00EB110E">
        <w:rPr>
          <w:rFonts w:eastAsia="Arial" w:cs="Times New Roman"/>
          <w:szCs w:val="24"/>
        </w:rPr>
        <w:t>Finally</w:t>
      </w:r>
      <w:r w:rsidR="0028477E" w:rsidRPr="00EB110E">
        <w:rPr>
          <w:rFonts w:eastAsia="Arial" w:cs="Times New Roman"/>
          <w:szCs w:val="24"/>
        </w:rPr>
        <w:t xml:space="preserve">, JOLs in </w:t>
      </w:r>
      <w:r w:rsidR="00601864" w:rsidRPr="00EB110E">
        <w:rPr>
          <w:rFonts w:eastAsia="Arial" w:cs="Times New Roman"/>
          <w:szCs w:val="24"/>
        </w:rPr>
        <w:t xml:space="preserve">the </w:t>
      </w:r>
      <w:r w:rsidR="0028477E" w:rsidRPr="00EB110E">
        <w:rPr>
          <w:rFonts w:eastAsia="Arial" w:cs="Times New Roman"/>
          <w:szCs w:val="24"/>
        </w:rPr>
        <w:t>relational group marginally underestimated later recall (</w:t>
      </w:r>
      <w:r w:rsidR="00316D1A" w:rsidRPr="00EB110E">
        <w:rPr>
          <w:rFonts w:eastAsia="Arial" w:cs="Times New Roman"/>
          <w:szCs w:val="24"/>
        </w:rPr>
        <w:t>72.06</w:t>
      </w:r>
      <w:r w:rsidR="0028477E" w:rsidRPr="00EB110E">
        <w:rPr>
          <w:rFonts w:eastAsia="Arial" w:cs="Times New Roman"/>
          <w:szCs w:val="24"/>
        </w:rPr>
        <w:t xml:space="preserve"> vs</w:t>
      </w:r>
      <w:r w:rsidR="0046675E" w:rsidRPr="00EB110E">
        <w:rPr>
          <w:rFonts w:eastAsia="Arial" w:cs="Times New Roman"/>
          <w:szCs w:val="24"/>
        </w:rPr>
        <w:t>.</w:t>
      </w:r>
      <w:r w:rsidR="0028477E" w:rsidRPr="00EB110E">
        <w:rPr>
          <w:rFonts w:eastAsia="Arial" w:cs="Times New Roman"/>
          <w:szCs w:val="24"/>
        </w:rPr>
        <w:t xml:space="preserve"> </w:t>
      </w:r>
      <w:r w:rsidR="00AE5234" w:rsidRPr="00EB110E">
        <w:rPr>
          <w:rFonts w:eastAsia="Arial" w:cs="Times New Roman"/>
          <w:szCs w:val="24"/>
        </w:rPr>
        <w:t>80.</w:t>
      </w:r>
      <w:r w:rsidR="00EE20D4" w:rsidRPr="00EB110E">
        <w:rPr>
          <w:rFonts w:eastAsia="Arial" w:cs="Times New Roman"/>
          <w:szCs w:val="24"/>
        </w:rPr>
        <w:t>38</w:t>
      </w:r>
      <w:r w:rsidR="0028477E" w:rsidRPr="00EB110E">
        <w:rPr>
          <w:rFonts w:eastAsia="Arial" w:cs="Times New Roman"/>
          <w:szCs w:val="24"/>
        </w:rPr>
        <w:t xml:space="preserve">), </w:t>
      </w:r>
      <w:r w:rsidR="0028477E" w:rsidRPr="00EB110E">
        <w:rPr>
          <w:rFonts w:eastAsia="Arial" w:cs="Times New Roman"/>
          <w:i/>
          <w:iCs/>
          <w:szCs w:val="24"/>
        </w:rPr>
        <w:t>t</w:t>
      </w:r>
      <w:r w:rsidR="0028477E" w:rsidRPr="00EB110E">
        <w:rPr>
          <w:rFonts w:eastAsia="Arial" w:cs="Times New Roman"/>
          <w:szCs w:val="24"/>
        </w:rPr>
        <w:t>(</w:t>
      </w:r>
      <w:r w:rsidR="00FD1AAD" w:rsidRPr="00EB110E">
        <w:rPr>
          <w:rFonts w:eastAsia="Arial" w:cs="Times New Roman"/>
          <w:szCs w:val="24"/>
        </w:rPr>
        <w:t>31</w:t>
      </w:r>
      <w:r w:rsidR="0028477E" w:rsidRPr="00EB110E">
        <w:rPr>
          <w:rFonts w:eastAsia="Arial" w:cs="Times New Roman"/>
          <w:szCs w:val="24"/>
        </w:rPr>
        <w:t xml:space="preserve">) = </w:t>
      </w:r>
      <w:r w:rsidR="00FD1AAD" w:rsidRPr="00EB110E">
        <w:rPr>
          <w:rFonts w:eastAsia="Arial" w:cs="Times New Roman"/>
          <w:szCs w:val="24"/>
        </w:rPr>
        <w:t>1.84</w:t>
      </w:r>
      <w:r w:rsidR="0028477E" w:rsidRPr="00EB110E">
        <w:rPr>
          <w:rFonts w:eastAsia="Arial" w:cs="Times New Roman"/>
          <w:szCs w:val="24"/>
        </w:rPr>
        <w:t xml:space="preserve">, </w:t>
      </w:r>
      <w:r w:rsidR="0028477E" w:rsidRPr="00EB110E">
        <w:rPr>
          <w:rFonts w:eastAsia="Arial" w:cs="Times New Roman"/>
          <w:i/>
          <w:iCs/>
          <w:szCs w:val="24"/>
        </w:rPr>
        <w:t xml:space="preserve">SEM </w:t>
      </w:r>
      <w:r w:rsidR="0028477E" w:rsidRPr="00EB110E">
        <w:rPr>
          <w:rFonts w:eastAsia="Arial" w:cs="Times New Roman"/>
          <w:szCs w:val="24"/>
        </w:rPr>
        <w:t xml:space="preserve">= </w:t>
      </w:r>
      <w:r w:rsidR="00B833E7" w:rsidRPr="00EB110E">
        <w:rPr>
          <w:rFonts w:eastAsia="Arial" w:cs="Times New Roman"/>
          <w:szCs w:val="24"/>
        </w:rPr>
        <w:t>4.61</w:t>
      </w:r>
      <w:r w:rsidR="0028477E" w:rsidRPr="00EB110E">
        <w:rPr>
          <w:rFonts w:eastAsia="Arial" w:cs="Times New Roman"/>
          <w:szCs w:val="24"/>
        </w:rPr>
        <w:t xml:space="preserve">, </w:t>
      </w:r>
      <w:r w:rsidR="0028477E" w:rsidRPr="00EB110E">
        <w:rPr>
          <w:rFonts w:eastAsia="Arial" w:cs="Times New Roman"/>
          <w:i/>
          <w:iCs/>
          <w:szCs w:val="24"/>
        </w:rPr>
        <w:t>p</w:t>
      </w:r>
      <w:r w:rsidR="0028477E" w:rsidRPr="00EB110E">
        <w:rPr>
          <w:rFonts w:eastAsia="Arial" w:cs="Times New Roman"/>
          <w:szCs w:val="24"/>
        </w:rPr>
        <w:t xml:space="preserve"> = .</w:t>
      </w:r>
      <w:r w:rsidR="00B833E7" w:rsidRPr="00EB110E">
        <w:rPr>
          <w:rFonts w:eastAsia="Arial" w:cs="Times New Roman"/>
          <w:szCs w:val="24"/>
        </w:rPr>
        <w:t>08</w:t>
      </w:r>
      <w:r w:rsidR="0028477E" w:rsidRPr="00EB110E">
        <w:rPr>
          <w:rFonts w:eastAsia="Arial" w:cs="Times New Roman"/>
          <w:szCs w:val="24"/>
        </w:rPr>
        <w:t>,</w:t>
      </w:r>
      <w:r w:rsidR="0028477E" w:rsidRPr="00EB110E">
        <w:rPr>
          <w:rFonts w:eastAsia="Arial" w:cs="Times New Roman"/>
          <w:i/>
          <w:iCs/>
          <w:szCs w:val="24"/>
        </w:rPr>
        <w:t xml:space="preserve"> p</w:t>
      </w:r>
      <w:r w:rsidR="0028477E" w:rsidRPr="00EB110E">
        <w:rPr>
          <w:rFonts w:eastAsia="Arial" w:cs="Times New Roman"/>
          <w:szCs w:val="24"/>
          <w:vertAlign w:val="subscript"/>
        </w:rPr>
        <w:t xml:space="preserve">BIC </w:t>
      </w:r>
      <w:r w:rsidR="0028477E" w:rsidRPr="00EB110E">
        <w:rPr>
          <w:rFonts w:eastAsia="Arial" w:cs="Times New Roman"/>
          <w:szCs w:val="24"/>
        </w:rPr>
        <w:t>= .</w:t>
      </w:r>
      <w:r w:rsidR="0048739B" w:rsidRPr="00EB110E">
        <w:rPr>
          <w:rFonts w:eastAsia="Arial" w:cs="Times New Roman"/>
          <w:szCs w:val="24"/>
        </w:rPr>
        <w:t>52</w:t>
      </w:r>
      <w:r w:rsidR="0028477E" w:rsidRPr="00EB110E">
        <w:rPr>
          <w:rFonts w:eastAsia="Arial" w:cs="Times New Roman"/>
          <w:szCs w:val="24"/>
        </w:rPr>
        <w:t>.</w:t>
      </w:r>
    </w:p>
    <w:p w14:paraId="3194B3DB" w14:textId="17841C24" w:rsidR="00BF5BD4" w:rsidRPr="00EB110E" w:rsidRDefault="008E1649" w:rsidP="008E1649">
      <w:pPr>
        <w:spacing w:after="160"/>
        <w:ind w:firstLine="720"/>
        <w:contextualSpacing/>
        <w:rPr>
          <w:rFonts w:eastAsia="Arial" w:cs="Times New Roman"/>
          <w:szCs w:val="24"/>
        </w:rPr>
      </w:pPr>
      <w:r w:rsidRPr="00EB110E">
        <w:rPr>
          <w:rFonts w:eastAsia="Arial" w:cs="Times New Roman"/>
          <w:szCs w:val="24"/>
        </w:rPr>
        <w:t xml:space="preserve">The illusion of competence was again moderated by encoding task for </w:t>
      </w:r>
      <w:r w:rsidR="00E37E59" w:rsidRPr="00EB110E">
        <w:rPr>
          <w:rFonts w:eastAsia="Arial" w:cs="Times New Roman"/>
          <w:szCs w:val="24"/>
        </w:rPr>
        <w:t xml:space="preserve">symmetrical </w:t>
      </w:r>
      <w:del w:id="1642" w:author="Nick Maxwell" w:date="2023-06-22T15:32:00Z">
        <w:r w:rsidR="00E37E59" w:rsidRPr="00EB110E" w:rsidDel="004956DA">
          <w:rPr>
            <w:rFonts w:eastAsia="Arial" w:cs="Times New Roman"/>
            <w:szCs w:val="24"/>
          </w:rPr>
          <w:delText>pairs</w:delText>
        </w:r>
      </w:del>
      <w:ins w:id="1643" w:author="Nick Maxwell" w:date="2023-06-22T15:32:00Z">
        <w:r w:rsidR="004956DA">
          <w:rPr>
            <w:rFonts w:eastAsia="Arial" w:cs="Times New Roman"/>
            <w:szCs w:val="24"/>
          </w:rPr>
          <w:t>associates</w:t>
        </w:r>
      </w:ins>
      <w:r w:rsidRPr="00EB110E">
        <w:rPr>
          <w:rFonts w:eastAsia="Arial" w:cs="Times New Roman"/>
          <w:szCs w:val="24"/>
        </w:rPr>
        <w:t>.</w:t>
      </w:r>
      <w:r w:rsidR="00E37E59" w:rsidRPr="00EB110E">
        <w:rPr>
          <w:rFonts w:eastAsia="Arial" w:cs="Times New Roman"/>
          <w:szCs w:val="24"/>
        </w:rPr>
        <w:t xml:space="preserve"> </w:t>
      </w:r>
      <w:r w:rsidRPr="00EB110E">
        <w:rPr>
          <w:rFonts w:eastAsia="Arial" w:cs="Times New Roman"/>
          <w:szCs w:val="24"/>
        </w:rPr>
        <w:t xml:space="preserve">Starting with </w:t>
      </w:r>
      <w:r w:rsidR="00E37E59" w:rsidRPr="00EB110E">
        <w:rPr>
          <w:rFonts w:eastAsia="Arial" w:cs="Times New Roman"/>
          <w:szCs w:val="24"/>
        </w:rPr>
        <w:t>the read group, JOLs exceeded later recall accuracy (</w:t>
      </w:r>
      <w:r w:rsidR="009961A5" w:rsidRPr="00EB110E">
        <w:rPr>
          <w:rFonts w:eastAsia="Arial" w:cs="Times New Roman"/>
          <w:szCs w:val="24"/>
        </w:rPr>
        <w:t>74.</w:t>
      </w:r>
      <w:r w:rsidR="00B30577" w:rsidRPr="00EB110E">
        <w:rPr>
          <w:rFonts w:eastAsia="Arial" w:cs="Times New Roman"/>
          <w:szCs w:val="24"/>
        </w:rPr>
        <w:t>32</w:t>
      </w:r>
      <w:r w:rsidR="00E37E59" w:rsidRPr="00EB110E">
        <w:rPr>
          <w:rFonts w:eastAsia="Arial" w:cs="Times New Roman"/>
          <w:szCs w:val="24"/>
        </w:rPr>
        <w:t xml:space="preserve"> vs. </w:t>
      </w:r>
      <w:r w:rsidR="00B30577" w:rsidRPr="00EB110E">
        <w:rPr>
          <w:rFonts w:eastAsia="Arial" w:cs="Times New Roman"/>
          <w:szCs w:val="24"/>
        </w:rPr>
        <w:t>64.06</w:t>
      </w:r>
      <w:r w:rsidRPr="00EB110E">
        <w:rPr>
          <w:rFonts w:eastAsia="Arial" w:cs="Times New Roman"/>
          <w:szCs w:val="24"/>
        </w:rPr>
        <w:t>),</w:t>
      </w:r>
      <w:r w:rsidR="00E37E59" w:rsidRPr="00EB110E">
        <w:rPr>
          <w:rFonts w:eastAsia="Arial" w:cs="Times New Roman"/>
          <w:szCs w:val="24"/>
        </w:rPr>
        <w:t xml:space="preserve"> </w:t>
      </w:r>
      <w:bookmarkStart w:id="1644" w:name="_Hlk122189601"/>
      <w:r w:rsidR="00E37E59" w:rsidRPr="00EB110E">
        <w:rPr>
          <w:rFonts w:eastAsia="Arial" w:cs="Times New Roman"/>
          <w:i/>
          <w:iCs/>
          <w:szCs w:val="24"/>
        </w:rPr>
        <w:t>t</w:t>
      </w:r>
      <w:r w:rsidR="00E37E59" w:rsidRPr="00EB110E">
        <w:rPr>
          <w:rFonts w:eastAsia="Arial" w:cs="Times New Roman"/>
          <w:szCs w:val="24"/>
        </w:rPr>
        <w:t>(</w:t>
      </w:r>
      <w:r w:rsidR="00D2386A" w:rsidRPr="00EB110E">
        <w:rPr>
          <w:rFonts w:eastAsia="Arial" w:cs="Times New Roman"/>
          <w:szCs w:val="24"/>
        </w:rPr>
        <w:t>35</w:t>
      </w:r>
      <w:r w:rsidR="00E37E59" w:rsidRPr="00EB110E">
        <w:rPr>
          <w:rFonts w:eastAsia="Arial" w:cs="Times New Roman"/>
          <w:szCs w:val="24"/>
        </w:rPr>
        <w:t xml:space="preserve">) = </w:t>
      </w:r>
      <w:r w:rsidR="00925302" w:rsidRPr="00EB110E">
        <w:rPr>
          <w:rFonts w:eastAsia="Arial" w:cs="Times New Roman"/>
          <w:szCs w:val="24"/>
        </w:rPr>
        <w:t>2.27</w:t>
      </w:r>
      <w:r w:rsidR="00E37E59" w:rsidRPr="00EB110E">
        <w:rPr>
          <w:rFonts w:eastAsia="Arial" w:cs="Times New Roman"/>
          <w:szCs w:val="24"/>
        </w:rPr>
        <w:t xml:space="preserve">, </w:t>
      </w:r>
      <w:r w:rsidR="00E37E59" w:rsidRPr="00EB110E">
        <w:rPr>
          <w:rFonts w:eastAsia="Arial" w:cs="Times New Roman"/>
          <w:i/>
          <w:iCs/>
          <w:szCs w:val="24"/>
        </w:rPr>
        <w:t>SEM</w:t>
      </w:r>
      <w:r w:rsidR="00E37E59" w:rsidRPr="00EB110E">
        <w:rPr>
          <w:rFonts w:eastAsia="Arial" w:cs="Times New Roman"/>
          <w:szCs w:val="24"/>
        </w:rPr>
        <w:t xml:space="preserve"> = </w:t>
      </w:r>
      <w:r w:rsidR="00925302" w:rsidRPr="00EB110E">
        <w:rPr>
          <w:rFonts w:eastAsia="Arial" w:cs="Times New Roman"/>
          <w:szCs w:val="24"/>
        </w:rPr>
        <w:t>4.71</w:t>
      </w:r>
      <w:r w:rsidR="00E37E59" w:rsidRPr="00EB110E">
        <w:rPr>
          <w:rFonts w:eastAsia="Arial" w:cs="Times New Roman"/>
          <w:szCs w:val="24"/>
        </w:rPr>
        <w:t xml:space="preserve">, </w:t>
      </w:r>
      <w:r w:rsidR="00E37E59" w:rsidRPr="00EB110E">
        <w:rPr>
          <w:rFonts w:eastAsia="Arial" w:cs="Times New Roman"/>
          <w:i/>
          <w:iCs/>
          <w:szCs w:val="24"/>
        </w:rPr>
        <w:t>d</w:t>
      </w:r>
      <w:r w:rsidR="00E37E59" w:rsidRPr="00EB110E">
        <w:rPr>
          <w:rFonts w:eastAsia="Arial" w:cs="Times New Roman"/>
          <w:szCs w:val="24"/>
        </w:rPr>
        <w:t xml:space="preserve"> = </w:t>
      </w:r>
      <w:r w:rsidR="003113F5" w:rsidRPr="00EB110E">
        <w:rPr>
          <w:rFonts w:eastAsia="Arial" w:cs="Times New Roman"/>
          <w:szCs w:val="24"/>
        </w:rPr>
        <w:t>0.60</w:t>
      </w:r>
      <w:r w:rsidR="004F0B81" w:rsidRPr="00EB110E">
        <w:rPr>
          <w:rFonts w:eastAsia="Arial" w:cs="Times New Roman"/>
          <w:szCs w:val="24"/>
        </w:rPr>
        <w:t>.</w:t>
      </w:r>
      <w:bookmarkEnd w:id="1644"/>
      <w:r w:rsidR="004F0B81" w:rsidRPr="00EB110E">
        <w:rPr>
          <w:rFonts w:eastAsia="Arial" w:cs="Times New Roman"/>
          <w:szCs w:val="24"/>
        </w:rPr>
        <w:t xml:space="preserve"> H</w:t>
      </w:r>
      <w:r w:rsidR="00E37E59" w:rsidRPr="00EB110E">
        <w:rPr>
          <w:rFonts w:eastAsia="Arial" w:cs="Times New Roman"/>
          <w:szCs w:val="24"/>
        </w:rPr>
        <w:t xml:space="preserve">owever, </w:t>
      </w:r>
      <w:r w:rsidR="00AB1387" w:rsidRPr="00EB110E">
        <w:rPr>
          <w:rFonts w:eastAsia="Arial" w:cs="Times New Roman"/>
          <w:szCs w:val="24"/>
        </w:rPr>
        <w:t xml:space="preserve">item-specific </w:t>
      </w:r>
      <w:r w:rsidR="00556F32" w:rsidRPr="00EB110E">
        <w:rPr>
          <w:rFonts w:eastAsia="Arial" w:cs="Times New Roman"/>
          <w:szCs w:val="24"/>
        </w:rPr>
        <w:t>encoding produced a</w:t>
      </w:r>
      <w:r w:rsidR="00AB1387" w:rsidRPr="00EB110E">
        <w:rPr>
          <w:rFonts w:eastAsia="Arial" w:cs="Times New Roman"/>
          <w:szCs w:val="24"/>
        </w:rPr>
        <w:t xml:space="preserve"> noticeable </w:t>
      </w:r>
      <w:r w:rsidR="0046675E" w:rsidRPr="00EB110E">
        <w:rPr>
          <w:rFonts w:eastAsia="Arial" w:cs="Times New Roman"/>
          <w:szCs w:val="24"/>
        </w:rPr>
        <w:t>under estimation</w:t>
      </w:r>
      <w:r w:rsidR="00AB1387" w:rsidRPr="00EB110E">
        <w:rPr>
          <w:rFonts w:eastAsia="Arial" w:cs="Times New Roman"/>
          <w:szCs w:val="24"/>
        </w:rPr>
        <w:t xml:space="preserve"> </w:t>
      </w:r>
      <w:r w:rsidR="0046675E" w:rsidRPr="00EB110E">
        <w:rPr>
          <w:rFonts w:eastAsia="Arial" w:cs="Times New Roman"/>
          <w:szCs w:val="24"/>
        </w:rPr>
        <w:t>pattern</w:t>
      </w:r>
      <w:r w:rsidR="00AB1387" w:rsidRPr="00EB110E">
        <w:rPr>
          <w:rFonts w:eastAsia="Arial" w:cs="Times New Roman"/>
          <w:szCs w:val="24"/>
        </w:rPr>
        <w:t xml:space="preserve"> on this pair type</w:t>
      </w:r>
      <w:r w:rsidR="00E37E59" w:rsidRPr="00EB110E">
        <w:rPr>
          <w:rFonts w:eastAsia="Arial" w:cs="Times New Roman"/>
          <w:szCs w:val="24"/>
        </w:rPr>
        <w:t xml:space="preserve">, </w:t>
      </w:r>
      <w:r w:rsidR="00AB1387" w:rsidRPr="00EB110E">
        <w:rPr>
          <w:rFonts w:eastAsia="Arial" w:cs="Times New Roman"/>
          <w:szCs w:val="24"/>
        </w:rPr>
        <w:t xml:space="preserve">with JOLs </w:t>
      </w:r>
      <w:r w:rsidR="00904716" w:rsidRPr="00EB110E">
        <w:rPr>
          <w:rFonts w:eastAsia="Arial" w:cs="Times New Roman"/>
          <w:szCs w:val="24"/>
        </w:rPr>
        <w:t>below recall</w:t>
      </w:r>
      <w:r w:rsidR="00E37E59" w:rsidRPr="00EB110E">
        <w:rPr>
          <w:rFonts w:eastAsia="Arial" w:cs="Times New Roman"/>
          <w:szCs w:val="24"/>
        </w:rPr>
        <w:t xml:space="preserve"> (</w:t>
      </w:r>
      <w:r w:rsidR="00904716" w:rsidRPr="00EB110E">
        <w:rPr>
          <w:rFonts w:eastAsia="Arial" w:cs="Times New Roman"/>
          <w:szCs w:val="24"/>
        </w:rPr>
        <w:t>65.13</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904716" w:rsidRPr="00EB110E">
        <w:rPr>
          <w:rFonts w:eastAsia="Arial" w:cs="Times New Roman"/>
          <w:szCs w:val="24"/>
        </w:rPr>
        <w:t>82.</w:t>
      </w:r>
      <w:r w:rsidR="00FC69FC" w:rsidRPr="00EB110E">
        <w:rPr>
          <w:rFonts w:eastAsia="Arial" w:cs="Times New Roman"/>
          <w:szCs w:val="24"/>
        </w:rPr>
        <w:t>52</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F77D10" w:rsidRPr="00EB110E">
        <w:rPr>
          <w:rFonts w:eastAsia="Arial" w:cs="Times New Roman"/>
          <w:szCs w:val="24"/>
        </w:rPr>
        <w:t>33</w:t>
      </w:r>
      <w:r w:rsidR="00FC69FC" w:rsidRPr="00EB110E">
        <w:rPr>
          <w:rFonts w:eastAsia="Arial" w:cs="Times New Roman"/>
          <w:szCs w:val="24"/>
        </w:rPr>
        <w:t xml:space="preserve">) = </w:t>
      </w:r>
      <w:r w:rsidR="00F77D10" w:rsidRPr="00EB110E">
        <w:rPr>
          <w:rFonts w:eastAsia="Arial" w:cs="Times New Roman"/>
          <w:szCs w:val="24"/>
        </w:rPr>
        <w:t>4.03</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556F32" w:rsidRPr="00EB110E">
        <w:rPr>
          <w:rFonts w:eastAsia="Arial" w:cs="Times New Roman"/>
          <w:szCs w:val="24"/>
        </w:rPr>
        <w:t>4.49</w:t>
      </w:r>
      <w:r w:rsidR="00FC69FC" w:rsidRPr="00EB110E">
        <w:rPr>
          <w:rFonts w:eastAsia="Arial" w:cs="Times New Roman"/>
          <w:szCs w:val="24"/>
        </w:rPr>
        <w:t xml:space="preserve">, </w:t>
      </w:r>
      <w:r w:rsidR="00FC69FC" w:rsidRPr="00EB110E">
        <w:rPr>
          <w:rFonts w:eastAsia="Arial" w:cs="Times New Roman"/>
          <w:i/>
          <w:iCs/>
          <w:szCs w:val="24"/>
        </w:rPr>
        <w:t>d</w:t>
      </w:r>
      <w:r w:rsidR="00FC69FC" w:rsidRPr="00EB110E">
        <w:rPr>
          <w:rFonts w:eastAsia="Arial" w:cs="Times New Roman"/>
          <w:szCs w:val="24"/>
        </w:rPr>
        <w:t xml:space="preserve"> = </w:t>
      </w:r>
      <w:r w:rsidR="004A7AF1" w:rsidRPr="00EB110E">
        <w:rPr>
          <w:rFonts w:eastAsia="Arial" w:cs="Times New Roman"/>
          <w:szCs w:val="24"/>
        </w:rPr>
        <w:t>0.96</w:t>
      </w:r>
      <w:r w:rsidR="00FC69FC" w:rsidRPr="00EB110E">
        <w:rPr>
          <w:rFonts w:eastAsia="Arial" w:cs="Times New Roman"/>
          <w:szCs w:val="24"/>
        </w:rPr>
        <w:t>,</w:t>
      </w:r>
      <w:r w:rsidR="00556F32" w:rsidRPr="00EB110E">
        <w:rPr>
          <w:rFonts w:eastAsia="Arial" w:cs="Times New Roman"/>
          <w:szCs w:val="24"/>
        </w:rPr>
        <w:t xml:space="preserve"> while relational encoding produced JOLs that were marginally </w:t>
      </w:r>
      <w:del w:id="1645" w:author="Nick Maxwell" w:date="2023-06-21T19:06:00Z">
        <w:r w:rsidR="00556F32" w:rsidRPr="00EB110E" w:rsidDel="00926877">
          <w:rPr>
            <w:rFonts w:eastAsia="Arial" w:cs="Times New Roman"/>
            <w:szCs w:val="24"/>
          </w:rPr>
          <w:delText>under</w:delText>
        </w:r>
        <w:r w:rsidR="0046675E" w:rsidRPr="00EB110E" w:rsidDel="00926877">
          <w:rPr>
            <w:rFonts w:eastAsia="Arial" w:cs="Times New Roman"/>
            <w:szCs w:val="24"/>
          </w:rPr>
          <w:delText xml:space="preserve"> estimated</w:delText>
        </w:r>
      </w:del>
      <w:ins w:id="1646" w:author="Nick Maxwell" w:date="2023-06-21T19:06:00Z">
        <w:r w:rsidR="00926877" w:rsidRPr="00EB110E">
          <w:rPr>
            <w:rFonts w:eastAsia="Arial" w:cs="Times New Roman"/>
            <w:szCs w:val="24"/>
          </w:rPr>
          <w:t>underestimated</w:t>
        </w:r>
      </w:ins>
      <w:r w:rsidR="00556F32" w:rsidRPr="00EB110E">
        <w:rPr>
          <w:rFonts w:eastAsia="Arial" w:cs="Times New Roman"/>
          <w:szCs w:val="24"/>
        </w:rPr>
        <w:t xml:space="preserve"> </w:t>
      </w:r>
      <w:r w:rsidR="00E37E59" w:rsidRPr="00EB110E">
        <w:rPr>
          <w:rFonts w:eastAsia="Arial" w:cs="Times New Roman"/>
          <w:szCs w:val="24"/>
        </w:rPr>
        <w:t>(</w:t>
      </w:r>
      <w:r w:rsidR="00FC69FC" w:rsidRPr="00EB110E">
        <w:rPr>
          <w:rFonts w:eastAsia="Arial" w:cs="Times New Roman"/>
          <w:szCs w:val="24"/>
        </w:rPr>
        <w:t>74.19</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FC69FC" w:rsidRPr="00EB110E">
        <w:rPr>
          <w:rFonts w:eastAsia="Arial" w:cs="Times New Roman"/>
          <w:szCs w:val="24"/>
        </w:rPr>
        <w:t>82.44</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3920E6" w:rsidRPr="00EB110E">
        <w:rPr>
          <w:rFonts w:eastAsia="Arial" w:cs="Times New Roman"/>
          <w:szCs w:val="24"/>
        </w:rPr>
        <w:t>31</w:t>
      </w:r>
      <w:r w:rsidR="00FC69FC" w:rsidRPr="00EB110E">
        <w:rPr>
          <w:rFonts w:eastAsia="Arial" w:cs="Times New Roman"/>
          <w:szCs w:val="24"/>
        </w:rPr>
        <w:t xml:space="preserve">) = </w:t>
      </w:r>
      <w:r w:rsidR="003920E6" w:rsidRPr="00EB110E">
        <w:rPr>
          <w:rFonts w:eastAsia="Arial" w:cs="Times New Roman"/>
          <w:szCs w:val="24"/>
        </w:rPr>
        <w:t>1.80</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3920E6" w:rsidRPr="00EB110E">
        <w:rPr>
          <w:rFonts w:eastAsia="Arial" w:cs="Times New Roman"/>
          <w:szCs w:val="24"/>
        </w:rPr>
        <w:t>4.65</w:t>
      </w:r>
      <w:r w:rsidR="00FC69FC" w:rsidRPr="00EB110E">
        <w:rPr>
          <w:rFonts w:eastAsia="Arial" w:cs="Times New Roman"/>
          <w:szCs w:val="24"/>
        </w:rPr>
        <w:t xml:space="preserve">, </w:t>
      </w:r>
      <w:r w:rsidR="00556F32" w:rsidRPr="00EB110E">
        <w:rPr>
          <w:rFonts w:eastAsia="Arial" w:cs="Times New Roman"/>
          <w:i/>
          <w:iCs/>
          <w:szCs w:val="24"/>
        </w:rPr>
        <w:t xml:space="preserve">p </w:t>
      </w:r>
      <w:r w:rsidR="00556F32" w:rsidRPr="00EB110E">
        <w:rPr>
          <w:rFonts w:eastAsia="Arial" w:cs="Times New Roman"/>
          <w:szCs w:val="24"/>
        </w:rPr>
        <w:t>= .</w:t>
      </w:r>
      <w:r w:rsidR="003920E6" w:rsidRPr="00EB110E">
        <w:rPr>
          <w:rFonts w:eastAsia="Arial" w:cs="Times New Roman"/>
          <w:szCs w:val="24"/>
        </w:rPr>
        <w:t>08</w:t>
      </w:r>
      <w:r w:rsidR="00556F32" w:rsidRPr="00EB110E">
        <w:rPr>
          <w:rFonts w:eastAsia="Arial" w:cs="Times New Roman"/>
          <w:szCs w:val="24"/>
        </w:rPr>
        <w:t xml:space="preserve">, </w:t>
      </w:r>
      <w:proofErr w:type="spellStart"/>
      <w:r w:rsidR="00556F32" w:rsidRPr="00EB110E">
        <w:rPr>
          <w:rFonts w:eastAsia="Arial" w:cs="Times New Roman"/>
          <w:i/>
          <w:iCs/>
          <w:szCs w:val="24"/>
        </w:rPr>
        <w:t>p</w:t>
      </w:r>
      <w:r w:rsidR="00556F32" w:rsidRPr="00EB110E">
        <w:rPr>
          <w:rFonts w:eastAsia="Arial" w:cs="Times New Roman"/>
          <w:smallCaps/>
          <w:szCs w:val="24"/>
          <w:vertAlign w:val="subscript"/>
        </w:rPr>
        <w:t>bic</w:t>
      </w:r>
      <w:proofErr w:type="spellEnd"/>
      <w:r w:rsidR="00556F32" w:rsidRPr="00EB110E">
        <w:rPr>
          <w:rFonts w:eastAsia="Arial" w:cs="Times New Roman"/>
          <w:szCs w:val="24"/>
        </w:rPr>
        <w:t xml:space="preserve"> = .</w:t>
      </w:r>
      <w:r w:rsidR="004644A4" w:rsidRPr="00EB110E">
        <w:rPr>
          <w:rFonts w:eastAsia="Arial" w:cs="Times New Roman"/>
          <w:szCs w:val="24"/>
        </w:rPr>
        <w:t>53</w:t>
      </w:r>
      <w:r w:rsidR="00556F32" w:rsidRPr="00EB110E">
        <w:rPr>
          <w:rFonts w:eastAsia="Arial" w:cs="Times New Roman"/>
          <w:szCs w:val="24"/>
        </w:rPr>
        <w:t>.</w:t>
      </w:r>
      <w:r w:rsidR="00E37E59" w:rsidRPr="00EB110E">
        <w:rPr>
          <w:rFonts w:eastAsia="Arial" w:cs="Times New Roman"/>
          <w:szCs w:val="24"/>
        </w:rPr>
        <w:t xml:space="preserve"> </w:t>
      </w:r>
    </w:p>
    <w:p w14:paraId="277D183D" w14:textId="11384336" w:rsidR="00DC5FF8" w:rsidRPr="00EB110E" w:rsidRDefault="00C249B1" w:rsidP="00536F74">
      <w:pPr>
        <w:spacing w:after="160"/>
        <w:ind w:firstLine="720"/>
        <w:contextualSpacing/>
        <w:rPr>
          <w:rFonts w:eastAsia="Arial" w:cs="Times New Roman"/>
          <w:szCs w:val="24"/>
        </w:rPr>
      </w:pPr>
      <w:r w:rsidRPr="00EB110E">
        <w:rPr>
          <w:rFonts w:eastAsia="Arial" w:cs="Times New Roman"/>
          <w:szCs w:val="24"/>
        </w:rPr>
        <w:t xml:space="preserve">Finally, the illusion of competence was observed </w:t>
      </w:r>
      <w:r w:rsidR="008C49DC" w:rsidRPr="00EB110E">
        <w:rPr>
          <w:rFonts w:eastAsia="Arial" w:cs="Times New Roman"/>
          <w:szCs w:val="24"/>
        </w:rPr>
        <w:t>o</w:t>
      </w:r>
      <w:r w:rsidRPr="00EB110E">
        <w:rPr>
          <w:rFonts w:eastAsia="Arial" w:cs="Times New Roman"/>
          <w:szCs w:val="24"/>
        </w:rPr>
        <w:t xml:space="preserve">n </w:t>
      </w:r>
      <w:r w:rsidR="008C49DC" w:rsidRPr="00EB110E">
        <w:rPr>
          <w:rFonts w:eastAsia="Arial" w:cs="Times New Roman"/>
          <w:szCs w:val="24"/>
        </w:rPr>
        <w:t xml:space="preserve">unrelated pairs for participants in </w:t>
      </w:r>
      <w:r w:rsidRPr="00EB110E">
        <w:rPr>
          <w:rFonts w:eastAsia="Arial" w:cs="Times New Roman"/>
          <w:szCs w:val="24"/>
        </w:rPr>
        <w:t>both the read (</w:t>
      </w:r>
      <w:r w:rsidR="0015157D" w:rsidRPr="00EB110E">
        <w:rPr>
          <w:rFonts w:eastAsia="Arial" w:cs="Times New Roman"/>
          <w:szCs w:val="24"/>
        </w:rPr>
        <w:t>28</w:t>
      </w:r>
      <w:r w:rsidR="008B329E" w:rsidRPr="00EB110E">
        <w:rPr>
          <w:rFonts w:eastAsia="Arial" w:cs="Times New Roman"/>
          <w:szCs w:val="24"/>
        </w:rPr>
        <w:t>.</w:t>
      </w:r>
      <w:r w:rsidR="00CF2ECA" w:rsidRPr="00EB110E">
        <w:rPr>
          <w:rFonts w:eastAsia="Arial" w:cs="Times New Roman"/>
          <w:szCs w:val="24"/>
        </w:rPr>
        <w:t>58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CF2ECA" w:rsidRPr="00EB110E">
        <w:rPr>
          <w:rFonts w:eastAsia="Arial" w:cs="Times New Roman"/>
          <w:szCs w:val="24"/>
        </w:rPr>
        <w:t>16.99</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BC36E3" w:rsidRPr="00EB110E">
        <w:rPr>
          <w:rFonts w:eastAsia="Arial" w:cs="Times New Roman"/>
          <w:szCs w:val="24"/>
        </w:rPr>
        <w:t>35</w:t>
      </w:r>
      <w:r w:rsidRPr="00EB110E">
        <w:rPr>
          <w:rFonts w:eastAsia="Arial" w:cs="Times New Roman"/>
          <w:szCs w:val="24"/>
        </w:rPr>
        <w:t xml:space="preserve">) = </w:t>
      </w:r>
      <w:r w:rsidR="00BC36E3" w:rsidRPr="00EB110E">
        <w:rPr>
          <w:rFonts w:eastAsia="Arial" w:cs="Times New Roman"/>
          <w:szCs w:val="24"/>
        </w:rPr>
        <w:t>2.71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4.42</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0.</w:t>
      </w:r>
      <w:r w:rsidR="00E24F31" w:rsidRPr="00EB110E">
        <w:rPr>
          <w:rFonts w:eastAsia="Arial" w:cs="Times New Roman"/>
          <w:szCs w:val="24"/>
        </w:rPr>
        <w:t>64</w:t>
      </w:r>
      <w:r w:rsidR="009E03C3" w:rsidRPr="00EB110E">
        <w:rPr>
          <w:rFonts w:eastAsia="Arial" w:cs="Times New Roman"/>
          <w:szCs w:val="24"/>
        </w:rPr>
        <w:t>,</w:t>
      </w:r>
      <w:r w:rsidRPr="00EB110E">
        <w:rPr>
          <w:rFonts w:eastAsia="Arial" w:cs="Times New Roman"/>
          <w:szCs w:val="24"/>
        </w:rPr>
        <w:t xml:space="preserve"> and the item-specific group</w:t>
      </w:r>
      <w:r w:rsidR="008C49DC" w:rsidRPr="00EB110E">
        <w:rPr>
          <w:rFonts w:eastAsia="Arial" w:cs="Times New Roman"/>
          <w:szCs w:val="24"/>
        </w:rPr>
        <w:t>s</w:t>
      </w:r>
      <w:r w:rsidR="009E03C3" w:rsidRPr="00EB110E">
        <w:rPr>
          <w:rFonts w:eastAsia="Arial" w:cs="Times New Roman"/>
          <w:szCs w:val="24"/>
        </w:rPr>
        <w:t xml:space="preserve"> </w:t>
      </w:r>
      <w:r w:rsidRPr="00EB110E">
        <w:rPr>
          <w:rFonts w:eastAsia="Arial" w:cs="Times New Roman"/>
          <w:szCs w:val="24"/>
        </w:rPr>
        <w:t>(</w:t>
      </w:r>
      <w:r w:rsidR="009E03C3" w:rsidRPr="00EB110E">
        <w:rPr>
          <w:rFonts w:eastAsia="Arial" w:cs="Times New Roman"/>
          <w:szCs w:val="24"/>
        </w:rPr>
        <w:t>39.78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8320CA" w:rsidRPr="00EB110E">
        <w:rPr>
          <w:rFonts w:eastAsia="Arial" w:cs="Times New Roman"/>
          <w:szCs w:val="24"/>
        </w:rPr>
        <w:t>17.63</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584C17" w:rsidRPr="00EB110E">
        <w:rPr>
          <w:rFonts w:eastAsia="Arial" w:cs="Times New Roman"/>
          <w:szCs w:val="24"/>
        </w:rPr>
        <w:t>33</w:t>
      </w:r>
      <w:r w:rsidRPr="00EB110E">
        <w:rPr>
          <w:rFonts w:eastAsia="Arial" w:cs="Times New Roman"/>
          <w:szCs w:val="24"/>
        </w:rPr>
        <w:t xml:space="preserve">) = </w:t>
      </w:r>
      <w:r w:rsidR="00584C17" w:rsidRPr="00EB110E">
        <w:rPr>
          <w:rFonts w:eastAsia="Arial" w:cs="Times New Roman"/>
          <w:szCs w:val="24"/>
        </w:rPr>
        <w:t>4.33</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5.33</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0E327D" w:rsidRPr="00EB110E">
        <w:rPr>
          <w:rFonts w:eastAsia="Arial" w:cs="Times New Roman"/>
          <w:szCs w:val="24"/>
        </w:rPr>
        <w:t>1.17</w:t>
      </w:r>
      <w:r w:rsidRPr="00EB110E">
        <w:rPr>
          <w:rFonts w:eastAsia="Arial" w:cs="Times New Roman"/>
          <w:szCs w:val="24"/>
        </w:rPr>
        <w:t xml:space="preserve">. </w:t>
      </w:r>
      <w:r w:rsidR="00113096" w:rsidRPr="00EB110E">
        <w:rPr>
          <w:rFonts w:eastAsia="Arial" w:cs="Times New Roman"/>
          <w:szCs w:val="24"/>
        </w:rPr>
        <w:t>However, these JOL overestimations did</w:t>
      </w:r>
      <w:r w:rsidRPr="00EB110E">
        <w:rPr>
          <w:rFonts w:eastAsia="Arial" w:cs="Times New Roman"/>
          <w:szCs w:val="24"/>
        </w:rPr>
        <w:t xml:space="preserve"> </w:t>
      </w:r>
      <w:r w:rsidR="00113096" w:rsidRPr="00EB110E">
        <w:rPr>
          <w:rFonts w:eastAsia="Arial" w:cs="Times New Roman"/>
          <w:szCs w:val="24"/>
        </w:rPr>
        <w:t>not extend to participants in</w:t>
      </w:r>
      <w:r w:rsidRPr="00EB110E">
        <w:rPr>
          <w:rFonts w:eastAsia="Arial" w:cs="Times New Roman"/>
          <w:szCs w:val="24"/>
        </w:rPr>
        <w:t xml:space="preserve"> the relational group</w:t>
      </w:r>
      <w:r w:rsidR="00113096" w:rsidRPr="00EB110E">
        <w:rPr>
          <w:rFonts w:eastAsia="Arial" w:cs="Times New Roman"/>
          <w:szCs w:val="24"/>
        </w:rPr>
        <w:t>, as JOLs and recall did not statistically differ</w:t>
      </w:r>
      <w:r w:rsidRPr="00EB110E">
        <w:rPr>
          <w:rFonts w:eastAsia="Arial" w:cs="Times New Roman"/>
          <w:szCs w:val="24"/>
        </w:rPr>
        <w:t xml:space="preserve"> (</w:t>
      </w:r>
      <w:r w:rsidR="00114DCB" w:rsidRPr="00EB110E">
        <w:rPr>
          <w:rFonts w:eastAsia="Arial" w:cs="Times New Roman"/>
          <w:szCs w:val="24"/>
        </w:rPr>
        <w:t>49.84</w:t>
      </w:r>
      <w:r w:rsidRPr="00EB110E">
        <w:rPr>
          <w:rFonts w:eastAsia="Arial" w:cs="Times New Roman"/>
          <w:szCs w:val="24"/>
        </w:rPr>
        <w:t xml:space="preserve"> vs. </w:t>
      </w:r>
      <w:r w:rsidR="00114DCB" w:rsidRPr="00EB110E">
        <w:rPr>
          <w:rFonts w:eastAsia="Arial" w:cs="Times New Roman"/>
          <w:szCs w:val="24"/>
        </w:rPr>
        <w:t>53.29</w:t>
      </w:r>
      <w:r w:rsidRPr="00EB110E">
        <w:rPr>
          <w:rFonts w:eastAsia="Arial" w:cs="Times New Roman"/>
          <w:szCs w:val="24"/>
        </w:rPr>
        <w:t>),</w:t>
      </w:r>
      <w:r w:rsidRPr="00EB110E">
        <w:rPr>
          <w:rFonts w:eastAsia="Arial" w:cs="Times New Roman"/>
          <w:i/>
          <w:iCs/>
          <w:szCs w:val="24"/>
        </w:rPr>
        <w:t xml:space="preserve"> t </w:t>
      </w:r>
      <w:r w:rsidRPr="00EB110E">
        <w:rPr>
          <w:rFonts w:eastAsia="Arial" w:cs="Times New Roman"/>
          <w:szCs w:val="24"/>
        </w:rPr>
        <w:t xml:space="preserve">&lt; 1, </w:t>
      </w:r>
      <w:r w:rsidRPr="00EB110E">
        <w:rPr>
          <w:rFonts w:eastAsia="Arial" w:cs="Times New Roman"/>
          <w:i/>
          <w:iCs/>
          <w:szCs w:val="24"/>
        </w:rPr>
        <w:t>SEM</w:t>
      </w:r>
      <w:r w:rsidRPr="00EB110E">
        <w:rPr>
          <w:rFonts w:eastAsia="Arial" w:cs="Times New Roman"/>
          <w:szCs w:val="24"/>
        </w:rPr>
        <w:t xml:space="preserve"> = </w:t>
      </w:r>
      <w:r w:rsidR="00E25DB4" w:rsidRPr="00EB110E">
        <w:rPr>
          <w:rFonts w:eastAsia="Arial" w:cs="Times New Roman"/>
          <w:szCs w:val="24"/>
        </w:rPr>
        <w:t>5.89</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rPr>
        <w:t xml:space="preserve"> = .</w:t>
      </w:r>
      <w:r w:rsidR="00E25DB4" w:rsidRPr="00EB110E">
        <w:rPr>
          <w:rFonts w:eastAsia="Arial" w:cs="Times New Roman"/>
          <w:szCs w:val="24"/>
        </w:rPr>
        <w:t>54</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vertAlign w:val="subscript"/>
        </w:rPr>
        <w:t xml:space="preserve">BIC </w:t>
      </w:r>
      <w:r w:rsidRPr="00EB110E">
        <w:rPr>
          <w:rFonts w:eastAsia="Arial" w:cs="Times New Roman"/>
          <w:szCs w:val="24"/>
        </w:rPr>
        <w:t>= .</w:t>
      </w:r>
      <w:r w:rsidR="00737CCD" w:rsidRPr="00EB110E">
        <w:rPr>
          <w:rFonts w:eastAsia="Arial" w:cs="Times New Roman"/>
          <w:szCs w:val="24"/>
        </w:rPr>
        <w:t>82</w:t>
      </w:r>
      <w:r w:rsidRPr="00EB110E">
        <w:rPr>
          <w:rFonts w:eastAsia="Arial" w:cs="Times New Roman"/>
          <w:szCs w:val="24"/>
        </w:rPr>
        <w:t>)</w:t>
      </w:r>
      <w:r w:rsidR="00114DCB" w:rsidRPr="00EB110E">
        <w:rPr>
          <w:rFonts w:eastAsia="Arial" w:cs="Times New Roman"/>
          <w:szCs w:val="24"/>
        </w:rPr>
        <w:t>, replicating patterns observed in Experiment 1</w:t>
      </w:r>
      <w:r w:rsidR="00EB091A" w:rsidRPr="00EB110E">
        <w:rPr>
          <w:rFonts w:eastAsia="Arial" w:cs="Times New Roman"/>
          <w:szCs w:val="24"/>
        </w:rPr>
        <w:t xml:space="preserve"> and providing </w:t>
      </w:r>
      <w:r w:rsidR="00DA38CA" w:rsidRPr="00EB110E">
        <w:rPr>
          <w:rFonts w:eastAsia="Arial" w:cs="Times New Roman"/>
          <w:szCs w:val="24"/>
        </w:rPr>
        <w:t>additional</w:t>
      </w:r>
      <w:r w:rsidR="00EB091A" w:rsidRPr="00EB110E">
        <w:rPr>
          <w:rFonts w:eastAsia="Arial" w:cs="Times New Roman"/>
          <w:szCs w:val="24"/>
        </w:rPr>
        <w:t xml:space="preserve"> evidence that </w:t>
      </w:r>
      <w:r w:rsidRPr="00EB110E">
        <w:rPr>
          <w:rFonts w:eastAsia="Arial" w:cs="Times New Roman"/>
          <w:szCs w:val="24"/>
        </w:rPr>
        <w:t xml:space="preserve">relational encoding </w:t>
      </w:r>
      <w:r w:rsidR="00EB091A" w:rsidRPr="00EB110E">
        <w:rPr>
          <w:rFonts w:eastAsia="Arial" w:cs="Times New Roman"/>
          <w:szCs w:val="24"/>
        </w:rPr>
        <w:t>uniquely</w:t>
      </w:r>
      <w:r w:rsidRPr="00EB110E">
        <w:rPr>
          <w:rFonts w:eastAsia="Arial" w:cs="Times New Roman"/>
          <w:szCs w:val="24"/>
        </w:rPr>
        <w:t xml:space="preserve"> benefit</w:t>
      </w:r>
      <w:r w:rsidR="00EB091A" w:rsidRPr="00EB110E">
        <w:rPr>
          <w:rFonts w:eastAsia="Arial" w:cs="Times New Roman"/>
          <w:szCs w:val="24"/>
        </w:rPr>
        <w:t>s</w:t>
      </w:r>
      <w:r w:rsidRPr="00EB110E">
        <w:rPr>
          <w:rFonts w:eastAsia="Arial" w:cs="Times New Roman"/>
          <w:szCs w:val="24"/>
        </w:rPr>
        <w:t xml:space="preserve"> unrelated pairs</w:t>
      </w:r>
      <w:r w:rsidR="002F1D28" w:rsidRPr="00EB110E">
        <w:rPr>
          <w:rFonts w:eastAsia="Arial" w:cs="Times New Roman"/>
          <w:szCs w:val="24"/>
        </w:rPr>
        <w:t>.</w:t>
      </w:r>
    </w:p>
    <w:p w14:paraId="43F5DA9C" w14:textId="11005D75"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C</w:t>
      </w:r>
      <w:r w:rsidR="000D1F54" w:rsidRPr="00EB110E">
        <w:rPr>
          <w:rFonts w:eastAsia="Arial" w:cs="Times New Roman"/>
          <w:b/>
          <w:bCs/>
          <w:szCs w:val="24"/>
        </w:rPr>
        <w:t>alibration</w:t>
      </w:r>
      <w:r w:rsidR="00C254DA" w:rsidRPr="00EB110E">
        <w:rPr>
          <w:rFonts w:eastAsia="Arial" w:cs="Times New Roman"/>
          <w:b/>
          <w:bCs/>
          <w:szCs w:val="24"/>
        </w:rPr>
        <w:t xml:space="preserve"> Plots</w:t>
      </w:r>
    </w:p>
    <w:p w14:paraId="4C0EF89F" w14:textId="2200514D" w:rsidR="008541DE" w:rsidRPr="00EB110E" w:rsidRDefault="00E63D1C" w:rsidP="00BE111E">
      <w:pPr>
        <w:spacing w:after="160"/>
        <w:ind w:firstLine="720"/>
        <w:contextualSpacing/>
        <w:rPr>
          <w:rFonts w:eastAsia="Arial" w:cs="Times New Roman"/>
          <w:szCs w:val="24"/>
        </w:rPr>
      </w:pPr>
      <w:r w:rsidRPr="00EB110E">
        <w:rPr>
          <w:rFonts w:eastAsia="Arial" w:cs="Times New Roman"/>
          <w:szCs w:val="24"/>
        </w:rPr>
        <w:t>Figure 4 displays calibration p</w:t>
      </w:r>
      <w:r w:rsidR="008541DE" w:rsidRPr="00EB110E">
        <w:rPr>
          <w:rFonts w:eastAsia="Arial" w:cs="Times New Roman"/>
          <w:szCs w:val="24"/>
        </w:rPr>
        <w:t xml:space="preserve">lots </w:t>
      </w:r>
      <w:r w:rsidRPr="00EB110E">
        <w:rPr>
          <w:rFonts w:eastAsia="Arial" w:cs="Times New Roman"/>
          <w:szCs w:val="24"/>
        </w:rPr>
        <w:t>for Experiment 2.</w:t>
      </w:r>
      <w:r w:rsidR="008541DE" w:rsidRPr="00EB110E">
        <w:rPr>
          <w:rFonts w:eastAsia="Arial" w:cs="Times New Roman"/>
          <w:szCs w:val="24"/>
        </w:rPr>
        <w:t xml:space="preserve"> </w:t>
      </w:r>
      <w:r w:rsidR="00501D7B" w:rsidRPr="00EB110E">
        <w:rPr>
          <w:rFonts w:eastAsia="Arial" w:cs="Times New Roman"/>
          <w:szCs w:val="24"/>
        </w:rPr>
        <w:t>Starting with related pairs</w:t>
      </w:r>
      <w:r w:rsidR="00BE111E" w:rsidRPr="00EB110E">
        <w:rPr>
          <w:rFonts w:eastAsia="Arial" w:cs="Times New Roman"/>
          <w:szCs w:val="24"/>
        </w:rPr>
        <w:t xml:space="preserve">, both item-specific and relation encoding strategies influenced </w:t>
      </w:r>
      <w:r w:rsidR="00501D7B" w:rsidRPr="00EB110E">
        <w:rPr>
          <w:rFonts w:eastAsia="Arial" w:cs="Times New Roman"/>
          <w:szCs w:val="24"/>
        </w:rPr>
        <w:t xml:space="preserve">the correspondence between JOLs and recall. For forward and symmetrical </w:t>
      </w:r>
      <w:del w:id="1647" w:author="Nick Maxwell" w:date="2023-06-22T15:33:00Z">
        <w:r w:rsidR="00501D7B" w:rsidRPr="00EB110E" w:rsidDel="004956DA">
          <w:rPr>
            <w:rFonts w:eastAsia="Arial" w:cs="Times New Roman"/>
            <w:szCs w:val="24"/>
          </w:rPr>
          <w:delText xml:space="preserve">pairs </w:delText>
        </w:r>
      </w:del>
      <w:ins w:id="1648" w:author="Nick Maxwell" w:date="2023-06-22T15:33:00Z">
        <w:r w:rsidR="004956DA">
          <w:rPr>
            <w:rFonts w:eastAsia="Arial" w:cs="Times New Roman"/>
            <w:szCs w:val="24"/>
          </w:rPr>
          <w:t>associates</w:t>
        </w:r>
        <w:r w:rsidR="004956DA" w:rsidRPr="00EB110E">
          <w:rPr>
            <w:rFonts w:eastAsia="Arial" w:cs="Times New Roman"/>
            <w:szCs w:val="24"/>
          </w:rPr>
          <w:t xml:space="preserve"> </w:t>
        </w:r>
      </w:ins>
      <w:r w:rsidR="00501D7B" w:rsidRPr="00EB110E">
        <w:rPr>
          <w:rFonts w:eastAsia="Arial" w:cs="Times New Roman"/>
          <w:szCs w:val="24"/>
        </w:rPr>
        <w:t xml:space="preserve">were generally well calibrated for participants in the read group, however participants completing the item-specific/relational encoding tasks greatly underestimated later recall, with recall approximating JOLs at only the highest JOL increments (&gt; 80%). </w:t>
      </w:r>
      <w:r w:rsidR="002F5359" w:rsidRPr="00EB110E">
        <w:rPr>
          <w:rFonts w:eastAsia="Arial" w:cs="Times New Roman"/>
          <w:szCs w:val="24"/>
        </w:rPr>
        <w:t xml:space="preserve">Consistent </w:t>
      </w:r>
      <w:r w:rsidR="00501D7B" w:rsidRPr="00EB110E">
        <w:rPr>
          <w:rFonts w:eastAsia="Arial" w:cs="Times New Roman"/>
          <w:szCs w:val="24"/>
        </w:rPr>
        <w:t xml:space="preserve">with Experiment 1, </w:t>
      </w:r>
      <w:r w:rsidR="00BE111E" w:rsidRPr="00EB110E">
        <w:rPr>
          <w:rFonts w:eastAsia="Arial" w:cs="Times New Roman"/>
          <w:szCs w:val="24"/>
        </w:rPr>
        <w:t xml:space="preserve">the illusion of competence pattern </w:t>
      </w:r>
      <w:r w:rsidR="00BC3B12" w:rsidRPr="00EB110E">
        <w:rPr>
          <w:rFonts w:eastAsia="Arial" w:cs="Times New Roman"/>
          <w:szCs w:val="24"/>
        </w:rPr>
        <w:t>occurred</w:t>
      </w:r>
      <w:r w:rsidR="00BE111E" w:rsidRPr="00EB110E">
        <w:rPr>
          <w:rFonts w:eastAsia="Arial" w:cs="Times New Roman"/>
          <w:szCs w:val="24"/>
        </w:rPr>
        <w:t xml:space="preserve"> at higher JOL increments </w:t>
      </w:r>
      <w:r w:rsidR="00C01135" w:rsidRPr="00EB110E">
        <w:rPr>
          <w:rFonts w:eastAsia="Arial" w:cs="Times New Roman"/>
          <w:szCs w:val="24"/>
        </w:rPr>
        <w:t xml:space="preserve">for participants in the item-specific and relational </w:t>
      </w:r>
      <w:r w:rsidR="00BE111E" w:rsidRPr="00EB110E">
        <w:rPr>
          <w:rFonts w:eastAsia="Arial" w:cs="Times New Roman"/>
          <w:szCs w:val="24"/>
        </w:rPr>
        <w:t>g</w:t>
      </w:r>
      <w:r w:rsidR="00C01135" w:rsidRPr="00EB110E">
        <w:rPr>
          <w:rFonts w:eastAsia="Arial" w:cs="Times New Roman"/>
          <w:szCs w:val="24"/>
        </w:rPr>
        <w:t>roups</w:t>
      </w:r>
      <w:r w:rsidR="00BE111E" w:rsidRPr="00EB110E">
        <w:rPr>
          <w:rFonts w:eastAsia="Arial" w:cs="Times New Roman"/>
          <w:szCs w:val="24"/>
        </w:rPr>
        <w:t xml:space="preserve"> relative to the </w:t>
      </w:r>
      <w:r w:rsidR="00BE111E" w:rsidRPr="00EB110E">
        <w:rPr>
          <w:rFonts w:eastAsia="Arial" w:cs="Times New Roman"/>
          <w:szCs w:val="24"/>
        </w:rPr>
        <w:lastRenderedPageBreak/>
        <w:t xml:space="preserve">read group. </w:t>
      </w:r>
      <w:r w:rsidR="00C01135" w:rsidRPr="00EB110E">
        <w:rPr>
          <w:rFonts w:eastAsia="Arial" w:cs="Times New Roman"/>
          <w:szCs w:val="24"/>
        </w:rPr>
        <w:t>Furthermore, i</w:t>
      </w:r>
      <w:r w:rsidR="00BE111E" w:rsidRPr="00EB110E">
        <w:rPr>
          <w:rFonts w:eastAsia="Arial" w:cs="Times New Roman"/>
          <w:szCs w:val="24"/>
        </w:rPr>
        <w:t>tem-</w:t>
      </w:r>
      <w:proofErr w:type="gramStart"/>
      <w:r w:rsidR="00BE111E" w:rsidRPr="00EB110E">
        <w:rPr>
          <w:rFonts w:eastAsia="Arial" w:cs="Times New Roman"/>
          <w:szCs w:val="24"/>
        </w:rPr>
        <w:t>specific</w:t>
      </w:r>
      <w:proofErr w:type="gramEnd"/>
      <w:r w:rsidR="00BE111E" w:rsidRPr="00EB110E">
        <w:rPr>
          <w:rFonts w:eastAsia="Arial" w:cs="Times New Roman"/>
          <w:szCs w:val="24"/>
        </w:rPr>
        <w:t xml:space="preserve"> </w:t>
      </w:r>
      <w:r w:rsidR="00C01135" w:rsidRPr="00EB110E">
        <w:rPr>
          <w:rFonts w:eastAsia="Arial" w:cs="Times New Roman"/>
          <w:szCs w:val="24"/>
        </w:rPr>
        <w:t xml:space="preserve">and relational </w:t>
      </w:r>
      <w:r w:rsidR="00BE111E" w:rsidRPr="00EB110E">
        <w:rPr>
          <w:rFonts w:eastAsia="Arial" w:cs="Times New Roman"/>
          <w:szCs w:val="24"/>
        </w:rPr>
        <w:t xml:space="preserve">encoding </w:t>
      </w:r>
      <w:r w:rsidR="00C01135" w:rsidRPr="00EB110E">
        <w:rPr>
          <w:rFonts w:eastAsia="Arial" w:cs="Times New Roman"/>
          <w:szCs w:val="24"/>
        </w:rPr>
        <w:t xml:space="preserve">were equally effective at increasing the JOL increment in which the illusion of competence emerged on </w:t>
      </w:r>
      <w:r w:rsidR="00BE111E" w:rsidRPr="00EB110E">
        <w:rPr>
          <w:rFonts w:eastAsia="Arial" w:cs="Times New Roman"/>
          <w:szCs w:val="24"/>
        </w:rPr>
        <w:t xml:space="preserve">backward </w:t>
      </w:r>
      <w:del w:id="1649" w:author="Nick Maxwell" w:date="2023-06-22T15:33:00Z">
        <w:r w:rsidR="00BE111E" w:rsidRPr="00EB110E" w:rsidDel="004956DA">
          <w:rPr>
            <w:rFonts w:eastAsia="Arial" w:cs="Times New Roman"/>
            <w:szCs w:val="24"/>
          </w:rPr>
          <w:delText xml:space="preserve">pairs </w:delText>
        </w:r>
      </w:del>
      <w:ins w:id="1650" w:author="Nick Maxwell" w:date="2023-06-22T15:33:00Z">
        <w:r w:rsidR="004956DA">
          <w:rPr>
            <w:rFonts w:eastAsia="Arial" w:cs="Times New Roman"/>
            <w:szCs w:val="24"/>
          </w:rPr>
          <w:t>associates</w:t>
        </w:r>
        <w:r w:rsidR="004956DA" w:rsidRPr="00EB110E">
          <w:rPr>
            <w:rFonts w:eastAsia="Arial" w:cs="Times New Roman"/>
            <w:szCs w:val="24"/>
          </w:rPr>
          <w:t xml:space="preserve"> </w:t>
        </w:r>
      </w:ins>
      <w:r w:rsidR="00BE111E" w:rsidRPr="00EB110E">
        <w:rPr>
          <w:rFonts w:eastAsia="Arial" w:cs="Times New Roman"/>
          <w:szCs w:val="24"/>
        </w:rPr>
        <w:t xml:space="preserve">(&gt; </w:t>
      </w:r>
      <w:r w:rsidR="00C01135" w:rsidRPr="00EB110E">
        <w:rPr>
          <w:rFonts w:eastAsia="Arial" w:cs="Times New Roman"/>
          <w:szCs w:val="24"/>
        </w:rPr>
        <w:t>7</w:t>
      </w:r>
      <w:r w:rsidR="00BE111E" w:rsidRPr="00EB110E">
        <w:rPr>
          <w:rFonts w:eastAsia="Arial" w:cs="Times New Roman"/>
          <w:szCs w:val="24"/>
        </w:rPr>
        <w:t>0%</w:t>
      </w:r>
      <w:r w:rsidR="00C01135" w:rsidRPr="00EB110E">
        <w:rPr>
          <w:rFonts w:eastAsia="Arial" w:cs="Times New Roman"/>
          <w:szCs w:val="24"/>
        </w:rPr>
        <w:t xml:space="preserve"> for both groups</w:t>
      </w:r>
      <w:r w:rsidR="00BE111E" w:rsidRPr="00EB110E">
        <w:rPr>
          <w:rFonts w:eastAsia="Arial" w:cs="Times New Roman"/>
          <w:szCs w:val="24"/>
        </w:rPr>
        <w:t>), while</w:t>
      </w:r>
      <w:r w:rsidR="00A72F7E" w:rsidRPr="00EB110E">
        <w:rPr>
          <w:rFonts w:eastAsia="Arial" w:cs="Times New Roman"/>
          <w:szCs w:val="24"/>
        </w:rPr>
        <w:t xml:space="preserve"> </w:t>
      </w:r>
      <w:r w:rsidR="00BE111E" w:rsidRPr="00EB110E">
        <w:rPr>
          <w:rFonts w:eastAsia="Arial" w:cs="Times New Roman"/>
          <w:szCs w:val="24"/>
        </w:rPr>
        <w:t xml:space="preserve">relational encoding was most effective for unrelated pairs (&gt; </w:t>
      </w:r>
      <w:r w:rsidR="00C01135" w:rsidRPr="00EB110E">
        <w:rPr>
          <w:rFonts w:eastAsia="Arial" w:cs="Times New Roman"/>
          <w:szCs w:val="24"/>
        </w:rPr>
        <w:t>6</w:t>
      </w:r>
      <w:r w:rsidR="00BE111E" w:rsidRPr="00EB110E">
        <w:rPr>
          <w:rFonts w:eastAsia="Arial" w:cs="Times New Roman"/>
          <w:szCs w:val="24"/>
        </w:rPr>
        <w:t>0%)</w:t>
      </w:r>
      <w:r w:rsidR="00C01135" w:rsidRPr="00EB110E">
        <w:rPr>
          <w:rFonts w:eastAsia="Arial" w:cs="Times New Roman"/>
          <w:szCs w:val="24"/>
        </w:rPr>
        <w:t>.</w:t>
      </w:r>
    </w:p>
    <w:p w14:paraId="7564BEB4" w14:textId="61AA1DD7" w:rsidR="008541DE" w:rsidRPr="00EB110E" w:rsidRDefault="002F5359" w:rsidP="00E019F6">
      <w:pPr>
        <w:spacing w:after="160"/>
        <w:ind w:firstLine="720"/>
        <w:contextualSpacing/>
        <w:rPr>
          <w:rFonts w:eastAsia="Arial" w:cs="Times New Roman"/>
          <w:szCs w:val="24"/>
        </w:rPr>
      </w:pPr>
      <w:r w:rsidRPr="00EB110E">
        <w:rPr>
          <w:rFonts w:eastAsia="Arial" w:cs="Times New Roman"/>
          <w:szCs w:val="24"/>
        </w:rPr>
        <w:t>T</w:t>
      </w:r>
      <w:r w:rsidR="008541DE" w:rsidRPr="00EB110E">
        <w:rPr>
          <w:rFonts w:eastAsia="Arial" w:cs="Times New Roman"/>
          <w:szCs w:val="24"/>
        </w:rPr>
        <w:t xml:space="preserve">hese patterns were </w:t>
      </w:r>
      <w:r w:rsidR="00E32C8C" w:rsidRPr="00EB110E">
        <w:rPr>
          <w:rFonts w:eastAsia="Arial" w:cs="Times New Roman"/>
          <w:szCs w:val="24"/>
        </w:rPr>
        <w:t>tested</w:t>
      </w:r>
      <w:r w:rsidR="008541DE" w:rsidRPr="00EB110E">
        <w:rPr>
          <w:rFonts w:eastAsia="Arial" w:cs="Times New Roman"/>
          <w:szCs w:val="24"/>
        </w:rPr>
        <w:t xml:space="preserve"> </w:t>
      </w:r>
      <w:r w:rsidR="00E32C8C" w:rsidRPr="00EB110E">
        <w:rPr>
          <w:rFonts w:eastAsia="Arial" w:cs="Times New Roman"/>
          <w:szCs w:val="24"/>
        </w:rPr>
        <w:t>via</w:t>
      </w:r>
      <w:r w:rsidR="008541DE" w:rsidRPr="00EB110E">
        <w:rPr>
          <w:rFonts w:eastAsia="Arial" w:cs="Times New Roman"/>
          <w:szCs w:val="24"/>
        </w:rPr>
        <w:t xml:space="preserve"> </w:t>
      </w:r>
      <w:r w:rsidR="006C393B" w:rsidRPr="00EB110E">
        <w:rPr>
          <w:rFonts w:eastAsia="Arial" w:cs="Times New Roman"/>
          <w:szCs w:val="24"/>
        </w:rPr>
        <w:t xml:space="preserve">a </w:t>
      </w:r>
      <w:r w:rsidR="008541DE" w:rsidRPr="00EB110E">
        <w:rPr>
          <w:rFonts w:eastAsia="Arial" w:cs="Times New Roman"/>
          <w:szCs w:val="24"/>
        </w:rPr>
        <w:t>3 (Encoding Group: Item-Specific vs. Relational vs</w:t>
      </w:r>
      <w:r w:rsidRPr="00EB110E">
        <w:rPr>
          <w:rFonts w:eastAsia="Arial" w:cs="Times New Roman"/>
          <w:szCs w:val="24"/>
        </w:rPr>
        <w:t>.</w:t>
      </w:r>
      <w:r w:rsidR="008541DE" w:rsidRPr="00EB110E">
        <w:rPr>
          <w:rFonts w:eastAsia="Arial" w:cs="Times New Roman"/>
          <w:szCs w:val="24"/>
        </w:rPr>
        <w:t xml:space="preserve"> Read) × 4 (Pair Type: Forward vs. Backward vs. Symmetrical vs. Unrelated) × 11 (JOL Increment) mixed ANOVA. </w:t>
      </w:r>
      <w:r w:rsidRPr="00EB110E">
        <w:rPr>
          <w:rFonts w:eastAsia="Arial" w:cs="Times New Roman"/>
          <w:szCs w:val="24"/>
        </w:rPr>
        <w:t>T</w:t>
      </w:r>
      <w:r w:rsidR="00967A0B" w:rsidRPr="00EB110E">
        <w:rPr>
          <w:rFonts w:eastAsia="Arial" w:cs="Times New Roman"/>
          <w:szCs w:val="24"/>
        </w:rPr>
        <w:t xml:space="preserve">his analysis yielded significant effects of Pair Type, </w:t>
      </w:r>
      <w:r w:rsidR="00967A0B" w:rsidRPr="00EB110E">
        <w:rPr>
          <w:rFonts w:eastAsia="Arial" w:cs="Times New Roman"/>
          <w:i/>
          <w:szCs w:val="24"/>
        </w:rPr>
        <w:t>F</w:t>
      </w:r>
      <w:r w:rsidR="00967A0B" w:rsidRPr="00EB110E">
        <w:rPr>
          <w:rFonts w:eastAsia="Arial" w:cs="Times New Roman"/>
          <w:szCs w:val="24"/>
        </w:rPr>
        <w:t xml:space="preserve">(3, </w:t>
      </w:r>
      <w:r w:rsidR="00654F69" w:rsidRPr="00EB110E">
        <w:rPr>
          <w:rFonts w:eastAsia="Arial" w:cs="Times New Roman"/>
          <w:szCs w:val="24"/>
        </w:rPr>
        <w:t>294</w:t>
      </w:r>
      <w:r w:rsidR="00967A0B" w:rsidRPr="00EB110E">
        <w:rPr>
          <w:rFonts w:eastAsia="Arial" w:cs="Times New Roman"/>
          <w:szCs w:val="24"/>
        </w:rPr>
        <w:t xml:space="preserve">) = </w:t>
      </w:r>
      <w:r w:rsidR="00654F69" w:rsidRPr="00EB110E">
        <w:rPr>
          <w:rFonts w:eastAsia="Arial" w:cs="Times New Roman"/>
          <w:szCs w:val="24"/>
        </w:rPr>
        <w:t>67.33</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w:t>
      </w:r>
      <w:r w:rsidR="00E019F6" w:rsidRPr="00EB110E">
        <w:rPr>
          <w:rFonts w:eastAsia="Arial" w:cs="Times New Roman"/>
          <w:szCs w:val="24"/>
        </w:rPr>
        <w:t>2191.31</w:t>
      </w:r>
      <w:r w:rsidR="00967A0B" w:rsidRPr="00EB110E">
        <w:rPr>
          <w:rFonts w:eastAsia="Arial" w:cs="Times New Roman"/>
          <w:szCs w:val="24"/>
        </w:rPr>
        <w:t xml:space="preserve">,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03</w:t>
      </w:r>
      <w:r w:rsidR="00967A0B" w:rsidRPr="00EB110E">
        <w:rPr>
          <w:rFonts w:eastAsia="Arial" w:cs="Times New Roman"/>
          <w:szCs w:val="24"/>
        </w:rPr>
        <w:t xml:space="preserve">, and JOL Increment, </w:t>
      </w:r>
      <w:r w:rsidR="00967A0B" w:rsidRPr="00EB110E">
        <w:rPr>
          <w:rFonts w:eastAsia="Arial" w:cs="Times New Roman"/>
          <w:i/>
          <w:szCs w:val="24"/>
        </w:rPr>
        <w:t>F</w:t>
      </w:r>
      <w:r w:rsidR="00967A0B" w:rsidRPr="00EB110E">
        <w:rPr>
          <w:rFonts w:eastAsia="Arial" w:cs="Times New Roman"/>
          <w:szCs w:val="24"/>
        </w:rPr>
        <w:t xml:space="preserve">(10, </w:t>
      </w:r>
      <w:r w:rsidR="00654F69" w:rsidRPr="00EB110E">
        <w:rPr>
          <w:rFonts w:eastAsia="Arial" w:cs="Times New Roman"/>
          <w:szCs w:val="24"/>
        </w:rPr>
        <w:t>980</w:t>
      </w:r>
      <w:r w:rsidR="00967A0B" w:rsidRPr="00EB110E">
        <w:rPr>
          <w:rFonts w:eastAsia="Arial" w:cs="Times New Roman"/>
          <w:szCs w:val="24"/>
        </w:rPr>
        <w:t xml:space="preserve">) = </w:t>
      </w:r>
      <w:r w:rsidR="00E019F6" w:rsidRPr="00EB110E">
        <w:rPr>
          <w:rFonts w:eastAsia="Arial" w:cs="Times New Roman"/>
          <w:szCs w:val="24"/>
        </w:rPr>
        <w:t>33.02</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917.76,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 xml:space="preserve">03. Additionally, a significant effect of Encoding Group was detected, </w:t>
      </w:r>
      <w:r w:rsidR="00E019F6" w:rsidRPr="00EB110E">
        <w:rPr>
          <w:rFonts w:eastAsia="Arial" w:cs="Times New Roman"/>
          <w:i/>
          <w:szCs w:val="24"/>
        </w:rPr>
        <w:t>F</w:t>
      </w:r>
      <w:r w:rsidR="00E019F6" w:rsidRPr="00EB110E">
        <w:rPr>
          <w:rFonts w:eastAsia="Arial" w:cs="Times New Roman"/>
          <w:szCs w:val="24"/>
        </w:rPr>
        <w:t xml:space="preserve">(2, 98) = 6.07, </w:t>
      </w:r>
      <w:r w:rsidR="00E019F6" w:rsidRPr="00EB110E">
        <w:rPr>
          <w:rFonts w:eastAsia="Arial" w:cs="Times New Roman"/>
          <w:i/>
          <w:iCs/>
          <w:szCs w:val="24"/>
        </w:rPr>
        <w:t>MSE</w:t>
      </w:r>
      <w:r w:rsidR="00E019F6" w:rsidRPr="00EB110E">
        <w:rPr>
          <w:rFonts w:eastAsia="Arial" w:cs="Times New Roman"/>
          <w:szCs w:val="24"/>
        </w:rPr>
        <w:t xml:space="preserve"> = 6404.05,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.11. </w:t>
      </w:r>
      <w:r w:rsidR="006C393B" w:rsidRPr="00EB110E">
        <w:rPr>
          <w:rFonts w:eastAsia="Arial" w:cs="Times New Roman"/>
          <w:szCs w:val="24"/>
        </w:rPr>
        <w:t>Next,</w:t>
      </w:r>
      <w:r w:rsidR="00E019F6" w:rsidRPr="00EB110E">
        <w:rPr>
          <w:rFonts w:eastAsia="Arial" w:cs="Times New Roman"/>
          <w:szCs w:val="24"/>
        </w:rPr>
        <w:t xml:space="preserve"> a significant interaction Pair Type </w:t>
      </w:r>
      <w:r w:rsidR="006C393B" w:rsidRPr="00EB110E">
        <w:rPr>
          <w:rFonts w:eastAsia="Arial" w:cs="Times New Roman"/>
          <w:szCs w:val="24"/>
        </w:rPr>
        <w:t>×</w:t>
      </w:r>
      <w:r w:rsidR="00E019F6" w:rsidRPr="00EB110E">
        <w:rPr>
          <w:rFonts w:eastAsia="Arial" w:cs="Times New Roman"/>
          <w:szCs w:val="24"/>
        </w:rPr>
        <w:t xml:space="preserve"> JOL Increment</w:t>
      </w:r>
      <w:r w:rsidR="006C393B" w:rsidRPr="00EB110E">
        <w:rPr>
          <w:rFonts w:eastAsia="Arial" w:cs="Times New Roman"/>
          <w:szCs w:val="24"/>
        </w:rPr>
        <w:t xml:space="preserve"> interaction confirmed the presence of the illusion of competence</w:t>
      </w:r>
      <w:r w:rsidR="00E019F6" w:rsidRPr="00EB110E">
        <w:rPr>
          <w:rFonts w:eastAsia="Arial" w:cs="Times New Roman"/>
          <w:szCs w:val="24"/>
        </w:rPr>
        <w:t xml:space="preserve">, </w:t>
      </w:r>
      <w:r w:rsidR="00E019F6" w:rsidRPr="00EB110E">
        <w:rPr>
          <w:rFonts w:eastAsia="Arial" w:cs="Times New Roman"/>
          <w:i/>
          <w:szCs w:val="24"/>
        </w:rPr>
        <w:t>F</w:t>
      </w:r>
      <w:r w:rsidR="00E019F6" w:rsidRPr="00EB110E">
        <w:rPr>
          <w:rFonts w:eastAsia="Arial" w:cs="Times New Roman"/>
          <w:szCs w:val="24"/>
        </w:rPr>
        <w:t xml:space="preserve">(30, </w:t>
      </w:r>
      <w:r w:rsidR="001778CA" w:rsidRPr="00EB110E">
        <w:rPr>
          <w:rFonts w:eastAsia="Arial" w:cs="Times New Roman"/>
          <w:szCs w:val="24"/>
        </w:rPr>
        <w:t>2940</w:t>
      </w:r>
      <w:r w:rsidR="00E019F6" w:rsidRPr="00EB110E">
        <w:rPr>
          <w:rFonts w:eastAsia="Arial" w:cs="Times New Roman"/>
          <w:szCs w:val="24"/>
        </w:rPr>
        <w:t xml:space="preserve">) = </w:t>
      </w:r>
      <w:r w:rsidR="001778CA" w:rsidRPr="00EB110E">
        <w:rPr>
          <w:rFonts w:eastAsia="Arial" w:cs="Times New Roman"/>
          <w:szCs w:val="24"/>
        </w:rPr>
        <w:t>8.56</w:t>
      </w:r>
      <w:r w:rsidR="00E019F6" w:rsidRPr="00EB110E">
        <w:rPr>
          <w:rFonts w:eastAsia="Arial" w:cs="Times New Roman"/>
          <w:szCs w:val="24"/>
        </w:rPr>
        <w:t xml:space="preserve">, </w:t>
      </w:r>
      <w:r w:rsidR="00E019F6" w:rsidRPr="00EB110E">
        <w:rPr>
          <w:rFonts w:eastAsia="Arial" w:cs="Times New Roman"/>
          <w:i/>
          <w:iCs/>
          <w:szCs w:val="24"/>
        </w:rPr>
        <w:t>MSE</w:t>
      </w:r>
      <w:r w:rsidR="00E019F6" w:rsidRPr="00EB110E">
        <w:rPr>
          <w:rFonts w:eastAsia="Arial" w:cs="Times New Roman"/>
          <w:szCs w:val="24"/>
        </w:rPr>
        <w:t xml:space="preserve"> = </w:t>
      </w:r>
      <w:r w:rsidR="001778CA" w:rsidRPr="00EB110E">
        <w:rPr>
          <w:rFonts w:eastAsia="Arial" w:cs="Times New Roman"/>
          <w:szCs w:val="24"/>
        </w:rPr>
        <w:t>1433.22</w:t>
      </w:r>
      <w:r w:rsidR="00E019F6" w:rsidRPr="00EB110E">
        <w:rPr>
          <w:rFonts w:eastAsia="Arial" w:cs="Times New Roman"/>
          <w:szCs w:val="24"/>
        </w:rPr>
        <w:t xml:space="preserve">,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w:t>
      </w:r>
      <w:r w:rsidR="001778CA" w:rsidRPr="00EB110E">
        <w:rPr>
          <w:rFonts w:eastAsia="Arial" w:cs="Times New Roman"/>
          <w:szCs w:val="24"/>
        </w:rPr>
        <w:t>08</w:t>
      </w:r>
      <w:r w:rsidR="00EA26D9" w:rsidRPr="00EB110E">
        <w:rPr>
          <w:rFonts w:eastAsia="Arial" w:cs="Times New Roman"/>
          <w:szCs w:val="24"/>
        </w:rPr>
        <w:t xml:space="preserve">. The JOL Increment </w:t>
      </w:r>
      <w:r w:rsidR="00277408" w:rsidRPr="00EB110E">
        <w:rPr>
          <w:rFonts w:eastAsia="Arial" w:cs="Times New Roman"/>
          <w:szCs w:val="24"/>
        </w:rPr>
        <w:t>×</w:t>
      </w:r>
      <w:r w:rsidR="00EA26D9" w:rsidRPr="00EB110E">
        <w:rPr>
          <w:rFonts w:eastAsia="Arial" w:cs="Times New Roman"/>
          <w:szCs w:val="24"/>
        </w:rPr>
        <w:t xml:space="preserve"> Encoding Group interaction was marginally significant, </w:t>
      </w:r>
      <w:r w:rsidR="00EA26D9" w:rsidRPr="00EB110E">
        <w:rPr>
          <w:rFonts w:eastAsia="Arial" w:cs="Times New Roman"/>
          <w:i/>
          <w:szCs w:val="24"/>
        </w:rPr>
        <w:t>F</w:t>
      </w:r>
      <w:r w:rsidR="00EA26D9" w:rsidRPr="00EB110E">
        <w:rPr>
          <w:rFonts w:eastAsia="Arial" w:cs="Times New Roman"/>
          <w:szCs w:val="24"/>
        </w:rPr>
        <w:t xml:space="preserve">(20, 980) = 1.53, </w:t>
      </w:r>
      <w:r w:rsidR="00EA26D9" w:rsidRPr="00EB110E">
        <w:rPr>
          <w:rFonts w:eastAsia="Arial" w:cs="Times New Roman"/>
          <w:i/>
          <w:iCs/>
          <w:szCs w:val="24"/>
        </w:rPr>
        <w:t>MSE</w:t>
      </w:r>
      <w:r w:rsidR="00EA26D9" w:rsidRPr="00EB110E">
        <w:rPr>
          <w:rFonts w:eastAsia="Arial" w:cs="Times New Roman"/>
          <w:szCs w:val="24"/>
        </w:rPr>
        <w:t xml:space="preserve"> = 2191.31, </w:t>
      </w:r>
      <w:r w:rsidR="00EA26D9" w:rsidRPr="00EB110E">
        <w:rPr>
          <w:rFonts w:eastAsia="Arial" w:cs="Times New Roman"/>
          <w:i/>
          <w:iCs/>
          <w:szCs w:val="24"/>
        </w:rPr>
        <w:t>p</w:t>
      </w:r>
      <w:r w:rsidR="00EA26D9" w:rsidRPr="00EB110E">
        <w:rPr>
          <w:rFonts w:eastAsia="Arial" w:cs="Times New Roman"/>
          <w:szCs w:val="24"/>
        </w:rPr>
        <w:t xml:space="preserve"> = .06, </w:t>
      </w:r>
      <w:r w:rsidR="00EA26D9" w:rsidRPr="00EB110E">
        <w:rPr>
          <w:rFonts w:eastAsia="Arial" w:cs="Times New Roman"/>
          <w:i/>
          <w:iCs/>
          <w:szCs w:val="24"/>
        </w:rPr>
        <w:t>p</w:t>
      </w:r>
      <w:r w:rsidR="00EA26D9" w:rsidRPr="00EB110E">
        <w:rPr>
          <w:rFonts w:eastAsia="Arial" w:cs="Times New Roman"/>
          <w:szCs w:val="24"/>
          <w:vertAlign w:val="subscript"/>
        </w:rPr>
        <w:t>BIC</w:t>
      </w:r>
      <w:r w:rsidR="00EA26D9" w:rsidRPr="00EB110E">
        <w:rPr>
          <w:rFonts w:eastAsia="Arial" w:cs="Times New Roman"/>
          <w:i/>
          <w:iCs/>
          <w:szCs w:val="24"/>
          <w:vertAlign w:val="subscript"/>
        </w:rPr>
        <w:t xml:space="preserve">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 xml:space="preserve">, while the three-way interaction was non-significant, </w:t>
      </w:r>
      <w:r w:rsidR="00EA26D9" w:rsidRPr="00EB110E">
        <w:rPr>
          <w:rFonts w:eastAsia="Arial" w:cs="Times New Roman"/>
          <w:i/>
          <w:szCs w:val="24"/>
        </w:rPr>
        <w:t>F</w:t>
      </w:r>
      <w:r w:rsidR="00EA26D9" w:rsidRPr="00EB110E">
        <w:rPr>
          <w:rFonts w:eastAsia="Arial" w:cs="Times New Roman"/>
          <w:szCs w:val="24"/>
        </w:rPr>
        <w:t>(60, 2</w:t>
      </w:r>
      <w:r w:rsidR="00504386" w:rsidRPr="00EB110E">
        <w:rPr>
          <w:rFonts w:eastAsia="Arial" w:cs="Times New Roman"/>
          <w:szCs w:val="24"/>
        </w:rPr>
        <w:t>940</w:t>
      </w:r>
      <w:r w:rsidR="00EA26D9" w:rsidRPr="00EB110E">
        <w:rPr>
          <w:rFonts w:eastAsia="Arial" w:cs="Times New Roman"/>
          <w:szCs w:val="24"/>
        </w:rPr>
        <w:t>) = 1.</w:t>
      </w:r>
      <w:r w:rsidR="00504386" w:rsidRPr="00EB110E">
        <w:rPr>
          <w:rFonts w:eastAsia="Arial" w:cs="Times New Roman"/>
          <w:szCs w:val="24"/>
        </w:rPr>
        <w:t>11</w:t>
      </w:r>
      <w:r w:rsidR="00EA26D9" w:rsidRPr="00EB110E">
        <w:rPr>
          <w:rFonts w:eastAsia="Arial" w:cs="Times New Roman"/>
          <w:szCs w:val="24"/>
        </w:rPr>
        <w:t xml:space="preserve">, </w:t>
      </w:r>
      <w:r w:rsidR="00EA26D9" w:rsidRPr="00EB110E">
        <w:rPr>
          <w:rFonts w:eastAsia="Arial" w:cs="Times New Roman"/>
          <w:i/>
          <w:iCs/>
          <w:szCs w:val="24"/>
        </w:rPr>
        <w:t>MSE</w:t>
      </w:r>
      <w:r w:rsidR="00EA26D9" w:rsidRPr="00EB110E">
        <w:rPr>
          <w:rFonts w:eastAsia="Arial" w:cs="Times New Roman"/>
          <w:szCs w:val="24"/>
        </w:rPr>
        <w:t xml:space="preserve"> = </w:t>
      </w:r>
      <w:r w:rsidR="00504386" w:rsidRPr="00EB110E">
        <w:rPr>
          <w:rFonts w:eastAsia="Arial" w:cs="Times New Roman"/>
          <w:szCs w:val="24"/>
        </w:rPr>
        <w:t>1008.06</w:t>
      </w:r>
      <w:r w:rsidR="00EA26D9" w:rsidRPr="00EB110E">
        <w:rPr>
          <w:rFonts w:eastAsia="Arial" w:cs="Times New Roman"/>
          <w:szCs w:val="24"/>
        </w:rPr>
        <w:t xml:space="preserve">, </w:t>
      </w:r>
      <w:r w:rsidR="00EA26D9" w:rsidRPr="00EB110E">
        <w:rPr>
          <w:rFonts w:eastAsia="Arial" w:cs="Times New Roman"/>
          <w:i/>
          <w:iCs/>
          <w:szCs w:val="24"/>
        </w:rPr>
        <w:t>p</w:t>
      </w:r>
      <w:r w:rsidR="00EA26D9" w:rsidRPr="00EB110E">
        <w:rPr>
          <w:rFonts w:eastAsia="Arial" w:cs="Times New Roman"/>
          <w:szCs w:val="24"/>
        </w:rPr>
        <w:t xml:space="preserve"> = .</w:t>
      </w:r>
      <w:r w:rsidR="00504386" w:rsidRPr="00EB110E">
        <w:rPr>
          <w:rFonts w:eastAsia="Arial" w:cs="Times New Roman"/>
          <w:szCs w:val="24"/>
        </w:rPr>
        <w:t>2</w:t>
      </w:r>
      <w:r w:rsidR="00EA26D9" w:rsidRPr="00EB110E">
        <w:rPr>
          <w:rFonts w:eastAsia="Arial" w:cs="Times New Roman"/>
          <w:szCs w:val="24"/>
        </w:rPr>
        <w:t xml:space="preserve">6, </w:t>
      </w:r>
      <w:r w:rsidR="00EA26D9" w:rsidRPr="00EB110E">
        <w:rPr>
          <w:rFonts w:eastAsia="Arial" w:cs="Times New Roman"/>
          <w:i/>
          <w:iCs/>
          <w:szCs w:val="24"/>
        </w:rPr>
        <w:t>p</w:t>
      </w:r>
      <w:r w:rsidR="00EA26D9" w:rsidRPr="00EB110E">
        <w:rPr>
          <w:rFonts w:eastAsia="Arial" w:cs="Times New Roman"/>
          <w:i/>
          <w:iCs/>
          <w:szCs w:val="24"/>
          <w:vertAlign w:val="subscript"/>
        </w:rPr>
        <w:t xml:space="preserve">BIC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w:t>
      </w:r>
    </w:p>
    <w:p w14:paraId="0B2CCFBD" w14:textId="63078A83" w:rsidR="000D1F54" w:rsidRPr="00EB110E" w:rsidDel="00A02B1F" w:rsidRDefault="000D1F54" w:rsidP="00516300">
      <w:pPr>
        <w:tabs>
          <w:tab w:val="left" w:pos="720"/>
          <w:tab w:val="left" w:pos="1440"/>
          <w:tab w:val="left" w:pos="2160"/>
          <w:tab w:val="left" w:pos="2700"/>
          <w:tab w:val="left" w:pos="2880"/>
          <w:tab w:val="left" w:pos="3600"/>
          <w:tab w:val="center" w:pos="4690"/>
        </w:tabs>
        <w:spacing w:after="160"/>
        <w:contextualSpacing/>
        <w:rPr>
          <w:moveFrom w:id="1651" w:author="Nick Maxwell" w:date="2023-06-21T16:42:00Z"/>
          <w:rFonts w:eastAsia="Arial" w:cs="Times New Roman"/>
          <w:szCs w:val="24"/>
        </w:rPr>
      </w:pPr>
      <w:moveFromRangeStart w:id="1652" w:author="Nick Maxwell" w:date="2023-06-21T16:42:00Z" w:name="move138258168"/>
      <w:moveFrom w:id="1653" w:author="Nick Maxwell" w:date="2023-06-21T16:42:00Z">
        <w:r w:rsidRPr="00EB110E" w:rsidDel="00A02B1F">
          <w:rPr>
            <w:rFonts w:eastAsia="Arial" w:cs="Times New Roman"/>
            <w:b/>
            <w:bCs/>
            <w:szCs w:val="24"/>
          </w:rPr>
          <w:t>Resolution</w:t>
        </w:r>
      </w:moveFrom>
    </w:p>
    <w:p w14:paraId="69905E91" w14:textId="0B3F15F0" w:rsidR="00106C60" w:rsidRPr="00EB110E" w:rsidDel="00A02B1F" w:rsidRDefault="00106C60" w:rsidP="00106C60">
      <w:pPr>
        <w:tabs>
          <w:tab w:val="left" w:pos="720"/>
          <w:tab w:val="left" w:pos="1440"/>
          <w:tab w:val="left" w:pos="2160"/>
          <w:tab w:val="left" w:pos="2700"/>
          <w:tab w:val="left" w:pos="2880"/>
          <w:tab w:val="left" w:pos="3600"/>
          <w:tab w:val="center" w:pos="4690"/>
        </w:tabs>
        <w:spacing w:after="160"/>
        <w:contextualSpacing/>
        <w:rPr>
          <w:moveFrom w:id="1654" w:author="Nick Maxwell" w:date="2023-06-21T16:42:00Z"/>
          <w:rFonts w:eastAsia="Arial" w:cs="Times New Roman"/>
          <w:szCs w:val="24"/>
        </w:rPr>
      </w:pPr>
      <w:moveFrom w:id="1655" w:author="Nick Maxwell" w:date="2023-06-21T16:42:00Z">
        <w:r w:rsidRPr="00EB110E" w:rsidDel="00A02B1F">
          <w:rPr>
            <w:rFonts w:eastAsia="Arial" w:cs="Times New Roman"/>
            <w:szCs w:val="24"/>
          </w:rPr>
          <w:tab/>
        </w:r>
        <w:r w:rsidR="00DA38CA" w:rsidRPr="00EB110E" w:rsidDel="00A02B1F">
          <w:rPr>
            <w:rFonts w:eastAsia="Arial" w:cs="Times New Roman"/>
            <w:szCs w:val="24"/>
          </w:rPr>
          <w:t>We</w:t>
        </w:r>
        <w:r w:rsidRPr="00EB110E" w:rsidDel="00A02B1F">
          <w:rPr>
            <w:rFonts w:eastAsia="Arial" w:cs="Times New Roman"/>
            <w:szCs w:val="24"/>
          </w:rPr>
          <w:t xml:space="preserve"> </w:t>
        </w:r>
        <w:r w:rsidR="00925486" w:rsidRPr="00EB110E" w:rsidDel="00A02B1F">
          <w:rPr>
            <w:rFonts w:eastAsia="Arial" w:cs="Times New Roman"/>
            <w:szCs w:val="24"/>
          </w:rPr>
          <w:t xml:space="preserve">again </w:t>
        </w:r>
        <w:r w:rsidRPr="00EB110E" w:rsidDel="00A02B1F">
          <w:rPr>
            <w:rFonts w:eastAsia="Arial" w:cs="Times New Roman"/>
            <w:szCs w:val="24"/>
          </w:rPr>
          <w:t xml:space="preserve">assessed whether item-specific or relational encoding instructions </w:t>
        </w:r>
        <w:r w:rsidR="00925486" w:rsidRPr="00EB110E" w:rsidDel="00A02B1F">
          <w:rPr>
            <w:rFonts w:eastAsia="Arial" w:cs="Times New Roman"/>
            <w:szCs w:val="24"/>
          </w:rPr>
          <w:t>influenced</w:t>
        </w:r>
        <w:r w:rsidRPr="00EB110E" w:rsidDel="00A02B1F">
          <w:rPr>
            <w:rFonts w:eastAsia="Arial" w:cs="Times New Roman"/>
            <w:szCs w:val="24"/>
          </w:rPr>
          <w:t xml:space="preserve"> the resolution between JOLs and recall</w:t>
        </w:r>
        <w:r w:rsidR="00B25801" w:rsidRPr="00EB110E" w:rsidDel="00A02B1F">
          <w:rPr>
            <w:rFonts w:eastAsia="Arial" w:cs="Times New Roman"/>
            <w:szCs w:val="24"/>
          </w:rPr>
          <w:t xml:space="preserve"> (see Table 2 for </w:t>
        </w:r>
        <w:r w:rsidR="00D02581" w:rsidRPr="00EB110E" w:rsidDel="00A02B1F">
          <w:rPr>
            <w:rFonts w:eastAsia="Arial" w:cs="Times New Roman"/>
            <w:szCs w:val="24"/>
          </w:rPr>
          <w:t>M</w:t>
        </w:r>
        <w:r w:rsidR="00804196" w:rsidRPr="00EB110E" w:rsidDel="00A02B1F">
          <w:rPr>
            <w:rFonts w:eastAsia="Arial" w:cs="Times New Roman"/>
            <w:szCs w:val="24"/>
          </w:rPr>
          <w:t xml:space="preserve">ean </w:t>
        </w:r>
        <w:r w:rsidR="00804196" w:rsidRPr="00EB110E" w:rsidDel="00A02B1F">
          <w:rPr>
            <w:rFonts w:eastAsia="Arial" w:cs="Times New Roman"/>
            <w:i/>
            <w:iCs/>
            <w:szCs w:val="24"/>
          </w:rPr>
          <w:t>G</w:t>
        </w:r>
        <w:r w:rsidR="00D02581" w:rsidRPr="00EB110E" w:rsidDel="00A02B1F">
          <w:rPr>
            <w:rFonts w:eastAsia="Arial" w:cs="Times New Roman"/>
            <w:szCs w:val="24"/>
          </w:rPr>
          <w:t>s</w:t>
        </w:r>
        <w:r w:rsidR="00804196" w:rsidRPr="00EB110E" w:rsidDel="00A02B1F">
          <w:rPr>
            <w:rFonts w:eastAsia="Arial" w:cs="Times New Roman"/>
            <w:szCs w:val="24"/>
          </w:rPr>
          <w:t xml:space="preserve"> </w:t>
        </w:r>
        <w:r w:rsidR="007F5F82" w:rsidRPr="00EB110E" w:rsidDel="00A02B1F">
          <w:rPr>
            <w:rFonts w:eastAsia="Arial" w:cs="Times New Roman"/>
            <w:szCs w:val="24"/>
          </w:rPr>
          <w:t>and 95</w:t>
        </w:r>
        <w:r w:rsidR="00441225" w:rsidRPr="00EB110E" w:rsidDel="00A02B1F">
          <w:rPr>
            <w:rFonts w:eastAsia="Arial" w:cs="Times New Roman"/>
            <w:szCs w:val="24"/>
          </w:rPr>
          <w:t xml:space="preserve">% </w:t>
        </w:r>
        <w:r w:rsidR="00441225" w:rsidRPr="00EB110E" w:rsidDel="00A02B1F">
          <w:rPr>
            <w:rFonts w:eastAsia="Arial" w:cs="Times New Roman"/>
            <w:i/>
            <w:iCs/>
            <w:szCs w:val="24"/>
          </w:rPr>
          <w:t>CI</w:t>
        </w:r>
        <w:r w:rsidR="00441225" w:rsidRPr="00EB110E" w:rsidDel="00A02B1F">
          <w:rPr>
            <w:rFonts w:eastAsia="Arial" w:cs="Times New Roman"/>
            <w:szCs w:val="24"/>
          </w:rPr>
          <w:t>s</w:t>
        </w:r>
        <w:r w:rsidR="00922CB3" w:rsidRPr="00EB110E" w:rsidDel="00A02B1F">
          <w:rPr>
            <w:rFonts w:eastAsia="Arial" w:cs="Times New Roman"/>
            <w:szCs w:val="24"/>
          </w:rPr>
          <w:t xml:space="preserve"> for all comparisons</w:t>
        </w:r>
        <w:r w:rsidR="00B25801" w:rsidRPr="00EB110E" w:rsidDel="00A02B1F">
          <w:rPr>
            <w:rFonts w:eastAsia="Arial" w:cs="Times New Roman"/>
            <w:szCs w:val="24"/>
          </w:rPr>
          <w:t>)</w:t>
        </w:r>
        <w:r w:rsidR="00BC3B12" w:rsidRPr="00EB110E" w:rsidDel="00A02B1F">
          <w:rPr>
            <w:rFonts w:eastAsia="Arial" w:cs="Times New Roman"/>
            <w:szCs w:val="24"/>
          </w:rPr>
          <w:t xml:space="preserve">. </w:t>
        </w:r>
        <w:r w:rsidR="002F5359" w:rsidRPr="00EB110E" w:rsidDel="00A02B1F">
          <w:rPr>
            <w:rFonts w:eastAsia="Arial" w:cs="Times New Roman"/>
            <w:szCs w:val="24"/>
          </w:rPr>
          <w:t>A</w:t>
        </w:r>
        <w:r w:rsidR="00222374" w:rsidRPr="00EB110E" w:rsidDel="00A02B1F">
          <w:rPr>
            <w:rFonts w:eastAsia="Arial" w:cs="Times New Roman"/>
            <w:szCs w:val="24"/>
          </w:rPr>
          <w:t xml:space="preserve"> </w:t>
        </w:r>
        <w:bookmarkStart w:id="1656" w:name="_Hlk124434964"/>
        <w:r w:rsidR="00222374" w:rsidRPr="00EB110E" w:rsidDel="00A02B1F">
          <w:rPr>
            <w:rFonts w:eastAsia="Arial" w:cs="Times New Roman"/>
            <w:szCs w:val="24"/>
          </w:rPr>
          <w:t>3 (Encoding Group: Item-Specific vs. Relational vs</w:t>
        </w:r>
        <w:r w:rsidR="00DA38CA" w:rsidRPr="00EB110E" w:rsidDel="00A02B1F">
          <w:rPr>
            <w:rFonts w:eastAsia="Arial" w:cs="Times New Roman"/>
            <w:szCs w:val="24"/>
          </w:rPr>
          <w:t>.</w:t>
        </w:r>
        <w:r w:rsidR="00222374" w:rsidRPr="00EB110E" w:rsidDel="00A02B1F">
          <w:rPr>
            <w:rFonts w:eastAsia="Arial" w:cs="Times New Roman"/>
            <w:szCs w:val="24"/>
          </w:rPr>
          <w:t xml:space="preserve"> Read) × 4 (Pair Type: Forward vs. Backward vs. Symmetrical vs. Unrelated) mixed ANOVA</w:t>
        </w:r>
        <w:bookmarkEnd w:id="1656"/>
        <w:r w:rsidR="00222374" w:rsidRPr="00EB110E" w:rsidDel="00A02B1F">
          <w:rPr>
            <w:rFonts w:eastAsia="Arial" w:cs="Times New Roman"/>
            <w:szCs w:val="24"/>
          </w:rPr>
          <w:t xml:space="preserve"> was used to test for differences in resolution as functions of encoding group and pair type. Overall, this analysis yielded a s</w:t>
        </w:r>
        <w:r w:rsidR="00EF1C91" w:rsidRPr="00EB110E" w:rsidDel="00A02B1F">
          <w:rPr>
            <w:rFonts w:eastAsia="Arial" w:cs="Times New Roman"/>
            <w:szCs w:val="24"/>
          </w:rPr>
          <w:t>ignificant main effect of encoding group</w:t>
        </w:r>
        <w:r w:rsidR="00EE09EE" w:rsidRPr="00EB110E" w:rsidDel="00A02B1F">
          <w:rPr>
            <w:rFonts w:eastAsia="Arial" w:cs="Times New Roman"/>
            <w:szCs w:val="24"/>
          </w:rPr>
          <w:t>,</w:t>
        </w:r>
        <w:r w:rsidR="00EF1C91" w:rsidRPr="00EB110E" w:rsidDel="00A02B1F">
          <w:rPr>
            <w:rFonts w:eastAsia="Arial" w:cs="Times New Roman"/>
            <w:szCs w:val="24"/>
          </w:rPr>
          <w:t xml:space="preserve"> </w:t>
        </w:r>
        <w:r w:rsidR="00EE09EE" w:rsidRPr="00EB110E" w:rsidDel="00A02B1F">
          <w:rPr>
            <w:rFonts w:eastAsia="Arial" w:cs="Times New Roman"/>
            <w:i/>
            <w:szCs w:val="24"/>
          </w:rPr>
          <w:t>F</w:t>
        </w:r>
        <w:r w:rsidR="00EE09EE" w:rsidRPr="00EB110E" w:rsidDel="00A02B1F">
          <w:rPr>
            <w:rFonts w:eastAsia="Arial" w:cs="Times New Roman"/>
            <w:szCs w:val="24"/>
          </w:rPr>
          <w:t>(</w:t>
        </w:r>
        <w:r w:rsidR="00EB6273" w:rsidRPr="00EB110E" w:rsidDel="00A02B1F">
          <w:rPr>
            <w:rFonts w:eastAsia="Arial" w:cs="Times New Roman"/>
            <w:szCs w:val="24"/>
          </w:rPr>
          <w:t>2</w:t>
        </w:r>
        <w:r w:rsidR="00EE09EE" w:rsidRPr="00EB110E" w:rsidDel="00A02B1F">
          <w:rPr>
            <w:rFonts w:eastAsia="Arial" w:cs="Times New Roman"/>
            <w:szCs w:val="24"/>
          </w:rPr>
          <w:t xml:space="preserve">, </w:t>
        </w:r>
        <w:r w:rsidR="00EB6273" w:rsidRPr="00EB110E" w:rsidDel="00A02B1F">
          <w:rPr>
            <w:rFonts w:eastAsia="Arial" w:cs="Times New Roman"/>
            <w:szCs w:val="24"/>
          </w:rPr>
          <w:t>99</w:t>
        </w:r>
        <w:r w:rsidR="00EE09EE" w:rsidRPr="00EB110E" w:rsidDel="00A02B1F">
          <w:rPr>
            <w:rFonts w:eastAsia="Arial" w:cs="Times New Roman"/>
            <w:szCs w:val="24"/>
          </w:rPr>
          <w:t xml:space="preserve">) = </w:t>
        </w:r>
        <w:r w:rsidR="00EB6273" w:rsidRPr="00EB110E" w:rsidDel="00A02B1F">
          <w:rPr>
            <w:rFonts w:eastAsia="Arial" w:cs="Times New Roman"/>
            <w:szCs w:val="24"/>
          </w:rPr>
          <w:t>3.59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0B3B96" w:rsidRPr="00EB110E" w:rsidDel="00A02B1F">
          <w:rPr>
            <w:rFonts w:eastAsia="Arial" w:cs="Times New Roman"/>
            <w:szCs w:val="24"/>
          </w:rPr>
          <w:t>.24</w:t>
        </w:r>
        <w:r w:rsidR="00EE09EE" w:rsidRPr="00EB110E" w:rsidDel="00A02B1F">
          <w:rPr>
            <w:rFonts w:eastAsia="Arial" w:cs="Times New Roman"/>
            <w:szCs w:val="24"/>
          </w:rPr>
          <w:t xml:space="preserve">, </w:t>
        </w:r>
        <w:r w:rsidR="00EE09EE" w:rsidRPr="00EB110E" w:rsidDel="00A02B1F">
          <w:rPr>
            <w:rFonts w:eastAsia="Arial" w:cs="Times New Roman"/>
            <w:i/>
            <w:iCs/>
            <w:szCs w:val="24"/>
          </w:rPr>
          <w:t>η</w:t>
        </w:r>
        <w:r w:rsidR="00EE09EE" w:rsidRPr="00EB110E" w:rsidDel="00A02B1F">
          <w:rPr>
            <w:rFonts w:eastAsia="Arial" w:cs="Times New Roman"/>
            <w:szCs w:val="24"/>
            <w:vertAlign w:val="subscript"/>
          </w:rPr>
          <w:t>p</w:t>
        </w:r>
        <w:r w:rsidR="00EE09EE" w:rsidRPr="00EB110E" w:rsidDel="00A02B1F">
          <w:rPr>
            <w:rFonts w:eastAsia="Arial" w:cs="Times New Roman"/>
            <w:szCs w:val="24"/>
            <w:vertAlign w:val="superscript"/>
          </w:rPr>
          <w:t>2</w:t>
        </w:r>
        <w:r w:rsidR="00EE09EE" w:rsidRPr="00EB110E" w:rsidDel="00A02B1F">
          <w:rPr>
            <w:rFonts w:eastAsia="Arial" w:cs="Times New Roman"/>
            <w:szCs w:val="24"/>
          </w:rPr>
          <w:t xml:space="preserve"> = .</w:t>
        </w:r>
        <w:r w:rsidR="000B3B96" w:rsidRPr="00EB110E" w:rsidDel="00A02B1F">
          <w:rPr>
            <w:rFonts w:eastAsia="Arial" w:cs="Times New Roman"/>
            <w:szCs w:val="24"/>
          </w:rPr>
          <w:t>0</w:t>
        </w:r>
        <w:r w:rsidR="005F0542" w:rsidRPr="00EB110E" w:rsidDel="00A02B1F">
          <w:rPr>
            <w:rFonts w:eastAsia="Arial" w:cs="Times New Roman"/>
            <w:szCs w:val="24"/>
          </w:rPr>
          <w:t>7</w:t>
        </w:r>
        <w:r w:rsidR="00EE09EE" w:rsidRPr="00EB110E" w:rsidDel="00A02B1F">
          <w:rPr>
            <w:rFonts w:eastAsia="Arial" w:cs="Times New Roman"/>
            <w:szCs w:val="24"/>
          </w:rPr>
          <w:t>. C</w:t>
        </w:r>
        <w:r w:rsidR="00EF1C91" w:rsidRPr="00EB110E" w:rsidDel="00A02B1F">
          <w:rPr>
            <w:rFonts w:eastAsia="Arial" w:cs="Times New Roman"/>
            <w:szCs w:val="24"/>
          </w:rPr>
          <w:t>ollapsed across pair types, resolution was greater for participants in the read group (</w:t>
        </w:r>
        <w:r w:rsidR="006F02D1" w:rsidRPr="00EB110E" w:rsidDel="00A02B1F">
          <w:rPr>
            <w:rFonts w:eastAsia="Arial" w:cs="Times New Roman"/>
            <w:szCs w:val="24"/>
          </w:rPr>
          <w:t xml:space="preserve">.19) relative to the item-specific (.10) and relational encoding groups (.03). </w:t>
        </w:r>
        <w:r w:rsidR="0056503B" w:rsidRPr="00EB110E" w:rsidDel="00A02B1F">
          <w:rPr>
            <w:rFonts w:eastAsia="Arial" w:cs="Times New Roman"/>
            <w:szCs w:val="24"/>
          </w:rPr>
          <w:t xml:space="preserve">All comparisons were </w:t>
        </w:r>
        <w:r w:rsidR="000D21F1" w:rsidRPr="00EB110E" w:rsidDel="00A02B1F">
          <w:rPr>
            <w:rFonts w:eastAsia="Arial" w:cs="Times New Roman"/>
            <w:szCs w:val="24"/>
          </w:rPr>
          <w:t>non-significant,</w:t>
        </w:r>
        <w:r w:rsidR="00C813FF" w:rsidRPr="00EB110E" w:rsidDel="00A02B1F">
          <w:rPr>
            <w:rFonts w:eastAsia="Arial" w:cs="Times New Roman"/>
            <w:szCs w:val="24"/>
          </w:rPr>
          <w:t xml:space="preserve"> </w:t>
        </w:r>
        <w:r w:rsidR="00C813FF" w:rsidRPr="00EB110E" w:rsidDel="00A02B1F">
          <w:rPr>
            <w:rFonts w:eastAsia="Arial" w:cs="Times New Roman"/>
            <w:i/>
            <w:iCs/>
            <w:szCs w:val="24"/>
          </w:rPr>
          <w:t>t</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6A6081" w:rsidRPr="00EB110E" w:rsidDel="00A02B1F">
          <w:rPr>
            <w:rFonts w:eastAsia="Arial" w:cs="Times New Roman"/>
            <w:szCs w:val="24"/>
          </w:rPr>
          <w:t>1.04</w:t>
        </w:r>
        <w:r w:rsidR="00C813FF" w:rsidRPr="00EB110E" w:rsidDel="00A02B1F">
          <w:rPr>
            <w:rFonts w:eastAsia="Arial" w:cs="Times New Roman"/>
            <w:szCs w:val="24"/>
          </w:rPr>
          <w:t xml:space="preserve">, </w:t>
        </w:r>
        <w:r w:rsidR="00C813FF" w:rsidRPr="00EB110E" w:rsidDel="00A02B1F">
          <w:rPr>
            <w:rFonts w:eastAsia="Arial" w:cs="Times New Roman"/>
            <w:i/>
            <w:iCs/>
            <w:szCs w:val="24"/>
          </w:rPr>
          <w:t>p</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6A6081" w:rsidRPr="00EB110E" w:rsidDel="00A02B1F">
          <w:rPr>
            <w:rFonts w:eastAsia="Arial" w:cs="Times New Roman"/>
            <w:szCs w:val="24"/>
          </w:rPr>
          <w:t>.30</w:t>
        </w:r>
        <w:r w:rsidR="00C813FF" w:rsidRPr="00EB110E" w:rsidDel="00A02B1F">
          <w:rPr>
            <w:rFonts w:eastAsia="Arial" w:cs="Times New Roman"/>
            <w:szCs w:val="24"/>
          </w:rPr>
          <w:t xml:space="preserve">, </w:t>
        </w:r>
        <w:r w:rsidR="00C813FF" w:rsidRPr="00EB110E" w:rsidDel="00A02B1F">
          <w:rPr>
            <w:rFonts w:eastAsia="Arial" w:cs="Times New Roman"/>
            <w:i/>
            <w:iCs/>
            <w:szCs w:val="24"/>
          </w:rPr>
          <w:t>p</w:t>
        </w:r>
        <w:r w:rsidR="00C813FF" w:rsidRPr="00EB110E" w:rsidDel="00A02B1F">
          <w:rPr>
            <w:rFonts w:eastAsia="Arial" w:cs="Times New Roman"/>
            <w:caps/>
            <w:szCs w:val="24"/>
            <w:vertAlign w:val="subscript"/>
          </w:rPr>
          <w:t>bic</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D3735B" w:rsidRPr="00EB110E" w:rsidDel="00A02B1F">
          <w:rPr>
            <w:rFonts w:eastAsia="Arial" w:cs="Times New Roman"/>
            <w:szCs w:val="24"/>
          </w:rPr>
          <w:t>.82</w:t>
        </w:r>
        <w:r w:rsidR="00C813FF" w:rsidRPr="00EB110E" w:rsidDel="00A02B1F">
          <w:rPr>
            <w:rFonts w:eastAsia="Arial" w:cs="Times New Roman"/>
            <w:szCs w:val="24"/>
          </w:rPr>
          <w:t xml:space="preserve">, except for the comparison between the read and relational groups, </w:t>
        </w:r>
        <w:r w:rsidR="00C813FF" w:rsidRPr="00EB110E" w:rsidDel="00A02B1F">
          <w:rPr>
            <w:rFonts w:eastAsia="Arial" w:cs="Times New Roman"/>
            <w:i/>
            <w:iCs/>
            <w:szCs w:val="24"/>
          </w:rPr>
          <w:t>t</w:t>
        </w:r>
        <w:r w:rsidR="00C813FF" w:rsidRPr="00EB110E" w:rsidDel="00A02B1F">
          <w:rPr>
            <w:rFonts w:eastAsia="Arial" w:cs="Times New Roman"/>
            <w:szCs w:val="24"/>
          </w:rPr>
          <w:t>(</w:t>
        </w:r>
        <w:r w:rsidR="00007335" w:rsidRPr="00EB110E" w:rsidDel="00A02B1F">
          <w:rPr>
            <w:rFonts w:eastAsia="Arial" w:cs="Times New Roman"/>
            <w:szCs w:val="24"/>
          </w:rPr>
          <w:t>66</w:t>
        </w:r>
        <w:r w:rsidR="00C813FF" w:rsidRPr="00EB110E" w:rsidDel="00A02B1F">
          <w:rPr>
            <w:rFonts w:eastAsia="Arial" w:cs="Times New Roman"/>
            <w:szCs w:val="24"/>
          </w:rPr>
          <w:t xml:space="preserve">) = </w:t>
        </w:r>
        <w:r w:rsidR="003B54DF" w:rsidRPr="00EB110E" w:rsidDel="00A02B1F">
          <w:rPr>
            <w:rFonts w:eastAsia="Arial" w:cs="Times New Roman"/>
            <w:szCs w:val="24"/>
          </w:rPr>
          <w:t>3.01</w:t>
        </w:r>
        <w:r w:rsidR="00C813FF" w:rsidRPr="00EB110E" w:rsidDel="00A02B1F">
          <w:rPr>
            <w:rFonts w:eastAsia="Arial" w:cs="Times New Roman"/>
            <w:szCs w:val="24"/>
          </w:rPr>
          <w:t xml:space="preserve">, </w:t>
        </w:r>
        <w:r w:rsidR="00C813FF" w:rsidRPr="00EB110E" w:rsidDel="00A02B1F">
          <w:rPr>
            <w:rFonts w:eastAsia="Arial" w:cs="Times New Roman"/>
            <w:i/>
            <w:iCs/>
            <w:szCs w:val="24"/>
          </w:rPr>
          <w:t>SEM</w:t>
        </w:r>
        <w:r w:rsidR="00C813FF" w:rsidRPr="00EB110E" w:rsidDel="00A02B1F">
          <w:rPr>
            <w:rFonts w:eastAsia="Arial" w:cs="Times New Roman"/>
            <w:szCs w:val="24"/>
          </w:rPr>
          <w:t xml:space="preserve"> = </w:t>
        </w:r>
        <w:r w:rsidR="003B54DF" w:rsidRPr="00EB110E" w:rsidDel="00A02B1F">
          <w:rPr>
            <w:rFonts w:eastAsia="Arial" w:cs="Times New Roman"/>
            <w:szCs w:val="24"/>
          </w:rPr>
          <w:t>.05</w:t>
        </w:r>
        <w:r w:rsidR="00C813FF" w:rsidRPr="00EB110E" w:rsidDel="00A02B1F">
          <w:rPr>
            <w:rFonts w:eastAsia="Arial" w:cs="Times New Roman"/>
            <w:szCs w:val="24"/>
          </w:rPr>
          <w:t xml:space="preserve">, </w:t>
        </w:r>
        <w:r w:rsidR="00007335" w:rsidRPr="00EB110E" w:rsidDel="00A02B1F">
          <w:rPr>
            <w:rFonts w:eastAsia="Arial" w:cs="Times New Roman"/>
            <w:i/>
            <w:iCs/>
            <w:szCs w:val="24"/>
          </w:rPr>
          <w:t>d</w:t>
        </w:r>
        <w:r w:rsidR="00007335" w:rsidRPr="00EB110E" w:rsidDel="00A02B1F">
          <w:rPr>
            <w:rFonts w:eastAsia="Arial" w:cs="Times New Roman"/>
            <w:szCs w:val="24"/>
          </w:rPr>
          <w:t xml:space="preserve"> = </w:t>
        </w:r>
        <w:r w:rsidR="00CC3BED" w:rsidRPr="00EB110E" w:rsidDel="00A02B1F">
          <w:rPr>
            <w:rFonts w:eastAsia="Arial" w:cs="Times New Roman"/>
            <w:szCs w:val="24"/>
          </w:rPr>
          <w:t>0.74</w:t>
        </w:r>
        <w:r w:rsidR="003E59C8" w:rsidRPr="00EB110E" w:rsidDel="00A02B1F">
          <w:rPr>
            <w:rFonts w:eastAsia="Arial" w:cs="Times New Roman"/>
            <w:szCs w:val="24"/>
          </w:rPr>
          <w:t xml:space="preserve">. </w:t>
        </w:r>
        <w:r w:rsidR="00EA64A8" w:rsidRPr="00EB110E" w:rsidDel="00A02B1F">
          <w:rPr>
            <w:rFonts w:eastAsia="Arial" w:cs="Times New Roman"/>
            <w:szCs w:val="24"/>
          </w:rPr>
          <w:t>Additionally, this analysis revealed a</w:t>
        </w:r>
        <w:r w:rsidR="003E59C8" w:rsidRPr="00EB110E" w:rsidDel="00A02B1F">
          <w:rPr>
            <w:rFonts w:eastAsia="Arial" w:cs="Times New Roman"/>
            <w:szCs w:val="24"/>
          </w:rPr>
          <w:t xml:space="preserve"> significant effect of pair type</w:t>
        </w:r>
        <w:r w:rsidR="00EE09EE" w:rsidRPr="00EB110E" w:rsidDel="00A02B1F">
          <w:rPr>
            <w:rFonts w:eastAsia="Arial" w:cs="Times New Roman"/>
            <w:szCs w:val="24"/>
          </w:rPr>
          <w:t>,</w:t>
        </w:r>
        <w:r w:rsidR="003E59C8" w:rsidRPr="00EB110E" w:rsidDel="00A02B1F">
          <w:rPr>
            <w:rFonts w:eastAsia="Arial" w:cs="Times New Roman"/>
            <w:szCs w:val="24"/>
          </w:rPr>
          <w:t xml:space="preserve"> </w:t>
        </w:r>
        <w:r w:rsidR="00EE09EE" w:rsidRPr="00EB110E" w:rsidDel="00A02B1F">
          <w:rPr>
            <w:rFonts w:eastAsia="Arial" w:cs="Times New Roman"/>
            <w:i/>
            <w:szCs w:val="24"/>
          </w:rPr>
          <w:t>F</w:t>
        </w:r>
        <w:r w:rsidR="00EE09EE" w:rsidRPr="00EB110E" w:rsidDel="00A02B1F">
          <w:rPr>
            <w:rFonts w:eastAsia="Arial" w:cs="Times New Roman"/>
            <w:szCs w:val="24"/>
          </w:rPr>
          <w:t>(</w:t>
        </w:r>
        <w:r w:rsidR="000B3B96" w:rsidRPr="00EB110E" w:rsidDel="00A02B1F">
          <w:rPr>
            <w:rFonts w:eastAsia="Arial" w:cs="Times New Roman"/>
            <w:szCs w:val="24"/>
          </w:rPr>
          <w:t>3</w:t>
        </w:r>
        <w:r w:rsidR="00EE09EE" w:rsidRPr="00EB110E" w:rsidDel="00A02B1F">
          <w:rPr>
            <w:rFonts w:eastAsia="Arial" w:cs="Times New Roman"/>
            <w:szCs w:val="24"/>
          </w:rPr>
          <w:t xml:space="preserve">, </w:t>
        </w:r>
        <w:r w:rsidR="000B3B96" w:rsidRPr="00EB110E" w:rsidDel="00A02B1F">
          <w:rPr>
            <w:rFonts w:eastAsia="Arial" w:cs="Times New Roman"/>
            <w:szCs w:val="24"/>
          </w:rPr>
          <w:t>297</w:t>
        </w:r>
        <w:r w:rsidR="00EE09EE" w:rsidRPr="00EB110E" w:rsidDel="00A02B1F">
          <w:rPr>
            <w:rFonts w:eastAsia="Arial" w:cs="Times New Roman"/>
            <w:szCs w:val="24"/>
          </w:rPr>
          <w:t xml:space="preserve">) = </w:t>
        </w:r>
        <w:r w:rsidR="000B3B96" w:rsidRPr="00EB110E" w:rsidDel="00A02B1F">
          <w:rPr>
            <w:rFonts w:eastAsia="Arial" w:cs="Times New Roman"/>
            <w:szCs w:val="24"/>
          </w:rPr>
          <w:t>4.29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0B3B96" w:rsidRPr="00EB110E" w:rsidDel="00A02B1F">
          <w:rPr>
            <w:rFonts w:eastAsia="Arial" w:cs="Times New Roman"/>
            <w:szCs w:val="24"/>
          </w:rPr>
          <w:t>.19</w:t>
        </w:r>
        <w:r w:rsidR="00EE09EE" w:rsidRPr="00EB110E" w:rsidDel="00A02B1F">
          <w:rPr>
            <w:rFonts w:eastAsia="Arial" w:cs="Times New Roman"/>
            <w:szCs w:val="24"/>
          </w:rPr>
          <w:t xml:space="preserve">, </w:t>
        </w:r>
        <w:r w:rsidR="00EE09EE" w:rsidRPr="00EB110E" w:rsidDel="00A02B1F">
          <w:rPr>
            <w:rFonts w:eastAsia="Arial" w:cs="Times New Roman"/>
            <w:i/>
            <w:iCs/>
            <w:szCs w:val="24"/>
          </w:rPr>
          <w:t>η</w:t>
        </w:r>
        <w:r w:rsidR="00EE09EE" w:rsidRPr="00EB110E" w:rsidDel="00A02B1F">
          <w:rPr>
            <w:rFonts w:eastAsia="Arial" w:cs="Times New Roman"/>
            <w:szCs w:val="24"/>
            <w:vertAlign w:val="subscript"/>
          </w:rPr>
          <w:t>p</w:t>
        </w:r>
        <w:r w:rsidR="00EE09EE" w:rsidRPr="00EB110E" w:rsidDel="00A02B1F">
          <w:rPr>
            <w:rFonts w:eastAsia="Arial" w:cs="Times New Roman"/>
            <w:szCs w:val="24"/>
            <w:vertAlign w:val="superscript"/>
          </w:rPr>
          <w:t>2</w:t>
        </w:r>
        <w:r w:rsidR="00EE09EE" w:rsidRPr="00EB110E" w:rsidDel="00A02B1F">
          <w:rPr>
            <w:rFonts w:eastAsia="Arial" w:cs="Times New Roman"/>
            <w:szCs w:val="24"/>
          </w:rPr>
          <w:t xml:space="preserve"> = .</w:t>
        </w:r>
        <w:r w:rsidR="005F0542" w:rsidRPr="00EB110E" w:rsidDel="00A02B1F">
          <w:rPr>
            <w:rFonts w:eastAsia="Arial" w:cs="Times New Roman"/>
            <w:szCs w:val="24"/>
          </w:rPr>
          <w:t>04</w:t>
        </w:r>
        <w:r w:rsidR="00EA64A8" w:rsidRPr="00EB110E" w:rsidDel="00A02B1F">
          <w:rPr>
            <w:rFonts w:eastAsia="Arial" w:cs="Times New Roman"/>
            <w:szCs w:val="24"/>
          </w:rPr>
          <w:t xml:space="preserve">. Post-hoc testing indicated </w:t>
        </w:r>
        <w:r w:rsidR="00CA306F" w:rsidRPr="00EB110E" w:rsidDel="00A02B1F">
          <w:rPr>
            <w:rFonts w:eastAsia="Arial" w:cs="Times New Roman"/>
            <w:szCs w:val="24"/>
          </w:rPr>
          <w:t xml:space="preserve">that </w:t>
        </w:r>
        <w:r w:rsidR="00354090" w:rsidRPr="00EB110E" w:rsidDel="00A02B1F">
          <w:rPr>
            <w:rFonts w:eastAsia="Arial" w:cs="Times New Roman"/>
            <w:szCs w:val="24"/>
          </w:rPr>
          <w:t>resolution was greatest for unrelated pairs (.19), followed by symmetrical</w:t>
        </w:r>
        <w:r w:rsidR="00CA306F" w:rsidRPr="00EB110E" w:rsidDel="00A02B1F">
          <w:rPr>
            <w:rFonts w:eastAsia="Arial" w:cs="Times New Roman"/>
            <w:szCs w:val="24"/>
          </w:rPr>
          <w:t xml:space="preserve"> pairs</w:t>
        </w:r>
        <w:r w:rsidR="00354090" w:rsidRPr="00EB110E" w:rsidDel="00A02B1F">
          <w:rPr>
            <w:rFonts w:eastAsia="Arial" w:cs="Times New Roman"/>
            <w:szCs w:val="24"/>
          </w:rPr>
          <w:t xml:space="preserve"> (.17), forward</w:t>
        </w:r>
        <w:r w:rsidR="00CA306F" w:rsidRPr="00EB110E" w:rsidDel="00A02B1F">
          <w:rPr>
            <w:rFonts w:eastAsia="Arial" w:cs="Times New Roman"/>
            <w:szCs w:val="24"/>
          </w:rPr>
          <w:t xml:space="preserve"> pairs</w:t>
        </w:r>
        <w:r w:rsidR="00354090" w:rsidRPr="00EB110E" w:rsidDel="00A02B1F">
          <w:rPr>
            <w:rFonts w:eastAsia="Arial" w:cs="Times New Roman"/>
            <w:szCs w:val="24"/>
          </w:rPr>
          <w:t xml:space="preserve"> (.08), and backward pairs (</w:t>
        </w:r>
        <w:r w:rsidR="004C05A6" w:rsidRPr="00EB110E" w:rsidDel="00A02B1F">
          <w:rPr>
            <w:rFonts w:eastAsia="Arial" w:cs="Times New Roman"/>
            <w:szCs w:val="24"/>
          </w:rPr>
          <w:t>.01)</w:t>
        </w:r>
        <w:r w:rsidR="00EE09EE" w:rsidRPr="00EB110E" w:rsidDel="00A02B1F">
          <w:rPr>
            <w:rFonts w:eastAsia="Arial" w:cs="Times New Roman"/>
            <w:szCs w:val="24"/>
          </w:rPr>
          <w:t>.</w:t>
        </w:r>
        <w:r w:rsidR="00EA64A8" w:rsidRPr="00EB110E" w:rsidDel="00A02B1F">
          <w:rPr>
            <w:rFonts w:eastAsia="Arial" w:cs="Times New Roman"/>
            <w:szCs w:val="24"/>
          </w:rPr>
          <w:t xml:space="preserve"> </w:t>
        </w:r>
        <w:r w:rsidR="00AE3FE4" w:rsidRPr="00EB110E" w:rsidDel="00A02B1F">
          <w:rPr>
            <w:rFonts w:eastAsia="Arial" w:cs="Times New Roman"/>
            <w:szCs w:val="24"/>
          </w:rPr>
          <w:t xml:space="preserve">Resolution for backward pairs </w:t>
        </w:r>
        <w:r w:rsidR="0015710F" w:rsidRPr="00EB110E" w:rsidDel="00A02B1F">
          <w:rPr>
            <w:rFonts w:eastAsia="Arial" w:cs="Times New Roman"/>
            <w:szCs w:val="24"/>
          </w:rPr>
          <w:t>was significantly lower relative to symmetrical and unrelated pairs</w:t>
        </w:r>
        <w:r w:rsidR="00DD28C8" w:rsidRPr="00EB110E" w:rsidDel="00A02B1F">
          <w:rPr>
            <w:rFonts w:eastAsia="Arial" w:cs="Times New Roman"/>
            <w:szCs w:val="24"/>
          </w:rPr>
          <w:t xml:space="preserve">, </w:t>
        </w:r>
        <w:r w:rsidR="00D9707F" w:rsidRPr="00EB110E" w:rsidDel="00A02B1F">
          <w:rPr>
            <w:rFonts w:eastAsia="Arial" w:cs="Times New Roman"/>
            <w:i/>
            <w:iCs/>
            <w:szCs w:val="24"/>
          </w:rPr>
          <w:t>t</w:t>
        </w:r>
        <w:r w:rsidR="00D9707F" w:rsidRPr="00EB110E" w:rsidDel="00A02B1F">
          <w:rPr>
            <w:rFonts w:eastAsia="Arial" w:cs="Times New Roman"/>
            <w:szCs w:val="24"/>
          </w:rPr>
          <w:t xml:space="preserve">s ≥ </w:t>
        </w:r>
        <w:r w:rsidR="0082167D" w:rsidRPr="00EB110E" w:rsidDel="00A02B1F">
          <w:rPr>
            <w:rFonts w:eastAsia="Arial" w:cs="Times New Roman"/>
            <w:szCs w:val="24"/>
          </w:rPr>
          <w:t>3.22</w:t>
        </w:r>
        <w:r w:rsidR="00D9707F" w:rsidRPr="00EB110E" w:rsidDel="00A02B1F">
          <w:rPr>
            <w:rFonts w:eastAsia="Arial" w:cs="Times New Roman"/>
            <w:szCs w:val="24"/>
          </w:rPr>
          <w:t xml:space="preserve">, </w:t>
        </w:r>
        <w:r w:rsidR="00D9707F" w:rsidRPr="00EB110E" w:rsidDel="00A02B1F">
          <w:rPr>
            <w:rFonts w:eastAsia="Arial" w:cs="Times New Roman"/>
            <w:i/>
            <w:iCs/>
            <w:szCs w:val="24"/>
          </w:rPr>
          <w:t>d</w:t>
        </w:r>
        <w:r w:rsidR="00D9707F" w:rsidRPr="00EB110E" w:rsidDel="00A02B1F">
          <w:rPr>
            <w:rFonts w:eastAsia="Arial" w:cs="Times New Roman"/>
            <w:szCs w:val="24"/>
          </w:rPr>
          <w:t xml:space="preserve">s ≥ </w:t>
        </w:r>
        <w:r w:rsidR="00024C95" w:rsidRPr="00EB110E" w:rsidDel="00A02B1F">
          <w:rPr>
            <w:rFonts w:eastAsia="Arial" w:cs="Times New Roman"/>
            <w:szCs w:val="24"/>
          </w:rPr>
          <w:t>0.37</w:t>
        </w:r>
        <w:r w:rsidR="00D9707F" w:rsidRPr="00EB110E" w:rsidDel="00A02B1F">
          <w:rPr>
            <w:rFonts w:eastAsia="Arial" w:cs="Times New Roman"/>
            <w:szCs w:val="24"/>
          </w:rPr>
          <w:t xml:space="preserve">, </w:t>
        </w:r>
        <w:r w:rsidR="006A6A0F" w:rsidRPr="00EB110E" w:rsidDel="00A02B1F">
          <w:rPr>
            <w:rFonts w:eastAsia="Arial" w:cs="Times New Roman"/>
            <w:szCs w:val="24"/>
          </w:rPr>
          <w:t xml:space="preserve">though comparison between all other pair types </w:t>
        </w:r>
        <w:r w:rsidR="00DD28C8" w:rsidRPr="00EB110E" w:rsidDel="00A02B1F">
          <w:rPr>
            <w:rFonts w:eastAsia="Arial" w:cs="Times New Roman"/>
            <w:szCs w:val="24"/>
          </w:rPr>
          <w:t>were non-significant</w:t>
        </w:r>
        <w:r w:rsidR="00D9707F" w:rsidRPr="00EB110E" w:rsidDel="00A02B1F">
          <w:rPr>
            <w:rFonts w:eastAsia="Arial" w:cs="Times New Roman"/>
            <w:szCs w:val="24"/>
          </w:rPr>
          <w:t xml:space="preserve">, </w:t>
        </w:r>
        <w:r w:rsidR="00D9707F" w:rsidRPr="00EB110E" w:rsidDel="00A02B1F">
          <w:rPr>
            <w:rFonts w:eastAsia="Arial" w:cs="Times New Roman"/>
            <w:i/>
            <w:iCs/>
            <w:szCs w:val="24"/>
          </w:rPr>
          <w:t>t</w:t>
        </w:r>
        <w:r w:rsidR="00D9707F" w:rsidRPr="00EB110E" w:rsidDel="00A02B1F">
          <w:rPr>
            <w:rFonts w:eastAsia="Arial" w:cs="Times New Roman"/>
            <w:szCs w:val="24"/>
          </w:rPr>
          <w:t xml:space="preserve">s ≤ </w:t>
        </w:r>
        <w:r w:rsidR="003B2E72" w:rsidRPr="00EB110E" w:rsidDel="00A02B1F">
          <w:rPr>
            <w:rFonts w:eastAsia="Arial" w:cs="Times New Roman"/>
            <w:szCs w:val="24"/>
          </w:rPr>
          <w:t>1.49</w:t>
        </w:r>
        <w:r w:rsidR="00D9707F" w:rsidRPr="00EB110E" w:rsidDel="00A02B1F">
          <w:rPr>
            <w:rFonts w:eastAsia="Arial" w:cs="Times New Roman"/>
            <w:szCs w:val="24"/>
          </w:rPr>
          <w:t xml:space="preserve">, </w:t>
        </w:r>
        <w:r w:rsidR="00D9707F" w:rsidRPr="00EB110E" w:rsidDel="00A02B1F">
          <w:rPr>
            <w:rFonts w:eastAsia="Arial" w:cs="Times New Roman"/>
            <w:i/>
            <w:iCs/>
            <w:szCs w:val="24"/>
          </w:rPr>
          <w:t>p</w:t>
        </w:r>
        <w:r w:rsidR="00D9707F" w:rsidRPr="00EB110E" w:rsidDel="00A02B1F">
          <w:rPr>
            <w:rFonts w:eastAsia="Arial" w:cs="Times New Roman"/>
            <w:szCs w:val="24"/>
          </w:rPr>
          <w:t>s ≥ .</w:t>
        </w:r>
        <w:r w:rsidR="003B2E72" w:rsidRPr="00EB110E" w:rsidDel="00A02B1F">
          <w:rPr>
            <w:rFonts w:eastAsia="Arial" w:cs="Times New Roman"/>
            <w:szCs w:val="24"/>
          </w:rPr>
          <w:t>14</w:t>
        </w:r>
        <w:r w:rsidR="00D9707F" w:rsidRPr="00EB110E" w:rsidDel="00A02B1F">
          <w:rPr>
            <w:rFonts w:eastAsia="Arial" w:cs="Times New Roman"/>
            <w:szCs w:val="24"/>
          </w:rPr>
          <w:t xml:space="preserve">, </w:t>
        </w:r>
        <w:r w:rsidR="00D9707F" w:rsidRPr="00EB110E" w:rsidDel="00A02B1F">
          <w:rPr>
            <w:rFonts w:eastAsia="Arial" w:cs="Times New Roman"/>
            <w:i/>
            <w:iCs/>
            <w:szCs w:val="24"/>
          </w:rPr>
          <w:t>p</w:t>
        </w:r>
        <w:r w:rsidR="00D9707F" w:rsidRPr="00EB110E" w:rsidDel="00A02B1F">
          <w:rPr>
            <w:rFonts w:eastAsia="Arial" w:cs="Times New Roman"/>
            <w:caps/>
            <w:szCs w:val="24"/>
            <w:vertAlign w:val="subscript"/>
          </w:rPr>
          <w:t>bic</w:t>
        </w:r>
        <w:r w:rsidR="00D9707F" w:rsidRPr="00EB110E" w:rsidDel="00A02B1F">
          <w:rPr>
            <w:rFonts w:eastAsia="Arial" w:cs="Times New Roman"/>
            <w:szCs w:val="24"/>
          </w:rPr>
          <w:t>s ≥ .</w:t>
        </w:r>
        <w:r w:rsidR="00D73E6D" w:rsidRPr="00EB110E" w:rsidDel="00A02B1F">
          <w:rPr>
            <w:rFonts w:eastAsia="Arial" w:cs="Times New Roman"/>
            <w:szCs w:val="24"/>
          </w:rPr>
          <w:t>72</w:t>
        </w:r>
        <w:r w:rsidR="00DD28C8" w:rsidRPr="00EB110E" w:rsidDel="00A02B1F">
          <w:rPr>
            <w:rFonts w:eastAsia="Arial" w:cs="Times New Roman"/>
            <w:szCs w:val="24"/>
          </w:rPr>
          <w:t>. Additionally</w:t>
        </w:r>
        <w:r w:rsidR="004C05A6" w:rsidRPr="00EB110E" w:rsidDel="00A02B1F">
          <w:rPr>
            <w:rFonts w:eastAsia="Arial" w:cs="Times New Roman"/>
            <w:szCs w:val="24"/>
          </w:rPr>
          <w:t xml:space="preserve">, the </w:t>
        </w:r>
        <w:r w:rsidR="00DD28C8" w:rsidRPr="00EB110E" w:rsidDel="00A02B1F">
          <w:rPr>
            <w:rFonts w:eastAsia="Arial" w:cs="Times New Roman"/>
            <w:szCs w:val="24"/>
          </w:rPr>
          <w:t xml:space="preserve">Encoding Group × Pair Type interaction </w:t>
        </w:r>
        <w:r w:rsidR="004C05A6" w:rsidRPr="00EB110E" w:rsidDel="00A02B1F">
          <w:rPr>
            <w:rFonts w:eastAsia="Arial" w:cs="Times New Roman"/>
            <w:szCs w:val="24"/>
          </w:rPr>
          <w:t xml:space="preserve">was non-significant, </w:t>
        </w:r>
        <w:r w:rsidR="00EE09EE" w:rsidRPr="00EB110E" w:rsidDel="00A02B1F">
          <w:rPr>
            <w:rFonts w:eastAsia="Arial" w:cs="Times New Roman"/>
            <w:i/>
            <w:szCs w:val="24"/>
          </w:rPr>
          <w:t>F</w:t>
        </w:r>
        <w:r w:rsidR="00EE09EE" w:rsidRPr="00EB110E" w:rsidDel="00A02B1F">
          <w:rPr>
            <w:rFonts w:eastAsia="Arial" w:cs="Times New Roman"/>
            <w:szCs w:val="24"/>
          </w:rPr>
          <w:t>(</w:t>
        </w:r>
        <w:r w:rsidR="005F0542" w:rsidRPr="00EB110E" w:rsidDel="00A02B1F">
          <w:rPr>
            <w:rFonts w:eastAsia="Arial" w:cs="Times New Roman"/>
            <w:szCs w:val="24"/>
          </w:rPr>
          <w:t>6</w:t>
        </w:r>
        <w:r w:rsidR="00EE09EE" w:rsidRPr="00EB110E" w:rsidDel="00A02B1F">
          <w:rPr>
            <w:rFonts w:eastAsia="Arial" w:cs="Times New Roman"/>
            <w:szCs w:val="24"/>
          </w:rPr>
          <w:t xml:space="preserve">, </w:t>
        </w:r>
        <w:r w:rsidR="005F0542" w:rsidRPr="00EB110E" w:rsidDel="00A02B1F">
          <w:rPr>
            <w:rFonts w:eastAsia="Arial" w:cs="Times New Roman"/>
            <w:szCs w:val="24"/>
          </w:rPr>
          <w:t>297</w:t>
        </w:r>
        <w:r w:rsidR="00EE09EE" w:rsidRPr="00EB110E" w:rsidDel="00A02B1F">
          <w:rPr>
            <w:rFonts w:eastAsia="Arial" w:cs="Times New Roman"/>
            <w:szCs w:val="24"/>
          </w:rPr>
          <w:t xml:space="preserve">) = </w:t>
        </w:r>
        <w:r w:rsidR="003E1501" w:rsidRPr="00EB110E" w:rsidDel="00A02B1F">
          <w:rPr>
            <w:rFonts w:eastAsia="Arial" w:cs="Times New Roman"/>
            <w:szCs w:val="24"/>
          </w:rPr>
          <w:t>1.69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3E1501" w:rsidRPr="00EB110E" w:rsidDel="00A02B1F">
          <w:rPr>
            <w:rFonts w:eastAsia="Arial" w:cs="Times New Roman"/>
            <w:szCs w:val="24"/>
          </w:rPr>
          <w:t>.19</w:t>
        </w:r>
        <w:r w:rsidR="00EE09EE" w:rsidRPr="00EB110E" w:rsidDel="00A02B1F">
          <w:rPr>
            <w:rFonts w:eastAsia="Arial" w:cs="Times New Roman"/>
            <w:szCs w:val="24"/>
          </w:rPr>
          <w:t xml:space="preserve">, </w:t>
        </w:r>
        <w:r w:rsidR="00EE09EE" w:rsidRPr="00EB110E" w:rsidDel="00A02B1F">
          <w:rPr>
            <w:rFonts w:eastAsia="Arial" w:cs="Times New Roman"/>
            <w:i/>
            <w:iCs/>
            <w:szCs w:val="24"/>
          </w:rPr>
          <w:t>p</w:t>
        </w:r>
        <w:r w:rsidR="00EE09EE" w:rsidRPr="00EB110E" w:rsidDel="00A02B1F">
          <w:rPr>
            <w:rFonts w:eastAsia="Arial" w:cs="Times New Roman"/>
            <w:szCs w:val="24"/>
          </w:rPr>
          <w:t xml:space="preserve"> = .</w:t>
        </w:r>
        <w:r w:rsidR="003E1501" w:rsidRPr="00EB110E" w:rsidDel="00A02B1F">
          <w:rPr>
            <w:rFonts w:eastAsia="Arial" w:cs="Times New Roman"/>
            <w:szCs w:val="24"/>
          </w:rPr>
          <w:t>12</w:t>
        </w:r>
        <w:r w:rsidR="00EE09EE" w:rsidRPr="00EB110E" w:rsidDel="00A02B1F">
          <w:rPr>
            <w:rFonts w:eastAsia="Arial" w:cs="Times New Roman"/>
            <w:szCs w:val="24"/>
          </w:rPr>
          <w:t xml:space="preserve">, </w:t>
        </w:r>
        <w:r w:rsidR="00EE09EE" w:rsidRPr="00EB110E" w:rsidDel="00A02B1F">
          <w:rPr>
            <w:rFonts w:eastAsia="Arial" w:cs="Times New Roman"/>
            <w:i/>
            <w:iCs/>
            <w:szCs w:val="24"/>
          </w:rPr>
          <w:t>p</w:t>
        </w:r>
        <w:r w:rsidR="00EE09EE" w:rsidRPr="00EB110E" w:rsidDel="00A02B1F">
          <w:rPr>
            <w:rFonts w:eastAsia="Arial" w:cs="Times New Roman"/>
            <w:i/>
            <w:iCs/>
            <w:szCs w:val="24"/>
            <w:vertAlign w:val="subscript"/>
          </w:rPr>
          <w:t xml:space="preserve">BIC  </w:t>
        </w:r>
        <w:r w:rsidR="00EE09EE" w:rsidRPr="00EB110E" w:rsidDel="00A02B1F">
          <w:rPr>
            <w:rFonts w:eastAsia="Arial" w:cs="Times New Roman"/>
            <w:szCs w:val="24"/>
          </w:rPr>
          <w:t>&gt; .</w:t>
        </w:r>
        <w:r w:rsidR="00F62294" w:rsidRPr="00EB110E" w:rsidDel="00A02B1F">
          <w:rPr>
            <w:rFonts w:eastAsia="Arial" w:cs="Times New Roman"/>
            <w:szCs w:val="24"/>
          </w:rPr>
          <w:t>99</w:t>
        </w:r>
        <w:r w:rsidR="004C05A6" w:rsidRPr="00EB110E" w:rsidDel="00A02B1F">
          <w:rPr>
            <w:rFonts w:eastAsia="Arial" w:cs="Times New Roman"/>
            <w:szCs w:val="24"/>
          </w:rPr>
          <w:t xml:space="preserve">. Thus, like Experiment 1, item-specific and relational encoding </w:t>
        </w:r>
        <w:r w:rsidR="00E0273D" w:rsidRPr="00EB110E" w:rsidDel="00A02B1F">
          <w:rPr>
            <w:rFonts w:eastAsia="Arial" w:cs="Times New Roman"/>
            <w:szCs w:val="24"/>
          </w:rPr>
          <w:t>reduced the illusion of competence</w:t>
        </w:r>
        <w:r w:rsidR="002F5359" w:rsidRPr="00EB110E" w:rsidDel="00A02B1F">
          <w:rPr>
            <w:rFonts w:eastAsia="Arial" w:cs="Times New Roman"/>
            <w:szCs w:val="24"/>
          </w:rPr>
          <w:t xml:space="preserve"> primarily</w:t>
        </w:r>
        <w:r w:rsidR="00E0273D" w:rsidRPr="00EB110E" w:rsidDel="00A02B1F">
          <w:rPr>
            <w:rFonts w:eastAsia="Arial" w:cs="Times New Roman"/>
            <w:szCs w:val="24"/>
          </w:rPr>
          <w:t xml:space="preserve"> through improved calibration than resolution.</w:t>
        </w:r>
      </w:moveFrom>
    </w:p>
    <w:moveFromRangeEnd w:id="1652"/>
    <w:p w14:paraId="3CF28D75" w14:textId="36324E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jc w:val="center"/>
        <w:rPr>
          <w:del w:id="1657" w:author="Nick Maxwell" w:date="2023-06-20T13:12:00Z"/>
          <w:rFonts w:eastAsia="Arial" w:cs="Times New Roman"/>
          <w:b/>
          <w:bCs/>
          <w:szCs w:val="24"/>
        </w:rPr>
      </w:pPr>
      <w:del w:id="1658" w:author="Nick Maxwell" w:date="2023-06-20T13:12:00Z">
        <w:r w:rsidRPr="00EB110E" w:rsidDel="0041386C">
          <w:rPr>
            <w:rFonts w:eastAsia="Arial" w:cs="Times New Roman"/>
            <w:b/>
            <w:bCs/>
            <w:szCs w:val="24"/>
          </w:rPr>
          <w:delText>Cross-Experimental Analysis</w:delText>
        </w:r>
      </w:del>
    </w:p>
    <w:p w14:paraId="4029A66F" w14:textId="69ADC18E"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1659" w:author="Nick Maxwell" w:date="2023-06-20T13:12:00Z"/>
          <w:rFonts w:eastAsia="Arial" w:cs="Times New Roman"/>
          <w:szCs w:val="24"/>
        </w:rPr>
      </w:pPr>
      <w:del w:id="1660" w:author="Nick Maxwell" w:date="2023-06-20T13:12:00Z">
        <w:r w:rsidRPr="00EB110E" w:rsidDel="0041386C">
          <w:rPr>
            <w:rFonts w:eastAsia="Arial" w:cs="Times New Roman"/>
            <w:szCs w:val="24"/>
          </w:rPr>
          <w:tab/>
          <w:delText xml:space="preserve">Because participants in the item-specific and relational encoding </w:delText>
        </w:r>
        <w:r w:rsidR="0085433C" w:rsidRPr="00EB110E" w:rsidDel="0041386C">
          <w:rPr>
            <w:rFonts w:eastAsia="Arial" w:cs="Times New Roman"/>
            <w:szCs w:val="24"/>
          </w:rPr>
          <w:delText xml:space="preserve">groups </w:delText>
        </w:r>
        <w:r w:rsidRPr="00EB110E" w:rsidDel="0041386C">
          <w:rPr>
            <w:rFonts w:eastAsia="Arial" w:cs="Times New Roman"/>
            <w:szCs w:val="24"/>
          </w:rPr>
          <w:delText xml:space="preserve">in Experiment 2 were required to verbalize their encoding processes, it is possible that this </w:delText>
        </w:r>
        <w:r w:rsidR="002C67F8" w:rsidRPr="00EB110E" w:rsidDel="0041386C">
          <w:rPr>
            <w:rFonts w:eastAsia="Arial" w:cs="Times New Roman"/>
            <w:szCs w:val="24"/>
          </w:rPr>
          <w:delText>procedure</w:delText>
        </w:r>
        <w:r w:rsidRPr="00EB110E" w:rsidDel="0041386C">
          <w:rPr>
            <w:rFonts w:eastAsia="Arial" w:cs="Times New Roman"/>
            <w:szCs w:val="24"/>
          </w:rPr>
          <w:delText xml:space="preserv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delText>
        </w:r>
        <w:r w:rsidR="00E35A45" w:rsidRPr="00EB110E" w:rsidDel="0041386C">
          <w:rPr>
            <w:rFonts w:eastAsia="Arial" w:cs="Times New Roman"/>
            <w:szCs w:val="24"/>
          </w:rPr>
          <w:delText xml:space="preserve">was the </w:delText>
        </w:r>
        <w:r w:rsidRPr="00EB110E" w:rsidDel="0041386C">
          <w:rPr>
            <w:rFonts w:eastAsia="Arial" w:cs="Times New Roman"/>
            <w:szCs w:val="24"/>
          </w:rPr>
          <w:delText xml:space="preserve">Experiment × Measure × Direction interaction, </w:delText>
        </w:r>
        <w:bookmarkStart w:id="1661" w:name="_Hlk124433605"/>
        <w:r w:rsidRPr="00EB110E" w:rsidDel="0041386C">
          <w:rPr>
            <w:rFonts w:eastAsia="Arial" w:cs="Times New Roman"/>
            <w:i/>
            <w:iCs/>
            <w:szCs w:val="24"/>
          </w:rPr>
          <w:delText>F</w:delText>
        </w:r>
        <w:r w:rsidRPr="00EB110E" w:rsidDel="0041386C">
          <w:rPr>
            <w:rFonts w:eastAsia="Arial" w:cs="Times New Roman"/>
            <w:szCs w:val="24"/>
          </w:rPr>
          <w:delText xml:space="preserve">(3, 552) = 3.94, </w:delText>
        </w:r>
        <w:r w:rsidRPr="00EB110E" w:rsidDel="0041386C">
          <w:rPr>
            <w:rFonts w:eastAsia="Arial" w:cs="Times New Roman"/>
            <w:i/>
            <w:iCs/>
            <w:szCs w:val="24"/>
          </w:rPr>
          <w:delText>MSE</w:delText>
        </w:r>
        <w:r w:rsidRPr="00EB110E" w:rsidDel="0041386C">
          <w:rPr>
            <w:rFonts w:eastAsia="Arial" w:cs="Times New Roman"/>
            <w:szCs w:val="24"/>
          </w:rPr>
          <w:delText xml:space="preserve"> = 128.35, </w:delText>
        </w:r>
        <w:r w:rsidRPr="00EB110E" w:rsidDel="0041386C">
          <w:rPr>
            <w:rFonts w:eastAsia="Arial" w:cs="Times New Roman"/>
            <w:i/>
            <w:iCs/>
            <w:szCs w:val="24"/>
          </w:rPr>
          <w:delText>η</w:delText>
        </w:r>
        <w:r w:rsidRPr="00EB110E" w:rsidDel="0041386C">
          <w:rPr>
            <w:rFonts w:eastAsia="Arial" w:cs="Times New Roman"/>
            <w:szCs w:val="24"/>
            <w:vertAlign w:val="subscript"/>
          </w:rPr>
          <w:delText>p</w:delText>
        </w:r>
        <w:r w:rsidRPr="00EB110E" w:rsidDel="0041386C">
          <w:rPr>
            <w:rFonts w:eastAsia="Arial" w:cs="Times New Roman"/>
            <w:szCs w:val="24"/>
            <w:vertAlign w:val="superscript"/>
          </w:rPr>
          <w:delText>2</w:delText>
        </w:r>
        <w:r w:rsidRPr="00EB110E" w:rsidDel="0041386C">
          <w:rPr>
            <w:rFonts w:eastAsia="Arial" w:cs="Times New Roman"/>
            <w:szCs w:val="24"/>
          </w:rPr>
          <w:delText xml:space="preserve"> = .02.</w:delText>
        </w:r>
        <w:bookmarkEnd w:id="1661"/>
        <w:r w:rsidRPr="00EB110E" w:rsidDel="0041386C">
          <w:rPr>
            <w:rFonts w:eastAsia="Arial" w:cs="Times New Roman"/>
            <w:szCs w:val="24"/>
          </w:rPr>
          <w:delText xml:space="preserve"> All other interactions with Experiment, including the four-way interaction, were non-significant, </w:delText>
        </w:r>
        <w:r w:rsidRPr="00EB110E" w:rsidDel="0041386C">
          <w:rPr>
            <w:rFonts w:eastAsia="Arial" w:cs="Times New Roman"/>
            <w:i/>
            <w:iCs/>
            <w:szCs w:val="24"/>
          </w:rPr>
          <w:delText>F</w:delText>
        </w:r>
        <w:r w:rsidRPr="00EB110E" w:rsidDel="0041386C">
          <w:rPr>
            <w:rFonts w:eastAsia="Arial" w:cs="Times New Roman"/>
            <w:szCs w:val="24"/>
          </w:rPr>
          <w:delText xml:space="preserve">s ≤ 2.02 </w:delText>
        </w:r>
        <w:r w:rsidRPr="00EB110E" w:rsidDel="0041386C">
          <w:rPr>
            <w:rFonts w:eastAsia="Arial" w:cs="Times New Roman"/>
            <w:i/>
            <w:iCs/>
            <w:szCs w:val="24"/>
          </w:rPr>
          <w:delText>p</w:delText>
        </w:r>
        <w:r w:rsidRPr="00EB110E" w:rsidDel="0041386C">
          <w:rPr>
            <w:rFonts w:eastAsia="Arial" w:cs="Times New Roman"/>
            <w:szCs w:val="24"/>
          </w:rPr>
          <w:delText xml:space="preserve">s ≥ .06,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s ≥ .64.</w:delText>
        </w:r>
      </w:del>
    </w:p>
    <w:p w14:paraId="18E2BD81" w14:textId="19067A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1662" w:author="Nick Maxwell" w:date="2023-06-20T13:12:00Z"/>
          <w:rFonts w:eastAsia="Arial" w:cs="Times New Roman"/>
          <w:szCs w:val="24"/>
        </w:rPr>
      </w:pPr>
      <w:del w:id="1663" w:author="Nick Maxwell" w:date="2023-06-20T13:12:00Z">
        <w:r w:rsidRPr="00EB110E" w:rsidDel="0041386C">
          <w:rPr>
            <w:rFonts w:eastAsia="Arial" w:cs="Times New Roman"/>
            <w:szCs w:val="24"/>
          </w:rPr>
          <w:tab/>
          <w:delText xml:space="preserve">Overall, collapsed across encoding groups, mean JOL ratings did not differ between Experiments 1 and 2 for forward pairs (70.23 vs. 66.58, respectively), </w:delText>
        </w:r>
        <w:r w:rsidRPr="00EB110E" w:rsidDel="0041386C">
          <w:rPr>
            <w:rFonts w:eastAsia="Arial" w:cs="Times New Roman"/>
            <w:i/>
            <w:iCs/>
            <w:szCs w:val="24"/>
          </w:rPr>
          <w:delText>t</w:delText>
        </w:r>
        <w:r w:rsidRPr="00EB110E" w:rsidDel="0041386C">
          <w:rPr>
            <w:rFonts w:eastAsia="Arial" w:cs="Times New Roman"/>
            <w:szCs w:val="24"/>
          </w:rPr>
          <w:delText xml:space="preserve">(188) = 1.67, </w:delText>
        </w:r>
        <w:r w:rsidRPr="00EB110E" w:rsidDel="0041386C">
          <w:rPr>
            <w:rFonts w:eastAsia="Arial" w:cs="Times New Roman"/>
            <w:i/>
            <w:iCs/>
            <w:szCs w:val="24"/>
          </w:rPr>
          <w:delText>SEM</w:delText>
        </w:r>
        <w:r w:rsidRPr="00EB110E" w:rsidDel="0041386C">
          <w:rPr>
            <w:rFonts w:eastAsia="Arial" w:cs="Times New Roman"/>
            <w:szCs w:val="24"/>
          </w:rPr>
          <w:delText xml:space="preserve"> = 2.23, </w:delText>
        </w:r>
        <w:r w:rsidRPr="00EB110E" w:rsidDel="0041386C">
          <w:rPr>
            <w:rFonts w:eastAsia="Arial" w:cs="Times New Roman"/>
            <w:i/>
            <w:iCs/>
            <w:szCs w:val="24"/>
          </w:rPr>
          <w:delText>p</w:delText>
        </w:r>
        <w:r w:rsidRPr="00EB110E" w:rsidDel="0041386C">
          <w:rPr>
            <w:rFonts w:eastAsia="Arial" w:cs="Times New Roman"/>
            <w:szCs w:val="24"/>
          </w:rPr>
          <w:delText xml:space="preserve"> = .10,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.77, or backward pairs (69.26 vs. 66.55), </w:delText>
        </w:r>
        <w:r w:rsidRPr="00EB110E" w:rsidDel="0041386C">
          <w:rPr>
            <w:rFonts w:eastAsia="Arial" w:cs="Times New Roman"/>
            <w:i/>
            <w:iCs/>
            <w:szCs w:val="24"/>
          </w:rPr>
          <w:delText>t</w:delText>
        </w:r>
        <w:r w:rsidRPr="00EB110E" w:rsidDel="0041386C">
          <w:rPr>
            <w:rFonts w:eastAsia="Arial" w:cs="Times New Roman"/>
            <w:szCs w:val="24"/>
          </w:rPr>
          <w:delText xml:space="preserve">(188) = 1.19, </w:delText>
        </w:r>
        <w:r w:rsidRPr="00EB110E" w:rsidDel="0041386C">
          <w:rPr>
            <w:rFonts w:eastAsia="Arial" w:cs="Times New Roman"/>
            <w:i/>
            <w:iCs/>
            <w:szCs w:val="24"/>
          </w:rPr>
          <w:delText>SEM</w:delText>
        </w:r>
        <w:r w:rsidRPr="00EB110E" w:rsidDel="0041386C">
          <w:rPr>
            <w:rFonts w:eastAsia="Arial" w:cs="Times New Roman"/>
            <w:szCs w:val="24"/>
          </w:rPr>
          <w:delText xml:space="preserve"> = 2.29, </w:delText>
        </w:r>
        <w:r w:rsidRPr="00EB110E" w:rsidDel="0041386C">
          <w:rPr>
            <w:rFonts w:eastAsia="Arial" w:cs="Times New Roman"/>
            <w:i/>
            <w:iCs/>
            <w:szCs w:val="24"/>
          </w:rPr>
          <w:delText>p</w:delText>
        </w:r>
        <w:r w:rsidRPr="00EB110E" w:rsidDel="0041386C">
          <w:rPr>
            <w:rFonts w:eastAsia="Arial" w:cs="Times New Roman"/>
            <w:szCs w:val="24"/>
          </w:rPr>
          <w:delText xml:space="preserve"> = .24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For symmetrical pairs, JOLs in Experiment 1 were marginally greater than Experiment 2 (75.35 vs. 71.22),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2.32,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.73, while JOLs for unelated pairs were marginally lower in Experiment 1 relative to Experiment 2 (33.69 vs. 39.01),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2.94,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.72. Thus, across pair types, having participants engage in the think-aloud procedure in Experiment 2 did not affect their JOL</w:delText>
        </w:r>
        <w:r w:rsidR="002C67F8" w:rsidRPr="00EB110E" w:rsidDel="0041386C">
          <w:rPr>
            <w:rFonts w:eastAsia="Arial" w:cs="Times New Roman"/>
            <w:szCs w:val="24"/>
          </w:rPr>
          <w:delText>s</w:delText>
        </w:r>
        <w:r w:rsidRPr="00EB110E" w:rsidDel="0041386C">
          <w:rPr>
            <w:rFonts w:eastAsia="Arial" w:cs="Times New Roman"/>
            <w:szCs w:val="24"/>
          </w:rPr>
          <w:delText>.</w:delText>
        </w:r>
      </w:del>
    </w:p>
    <w:p w14:paraId="2AEF859B" w14:textId="66D00AC3" w:rsidR="006F5A72" w:rsidRPr="00EB110E" w:rsidDel="0041386C" w:rsidRDefault="006F5A72" w:rsidP="00106C60">
      <w:pPr>
        <w:tabs>
          <w:tab w:val="left" w:pos="720"/>
          <w:tab w:val="left" w:pos="1440"/>
          <w:tab w:val="left" w:pos="2160"/>
          <w:tab w:val="left" w:pos="2700"/>
          <w:tab w:val="left" w:pos="2880"/>
          <w:tab w:val="left" w:pos="3600"/>
          <w:tab w:val="center" w:pos="4690"/>
        </w:tabs>
        <w:spacing w:after="160"/>
        <w:contextualSpacing/>
        <w:rPr>
          <w:del w:id="1664" w:author="Nick Maxwell" w:date="2023-06-20T13:12:00Z"/>
          <w:rFonts w:eastAsia="Arial" w:cs="Times New Roman"/>
          <w:szCs w:val="24"/>
        </w:rPr>
      </w:pPr>
      <w:del w:id="1665" w:author="Nick Maxwell" w:date="2023-06-20T13:12:00Z">
        <w:r w:rsidRPr="00EB110E" w:rsidDel="0041386C">
          <w:rPr>
            <w:rFonts w:eastAsia="Arial" w:cs="Times New Roman"/>
            <w:szCs w:val="24"/>
          </w:rPr>
          <w:tab/>
          <w:delText xml:space="preserve">Regarding recall, no differences emerged between experiments for forward pairs (73.92 vs. 73.72), </w:delText>
        </w:r>
        <w:r w:rsidRPr="00EB110E" w:rsidDel="0041386C">
          <w:rPr>
            <w:rFonts w:eastAsia="Arial" w:cs="Times New Roman"/>
            <w:i/>
            <w:iCs/>
            <w:szCs w:val="24"/>
          </w:rPr>
          <w:delText>t</w:delText>
        </w:r>
        <w:r w:rsidRPr="00EB110E" w:rsidDel="0041386C">
          <w:rPr>
            <w:rFonts w:eastAsia="Arial" w:cs="Times New Roman"/>
            <w:szCs w:val="24"/>
          </w:rPr>
          <w:delText xml:space="preserve"> &lt; 1, </w:delText>
        </w:r>
        <w:r w:rsidRPr="00EB110E" w:rsidDel="0041386C">
          <w:rPr>
            <w:rFonts w:eastAsia="Arial" w:cs="Times New Roman"/>
            <w:i/>
            <w:iCs/>
            <w:szCs w:val="24"/>
          </w:rPr>
          <w:delText>SEM</w:delText>
        </w:r>
        <w:r w:rsidRPr="00EB110E" w:rsidDel="0041386C">
          <w:rPr>
            <w:rFonts w:eastAsia="Arial" w:cs="Times New Roman"/>
            <w:szCs w:val="24"/>
          </w:rPr>
          <w:delText xml:space="preserve"> = 2.87, </w:delText>
        </w:r>
        <w:r w:rsidRPr="00EB110E" w:rsidDel="0041386C">
          <w:rPr>
            <w:rFonts w:eastAsia="Arial" w:cs="Times New Roman"/>
            <w:i/>
            <w:iCs/>
            <w:szCs w:val="24"/>
          </w:rPr>
          <w:delText>p</w:delText>
        </w:r>
        <w:r w:rsidRPr="00EB110E" w:rsidDel="0041386C">
          <w:rPr>
            <w:rFonts w:eastAsia="Arial" w:cs="Times New Roman"/>
            <w:szCs w:val="24"/>
          </w:rPr>
          <w:delText xml:space="preserve"> = .92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.93, or symmetrical pairs (72.70 vs. 75.99), </w:delText>
        </w:r>
        <w:r w:rsidRPr="00EB110E" w:rsidDel="0041386C">
          <w:rPr>
            <w:rFonts w:eastAsia="Arial" w:cs="Times New Roman"/>
            <w:i/>
            <w:iCs/>
            <w:szCs w:val="24"/>
          </w:rPr>
          <w:delText>t</w:delText>
        </w:r>
        <w:r w:rsidRPr="00EB110E" w:rsidDel="0041386C">
          <w:rPr>
            <w:rFonts w:eastAsia="Arial" w:cs="Times New Roman"/>
            <w:szCs w:val="24"/>
          </w:rPr>
          <w:delText xml:space="preserve">(188) = 1.22, </w:delText>
        </w:r>
        <w:r w:rsidRPr="00EB110E" w:rsidDel="0041386C">
          <w:rPr>
            <w:rFonts w:eastAsia="Arial" w:cs="Times New Roman"/>
            <w:i/>
            <w:iCs/>
            <w:szCs w:val="24"/>
          </w:rPr>
          <w:delText>SEM</w:delText>
        </w:r>
        <w:r w:rsidRPr="00EB110E" w:rsidDel="0041386C">
          <w:rPr>
            <w:rFonts w:eastAsia="Arial" w:cs="Times New Roman"/>
            <w:szCs w:val="24"/>
          </w:rPr>
          <w:delText xml:space="preserve"> = 2.64, </w:delText>
        </w:r>
        <w:r w:rsidRPr="00EB110E" w:rsidDel="0041386C">
          <w:rPr>
            <w:rFonts w:eastAsia="Arial" w:cs="Times New Roman"/>
            <w:i/>
            <w:iCs/>
            <w:szCs w:val="24"/>
          </w:rPr>
          <w:delText>p</w:delText>
        </w:r>
        <w:r w:rsidRPr="00EB110E" w:rsidDel="0041386C">
          <w:rPr>
            <w:rFonts w:eastAsia="Arial" w:cs="Times New Roman"/>
            <w:szCs w:val="24"/>
          </w:rPr>
          <w:delText xml:space="preserve"> = .22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However, for backward pairs, recall was greater in Experiment 2 than Experiment 1 for backward pairs</w:delText>
        </w:r>
        <w:r w:rsidR="00AA6A9C" w:rsidRPr="00EB110E" w:rsidDel="0041386C">
          <w:rPr>
            <w:rFonts w:eastAsia="Arial" w:cs="Times New Roman"/>
            <w:szCs w:val="24"/>
          </w:rPr>
          <w:delText xml:space="preserve"> </w:delText>
        </w:r>
        <w:r w:rsidRPr="00EB110E" w:rsidDel="0041386C">
          <w:rPr>
            <w:rFonts w:eastAsia="Arial" w:cs="Times New Roman"/>
            <w:szCs w:val="24"/>
          </w:rPr>
          <w:delText xml:space="preserve">(49.27 vs. 59.16), </w:delText>
        </w:r>
        <w:r w:rsidRPr="00EB110E" w:rsidDel="0041386C">
          <w:rPr>
            <w:rFonts w:eastAsia="Arial" w:cs="Times New Roman"/>
            <w:i/>
            <w:iCs/>
            <w:szCs w:val="24"/>
          </w:rPr>
          <w:delText>t</w:delText>
        </w:r>
        <w:r w:rsidRPr="00EB110E" w:rsidDel="0041386C">
          <w:rPr>
            <w:rFonts w:eastAsia="Arial" w:cs="Times New Roman"/>
            <w:szCs w:val="24"/>
          </w:rPr>
          <w:delText xml:space="preserve">(188) = 3.01, </w:delText>
        </w:r>
        <w:r w:rsidRPr="00EB110E" w:rsidDel="0041386C">
          <w:rPr>
            <w:rFonts w:eastAsia="Arial" w:cs="Times New Roman"/>
            <w:i/>
            <w:iCs/>
            <w:szCs w:val="24"/>
          </w:rPr>
          <w:delText>SEM</w:delText>
        </w:r>
        <w:r w:rsidRPr="00EB110E" w:rsidDel="0041386C">
          <w:rPr>
            <w:rFonts w:eastAsia="Arial" w:cs="Times New Roman"/>
            <w:szCs w:val="24"/>
          </w:rPr>
          <w:delText xml:space="preserve"> = 3.33, </w:delText>
        </w:r>
        <w:r w:rsidRPr="00EB110E" w:rsidDel="0041386C">
          <w:rPr>
            <w:rFonts w:eastAsia="Arial" w:cs="Times New Roman"/>
            <w:i/>
            <w:iCs/>
            <w:szCs w:val="24"/>
          </w:rPr>
          <w:delText>d</w:delText>
        </w:r>
        <w:r w:rsidRPr="00EB110E" w:rsidDel="0041386C">
          <w:rPr>
            <w:rFonts w:eastAsia="Arial" w:cs="Times New Roman"/>
            <w:szCs w:val="24"/>
          </w:rPr>
          <w:delText xml:space="preserve"> = 0.44, and unrelated pairs (20.91 vs. 28.64), </w:delText>
        </w:r>
        <w:r w:rsidRPr="00EB110E" w:rsidDel="0041386C">
          <w:rPr>
            <w:rFonts w:eastAsia="Arial" w:cs="Times New Roman"/>
            <w:i/>
            <w:iCs/>
            <w:szCs w:val="24"/>
          </w:rPr>
          <w:delText>t</w:delText>
        </w:r>
        <w:r w:rsidRPr="00EB110E" w:rsidDel="0041386C">
          <w:rPr>
            <w:rFonts w:eastAsia="Arial" w:cs="Times New Roman"/>
            <w:szCs w:val="24"/>
          </w:rPr>
          <w:delText xml:space="preserve">(188) = 2.27, </w:delText>
        </w:r>
        <w:r w:rsidRPr="00EB110E" w:rsidDel="0041386C">
          <w:rPr>
            <w:rFonts w:eastAsia="Arial" w:cs="Times New Roman"/>
            <w:i/>
            <w:iCs/>
            <w:szCs w:val="24"/>
          </w:rPr>
          <w:delText>SEM</w:delText>
        </w:r>
        <w:r w:rsidRPr="00EB110E" w:rsidDel="0041386C">
          <w:rPr>
            <w:rFonts w:eastAsia="Arial" w:cs="Times New Roman"/>
            <w:szCs w:val="24"/>
          </w:rPr>
          <w:delText xml:space="preserve"> = 3.41, </w:delText>
        </w:r>
        <w:r w:rsidRPr="00EB110E" w:rsidDel="0041386C">
          <w:rPr>
            <w:rFonts w:eastAsia="Arial" w:cs="Times New Roman"/>
            <w:i/>
            <w:iCs/>
            <w:szCs w:val="24"/>
          </w:rPr>
          <w:delText>d</w:delText>
        </w:r>
        <w:r w:rsidRPr="00EB110E" w:rsidDel="0041386C">
          <w:rPr>
            <w:rFonts w:eastAsia="Arial" w:cs="Times New Roman"/>
            <w:szCs w:val="24"/>
          </w:rPr>
          <w:delTex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delText>
        </w:r>
      </w:del>
    </w:p>
    <w:p w14:paraId="17E0A782" w14:textId="3B2C8FF6" w:rsidR="006A31D6" w:rsidRPr="00EB110E" w:rsidDel="0041386C" w:rsidRDefault="006A31D6" w:rsidP="00106C60">
      <w:pPr>
        <w:tabs>
          <w:tab w:val="left" w:pos="720"/>
          <w:tab w:val="left" w:pos="1440"/>
          <w:tab w:val="left" w:pos="2160"/>
          <w:tab w:val="left" w:pos="2700"/>
          <w:tab w:val="left" w:pos="2880"/>
          <w:tab w:val="left" w:pos="3600"/>
          <w:tab w:val="center" w:pos="4690"/>
        </w:tabs>
        <w:spacing w:after="160"/>
        <w:contextualSpacing/>
        <w:rPr>
          <w:del w:id="1666" w:author="Nick Maxwell" w:date="2023-06-20T13:12:00Z"/>
          <w:rFonts w:eastAsia="Arial" w:cs="Times New Roman"/>
          <w:szCs w:val="24"/>
        </w:rPr>
      </w:pPr>
      <w:del w:id="1667" w:author="Nick Maxwell" w:date="2023-06-20T13:12:00Z">
        <w:r w:rsidRPr="00EB110E" w:rsidDel="0041386C">
          <w:rPr>
            <w:rFonts w:eastAsia="Arial" w:cs="Times New Roman"/>
            <w:szCs w:val="24"/>
          </w:rPr>
          <w:tab/>
        </w:r>
        <w:r w:rsidR="00A72F7E" w:rsidRPr="00EB110E" w:rsidDel="0041386C">
          <w:rPr>
            <w:rFonts w:eastAsia="Arial" w:cs="Times New Roman"/>
            <w:szCs w:val="24"/>
          </w:rPr>
          <w:delText>Additionally, we examined experiment differences in calibration plots and resolution. First, cross-experimental differences in calibration plots were assessed via a 2</w:delText>
        </w:r>
        <w:r w:rsidR="00E35A45" w:rsidRPr="00EB110E" w:rsidDel="0041386C">
          <w:rPr>
            <w:rFonts w:eastAsia="Arial" w:cs="Times New Roman"/>
            <w:szCs w:val="24"/>
          </w:rPr>
          <w:delText xml:space="preserve"> </w:delText>
        </w:r>
        <w:r w:rsidR="00A72F7E" w:rsidRPr="00EB110E" w:rsidDel="0041386C">
          <w:rPr>
            <w:rFonts w:eastAsia="Arial" w:cs="Times New Roman"/>
            <w:szCs w:val="24"/>
          </w:rPr>
          <w:delText>(Experiment)</w:delText>
        </w:r>
        <w:r w:rsidR="00A72F7E" w:rsidRPr="00EB110E" w:rsidDel="0041386C">
          <w:delText xml:space="preserve"> </w:delText>
        </w:r>
        <w:r w:rsidR="00A72F7E" w:rsidRPr="00EB110E" w:rsidDel="0041386C">
          <w:rPr>
            <w:rFonts w:eastAsia="Arial" w:cs="Times New Roman"/>
            <w:szCs w:val="24"/>
          </w:rPr>
          <w:delText>× 3 (Encoding Group: Item-Specific vs. Relational vs. Read) × 4 (Pair Type: Forward vs. Backward vs. Symmetrical vs. Unrelated) × 11 (JOL Increment) mixed ANOVA</w:delText>
        </w:r>
        <w:r w:rsidR="00E35A45" w:rsidRPr="00EB110E" w:rsidDel="0041386C">
          <w:rPr>
            <w:rFonts w:eastAsia="Arial" w:cs="Times New Roman"/>
            <w:szCs w:val="24"/>
          </w:rPr>
          <w:delText xml:space="preserve">. Overall, </w:delText>
        </w:r>
        <w:r w:rsidR="007125F0" w:rsidRPr="00EB110E" w:rsidDel="0041386C">
          <w:rPr>
            <w:rFonts w:eastAsia="Arial" w:cs="Times New Roman"/>
            <w:szCs w:val="24"/>
          </w:rPr>
          <w:delText xml:space="preserve">this analysis yielded a significant </w:delText>
        </w:r>
        <w:r w:rsidR="00E35A45" w:rsidRPr="00EB110E" w:rsidDel="0041386C">
          <w:rPr>
            <w:rFonts w:eastAsia="Arial" w:cs="Times New Roman"/>
            <w:szCs w:val="24"/>
          </w:rPr>
          <w:delText xml:space="preserve">Experiment </w:delText>
        </w:r>
        <w:r w:rsidR="007125F0" w:rsidRPr="00EB110E" w:rsidDel="0041386C">
          <w:rPr>
            <w:rFonts w:eastAsia="Arial" w:cs="Times New Roman"/>
            <w:szCs w:val="24"/>
          </w:rPr>
          <w:delText xml:space="preserve">× </w:delText>
        </w:r>
      </w:del>
      <w:del w:id="1668" w:author="Nick Maxwell" w:date="2023-06-20T13:11:00Z">
        <w:r w:rsidR="00E35A45" w:rsidRPr="0041386C" w:rsidDel="0041386C">
          <w:rPr>
            <w:rFonts w:eastAsia="Arial" w:cs="Times New Roman"/>
            <w:color w:val="4472C4" w:themeColor="accent1"/>
            <w:szCs w:val="24"/>
            <w:rPrChange w:id="1669" w:author="Nick Maxwell" w:date="2023-06-20T13:12:00Z">
              <w:rPr>
                <w:rFonts w:eastAsia="Arial" w:cs="Times New Roman"/>
                <w:szCs w:val="24"/>
              </w:rPr>
            </w:rPrChange>
          </w:rPr>
          <w:delText>Direction</w:delText>
        </w:r>
        <w:r w:rsidR="007125F0" w:rsidRPr="0041386C" w:rsidDel="0041386C">
          <w:rPr>
            <w:rFonts w:eastAsia="Arial" w:cs="Times New Roman"/>
            <w:color w:val="4472C4" w:themeColor="accent1"/>
            <w:szCs w:val="24"/>
            <w:rPrChange w:id="1670" w:author="Nick Maxwell" w:date="2023-06-20T13:12:00Z">
              <w:rPr>
                <w:rFonts w:eastAsia="Arial" w:cs="Times New Roman"/>
                <w:szCs w:val="24"/>
              </w:rPr>
            </w:rPrChange>
          </w:rPr>
          <w:delText xml:space="preserve"> </w:delText>
        </w:r>
      </w:del>
      <w:del w:id="1671" w:author="Nick Maxwell" w:date="2023-06-20T13:12:00Z">
        <w:r w:rsidR="007125F0" w:rsidRPr="00EB110E" w:rsidDel="0041386C">
          <w:rPr>
            <w:rFonts w:eastAsia="Arial" w:cs="Times New Roman"/>
            <w:szCs w:val="24"/>
          </w:rPr>
          <w:delText>interaction</w:delText>
        </w:r>
        <w:r w:rsidR="00E35A45" w:rsidRPr="00EB110E" w:rsidDel="0041386C">
          <w:rPr>
            <w:rFonts w:eastAsia="Arial" w:cs="Times New Roman"/>
            <w:szCs w:val="24"/>
          </w:rPr>
          <w:delText xml:space="preserve">, </w:delText>
        </w:r>
        <w:r w:rsidR="00F95D08" w:rsidRPr="00EB110E" w:rsidDel="0041386C">
          <w:rPr>
            <w:rFonts w:eastAsia="Arial" w:cs="Times New Roman"/>
            <w:i/>
            <w:iCs/>
            <w:szCs w:val="24"/>
          </w:rPr>
          <w:delText>F</w:delText>
        </w:r>
        <w:r w:rsidR="00F95D08" w:rsidRPr="00EB110E" w:rsidDel="0041386C">
          <w:rPr>
            <w:rFonts w:eastAsia="Arial" w:cs="Times New Roman"/>
            <w:szCs w:val="24"/>
          </w:rPr>
          <w:delText>(</w:delText>
        </w:r>
        <w:r w:rsidR="0099201E" w:rsidRPr="00EB110E" w:rsidDel="0041386C">
          <w:rPr>
            <w:rFonts w:eastAsia="Arial" w:cs="Times New Roman"/>
            <w:szCs w:val="24"/>
          </w:rPr>
          <w:delText>3</w:delText>
        </w:r>
        <w:r w:rsidR="00F95D08" w:rsidRPr="00EB110E" w:rsidDel="0041386C">
          <w:rPr>
            <w:rFonts w:eastAsia="Arial" w:cs="Times New Roman"/>
            <w:szCs w:val="24"/>
          </w:rPr>
          <w:delText xml:space="preserve">, </w:delText>
        </w:r>
        <w:r w:rsidR="0099201E" w:rsidRPr="00EB110E" w:rsidDel="0041386C">
          <w:rPr>
            <w:rFonts w:eastAsia="Arial" w:cs="Times New Roman"/>
            <w:szCs w:val="24"/>
          </w:rPr>
          <w:delText>546</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12.57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MSE</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1640.37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η</w:delText>
        </w:r>
        <w:r w:rsidR="00F95D08" w:rsidRPr="00EB110E" w:rsidDel="0041386C">
          <w:rPr>
            <w:rFonts w:eastAsia="Arial" w:cs="Times New Roman"/>
            <w:szCs w:val="24"/>
            <w:vertAlign w:val="subscript"/>
          </w:rPr>
          <w:delText>p</w:delText>
        </w:r>
        <w:r w:rsidR="00F95D08" w:rsidRPr="00EB110E" w:rsidDel="0041386C">
          <w:rPr>
            <w:rFonts w:eastAsia="Arial" w:cs="Times New Roman"/>
            <w:szCs w:val="24"/>
            <w:vertAlign w:val="superscript"/>
          </w:rPr>
          <w:delText>2</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w:delText>
        </w:r>
        <w:r w:rsidR="00E35A45" w:rsidRPr="00EB110E" w:rsidDel="0041386C">
          <w:rPr>
            <w:rFonts w:eastAsia="Arial" w:cs="Times New Roman"/>
            <w:szCs w:val="24"/>
          </w:rPr>
          <w:delText xml:space="preserve">. However, all other interactions, including the four-way interaction, </w:delText>
        </w:r>
        <w:r w:rsidR="007125F0" w:rsidRPr="00EB110E" w:rsidDel="0041386C">
          <w:rPr>
            <w:rFonts w:eastAsia="Arial" w:cs="Times New Roman"/>
            <w:szCs w:val="24"/>
          </w:rPr>
          <w:delText>failed to reach significance</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F</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1.69</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.08</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caps/>
            <w:szCs w:val="24"/>
            <w:vertAlign w:val="subscript"/>
          </w:rPr>
          <w:delText>bic</w:delText>
        </w:r>
        <w:r w:rsidR="00E35A45" w:rsidRPr="00EB110E" w:rsidDel="0041386C">
          <w:rPr>
            <w:rFonts w:eastAsia="Arial" w:cs="Times New Roman"/>
            <w:szCs w:val="24"/>
          </w:rPr>
          <w:delText xml:space="preserve">s </w:delText>
        </w:r>
        <w:r w:rsidR="000528E2" w:rsidRPr="00EB110E" w:rsidDel="0041386C">
          <w:rPr>
            <w:rFonts w:eastAsia="Arial" w:cs="Times New Roman"/>
            <w:szCs w:val="24"/>
          </w:rPr>
          <w:delText>&gt;</w:delText>
        </w:r>
        <w:r w:rsidR="00E35A45" w:rsidRPr="00EB110E" w:rsidDel="0041386C">
          <w:rPr>
            <w:rFonts w:eastAsia="Arial" w:cs="Times New Roman"/>
            <w:szCs w:val="24"/>
          </w:rPr>
          <w:delText xml:space="preserve"> </w:delText>
        </w:r>
        <w:r w:rsidR="000528E2" w:rsidRPr="00EB110E" w:rsidDel="0041386C">
          <w:rPr>
            <w:rFonts w:eastAsia="Arial" w:cs="Times New Roman"/>
            <w:szCs w:val="24"/>
          </w:rPr>
          <w:delText>.99</w:delText>
        </w:r>
        <w:r w:rsidR="00E35A45" w:rsidRPr="00EB110E" w:rsidDel="0041386C">
          <w:rPr>
            <w:rFonts w:eastAsia="Arial" w:cs="Times New Roman"/>
            <w:szCs w:val="24"/>
          </w:rPr>
          <w:delText xml:space="preserve">. Regarding resolution, </w:delText>
        </w:r>
        <w:r w:rsidR="000528E2" w:rsidRPr="00EB110E" w:rsidDel="0041386C">
          <w:rPr>
            <w:rFonts w:eastAsia="Arial" w:cs="Times New Roman"/>
            <w:szCs w:val="24"/>
          </w:rPr>
          <w:delText xml:space="preserve">a 2 (Experiment) 3 × (Encoding Group: Item-Specific vs. Relational vs Read) × 4 (Pair Type: Forward vs. Backward vs. Symmetrical vs. Unrelated) mixed ANOVA confirmed that mean </w:delText>
        </w:r>
        <w:r w:rsidR="000528E2" w:rsidRPr="00EB110E" w:rsidDel="0041386C">
          <w:rPr>
            <w:rFonts w:eastAsia="Arial" w:cs="Times New Roman"/>
            <w:i/>
            <w:iCs/>
            <w:szCs w:val="24"/>
          </w:rPr>
          <w:delText>G</w:delText>
        </w:r>
        <w:r w:rsidR="000528E2" w:rsidRPr="00EB110E" w:rsidDel="0041386C">
          <w:rPr>
            <w:rFonts w:eastAsia="Arial" w:cs="Times New Roman"/>
            <w:szCs w:val="24"/>
          </w:rPr>
          <w:delText xml:space="preserve"> did not differ as a function of experiment, as no interactions with Experiment were detected, </w:delText>
        </w:r>
        <w:r w:rsidR="000528E2" w:rsidRPr="00EB110E" w:rsidDel="0041386C">
          <w:rPr>
            <w:rFonts w:eastAsia="Arial" w:cs="Times New Roman"/>
            <w:i/>
            <w:iCs/>
            <w:szCs w:val="24"/>
          </w:rPr>
          <w:delText>F</w:delText>
        </w:r>
        <w:r w:rsidR="000528E2" w:rsidRPr="00EB110E" w:rsidDel="0041386C">
          <w:rPr>
            <w:rFonts w:eastAsia="Arial" w:cs="Times New Roman"/>
            <w:szCs w:val="24"/>
          </w:rPr>
          <w:delText xml:space="preserve">s ≤ 1.72, </w:delText>
        </w:r>
        <w:r w:rsidR="000528E2" w:rsidRPr="00EB110E" w:rsidDel="0041386C">
          <w:rPr>
            <w:rFonts w:eastAsia="Arial" w:cs="Times New Roman"/>
            <w:i/>
            <w:iCs/>
            <w:szCs w:val="24"/>
          </w:rPr>
          <w:delText>p</w:delText>
        </w:r>
        <w:r w:rsidR="000528E2" w:rsidRPr="00EB110E" w:rsidDel="0041386C">
          <w:rPr>
            <w:rFonts w:eastAsia="Arial" w:cs="Times New Roman"/>
            <w:szCs w:val="24"/>
          </w:rPr>
          <w:delText xml:space="preserve">s ≥ .16, </w:delText>
        </w:r>
        <w:r w:rsidR="000528E2" w:rsidRPr="00EB110E" w:rsidDel="0041386C">
          <w:rPr>
            <w:rFonts w:eastAsia="Arial" w:cs="Times New Roman"/>
            <w:i/>
            <w:iCs/>
            <w:szCs w:val="24"/>
          </w:rPr>
          <w:delText>p</w:delText>
        </w:r>
        <w:r w:rsidR="000528E2" w:rsidRPr="00EB110E" w:rsidDel="0041386C">
          <w:rPr>
            <w:rFonts w:eastAsia="Arial" w:cs="Times New Roman"/>
            <w:caps/>
            <w:szCs w:val="24"/>
            <w:vertAlign w:val="subscript"/>
          </w:rPr>
          <w:delText>bic</w:delText>
        </w:r>
        <w:r w:rsidR="000528E2" w:rsidRPr="00EB110E" w:rsidDel="0041386C">
          <w:rPr>
            <w:rFonts w:eastAsia="Arial" w:cs="Times New Roman"/>
            <w:szCs w:val="24"/>
          </w:rPr>
          <w:delText>s &gt; .</w:delText>
        </w:r>
        <w:r w:rsidR="001D4ADF" w:rsidRPr="00EB110E" w:rsidDel="0041386C">
          <w:rPr>
            <w:rFonts w:eastAsia="Arial" w:cs="Times New Roman"/>
            <w:szCs w:val="24"/>
          </w:rPr>
          <w:delText>99</w:delText>
        </w:r>
        <w:r w:rsidR="000528E2" w:rsidRPr="00EB110E" w:rsidDel="0041386C">
          <w:rPr>
            <w:rFonts w:eastAsia="Arial" w:cs="Times New Roman"/>
            <w:szCs w:val="24"/>
          </w:rPr>
          <w:delText>. Thus, changes in calibration and resolution across pair types/encoding groups did not differ between experiments.</w:delText>
        </w:r>
      </w:del>
    </w:p>
    <w:p w14:paraId="0C5CACC7" w14:textId="4D42C863" w:rsidR="000D1F54" w:rsidRPr="00EB110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27426A42" w14:textId="4E2E603A" w:rsidR="00944214" w:rsidRPr="00EB110E" w:rsidDel="008D5BE7" w:rsidRDefault="00B23E7C" w:rsidP="000D1F54">
      <w:pPr>
        <w:tabs>
          <w:tab w:val="left" w:pos="720"/>
          <w:tab w:val="left" w:pos="1440"/>
          <w:tab w:val="left" w:pos="2160"/>
          <w:tab w:val="left" w:pos="2700"/>
          <w:tab w:val="left" w:pos="2880"/>
          <w:tab w:val="left" w:pos="3600"/>
          <w:tab w:val="center" w:pos="4690"/>
        </w:tabs>
        <w:spacing w:after="160"/>
        <w:contextualSpacing/>
        <w:rPr>
          <w:del w:id="1672" w:author="Nick Maxwell" w:date="2023-06-20T13:55:00Z"/>
          <w:rFonts w:eastAsia="Arial" w:cs="Times New Roman"/>
          <w:szCs w:val="24"/>
        </w:rPr>
      </w:pPr>
      <w:r w:rsidRPr="00EB110E">
        <w:rPr>
          <w:rFonts w:eastAsia="Arial" w:cs="Times New Roman"/>
          <w:szCs w:val="24"/>
        </w:rPr>
        <w:tab/>
      </w:r>
      <w:r w:rsidR="00F538C1" w:rsidRPr="00EB110E">
        <w:rPr>
          <w:rFonts w:eastAsia="Arial" w:cs="Times New Roman"/>
          <w:szCs w:val="24"/>
        </w:rPr>
        <w:t xml:space="preserve">Experiment 2 tested whether </w:t>
      </w:r>
      <w:r w:rsidR="004F60A7" w:rsidRPr="00EB110E">
        <w:rPr>
          <w:rFonts w:eastAsia="Arial" w:cs="Times New Roman"/>
          <w:szCs w:val="24"/>
        </w:rPr>
        <w:t xml:space="preserve">our </w:t>
      </w:r>
      <w:r w:rsidR="00C813AB" w:rsidRPr="00EB110E">
        <w:rPr>
          <w:rFonts w:eastAsia="Arial" w:cs="Times New Roman"/>
          <w:szCs w:val="24"/>
        </w:rPr>
        <w:t>finding</w:t>
      </w:r>
      <w:r w:rsidR="002F5359" w:rsidRPr="00EB110E">
        <w:rPr>
          <w:rFonts w:eastAsia="Arial" w:cs="Times New Roman"/>
          <w:szCs w:val="24"/>
        </w:rPr>
        <w:t>s</w:t>
      </w:r>
      <w:r w:rsidR="004F60A7" w:rsidRPr="00EB110E">
        <w:rPr>
          <w:rFonts w:eastAsia="Arial" w:cs="Times New Roman"/>
          <w:szCs w:val="24"/>
        </w:rPr>
        <w:t xml:space="preserve"> in </w:t>
      </w:r>
      <w:r w:rsidR="00C813AB" w:rsidRPr="00EB110E">
        <w:rPr>
          <w:rFonts w:eastAsia="Arial" w:cs="Times New Roman"/>
          <w:szCs w:val="24"/>
        </w:rPr>
        <w:t xml:space="preserve">Experiment 1 </w:t>
      </w:r>
      <w:r w:rsidR="004F60A7" w:rsidRPr="00EB110E">
        <w:rPr>
          <w:rFonts w:eastAsia="Arial" w:cs="Times New Roman"/>
          <w:szCs w:val="24"/>
        </w:rPr>
        <w:t>t</w:t>
      </w:r>
      <w:r w:rsidR="00C813AB" w:rsidRPr="00EB110E">
        <w:rPr>
          <w:rFonts w:eastAsia="Arial" w:cs="Times New Roman"/>
          <w:szCs w:val="24"/>
        </w:rPr>
        <w:t>hat item-specific and relational encoding strategies reduce the illusion of competence would replicate</w:t>
      </w:r>
      <w:r w:rsidR="00946614" w:rsidRPr="00EB110E">
        <w:rPr>
          <w:rFonts w:eastAsia="Arial" w:cs="Times New Roman"/>
          <w:szCs w:val="24"/>
        </w:rPr>
        <w:t xml:space="preserve">. Importantly, participants </w:t>
      </w:r>
      <w:r w:rsidR="004F60A7" w:rsidRPr="00EB110E">
        <w:rPr>
          <w:rFonts w:eastAsia="Arial" w:cs="Times New Roman"/>
          <w:szCs w:val="24"/>
        </w:rPr>
        <w:t xml:space="preserve">in Experiment 2 completed </w:t>
      </w:r>
      <w:r w:rsidR="00946614" w:rsidRPr="00EB110E">
        <w:rPr>
          <w:rFonts w:eastAsia="Arial" w:cs="Times New Roman"/>
          <w:szCs w:val="24"/>
        </w:rPr>
        <w:t>the item-specific and relational tasks aloud</w:t>
      </w:r>
      <w:r w:rsidR="00F06E8F" w:rsidRPr="00EB110E">
        <w:rPr>
          <w:rFonts w:eastAsia="Arial" w:cs="Times New Roman"/>
          <w:szCs w:val="24"/>
        </w:rPr>
        <w:t xml:space="preserve"> rather than silently</w:t>
      </w:r>
      <w:r w:rsidR="00946614" w:rsidRPr="00EB110E">
        <w:rPr>
          <w:rFonts w:eastAsia="Arial" w:cs="Times New Roman"/>
          <w:szCs w:val="24"/>
        </w:rPr>
        <w:t xml:space="preserve">, which </w:t>
      </w:r>
      <w:r w:rsidR="004F60A7" w:rsidRPr="00EB110E">
        <w:rPr>
          <w:rFonts w:eastAsia="Arial" w:cs="Times New Roman"/>
          <w:szCs w:val="24"/>
        </w:rPr>
        <w:t>allowed us to ensure that</w:t>
      </w:r>
      <w:r w:rsidR="00946614" w:rsidRPr="00EB110E">
        <w:rPr>
          <w:rFonts w:eastAsia="Arial" w:cs="Times New Roman"/>
          <w:szCs w:val="24"/>
        </w:rPr>
        <w:t xml:space="preserve"> they </w:t>
      </w:r>
      <w:r w:rsidR="004F60A7" w:rsidRPr="00EB110E">
        <w:rPr>
          <w:rFonts w:eastAsia="Arial" w:cs="Times New Roman"/>
          <w:szCs w:val="24"/>
        </w:rPr>
        <w:t xml:space="preserve">were </w:t>
      </w:r>
      <w:r w:rsidR="00946614" w:rsidRPr="00EB110E">
        <w:rPr>
          <w:rFonts w:eastAsia="Arial" w:cs="Times New Roman"/>
          <w:szCs w:val="24"/>
        </w:rPr>
        <w:t>consistently and correctly appl</w:t>
      </w:r>
      <w:r w:rsidR="004F60A7" w:rsidRPr="00EB110E">
        <w:rPr>
          <w:rFonts w:eastAsia="Arial" w:cs="Times New Roman"/>
          <w:szCs w:val="24"/>
        </w:rPr>
        <w:t>ying</w:t>
      </w:r>
      <w:r w:rsidR="00946614" w:rsidRPr="00EB110E">
        <w:rPr>
          <w:rFonts w:eastAsia="Arial" w:cs="Times New Roman"/>
          <w:szCs w:val="24"/>
        </w:rPr>
        <w:t xml:space="preserve"> their respective strategies at encoding. </w:t>
      </w:r>
      <w:r w:rsidRPr="00EB110E">
        <w:rPr>
          <w:rFonts w:eastAsia="Arial" w:cs="Times New Roman"/>
          <w:szCs w:val="24"/>
        </w:rPr>
        <w:t xml:space="preserve">Consistent with Experiment </w:t>
      </w:r>
      <w:r w:rsidR="00944728" w:rsidRPr="00EB110E">
        <w:rPr>
          <w:rFonts w:eastAsia="Arial" w:cs="Times New Roman"/>
          <w:szCs w:val="24"/>
        </w:rPr>
        <w:t xml:space="preserve">1, item-specific and relational encoding tasks </w:t>
      </w:r>
      <w:r w:rsidR="00946614" w:rsidRPr="00EB110E">
        <w:rPr>
          <w:rFonts w:eastAsia="Arial" w:cs="Times New Roman"/>
          <w:szCs w:val="24"/>
        </w:rPr>
        <w:t xml:space="preserve">each reduced the illusion of competence </w:t>
      </w:r>
      <w:r w:rsidR="00004341" w:rsidRPr="00EB110E">
        <w:rPr>
          <w:rFonts w:eastAsia="Arial" w:cs="Times New Roman"/>
          <w:szCs w:val="24"/>
        </w:rPr>
        <w:t>relative to participants in the read-only control group. Specifically, item-specific encoding was effective</w:t>
      </w:r>
      <w:r w:rsidR="004F60A7" w:rsidRPr="00EB110E">
        <w:rPr>
          <w:rFonts w:eastAsia="Arial" w:cs="Times New Roman"/>
          <w:szCs w:val="24"/>
        </w:rPr>
        <w:t xml:space="preserve"> at reducing the illusion</w:t>
      </w:r>
      <w:r w:rsidR="00004341" w:rsidRPr="00EB110E">
        <w:rPr>
          <w:rFonts w:eastAsia="Arial" w:cs="Times New Roman"/>
          <w:szCs w:val="24"/>
        </w:rPr>
        <w:t xml:space="preserve"> </w:t>
      </w:r>
      <w:r w:rsidR="004F60A7" w:rsidRPr="00EB110E">
        <w:rPr>
          <w:rFonts w:eastAsia="Arial" w:cs="Times New Roman"/>
          <w:szCs w:val="24"/>
        </w:rPr>
        <w:t>on</w:t>
      </w:r>
      <w:r w:rsidR="00004341" w:rsidRPr="00EB110E">
        <w:rPr>
          <w:rFonts w:eastAsia="Arial" w:cs="Times New Roman"/>
          <w:szCs w:val="24"/>
        </w:rPr>
        <w:t xml:space="preserve"> backward and symmetrical </w:t>
      </w:r>
      <w:del w:id="1673" w:author="Nick Maxwell" w:date="2023-06-22T15:33:00Z">
        <w:r w:rsidR="00004341" w:rsidRPr="00EB110E" w:rsidDel="004956DA">
          <w:rPr>
            <w:rFonts w:eastAsia="Arial" w:cs="Times New Roman"/>
            <w:szCs w:val="24"/>
          </w:rPr>
          <w:delText>pairs</w:delText>
        </w:r>
      </w:del>
      <w:ins w:id="1674" w:author="Nick Maxwell" w:date="2023-06-22T15:33:00Z">
        <w:r w:rsidR="004956DA">
          <w:rPr>
            <w:rFonts w:eastAsia="Arial" w:cs="Times New Roman"/>
            <w:szCs w:val="24"/>
          </w:rPr>
          <w:t>associates</w:t>
        </w:r>
      </w:ins>
      <w:r w:rsidR="00004341" w:rsidRPr="00EB110E">
        <w:rPr>
          <w:rFonts w:eastAsia="Arial" w:cs="Times New Roman"/>
          <w:szCs w:val="24"/>
        </w:rPr>
        <w:t xml:space="preserve">, but not </w:t>
      </w:r>
      <w:r w:rsidR="004F60A7" w:rsidRPr="00EB110E">
        <w:rPr>
          <w:rFonts w:eastAsia="Arial" w:cs="Times New Roman"/>
          <w:szCs w:val="24"/>
        </w:rPr>
        <w:t xml:space="preserve">on </w:t>
      </w:r>
      <w:r w:rsidR="00004341" w:rsidRPr="00EB110E">
        <w:rPr>
          <w:rFonts w:eastAsia="Arial" w:cs="Times New Roman"/>
          <w:szCs w:val="24"/>
        </w:rPr>
        <w:t>unrelated pairs</w:t>
      </w:r>
      <w:r w:rsidR="004F60A7" w:rsidRPr="00EB110E">
        <w:rPr>
          <w:rFonts w:eastAsia="Arial" w:cs="Times New Roman"/>
          <w:szCs w:val="24"/>
        </w:rPr>
        <w:t xml:space="preserve">. Relational encoding, however, </w:t>
      </w:r>
      <w:r w:rsidR="004F60A7" w:rsidRPr="00EB110E">
        <w:rPr>
          <w:rFonts w:eastAsia="Arial" w:cs="Times New Roman"/>
          <w:szCs w:val="24"/>
        </w:rPr>
        <w:lastRenderedPageBreak/>
        <w:t xml:space="preserve">was similarly effective on backward and symmetrical </w:t>
      </w:r>
      <w:del w:id="1675" w:author="Nick Maxwell" w:date="2023-06-22T15:34:00Z">
        <w:r w:rsidR="004F60A7" w:rsidRPr="00EB110E" w:rsidDel="004956DA">
          <w:rPr>
            <w:rFonts w:eastAsia="Arial" w:cs="Times New Roman"/>
            <w:szCs w:val="24"/>
          </w:rPr>
          <w:delText xml:space="preserve">pairs </w:delText>
        </w:r>
      </w:del>
      <w:ins w:id="1676" w:author="Nick Maxwell" w:date="2023-06-22T15:34:00Z">
        <w:r w:rsidR="004956DA">
          <w:rPr>
            <w:rFonts w:eastAsia="Arial" w:cs="Times New Roman"/>
            <w:szCs w:val="24"/>
          </w:rPr>
          <w:t>associates</w:t>
        </w:r>
        <w:r w:rsidR="004956DA" w:rsidRPr="00EB110E">
          <w:rPr>
            <w:rFonts w:eastAsia="Arial" w:cs="Times New Roman"/>
            <w:szCs w:val="24"/>
          </w:rPr>
          <w:t xml:space="preserve"> </w:t>
        </w:r>
      </w:ins>
      <w:r w:rsidR="004F60A7" w:rsidRPr="00EB110E">
        <w:rPr>
          <w:rFonts w:eastAsia="Arial" w:cs="Times New Roman"/>
          <w:szCs w:val="24"/>
        </w:rPr>
        <w:t xml:space="preserve">while also </w:t>
      </w:r>
      <w:r w:rsidR="001B3940" w:rsidRPr="00EB110E">
        <w:rPr>
          <w:rFonts w:eastAsia="Arial" w:cs="Times New Roman"/>
          <w:szCs w:val="24"/>
        </w:rPr>
        <w:t xml:space="preserve">reducing the illusion of competence on unrelated pairs. These patterns were further explored via calibration plots, which qualified these patterns. </w:t>
      </w:r>
      <w:del w:id="1677" w:author="Nick Maxwell" w:date="2023-06-21T16:49:00Z">
        <w:r w:rsidR="002F5359" w:rsidRPr="00EB110E" w:rsidDel="00C14AEC">
          <w:rPr>
            <w:rFonts w:eastAsia="Arial" w:cs="Times New Roman"/>
            <w:szCs w:val="24"/>
          </w:rPr>
          <w:delText>We also found that</w:delText>
        </w:r>
        <w:r w:rsidR="00D41D9B" w:rsidRPr="00EB110E" w:rsidDel="00C14AEC">
          <w:rPr>
            <w:rFonts w:eastAsia="Arial" w:cs="Times New Roman"/>
            <w:szCs w:val="24"/>
          </w:rPr>
          <w:delText xml:space="preserve"> reductions in the illusion of competence primarily reflected increased calibration rather than resolution, as these encoding strategies </w:delText>
        </w:r>
        <w:r w:rsidR="00161C54" w:rsidRPr="00EB110E" w:rsidDel="00C14AEC">
          <w:rPr>
            <w:rFonts w:eastAsia="Arial" w:cs="Times New Roman"/>
            <w:szCs w:val="24"/>
          </w:rPr>
          <w:delText>often reduced gamma on related pairs.</w:delText>
        </w:r>
        <w:r w:rsidR="005C103A" w:rsidRPr="00EB110E" w:rsidDel="00C14AEC">
          <w:rPr>
            <w:rFonts w:eastAsia="Arial" w:cs="Times New Roman"/>
            <w:szCs w:val="24"/>
          </w:rPr>
          <w:delText xml:space="preserve"> </w:delText>
        </w:r>
      </w:del>
      <w:r w:rsidR="00944214" w:rsidRPr="00EB110E">
        <w:rPr>
          <w:rFonts w:eastAsia="Arial" w:cs="Times New Roman"/>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p>
    <w:p w14:paraId="533866A7" w14:textId="60582BD7" w:rsidR="00944728" w:rsidRPr="00EB110E"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del w:id="1678" w:author="Nick Maxwell" w:date="2023-06-20T13:55:00Z">
        <w:r w:rsidRPr="00EB110E" w:rsidDel="008D5BE7">
          <w:rPr>
            <w:rFonts w:eastAsia="Arial" w:cs="Times New Roman"/>
            <w:szCs w:val="24"/>
          </w:rPr>
          <w:tab/>
        </w:r>
        <w:r w:rsidR="00F372DE" w:rsidRPr="00EB110E" w:rsidDel="008D5BE7">
          <w:rPr>
            <w:rFonts w:eastAsia="Arial" w:cs="Times New Roman"/>
            <w:szCs w:val="24"/>
          </w:rPr>
          <w:delText xml:space="preserve">Finally, </w:delText>
        </w:r>
        <w:r w:rsidRPr="00EB110E" w:rsidDel="008D5BE7">
          <w:rPr>
            <w:rFonts w:eastAsia="Arial" w:cs="Times New Roman"/>
            <w:szCs w:val="24"/>
          </w:rPr>
          <w:delText xml:space="preserve">we included a set of </w:delText>
        </w:r>
        <w:r w:rsidR="00F372DE" w:rsidRPr="00EB110E" w:rsidDel="008D5BE7">
          <w:rPr>
            <w:rFonts w:eastAsia="Arial" w:cs="Times New Roman"/>
            <w:szCs w:val="24"/>
          </w:rPr>
          <w:delText>cross-experimental analyses</w:delText>
        </w:r>
        <w:r w:rsidRPr="00EB110E" w:rsidDel="008D5BE7">
          <w:rPr>
            <w:rFonts w:eastAsia="Arial" w:cs="Times New Roman"/>
            <w:szCs w:val="24"/>
          </w:rPr>
          <w:delText xml:space="preserve"> </w:delText>
        </w:r>
        <w:r w:rsidR="007C0336" w:rsidRPr="00EB110E" w:rsidDel="008D5BE7">
          <w:rPr>
            <w:rFonts w:eastAsia="Arial" w:cs="Times New Roman"/>
            <w:szCs w:val="24"/>
          </w:rPr>
          <w:delText>which assessed</w:delText>
        </w:r>
        <w:r w:rsidRPr="00EB110E" w:rsidDel="008D5BE7">
          <w:rPr>
            <w:rFonts w:eastAsia="Arial" w:cs="Times New Roman"/>
            <w:szCs w:val="24"/>
          </w:rPr>
          <w:delText xml:space="preserve"> whether JOLs and/or cued-recall rates differed between experiments, </w:delText>
        </w:r>
        <w:r w:rsidR="007C0336" w:rsidRPr="00EB110E" w:rsidDel="008D5BE7">
          <w:rPr>
            <w:rFonts w:eastAsia="Arial" w:cs="Times New Roman"/>
            <w:szCs w:val="24"/>
          </w:rPr>
          <w:delText>as</w:delText>
        </w:r>
        <w:r w:rsidRPr="00EB110E" w:rsidDel="008D5BE7">
          <w:rPr>
            <w:rFonts w:eastAsia="Arial" w:cs="Times New Roman"/>
            <w:szCs w:val="24"/>
          </w:rPr>
          <w:delText xml:space="preserve"> the think-aloud procedure may have influenced </w:delText>
        </w:r>
        <w:r w:rsidR="007C0336" w:rsidRPr="00EB110E" w:rsidDel="008D5BE7">
          <w:rPr>
            <w:rFonts w:eastAsia="Arial" w:cs="Times New Roman"/>
            <w:szCs w:val="24"/>
          </w:rPr>
          <w:delText xml:space="preserve">either </w:delText>
        </w:r>
        <w:r w:rsidRPr="00EB110E" w:rsidDel="008D5BE7">
          <w:rPr>
            <w:rFonts w:eastAsia="Arial" w:cs="Times New Roman"/>
            <w:szCs w:val="24"/>
          </w:rPr>
          <w:delText xml:space="preserve">how participants encoded items </w:delText>
        </w:r>
        <w:r w:rsidR="007C0336" w:rsidRPr="00EB110E" w:rsidDel="008D5BE7">
          <w:rPr>
            <w:rFonts w:eastAsia="Arial" w:cs="Times New Roman"/>
            <w:szCs w:val="24"/>
          </w:rPr>
          <w:delText xml:space="preserve">or processed </w:delText>
        </w:r>
        <w:r w:rsidRPr="00EB110E" w:rsidDel="008D5BE7">
          <w:rPr>
            <w:rFonts w:eastAsia="Arial" w:cs="Times New Roman"/>
            <w:szCs w:val="24"/>
          </w:rPr>
          <w:delText>cues used to inform their judgments. Overall, these analyses</w:delText>
        </w:r>
        <w:r w:rsidR="00F372DE" w:rsidRPr="00EB110E" w:rsidDel="008D5BE7">
          <w:rPr>
            <w:rFonts w:eastAsia="Arial" w:cs="Times New Roman"/>
            <w:szCs w:val="24"/>
          </w:rPr>
          <w:delText xml:space="preserve"> revealed </w:delText>
        </w:r>
        <w:r w:rsidR="006A31D6" w:rsidRPr="00EB110E" w:rsidDel="008D5BE7">
          <w:rPr>
            <w:rFonts w:eastAsia="Arial" w:cs="Times New Roman"/>
            <w:szCs w:val="24"/>
          </w:rPr>
          <w:delText>that while the think-aloud procedure</w:delText>
        </w:r>
        <w:r w:rsidR="009626E4" w:rsidRPr="00EB110E" w:rsidDel="008D5BE7">
          <w:rPr>
            <w:rFonts w:eastAsia="Arial" w:cs="Times New Roman"/>
            <w:szCs w:val="24"/>
          </w:rPr>
          <w:delText xml:space="preserve"> improved</w:delText>
        </w:r>
        <w:r w:rsidR="006A31D6" w:rsidRPr="00EB110E" w:rsidDel="008D5BE7">
          <w:rPr>
            <w:rFonts w:eastAsia="Arial" w:cs="Times New Roman"/>
            <w:szCs w:val="24"/>
          </w:rPr>
          <w:delText xml:space="preserve"> recall relative to Experiment 1, </w:delText>
        </w:r>
        <w:r w:rsidR="009626E4" w:rsidRPr="00EB110E" w:rsidDel="008D5BE7">
          <w:rPr>
            <w:rFonts w:eastAsia="Arial" w:cs="Times New Roman"/>
            <w:szCs w:val="24"/>
          </w:rPr>
          <w:delText>these benefits</w:delText>
        </w:r>
        <w:r w:rsidR="006A31D6" w:rsidRPr="00EB110E" w:rsidDel="008D5BE7">
          <w:rPr>
            <w:rFonts w:eastAsia="Arial" w:cs="Times New Roman"/>
            <w:szCs w:val="24"/>
          </w:rPr>
          <w:delText xml:space="preserve"> w</w:delText>
        </w:r>
        <w:r w:rsidR="009626E4" w:rsidRPr="00EB110E" w:rsidDel="008D5BE7">
          <w:rPr>
            <w:rFonts w:eastAsia="Arial" w:cs="Times New Roman"/>
            <w:szCs w:val="24"/>
          </w:rPr>
          <w:delText>ere</w:delText>
        </w:r>
        <w:r w:rsidR="006A31D6" w:rsidRPr="00EB110E" w:rsidDel="008D5BE7">
          <w:rPr>
            <w:rFonts w:eastAsia="Arial" w:cs="Times New Roman"/>
            <w:szCs w:val="24"/>
          </w:rPr>
          <w:delText xml:space="preserve"> moderated by pair type, such that only the more difficult backward and unrelated pairs showed this improvement. </w:delText>
        </w:r>
        <w:r w:rsidRPr="00EB110E" w:rsidDel="008D5BE7">
          <w:rPr>
            <w:rFonts w:eastAsia="Arial" w:cs="Times New Roman"/>
            <w:szCs w:val="24"/>
          </w:rPr>
          <w:delText>Furthermore</w:delText>
        </w:r>
        <w:r w:rsidR="006A31D6" w:rsidRPr="00EB110E" w:rsidDel="008D5BE7">
          <w:rPr>
            <w:rFonts w:eastAsia="Arial" w:cs="Times New Roman"/>
            <w:szCs w:val="24"/>
          </w:rPr>
          <w:delText>, the magnitude of JOLs did not differ between experiments.</w:delText>
        </w:r>
        <w:r w:rsidRPr="00EB110E" w:rsidDel="008D5BE7">
          <w:rPr>
            <w:rFonts w:eastAsia="Arial" w:cs="Times New Roman"/>
            <w:szCs w:val="24"/>
          </w:rPr>
          <w:delText xml:space="preserve"> Analysis of calibration plots and mean </w:delText>
        </w:r>
        <w:r w:rsidRPr="00EB110E" w:rsidDel="008D5BE7">
          <w:rPr>
            <w:rFonts w:eastAsia="Arial" w:cs="Times New Roman"/>
            <w:i/>
            <w:iCs/>
            <w:szCs w:val="24"/>
          </w:rPr>
          <w:delText>G</w:delText>
        </w:r>
        <w:r w:rsidRPr="00EB110E" w:rsidDel="008D5BE7">
          <w:rPr>
            <w:rFonts w:eastAsia="Arial" w:cs="Times New Roman"/>
            <w:szCs w:val="24"/>
          </w:rPr>
          <w:delText xml:space="preserve"> similarly revealed that calibration and resolution patterns were consistent </w:delText>
        </w:r>
        <w:r w:rsidR="002C67F8" w:rsidRPr="00EB110E" w:rsidDel="008D5BE7">
          <w:rPr>
            <w:rFonts w:eastAsia="Arial" w:cs="Times New Roman"/>
            <w:szCs w:val="24"/>
          </w:rPr>
          <w:delText>between</w:delText>
        </w:r>
        <w:r w:rsidRPr="00EB110E" w:rsidDel="008D5BE7">
          <w:rPr>
            <w:rFonts w:eastAsia="Arial" w:cs="Times New Roman"/>
            <w:szCs w:val="24"/>
          </w:rPr>
          <w:delText xml:space="preserve"> experiments.</w:delText>
        </w:r>
        <w:r w:rsidR="006A31D6" w:rsidRPr="00EB110E" w:rsidDel="008D5BE7">
          <w:rPr>
            <w:rFonts w:eastAsia="Arial" w:cs="Times New Roman"/>
            <w:szCs w:val="24"/>
          </w:rPr>
          <w:delText xml:space="preserve"> </w:delText>
        </w:r>
        <w:r w:rsidRPr="00EB110E" w:rsidDel="008D5BE7">
          <w:rPr>
            <w:rFonts w:eastAsia="Arial" w:cs="Times New Roman"/>
            <w:szCs w:val="24"/>
          </w:rPr>
          <w:delText xml:space="preserve">Thus, our inclusion of the think-aloud procedure in Experiment </w:delText>
        </w:r>
        <w:r w:rsidR="009626E4" w:rsidRPr="00EB110E" w:rsidDel="008D5BE7">
          <w:rPr>
            <w:rFonts w:eastAsia="Arial" w:cs="Times New Roman"/>
            <w:szCs w:val="24"/>
          </w:rPr>
          <w:delText>2 successfully</w:delText>
        </w:r>
        <w:r w:rsidRPr="00EB110E" w:rsidDel="008D5BE7">
          <w:rPr>
            <w:rFonts w:eastAsia="Arial" w:cs="Times New Roman"/>
            <w:szCs w:val="24"/>
          </w:rPr>
          <w:delText xml:space="preserve"> ensured that participants remained attentive to their respective encoding tasks</w:delText>
        </w:r>
        <w:r w:rsidR="009626E4" w:rsidRPr="00EB110E" w:rsidDel="008D5BE7">
          <w:rPr>
            <w:rFonts w:eastAsia="Arial" w:cs="Times New Roman"/>
            <w:szCs w:val="24"/>
          </w:rPr>
          <w:delText xml:space="preserve"> without influencing the magnitude of their JOLs.</w:delText>
        </w:r>
      </w:del>
    </w:p>
    <w:p w14:paraId="7CE03177" w14:textId="36013A47" w:rsidR="000610E7" w:rsidRPr="00EB110E" w:rsidRDefault="0064605C" w:rsidP="004905F8">
      <w:pPr>
        <w:spacing w:after="160"/>
        <w:contextualSpacing/>
        <w:jc w:val="center"/>
        <w:rPr>
          <w:rFonts w:eastAsia="Arial" w:cs="Times New Roman"/>
          <w:b/>
          <w:bCs/>
          <w:szCs w:val="24"/>
        </w:rPr>
      </w:pPr>
      <w:r w:rsidRPr="00EB110E">
        <w:rPr>
          <w:rFonts w:eastAsia="Arial" w:cs="Times New Roman"/>
          <w:b/>
          <w:bCs/>
          <w:szCs w:val="24"/>
        </w:rPr>
        <w:t xml:space="preserve">General </w:t>
      </w:r>
      <w:r w:rsidR="000610E7" w:rsidRPr="00EB110E">
        <w:rPr>
          <w:rFonts w:eastAsia="Arial" w:cs="Times New Roman"/>
          <w:b/>
          <w:bCs/>
          <w:szCs w:val="24"/>
        </w:rPr>
        <w:t>Discussion</w:t>
      </w:r>
    </w:p>
    <w:p w14:paraId="0EA91AC1" w14:textId="310A5FF8" w:rsidR="00212A57" w:rsidRPr="00EB110E" w:rsidRDefault="0061021F" w:rsidP="00D85EEC">
      <w:pPr>
        <w:ind w:firstLine="720"/>
      </w:pPr>
      <w:r w:rsidRPr="00EB110E">
        <w:t>T</w:t>
      </w:r>
      <w:r w:rsidR="000610E7" w:rsidRPr="00EB110E">
        <w:t xml:space="preserve">he </w:t>
      </w:r>
      <w:r w:rsidRPr="00EB110E">
        <w:t xml:space="preserve">goal of the </w:t>
      </w:r>
      <w:r w:rsidR="00D85EEC" w:rsidRPr="00EB110E">
        <w:t xml:space="preserve">present study </w:t>
      </w:r>
      <w:r w:rsidRPr="00EB110E">
        <w:t xml:space="preserve">was </w:t>
      </w:r>
      <w:r w:rsidR="000610E7" w:rsidRPr="00EB110E">
        <w:t>to</w:t>
      </w:r>
      <w:r w:rsidR="00486BE8" w:rsidRPr="00EB110E">
        <w:t xml:space="preserve"> reduce the illusion of competence by</w:t>
      </w:r>
      <w:r w:rsidR="00210370" w:rsidRPr="00EB110E">
        <w:t xml:space="preserve"> </w:t>
      </w:r>
      <w:r w:rsidR="000610E7" w:rsidRPr="00EB110E">
        <w:t>improv</w:t>
      </w:r>
      <w:r w:rsidR="00486BE8" w:rsidRPr="00EB110E">
        <w:t>ing</w:t>
      </w:r>
      <w:r w:rsidR="000610E7" w:rsidRPr="00EB110E">
        <w:t xml:space="preserve"> the</w:t>
      </w:r>
      <w:r w:rsidR="00A75347" w:rsidRPr="00EB110E">
        <w:t xml:space="preserve"> predictive efficacy of</w:t>
      </w:r>
      <w:r w:rsidR="000610E7" w:rsidRPr="00EB110E">
        <w:t xml:space="preserve"> JOL ratings </w:t>
      </w:r>
      <w:r w:rsidR="00A75347" w:rsidRPr="00EB110E">
        <w:t>on</w:t>
      </w:r>
      <w:r w:rsidR="000610E7" w:rsidRPr="00EB110E">
        <w:t xml:space="preserve"> recall of forward, backward, </w:t>
      </w:r>
      <w:ins w:id="1679" w:author="Nick Maxwell" w:date="2023-06-22T15:34:00Z">
        <w:r w:rsidR="004956DA">
          <w:t xml:space="preserve">and </w:t>
        </w:r>
      </w:ins>
      <w:r w:rsidR="00677C6A" w:rsidRPr="00EB110E">
        <w:t>symmetrical</w:t>
      </w:r>
      <w:ins w:id="1680" w:author="Nick Maxwell" w:date="2023-06-22T15:34:00Z">
        <w:r w:rsidR="004956DA">
          <w:t xml:space="preserve"> paired associates</w:t>
        </w:r>
      </w:ins>
      <w:r w:rsidR="00677C6A" w:rsidRPr="00EB110E">
        <w:t xml:space="preserve">, </w:t>
      </w:r>
      <w:r w:rsidR="000610E7" w:rsidRPr="00EB110E">
        <w:t xml:space="preserve">and unrelated </w:t>
      </w:r>
      <w:del w:id="1681" w:author="Nick Maxwell" w:date="2023-06-22T15:34:00Z">
        <w:r w:rsidR="000610E7" w:rsidRPr="00EB110E" w:rsidDel="004956DA">
          <w:delText>cue-target word pairs</w:delText>
        </w:r>
      </w:del>
      <w:ins w:id="1682" w:author="Nick Maxwell" w:date="2023-06-22T15:34:00Z">
        <w:r w:rsidR="004956DA">
          <w:t>cue-target word pairs</w:t>
        </w:r>
      </w:ins>
      <w:r w:rsidR="000610E7" w:rsidRPr="00EB110E">
        <w:t>.</w:t>
      </w:r>
      <w:r w:rsidR="00A75347" w:rsidRPr="00EB110E">
        <w:t xml:space="preserve"> Previous research has consistently </w:t>
      </w:r>
      <w:r w:rsidR="00EE78D0" w:rsidRPr="00EB110E">
        <w:t>found</w:t>
      </w:r>
      <w:r w:rsidR="00A75347" w:rsidRPr="00EB110E">
        <w:t xml:space="preserve"> that JOLs tend to be over predictive on unrelated and deceptive backward </w:t>
      </w:r>
      <w:del w:id="1683" w:author="Nick Maxwell" w:date="2023-06-22T15:34:00Z">
        <w:r w:rsidR="00A75347" w:rsidRPr="00EB110E" w:rsidDel="004956DA">
          <w:delText>pairs</w:delText>
        </w:r>
      </w:del>
      <w:ins w:id="1684" w:author="Nick Maxwell" w:date="2023-06-22T15:34:00Z">
        <w:r w:rsidR="004956DA">
          <w:t>associates</w:t>
        </w:r>
      </w:ins>
      <w:r w:rsidR="00035765" w:rsidRPr="00EB110E">
        <w:t>,</w:t>
      </w:r>
      <w:r w:rsidR="00A75347" w:rsidRPr="00EB110E">
        <w:t xml:space="preserve"> resulting in an illusion of competence pattern (Koriat &amp; Bjork, 2005; Maxwell &amp; Huff, </w:t>
      </w:r>
      <w:r w:rsidR="00C22E57" w:rsidRPr="00EB110E">
        <w:t>2021</w:t>
      </w:r>
      <w:r w:rsidR="00A75347" w:rsidRPr="00EB110E">
        <w:t xml:space="preserve">). </w:t>
      </w:r>
      <w:r w:rsidR="002F5359" w:rsidRPr="00EB110E">
        <w:t>Because</w:t>
      </w:r>
      <w:r w:rsidR="00212A57" w:rsidRPr="00EB110E">
        <w:t xml:space="preserve"> previous work has shown </w:t>
      </w:r>
      <w:r w:rsidR="00EA5EF5" w:rsidRPr="00EB110E">
        <w:t xml:space="preserve">memory </w:t>
      </w:r>
      <w:r w:rsidR="00212A57" w:rsidRPr="00EB110E">
        <w:t xml:space="preserve">benefits </w:t>
      </w:r>
      <w:r w:rsidR="00EA5EF5" w:rsidRPr="00EB110E">
        <w:t xml:space="preserve">when </w:t>
      </w:r>
      <w:r w:rsidR="00212A57" w:rsidRPr="00EB110E">
        <w:t xml:space="preserve">deep processing </w:t>
      </w:r>
      <w:r w:rsidR="00EA5EF5" w:rsidRPr="00EB110E">
        <w:t>is used in conjunction with JOLs</w:t>
      </w:r>
      <w:r w:rsidR="00EE78D0" w:rsidRPr="00EB110E">
        <w:t xml:space="preserve"> </w:t>
      </w:r>
      <w:r w:rsidR="00212A57" w:rsidRPr="00EB110E">
        <w:t>(</w:t>
      </w:r>
      <w:proofErr w:type="spellStart"/>
      <w:r w:rsidR="00212A57" w:rsidRPr="00EB110E">
        <w:t>Tekin</w:t>
      </w:r>
      <w:proofErr w:type="spellEnd"/>
      <w:r w:rsidR="00212A57" w:rsidRPr="00EB110E">
        <w:t xml:space="preserve"> &amp; Roediger, </w:t>
      </w:r>
      <w:r w:rsidR="00EA5EF5" w:rsidRPr="00EB110E">
        <w:t>2020</w:t>
      </w:r>
      <w:r w:rsidR="00212A57" w:rsidRPr="00EB110E">
        <w:t xml:space="preserve">), </w:t>
      </w:r>
      <w:r w:rsidR="00456F78" w:rsidRPr="00EB110E">
        <w:t xml:space="preserve">Experiment 1 </w:t>
      </w:r>
      <w:r w:rsidR="000C650C" w:rsidRPr="00EB110E">
        <w:t>first sought</w:t>
      </w:r>
      <w:r w:rsidR="00212A57" w:rsidRPr="00EB110E">
        <w:t xml:space="preserve"> </w:t>
      </w:r>
      <w:r w:rsidR="000C650C" w:rsidRPr="00EB110E">
        <w:t xml:space="preserve">to </w:t>
      </w:r>
      <w:r w:rsidR="00212A57" w:rsidRPr="00EB110E">
        <w:t xml:space="preserve">further </w:t>
      </w:r>
      <w:r w:rsidR="00C67486" w:rsidRPr="00EB110E">
        <w:t xml:space="preserve">qualify </w:t>
      </w:r>
      <w:r w:rsidR="000E6D87" w:rsidRPr="00EB110E">
        <w:t xml:space="preserve">deep-processing effects by comparing item-specific and relational encoding—separate </w:t>
      </w:r>
      <w:r w:rsidR="00035765" w:rsidRPr="00EB110E">
        <w:t>encoding</w:t>
      </w:r>
      <w:r w:rsidR="000E6D87" w:rsidRPr="00EB110E">
        <w:t xml:space="preserve"> tasks that promote deep processing.</w:t>
      </w:r>
      <w:r w:rsidR="00456F78" w:rsidRPr="00EB110E">
        <w:t xml:space="preserve"> Experiment 2 </w:t>
      </w:r>
      <w:r w:rsidR="000C650C" w:rsidRPr="00EB110E">
        <w:t xml:space="preserve">was </w:t>
      </w:r>
      <w:r w:rsidR="00456F78" w:rsidRPr="00EB110E">
        <w:t xml:space="preserve">then </w:t>
      </w:r>
      <w:r w:rsidR="000C650C" w:rsidRPr="00EB110E">
        <w:t>designed to replicate</w:t>
      </w:r>
      <w:r w:rsidR="00456F78" w:rsidRPr="00EB110E">
        <w:t xml:space="preserve"> Experiment 1</w:t>
      </w:r>
      <w:r w:rsidR="000C650C" w:rsidRPr="00EB110E">
        <w:t xml:space="preserve"> </w:t>
      </w:r>
      <w:r w:rsidR="00456F78" w:rsidRPr="00EB110E">
        <w:t xml:space="preserve">while also including a think-aloud procedure to ensure that participants </w:t>
      </w:r>
      <w:r w:rsidR="00D74F24" w:rsidRPr="00EB110E">
        <w:t>applied</w:t>
      </w:r>
      <w:r w:rsidR="00456F78" w:rsidRPr="00EB110E">
        <w:t xml:space="preserve"> their </w:t>
      </w:r>
      <w:r w:rsidR="00D74F24" w:rsidRPr="00EB110E">
        <w:t xml:space="preserve">instructed </w:t>
      </w:r>
      <w:r w:rsidR="00456F78" w:rsidRPr="00EB110E">
        <w:t>encoding strategies.</w:t>
      </w:r>
      <w:del w:id="1685" w:author="Nick Maxwell" w:date="2023-06-21T16:50:00Z">
        <w:r w:rsidR="00456F78" w:rsidRPr="00EB110E" w:rsidDel="002C4318">
          <w:delText xml:space="preserve"> </w:delText>
        </w:r>
        <w:r w:rsidR="000C650C" w:rsidRPr="00EB110E" w:rsidDel="002C4318">
          <w:delText>Additionally, a</w:delText>
        </w:r>
        <w:r w:rsidR="00456F78" w:rsidRPr="00EB110E" w:rsidDel="002C4318">
          <w:delText>cross experiments, w</w:delText>
        </w:r>
        <w:r w:rsidR="000E6D87" w:rsidRPr="00EB110E" w:rsidDel="002C4318">
          <w:delText xml:space="preserve">e evaluated the correspondence of JOLs/recall to test calibration and included gammas as a measure of JOL resolution. </w:delText>
        </w:r>
      </w:del>
    </w:p>
    <w:p w14:paraId="3E547D0D" w14:textId="739ED46E" w:rsidR="00630712" w:rsidRPr="00EB110E" w:rsidRDefault="00612DBC" w:rsidP="009F27F9">
      <w:pPr>
        <w:ind w:firstLine="720"/>
      </w:pPr>
      <w:r w:rsidRPr="00EB110E">
        <w:t>Across experiments</w:t>
      </w:r>
      <w:r w:rsidR="000610E7" w:rsidRPr="00EB110E">
        <w:t xml:space="preserve">, forward </w:t>
      </w:r>
      <w:del w:id="1686" w:author="Nick Maxwell" w:date="2023-06-22T15:35:00Z">
        <w:r w:rsidR="000610E7" w:rsidRPr="00EB110E" w:rsidDel="004956DA">
          <w:delText xml:space="preserve">pairs </w:delText>
        </w:r>
      </w:del>
      <w:ins w:id="1687" w:author="Nick Maxwell" w:date="2023-06-22T15:35:00Z">
        <w:r w:rsidR="004956DA">
          <w:t>associates</w:t>
        </w:r>
        <w:r w:rsidR="004956DA" w:rsidRPr="00EB110E">
          <w:t xml:space="preserve"> </w:t>
        </w:r>
      </w:ins>
      <w:r w:rsidR="00A75347" w:rsidRPr="00EB110E">
        <w:t xml:space="preserve">did not </w:t>
      </w:r>
      <w:r w:rsidR="00F5676B" w:rsidRPr="00EB110E">
        <w:t>produce</w:t>
      </w:r>
      <w:r w:rsidR="00A75347" w:rsidRPr="00EB110E">
        <w:t xml:space="preserve"> an illusion of competence pattern</w:t>
      </w:r>
      <w:r w:rsidR="000610E7" w:rsidRPr="00EB110E">
        <w:t xml:space="preserve"> </w:t>
      </w:r>
      <w:del w:id="1688" w:author="Nick Maxwell" w:date="2023-06-22T15:35:00Z">
        <w:r w:rsidR="006A7C33" w:rsidRPr="00EB110E" w:rsidDel="004956DA">
          <w:delText xml:space="preserve">across </w:delText>
        </w:r>
      </w:del>
      <w:ins w:id="1689" w:author="Nick Maxwell" w:date="2023-06-22T15:35:00Z">
        <w:r w:rsidR="004956DA">
          <w:t xml:space="preserve">within </w:t>
        </w:r>
      </w:ins>
      <w:r w:rsidR="006A7C33" w:rsidRPr="00EB110E">
        <w:t xml:space="preserve">any of the three encoding groups. </w:t>
      </w:r>
      <w:r w:rsidR="00DC5F92" w:rsidRPr="00EB110E">
        <w:t>However, c</w:t>
      </w:r>
      <w:r w:rsidR="00630712" w:rsidRPr="00EB110E">
        <w:t xml:space="preserve">onsistent with previous research (e.g., Koriat &amp; Bjork, 2005; Maxwell &amp; Huff, 2021), illusions of competence emerged for backward and symmetrical </w:t>
      </w:r>
      <w:del w:id="1690" w:author="Nick Maxwell" w:date="2023-06-22T15:35:00Z">
        <w:r w:rsidR="00630712" w:rsidRPr="00EB110E" w:rsidDel="004956DA">
          <w:delText xml:space="preserve">paired </w:delText>
        </w:r>
      </w:del>
      <w:r w:rsidR="00630712" w:rsidRPr="00EB110E">
        <w:t>associates and unrelated pairs</w:t>
      </w:r>
      <w:r w:rsidR="00DC5F92" w:rsidRPr="00EB110E">
        <w:t xml:space="preserve">, though these effects were moderated by encoding task. </w:t>
      </w:r>
      <w:r w:rsidR="00630712" w:rsidRPr="00EB110E">
        <w:t xml:space="preserve">Starting </w:t>
      </w:r>
      <w:r w:rsidR="00DC5F92" w:rsidRPr="00EB110E">
        <w:t xml:space="preserve">with </w:t>
      </w:r>
      <w:r w:rsidR="00210370" w:rsidRPr="00EB110E">
        <w:t xml:space="preserve">Experiment 1, </w:t>
      </w:r>
      <w:r w:rsidR="00DC5F92" w:rsidRPr="00EB110E">
        <w:t xml:space="preserve">participants </w:t>
      </w:r>
      <w:r w:rsidR="00222416" w:rsidRPr="00EB110E">
        <w:t>in</w:t>
      </w:r>
      <w:r w:rsidR="00DC5F92" w:rsidRPr="00EB110E">
        <w:t xml:space="preserve"> the standard</w:t>
      </w:r>
      <w:r w:rsidR="00960293" w:rsidRPr="00EB110E">
        <w:t>,</w:t>
      </w:r>
      <w:r w:rsidR="00C67486" w:rsidRPr="00EB110E">
        <w:t xml:space="preserve"> read-only</w:t>
      </w:r>
      <w:r w:rsidR="00DC5F92" w:rsidRPr="00EB110E">
        <w:t xml:space="preserve"> JOL </w:t>
      </w:r>
      <w:r w:rsidR="00222416" w:rsidRPr="00EB110E">
        <w:t>group</w:t>
      </w:r>
      <w:r w:rsidR="00210370" w:rsidRPr="00EB110E">
        <w:t xml:space="preserve"> showed a </w:t>
      </w:r>
      <w:r w:rsidR="00DC5F92" w:rsidRPr="00EB110E">
        <w:lastRenderedPageBreak/>
        <w:t xml:space="preserve">robust illusion of competence </w:t>
      </w:r>
      <w:r w:rsidR="00210370" w:rsidRPr="00EB110E">
        <w:t>on</w:t>
      </w:r>
      <w:r w:rsidR="003F64C6" w:rsidRPr="00EB110E">
        <w:t xml:space="preserve"> backward </w:t>
      </w:r>
      <w:del w:id="1691" w:author="Nick Maxwell" w:date="2023-06-22T15:35:00Z">
        <w:r w:rsidR="003F64C6" w:rsidRPr="00EB110E" w:rsidDel="004956DA">
          <w:delText>pairs</w:delText>
        </w:r>
      </w:del>
      <w:ins w:id="1692" w:author="Nick Maxwell" w:date="2023-06-22T15:35:00Z">
        <w:r w:rsidR="004956DA">
          <w:t>associates</w:t>
        </w:r>
      </w:ins>
      <w:r w:rsidR="00DC5F92" w:rsidRPr="00EB110E">
        <w:t xml:space="preserve">, </w:t>
      </w:r>
      <w:r w:rsidR="00210370" w:rsidRPr="00EB110E">
        <w:t>which</w:t>
      </w:r>
      <w:r w:rsidR="003F64C6" w:rsidRPr="00EB110E">
        <w:t xml:space="preserve"> </w:t>
      </w:r>
      <w:r w:rsidR="009D631B" w:rsidRPr="00EB110E">
        <w:t>extended to</w:t>
      </w:r>
      <w:r w:rsidR="003F64C6" w:rsidRPr="00EB110E">
        <w:t xml:space="preserve"> </w:t>
      </w:r>
      <w:r w:rsidR="00DC5F92" w:rsidRPr="00EB110E">
        <w:t xml:space="preserve">symmetrical </w:t>
      </w:r>
      <w:ins w:id="1693" w:author="Nick Maxwell" w:date="2023-06-22T15:35:00Z">
        <w:r w:rsidR="004956DA">
          <w:t xml:space="preserve">associates </w:t>
        </w:r>
      </w:ins>
      <w:r w:rsidR="00DC5F92" w:rsidRPr="00EB110E">
        <w:t>and unrelated pairs.</w:t>
      </w:r>
      <w:r w:rsidR="00231947" w:rsidRPr="00EB110E">
        <w:t xml:space="preserve"> </w:t>
      </w:r>
      <w:r w:rsidR="00DC5F92" w:rsidRPr="00EB110E">
        <w:t xml:space="preserve">Next, for </w:t>
      </w:r>
      <w:r w:rsidR="003F64C6" w:rsidRPr="00EB110E">
        <w:t>the</w:t>
      </w:r>
      <w:r w:rsidR="00630712" w:rsidRPr="00EB110E">
        <w:t xml:space="preserve"> item-specific </w:t>
      </w:r>
      <w:r w:rsidR="00DC5F92" w:rsidRPr="00EB110E">
        <w:t>group</w:t>
      </w:r>
      <w:r w:rsidR="00630712" w:rsidRPr="00EB110E">
        <w:t xml:space="preserve">, JOLs underpredicted </w:t>
      </w:r>
      <w:r w:rsidR="00713781" w:rsidRPr="00EB110E">
        <w:t xml:space="preserve">later recall of forward </w:t>
      </w:r>
      <w:del w:id="1694" w:author="Nick Maxwell" w:date="2023-06-22T15:35:00Z">
        <w:r w:rsidR="00713781" w:rsidRPr="00EB110E" w:rsidDel="004956DA">
          <w:delText xml:space="preserve">pairs </w:delText>
        </w:r>
      </w:del>
      <w:ins w:id="1695" w:author="Nick Maxwell" w:date="2023-06-22T15:35:00Z">
        <w:r w:rsidR="004956DA">
          <w:t>associates</w:t>
        </w:r>
        <w:r w:rsidR="004956DA" w:rsidRPr="00EB110E">
          <w:t xml:space="preserve"> </w:t>
        </w:r>
      </w:ins>
      <w:r w:rsidR="00713781" w:rsidRPr="00EB110E">
        <w:t xml:space="preserve">(cf. </w:t>
      </w:r>
      <w:r w:rsidR="006A7C33" w:rsidRPr="00EB110E">
        <w:t>Koriat &amp; Bjork</w:t>
      </w:r>
      <w:r w:rsidR="00713781" w:rsidRPr="00EB110E">
        <w:t>,</w:t>
      </w:r>
      <w:r w:rsidR="006A7C33" w:rsidRPr="00EB110E">
        <w:t xml:space="preserve"> 2005</w:t>
      </w:r>
      <w:r w:rsidR="00713781" w:rsidRPr="00EB110E">
        <w:t>;</w:t>
      </w:r>
      <w:r w:rsidR="006A7C33" w:rsidRPr="00EB110E">
        <w:t xml:space="preserve"> Castel et al. 2007</w:t>
      </w:r>
      <w:r w:rsidR="00231947" w:rsidRPr="00EB110E">
        <w:t>). The illusion of competence</w:t>
      </w:r>
      <w:r w:rsidR="00796EF8" w:rsidRPr="00EB110E">
        <w:t xml:space="preserve"> again</w:t>
      </w:r>
      <w:r w:rsidR="00231947" w:rsidRPr="00EB110E">
        <w:t xml:space="preserve"> occurred </w:t>
      </w:r>
      <w:ins w:id="1696" w:author="Nick Maxwell" w:date="2023-06-22T15:35:00Z">
        <w:r w:rsidR="004956DA">
          <w:t>on</w:t>
        </w:r>
      </w:ins>
      <w:del w:id="1697" w:author="Nick Maxwell" w:date="2023-06-22T15:35:00Z">
        <w:r w:rsidR="00231947" w:rsidRPr="00EB110E" w:rsidDel="004956DA">
          <w:delText>for</w:delText>
        </w:r>
      </w:del>
      <w:r w:rsidR="00231947" w:rsidRPr="00EB110E">
        <w:t xml:space="preserve"> backward </w:t>
      </w:r>
      <w:del w:id="1698" w:author="Nick Maxwell" w:date="2023-06-22T15:35:00Z">
        <w:r w:rsidR="00231947" w:rsidRPr="00EB110E" w:rsidDel="004956DA">
          <w:delText>pairs</w:delText>
        </w:r>
      </w:del>
      <w:ins w:id="1699" w:author="Nick Maxwell" w:date="2023-06-22T15:35:00Z">
        <w:r w:rsidR="004956DA">
          <w:t>associates</w:t>
        </w:r>
      </w:ins>
      <w:r w:rsidR="00231947" w:rsidRPr="00EB110E">
        <w:t>, though it was reduced compared to</w:t>
      </w:r>
      <w:r w:rsidR="009F27F9" w:rsidRPr="00EB110E">
        <w:t xml:space="preserve"> both</w:t>
      </w:r>
      <w:r w:rsidR="00231947" w:rsidRPr="00EB110E">
        <w:t xml:space="preserve"> the </w:t>
      </w:r>
      <w:r w:rsidR="00C67486" w:rsidRPr="00EB110E">
        <w:t>read</w:t>
      </w:r>
      <w:r w:rsidR="009F27F9" w:rsidRPr="00EB110E">
        <w:t xml:space="preserve"> and relational encoding groups, </w:t>
      </w:r>
      <w:r w:rsidR="00796EF8" w:rsidRPr="00EB110E">
        <w:t>a</w:t>
      </w:r>
      <w:r w:rsidR="009F27F9" w:rsidRPr="00EB110E">
        <w:t xml:space="preserve"> </w:t>
      </w:r>
      <w:r w:rsidR="00796EF8" w:rsidRPr="00EB110E">
        <w:t xml:space="preserve">pattern consistent </w:t>
      </w:r>
      <w:r w:rsidR="009F27F9" w:rsidRPr="00EB110E">
        <w:t>with our prediction that item-specific encoding would be most beneficial in reducing the illusion of competence for related pairs (cf. Huff &amp; Bodner, 2014).</w:t>
      </w:r>
      <w:r w:rsidR="00231947" w:rsidRPr="00EB110E">
        <w:t xml:space="preserve"> For symmetrical </w:t>
      </w:r>
      <w:del w:id="1700" w:author="Nick Maxwell" w:date="2023-06-22T15:36:00Z">
        <w:r w:rsidR="00231947" w:rsidRPr="00EB110E" w:rsidDel="004956DA">
          <w:delText>pairs</w:delText>
        </w:r>
      </w:del>
      <w:ins w:id="1701" w:author="Nick Maxwell" w:date="2023-06-22T15:36:00Z">
        <w:r w:rsidR="004956DA">
          <w:t>associates</w:t>
        </w:r>
      </w:ins>
      <w:r w:rsidR="00231947" w:rsidRPr="00EB110E">
        <w:t xml:space="preserve">, </w:t>
      </w:r>
      <w:r w:rsidR="00796EF8" w:rsidRPr="00EB110E">
        <w:t xml:space="preserve">item-specific encoding eliminated the </w:t>
      </w:r>
      <w:r w:rsidR="00630712" w:rsidRPr="00EB110E">
        <w:t>illusion of competence</w:t>
      </w:r>
      <w:r w:rsidR="00231947" w:rsidRPr="00EB110E">
        <w:t xml:space="preserve">. Unrelated pairs </w:t>
      </w:r>
      <w:r w:rsidR="003F64C6" w:rsidRPr="00EB110E">
        <w:t xml:space="preserve">also showed an illusion of competence pattern, though this was reduced relative to the read group. </w:t>
      </w:r>
      <w:r w:rsidR="00DC5F92" w:rsidRPr="00EB110E">
        <w:t xml:space="preserve">Finally, for the relational encoding task, </w:t>
      </w:r>
      <w:r w:rsidR="00C67486" w:rsidRPr="00EB110E">
        <w:t>the illusion of competence pattern was eliminated</w:t>
      </w:r>
      <w:r w:rsidR="00DD1269" w:rsidRPr="00EB110E">
        <w:t xml:space="preserve"> for unrelated pairs</w:t>
      </w:r>
      <w:r w:rsidR="00231947" w:rsidRPr="00EB110E">
        <w:t xml:space="preserve">, but as with item-specific encoding, the </w:t>
      </w:r>
      <w:r w:rsidR="00C67486" w:rsidRPr="00EB110E">
        <w:t xml:space="preserve">pattern </w:t>
      </w:r>
      <w:r w:rsidR="00231947" w:rsidRPr="00EB110E">
        <w:t>was</w:t>
      </w:r>
      <w:r w:rsidR="00222416" w:rsidRPr="00EB110E">
        <w:t xml:space="preserve"> only</w:t>
      </w:r>
      <w:r w:rsidR="00231947" w:rsidRPr="00EB110E">
        <w:t xml:space="preserve"> reduced</w:t>
      </w:r>
      <w:r w:rsidR="00222416" w:rsidRPr="00EB110E">
        <w:t xml:space="preserve"> but not eliminated</w:t>
      </w:r>
      <w:r w:rsidR="00DD1269" w:rsidRPr="00EB110E">
        <w:t xml:space="preserve"> for backward </w:t>
      </w:r>
      <w:del w:id="1702" w:author="Nick Maxwell" w:date="2023-06-22T15:36:00Z">
        <w:r w:rsidR="00DD1269" w:rsidRPr="00EB110E" w:rsidDel="004956DA">
          <w:delText>pairs</w:delText>
        </w:r>
        <w:r w:rsidR="00231947" w:rsidRPr="00EB110E" w:rsidDel="004956DA">
          <w:delText xml:space="preserve"> </w:delText>
        </w:r>
      </w:del>
      <w:ins w:id="1703" w:author="Nick Maxwell" w:date="2023-06-22T15:36:00Z">
        <w:r w:rsidR="004956DA">
          <w:t>associates</w:t>
        </w:r>
        <w:r w:rsidR="004956DA" w:rsidRPr="00EB110E">
          <w:t xml:space="preserve"> </w:t>
        </w:r>
      </w:ins>
      <w:r w:rsidR="00231947" w:rsidRPr="00EB110E">
        <w:t xml:space="preserve">compared to participants in </w:t>
      </w:r>
      <w:r w:rsidR="00C67486" w:rsidRPr="00EB110E">
        <w:t>in the read group</w:t>
      </w:r>
      <w:r w:rsidR="00231947" w:rsidRPr="00EB110E">
        <w:t xml:space="preserve">. For symmetrical </w:t>
      </w:r>
      <w:del w:id="1704" w:author="Nick Maxwell" w:date="2023-06-22T15:36:00Z">
        <w:r w:rsidR="00231947" w:rsidRPr="00EB110E" w:rsidDel="004956DA">
          <w:delText>pairs</w:delText>
        </w:r>
      </w:del>
      <w:ins w:id="1705" w:author="Nick Maxwell" w:date="2023-06-22T15:36:00Z">
        <w:r w:rsidR="004956DA">
          <w:t>associates</w:t>
        </w:r>
      </w:ins>
      <w:r w:rsidR="00231947" w:rsidRPr="00EB110E">
        <w:t xml:space="preserve">, the illusion of competence was again reduced. </w:t>
      </w:r>
    </w:p>
    <w:p w14:paraId="0DAA3A9D" w14:textId="08F29CC1" w:rsidR="002375F2" w:rsidRPr="00EB110E" w:rsidRDefault="00210370" w:rsidP="00F06E8F">
      <w:pPr>
        <w:ind w:firstLine="720"/>
      </w:pPr>
      <w:r w:rsidRPr="00EB110E">
        <w:t>These patterns extended to Experiment 2</w:t>
      </w:r>
      <w:r w:rsidR="007F24DD" w:rsidRPr="00EB110E">
        <w:t>,</w:t>
      </w:r>
      <w:r w:rsidR="00AD767D" w:rsidRPr="00EB110E">
        <w:t xml:space="preserve"> </w:t>
      </w:r>
      <w:r w:rsidR="007F24DD" w:rsidRPr="00EB110E">
        <w:t>in which</w:t>
      </w:r>
      <w:r w:rsidR="00AD767D" w:rsidRPr="00EB110E">
        <w:t xml:space="preserve"> participants completed the item-specific/relational encoding tasks aloud. Both strategies eliminated the illusion </w:t>
      </w:r>
      <w:ins w:id="1706" w:author="Nick Maxwell" w:date="2023-06-22T13:31:00Z">
        <w:r w:rsidR="00A62B2C">
          <w:t xml:space="preserve">of competence </w:t>
        </w:r>
      </w:ins>
      <w:r w:rsidR="00AD767D" w:rsidRPr="00EB110E">
        <w:t xml:space="preserve">on backward and symmetrical pairs, and, consistent with Experiment 1, only relational encoding was effective on unrelated pairs. Furthermore, relative to Experiment 1, each encoding strategy was more effective, often </w:t>
      </w:r>
      <w:r w:rsidR="001370EB" w:rsidRPr="00EB110E">
        <w:t>producing</w:t>
      </w:r>
      <w:r w:rsidR="00AD767D" w:rsidRPr="00EB110E">
        <w:t xml:space="preserve"> </w:t>
      </w:r>
      <w:proofErr w:type="spellStart"/>
      <w:r w:rsidR="00AD767D" w:rsidRPr="00EB110E">
        <w:t>underconfidence</w:t>
      </w:r>
      <w:proofErr w:type="spellEnd"/>
      <w:r w:rsidR="00AD767D" w:rsidRPr="00EB110E">
        <w:t xml:space="preserve"> patterns in which JOLs underestimated recall. Th</w:t>
      </w:r>
      <w:r w:rsidR="001370EB" w:rsidRPr="00EB110E">
        <w:t xml:space="preserve">ese patterns </w:t>
      </w:r>
      <w:r w:rsidR="00AD767D" w:rsidRPr="00EB110E">
        <w:t xml:space="preserve">likely resulted due to the additional encoding </w:t>
      </w:r>
      <w:r w:rsidR="001370EB" w:rsidRPr="00EB110E">
        <w:t>afforded by</w:t>
      </w:r>
      <w:r w:rsidR="00AD767D" w:rsidRPr="00EB110E">
        <w:t xml:space="preserve"> the think-aloud procedure in Experiment 2</w:t>
      </w:r>
      <w:r w:rsidR="001370EB" w:rsidRPr="00EB110E">
        <w:t xml:space="preserve">, which </w:t>
      </w:r>
      <w:r w:rsidR="00AD767D" w:rsidRPr="00EB110E">
        <w:t>further elevat</w:t>
      </w:r>
      <w:r w:rsidR="001370EB" w:rsidRPr="00EB110E">
        <w:t>ed</w:t>
      </w:r>
      <w:r w:rsidR="00AD767D" w:rsidRPr="00EB110E">
        <w:t xml:space="preserve"> recall </w:t>
      </w:r>
      <w:r w:rsidR="001370EB" w:rsidRPr="00EB110E">
        <w:t xml:space="preserve">rates </w:t>
      </w:r>
      <w:r w:rsidR="00AD767D" w:rsidRPr="00EB110E">
        <w:t xml:space="preserve">relative to JOLs. </w:t>
      </w:r>
      <w:del w:id="1707" w:author="Nick Maxwell" w:date="2023-06-21T19:07:00Z">
        <w:r w:rsidR="002325BE" w:rsidRPr="00EB110E" w:rsidDel="00926877">
          <w:delText>C</w:delText>
        </w:r>
        <w:r w:rsidR="00846A75" w:rsidRPr="00EB110E" w:rsidDel="00926877">
          <w:delText>ross-experimental analyses confirmed that</w:delText>
        </w:r>
        <w:r w:rsidR="00AD767D" w:rsidRPr="00EB110E" w:rsidDel="00926877">
          <w:delText xml:space="preserve"> while recall rates improved from Experiment 1 to Experiment 2, JOL ratings were equivalent. </w:delText>
        </w:r>
        <w:r w:rsidR="002375F2" w:rsidRPr="00EB110E" w:rsidDel="00926877">
          <w:delText>Thus, any changes in the illusion of competence patterns between experiments were primarily driven by additional encoding due to participants vocalizing their encoding processes.</w:delText>
        </w:r>
        <w:r w:rsidR="00F06E8F" w:rsidRPr="00EB110E" w:rsidDel="00926877">
          <w:delText xml:space="preserve"> Furthermore</w:delText>
        </w:r>
      </w:del>
      <w:ins w:id="1708" w:author="Nick Maxwell" w:date="2023-06-21T19:07:00Z">
        <w:r w:rsidR="00926877">
          <w:t>Additionally</w:t>
        </w:r>
      </w:ins>
      <w:r w:rsidR="00F06E8F" w:rsidRPr="00EB110E">
        <w:t xml:space="preserve">, our finding that patterns in Experiment 1 extended to Experiment 2 suggests that participants were effectively applying their respective encoding strategies in Experiment 1, even when </w:t>
      </w:r>
      <w:r w:rsidR="005D6B11" w:rsidRPr="00EB110E">
        <w:t>required to complete</w:t>
      </w:r>
      <w:r w:rsidR="00F06E8F" w:rsidRPr="00EB110E">
        <w:t xml:space="preserve"> these tasks silently. </w:t>
      </w:r>
      <w:r w:rsidRPr="00EB110E">
        <w:t xml:space="preserve">Taken together, </w:t>
      </w:r>
      <w:r w:rsidR="00AD767D" w:rsidRPr="00EB110E">
        <w:t xml:space="preserve">findings from both experiments indicate </w:t>
      </w:r>
      <w:ins w:id="1709" w:author="Nick Maxwell" w:date="2023-06-22T15:36:00Z">
        <w:r w:rsidR="004956DA">
          <w:t xml:space="preserve">that </w:t>
        </w:r>
      </w:ins>
      <w:r w:rsidRPr="00EB110E">
        <w:t xml:space="preserve">both </w:t>
      </w:r>
      <w:r w:rsidRPr="00EB110E">
        <w:lastRenderedPageBreak/>
        <w:t xml:space="preserve">item-specific and relational encoding tasks </w:t>
      </w:r>
      <w:del w:id="1710" w:author="Nick Maxwell" w:date="2023-06-22T15:36:00Z">
        <w:r w:rsidR="00AD767D" w:rsidRPr="00EB110E" w:rsidDel="004956DA">
          <w:delText xml:space="preserve">each </w:delText>
        </w:r>
      </w:del>
      <w:r w:rsidRPr="00EB110E">
        <w:t>improve JOL accuracy versus a read task, though their relative effectiveness depends upon the associative direction of the pair type.</w:t>
      </w:r>
      <w:r w:rsidR="007F24DD" w:rsidRPr="00EB110E">
        <w:t xml:space="preserve"> </w:t>
      </w:r>
    </w:p>
    <w:p w14:paraId="7AAD8795" w14:textId="30040D96" w:rsidR="00210370" w:rsidRPr="00EB110E" w:rsidRDefault="00F06E8F" w:rsidP="00210370">
      <w:pPr>
        <w:ind w:firstLine="720"/>
      </w:pPr>
      <w:bookmarkStart w:id="1711" w:name="_Hlk55280250"/>
      <w:r w:rsidRPr="00EB110E">
        <w:t>Following our analysis of mean JOL and recall rates,</w:t>
      </w:r>
      <w:r w:rsidR="000E6D87" w:rsidRPr="00EB110E">
        <w:t xml:space="preserve"> </w:t>
      </w:r>
      <w:r w:rsidRPr="00EB110E">
        <w:t>we</w:t>
      </w:r>
      <w:r w:rsidR="003F64C6" w:rsidRPr="00EB110E">
        <w:t xml:space="preserve"> </w:t>
      </w:r>
      <w:r w:rsidR="000E6D87" w:rsidRPr="00EB110E">
        <w:t>constructed</w:t>
      </w:r>
      <w:r w:rsidR="00222416" w:rsidRPr="00EB110E">
        <w:t xml:space="preserve"> a series of</w:t>
      </w:r>
      <w:r w:rsidR="000E6D87" w:rsidRPr="00EB110E">
        <w:t xml:space="preserve"> </w:t>
      </w:r>
      <w:r w:rsidR="00A04F94" w:rsidRPr="00EB110E">
        <w:t>calibration plots</w:t>
      </w:r>
      <w:r w:rsidR="003F64C6" w:rsidRPr="00EB110E">
        <w:t xml:space="preserve"> </w:t>
      </w:r>
      <w:r w:rsidR="000E6D87" w:rsidRPr="00EB110E">
        <w:t xml:space="preserve">which </w:t>
      </w:r>
      <w:r w:rsidR="0013415D" w:rsidRPr="00EB110E">
        <w:t>assess</w:t>
      </w:r>
      <w:r w:rsidR="00EB52E3" w:rsidRPr="00EB110E">
        <w:t>ed</w:t>
      </w:r>
      <w:r w:rsidR="0013415D" w:rsidRPr="00EB110E">
        <w:t xml:space="preserve"> </w:t>
      </w:r>
      <w:r w:rsidR="00E72855" w:rsidRPr="00EB110E">
        <w:t xml:space="preserve">differences </w:t>
      </w:r>
      <w:r w:rsidR="004F0D59" w:rsidRPr="00EB110E">
        <w:t>in</w:t>
      </w:r>
      <w:r w:rsidR="0013415D" w:rsidRPr="00EB110E">
        <w:t xml:space="preserve"> absolute accuracy</w:t>
      </w:r>
      <w:r w:rsidR="00A04F94" w:rsidRPr="00EB110E">
        <w:t xml:space="preserve"> between JOLs and recall for each pair </w:t>
      </w:r>
      <w:r w:rsidR="000E6D87" w:rsidRPr="00EB110E">
        <w:t>type</w:t>
      </w:r>
      <w:r w:rsidR="00A04F94" w:rsidRPr="00EB110E">
        <w:t xml:space="preserve"> </w:t>
      </w:r>
      <w:r w:rsidR="00EB52E3" w:rsidRPr="00EB110E">
        <w:t xml:space="preserve">as a function of </w:t>
      </w:r>
      <w:r w:rsidR="00A04F94" w:rsidRPr="00EB110E">
        <w:t xml:space="preserve">encoding task. </w:t>
      </w:r>
      <w:r w:rsidR="00484584" w:rsidRPr="00EB110E">
        <w:t>T</w:t>
      </w:r>
      <w:r w:rsidR="00F33A83" w:rsidRPr="00EB110E">
        <w:t xml:space="preserve">hese plots reflected </w:t>
      </w:r>
      <w:r w:rsidR="00222416" w:rsidRPr="00EB110E">
        <w:t xml:space="preserve">qualitative </w:t>
      </w:r>
      <w:r w:rsidR="00F33A83" w:rsidRPr="00EB110E">
        <w:t>differences in JOL overestimation between encoding groups, particularly for backward and unrelated pairs. Starting with</w:t>
      </w:r>
      <w:r w:rsidR="00A04F94" w:rsidRPr="00EB110E">
        <w:t xml:space="preserve"> </w:t>
      </w:r>
      <w:r w:rsidR="00551B0E" w:rsidRPr="00EB110E">
        <w:t>Experiment 1</w:t>
      </w:r>
      <w:r w:rsidR="00A04F94" w:rsidRPr="00EB110E">
        <w:t xml:space="preserve">, </w:t>
      </w:r>
      <w:r w:rsidR="00551B0E" w:rsidRPr="00EB110E">
        <w:t xml:space="preserve">read group </w:t>
      </w:r>
      <w:r w:rsidR="00A04F94" w:rsidRPr="00EB110E">
        <w:t xml:space="preserve">participants were overconfident for unrelated pairs at all JOL increments and for backward pairs </w:t>
      </w:r>
      <w:r w:rsidR="001D65F5" w:rsidRPr="00EB110E">
        <w:t xml:space="preserve">at </w:t>
      </w:r>
      <w:r w:rsidR="00A04F94" w:rsidRPr="00EB110E">
        <w:t xml:space="preserve">all increments </w:t>
      </w:r>
      <w:r w:rsidR="001D65F5" w:rsidRPr="00EB110E">
        <w:t>above 50%, a pattern consistent with Maxwell &amp; Huff (2021).</w:t>
      </w:r>
      <w:r w:rsidR="00A04F94" w:rsidRPr="00EB110E">
        <w:t xml:space="preserve"> T</w:t>
      </w:r>
      <w:r w:rsidR="0013415D" w:rsidRPr="00EB110E">
        <w:t xml:space="preserve">hus, overestimation was most likely to occur </w:t>
      </w:r>
      <w:r w:rsidR="00A04F94" w:rsidRPr="00EB110E">
        <w:t xml:space="preserve">for pairs </w:t>
      </w:r>
      <w:r w:rsidR="0013415D" w:rsidRPr="00EB110E">
        <w:t>in which relatedness cues used at encoding were not readily available at retrieval</w:t>
      </w:r>
      <w:r w:rsidR="001D65F5" w:rsidRPr="00EB110E">
        <w:t>, replicating previous work on the illusion of competence (e.g., Koriat &amp; Bjork, 2005; Maxwell &amp; Huff).</w:t>
      </w:r>
      <w:r w:rsidR="00A04F94" w:rsidRPr="00EB110E">
        <w:t xml:space="preserve"> </w:t>
      </w:r>
      <w:r w:rsidR="00AD0596" w:rsidRPr="00EB110E">
        <w:t>F</w:t>
      </w:r>
      <w:r w:rsidR="00C63D4A" w:rsidRPr="00EB110E">
        <w:t xml:space="preserve">or </w:t>
      </w:r>
      <w:r w:rsidR="001D65F5" w:rsidRPr="00EB110E">
        <w:t xml:space="preserve">the </w:t>
      </w:r>
      <w:r w:rsidR="00A04F94" w:rsidRPr="00EB110E">
        <w:t xml:space="preserve">item-specific group, participants were </w:t>
      </w:r>
      <w:r w:rsidR="00C63D4A" w:rsidRPr="00EB110E">
        <w:t xml:space="preserve">again </w:t>
      </w:r>
      <w:r w:rsidR="00A04F94" w:rsidRPr="00EB110E">
        <w:t xml:space="preserve">overconfident for unrelated pairs at almost </w:t>
      </w:r>
      <w:r w:rsidR="00CD0D1F" w:rsidRPr="00EB110E">
        <w:t>all</w:t>
      </w:r>
      <w:r w:rsidR="00A04F94" w:rsidRPr="00EB110E">
        <w:t xml:space="preserve"> JOL increments</w:t>
      </w:r>
      <w:r w:rsidR="00C63D4A" w:rsidRPr="00EB110E">
        <w:t>,</w:t>
      </w:r>
      <w:r w:rsidR="00A04F94" w:rsidRPr="00EB110E">
        <w:t xml:space="preserve"> </w:t>
      </w:r>
      <w:r w:rsidR="00C63D4A" w:rsidRPr="00EB110E">
        <w:t xml:space="preserve">but </w:t>
      </w:r>
      <w:r w:rsidR="00A04F94" w:rsidRPr="00EB110E">
        <w:t>overconfiden</w:t>
      </w:r>
      <w:r w:rsidR="00C63D4A" w:rsidRPr="00EB110E">
        <w:t>ce</w:t>
      </w:r>
      <w:r w:rsidR="00A04F94" w:rsidRPr="00EB110E">
        <w:t xml:space="preserve"> </w:t>
      </w:r>
      <w:r w:rsidR="00C63D4A" w:rsidRPr="00EB110E">
        <w:t xml:space="preserve">of </w:t>
      </w:r>
      <w:r w:rsidR="00A04F94" w:rsidRPr="00EB110E">
        <w:t xml:space="preserve">backward </w:t>
      </w:r>
      <w:del w:id="1712" w:author="Nick Maxwell" w:date="2023-06-22T15:37:00Z">
        <w:r w:rsidR="00A04F94" w:rsidRPr="00EB110E" w:rsidDel="004956DA">
          <w:delText>pairs</w:delText>
        </w:r>
        <w:r w:rsidR="00C63D4A" w:rsidRPr="00EB110E" w:rsidDel="004956DA">
          <w:delText xml:space="preserve"> </w:delText>
        </w:r>
      </w:del>
      <w:ins w:id="1713" w:author="Nick Maxwell" w:date="2023-06-22T15:37:00Z">
        <w:r w:rsidR="004956DA">
          <w:t>associates</w:t>
        </w:r>
        <w:r w:rsidR="004956DA" w:rsidRPr="00EB110E">
          <w:t xml:space="preserve"> </w:t>
        </w:r>
      </w:ins>
      <w:r w:rsidR="00C63D4A" w:rsidRPr="00EB110E">
        <w:t>occurred</w:t>
      </w:r>
      <w:r w:rsidR="00A04F94" w:rsidRPr="00EB110E">
        <w:t xml:space="preserve"> </w:t>
      </w:r>
      <w:r w:rsidR="0013415D" w:rsidRPr="00EB110E">
        <w:t xml:space="preserve">at </w:t>
      </w:r>
      <w:r w:rsidR="00A04F94" w:rsidRPr="00EB110E">
        <w:t>high</w:t>
      </w:r>
      <w:r w:rsidR="00C63D4A" w:rsidRPr="00EB110E">
        <w:t>er</w:t>
      </w:r>
      <w:r w:rsidR="00A04F94" w:rsidRPr="00EB110E">
        <w:t xml:space="preserve"> JOL increments</w:t>
      </w:r>
      <w:r w:rsidR="00C63D4A" w:rsidRPr="00EB110E">
        <w:t xml:space="preserve"> relative to reading (80% vs. 50%, respectively). </w:t>
      </w:r>
      <w:r w:rsidR="0013415D" w:rsidRPr="00EB110E">
        <w:t>Finally, f</w:t>
      </w:r>
      <w:r w:rsidR="00A04F94" w:rsidRPr="00EB110E">
        <w:t xml:space="preserve">or the relational group, </w:t>
      </w:r>
      <w:r w:rsidR="00C63D4A" w:rsidRPr="00EB110E">
        <w:t xml:space="preserve">overconfidence </w:t>
      </w:r>
      <w:r w:rsidR="00A04F94" w:rsidRPr="00EB110E">
        <w:t xml:space="preserve">for </w:t>
      </w:r>
      <w:r w:rsidR="0013415D" w:rsidRPr="00EB110E">
        <w:t xml:space="preserve">backward </w:t>
      </w:r>
      <w:del w:id="1714" w:author="Nick Maxwell" w:date="2023-06-22T15:37:00Z">
        <w:r w:rsidR="00C63D4A" w:rsidRPr="00EB110E" w:rsidDel="004956DA">
          <w:delText xml:space="preserve">pairs </w:delText>
        </w:r>
      </w:del>
      <w:ins w:id="1715" w:author="Nick Maxwell" w:date="2023-06-22T15:37:00Z">
        <w:r w:rsidR="004956DA">
          <w:t xml:space="preserve">associates </w:t>
        </w:r>
      </w:ins>
      <w:r w:rsidR="00C63D4A" w:rsidRPr="00EB110E">
        <w:t xml:space="preserve">emerged at JOL increments </w:t>
      </w:r>
      <w:r w:rsidR="00222416" w:rsidRPr="00EB110E">
        <w:t>greater than</w:t>
      </w:r>
      <w:r w:rsidR="00C63D4A" w:rsidRPr="00EB110E">
        <w:t xml:space="preserve"> 60%, </w:t>
      </w:r>
      <w:r w:rsidR="0013415D" w:rsidRPr="00EB110E">
        <w:t xml:space="preserve">and </w:t>
      </w:r>
      <w:r w:rsidR="00C63D4A" w:rsidRPr="00EB110E">
        <w:t xml:space="preserve">for </w:t>
      </w:r>
      <w:r w:rsidR="00A04F94" w:rsidRPr="00EB110E">
        <w:t xml:space="preserve">unrelated pairs </w:t>
      </w:r>
      <w:r w:rsidR="0013415D" w:rsidRPr="00EB110E">
        <w:t xml:space="preserve">at </w:t>
      </w:r>
      <w:r w:rsidR="00A04F94" w:rsidRPr="00EB110E">
        <w:t xml:space="preserve">increments </w:t>
      </w:r>
      <w:r w:rsidR="00222416" w:rsidRPr="00EB110E">
        <w:t>greater than</w:t>
      </w:r>
      <w:r w:rsidR="00C63D4A" w:rsidRPr="00EB110E">
        <w:t xml:space="preserve"> </w:t>
      </w:r>
      <w:r w:rsidR="0013415D" w:rsidRPr="00EB110E">
        <w:t xml:space="preserve">50%. </w:t>
      </w:r>
      <w:r w:rsidR="008648F9" w:rsidRPr="00EB110E">
        <w:t>Thus</w:t>
      </w:r>
      <w:r w:rsidR="0013415D" w:rsidRPr="00EB110E">
        <w:t xml:space="preserve">, compared to </w:t>
      </w:r>
      <w:r w:rsidR="00AD0596" w:rsidRPr="00EB110E">
        <w:t>the read and item-specific tasks</w:t>
      </w:r>
      <w:r w:rsidR="0013415D" w:rsidRPr="00EB110E">
        <w:t xml:space="preserve">, relational </w:t>
      </w:r>
      <w:r w:rsidR="00D01F38" w:rsidRPr="00EB110E">
        <w:t xml:space="preserve">encoding greatly </w:t>
      </w:r>
      <w:r w:rsidR="0013415D" w:rsidRPr="00EB110E">
        <w:t>improved</w:t>
      </w:r>
      <w:r w:rsidR="00A04F94" w:rsidRPr="00EB110E">
        <w:t xml:space="preserve"> participants’ abilities </w:t>
      </w:r>
      <w:r w:rsidR="0013415D" w:rsidRPr="00EB110E">
        <w:t xml:space="preserve">to accurately </w:t>
      </w:r>
      <w:r w:rsidR="00A04F94" w:rsidRPr="00EB110E">
        <w:t>predict their own recall for unrelated pairs</w:t>
      </w:r>
      <w:r w:rsidR="00867C4B" w:rsidRPr="00EB110E">
        <w:t>, suggesting that</w:t>
      </w:r>
      <w:r w:rsidR="00A04F94" w:rsidRPr="00EB110E">
        <w:t xml:space="preserve"> </w:t>
      </w:r>
      <w:r w:rsidR="00867C4B" w:rsidRPr="00EB110E">
        <w:t xml:space="preserve">unrelated pairs are particularly benefitted by relational encoding strategies. </w:t>
      </w:r>
      <w:r w:rsidR="00F33A83" w:rsidRPr="00EB110E">
        <w:t xml:space="preserve">Finally, across all groups, participants were generally </w:t>
      </w:r>
      <w:r w:rsidR="00AD0596" w:rsidRPr="00EB110E">
        <w:t>well-</w:t>
      </w:r>
      <w:r w:rsidR="00F33A83" w:rsidRPr="00EB110E">
        <w:t xml:space="preserve">calibrated for forward and symmetrical </w:t>
      </w:r>
      <w:del w:id="1716" w:author="Nick Maxwell" w:date="2023-06-22T15:37:00Z">
        <w:r w:rsidR="00F33A83" w:rsidRPr="00EB110E" w:rsidDel="004956DA">
          <w:delText>pair</w:delText>
        </w:r>
        <w:r w:rsidR="000E6D87" w:rsidRPr="00EB110E" w:rsidDel="004956DA">
          <w:delText>s</w:delText>
        </w:r>
      </w:del>
      <w:ins w:id="1717" w:author="Nick Maxwell" w:date="2023-06-22T15:37:00Z">
        <w:r w:rsidR="004956DA">
          <w:t>associates</w:t>
        </w:r>
      </w:ins>
      <w:r w:rsidR="00F33A83" w:rsidRPr="00EB110E">
        <w:t xml:space="preserve">. </w:t>
      </w:r>
    </w:p>
    <w:p w14:paraId="101FDBDF" w14:textId="4256FDFA" w:rsidR="004A5D65" w:rsidRDefault="00210370" w:rsidP="00210370">
      <w:pPr>
        <w:ind w:firstLine="720"/>
        <w:rPr>
          <w:ins w:id="1718" w:author="Nick Maxwell" w:date="2023-06-22T13:49:00Z"/>
        </w:rPr>
      </w:pPr>
      <w:r w:rsidRPr="00EB110E">
        <w:t xml:space="preserve">These patterns then extended to Experiment 2. Relative to </w:t>
      </w:r>
      <w:del w:id="1719" w:author="Nick Maxwell" w:date="2023-06-22T13:48:00Z">
        <w:r w:rsidRPr="00EB110E" w:rsidDel="004A5D65">
          <w:delText xml:space="preserve">participants in </w:delText>
        </w:r>
      </w:del>
      <w:r w:rsidRPr="00EB110E">
        <w:t>the read-only group, item-specific encoding</w:t>
      </w:r>
      <w:r w:rsidR="0063343C" w:rsidRPr="00EB110E">
        <w:t xml:space="preserve"> again</w:t>
      </w:r>
      <w:r w:rsidRPr="00EB110E">
        <w:t xml:space="preserve"> improved the correspondence between JOLs and recall for backward </w:t>
      </w:r>
      <w:ins w:id="1720" w:author="Nick Maxwell" w:date="2023-06-22T15:37:00Z">
        <w:r w:rsidR="004956DA">
          <w:t xml:space="preserve">associates </w:t>
        </w:r>
      </w:ins>
      <w:r w:rsidRPr="00EB110E">
        <w:t xml:space="preserve">and unrelated pairs, </w:t>
      </w:r>
      <w:r w:rsidR="0063343C" w:rsidRPr="00EB110E">
        <w:t xml:space="preserve">thus reducing the illusion of competence. Similarly, </w:t>
      </w:r>
      <w:r w:rsidRPr="00EB110E">
        <w:t xml:space="preserve">relational </w:t>
      </w:r>
      <w:r w:rsidRPr="00EB110E">
        <w:lastRenderedPageBreak/>
        <w:t xml:space="preserve">encoding was again most effective at </w:t>
      </w:r>
      <w:r w:rsidR="0063343C" w:rsidRPr="00EB110E">
        <w:t>improving</w:t>
      </w:r>
      <w:r w:rsidRPr="00EB110E">
        <w:t xml:space="preserve"> calibration on unrelated pairs. </w:t>
      </w:r>
      <w:r w:rsidR="00F33A83" w:rsidRPr="00EB110E">
        <w:t xml:space="preserve">Therefore, </w:t>
      </w:r>
      <w:r w:rsidR="00A33D63" w:rsidRPr="00EB110E">
        <w:t xml:space="preserve">across experiments, </w:t>
      </w:r>
      <w:r w:rsidR="007F24DD" w:rsidRPr="00EB110E">
        <w:t>item-</w:t>
      </w:r>
      <w:r w:rsidR="0063343C" w:rsidRPr="00EB110E">
        <w:t>specific and relational encoding</w:t>
      </w:r>
      <w:r w:rsidR="00F33A83" w:rsidRPr="00EB110E">
        <w:t xml:space="preserve"> strategies</w:t>
      </w:r>
      <w:del w:id="1721" w:author="Nick Maxwell" w:date="2023-06-22T13:32:00Z">
        <w:r w:rsidR="00F33A83" w:rsidRPr="00EB110E" w:rsidDel="00A62B2C">
          <w:delText xml:space="preserve"> primarily</w:delText>
        </w:r>
      </w:del>
      <w:r w:rsidR="00F33A83" w:rsidRPr="00EB110E">
        <w:t xml:space="preserve"> benefitted calibration whenever the target word did not readily converge upon the cue at retrieval.</w:t>
      </w:r>
    </w:p>
    <w:p w14:paraId="78477DC4" w14:textId="25AC8083" w:rsidR="00A04F94" w:rsidRPr="00EB110E" w:rsidDel="002C3261" w:rsidRDefault="00867C4B" w:rsidP="00210370">
      <w:pPr>
        <w:ind w:firstLine="720"/>
        <w:rPr>
          <w:del w:id="1722" w:author="Nick Maxwell" w:date="2023-06-22T14:01:00Z"/>
        </w:rPr>
      </w:pPr>
      <w:del w:id="1723" w:author="Nick Maxwell" w:date="2023-06-22T14:01:00Z">
        <w:r w:rsidRPr="00EB110E" w:rsidDel="002C3261">
          <w:delText xml:space="preserve"> </w:delText>
        </w:r>
      </w:del>
    </w:p>
    <w:p w14:paraId="2C8C6252" w14:textId="38AE0CDD" w:rsidR="005D186D" w:rsidRPr="00EB110E" w:rsidDel="002C4318" w:rsidRDefault="00EA5B03" w:rsidP="00EF59BE">
      <w:pPr>
        <w:ind w:firstLine="720"/>
        <w:rPr>
          <w:del w:id="1724" w:author="Nick Maxwell" w:date="2023-06-21T16:50:00Z"/>
          <w:rFonts w:eastAsia="Arial" w:cs="Times New Roman"/>
          <w:szCs w:val="24"/>
        </w:rPr>
      </w:pPr>
      <w:del w:id="1725" w:author="Nick Maxwell" w:date="2023-06-21T16:50:00Z">
        <w:r w:rsidRPr="00EB110E" w:rsidDel="002C4318">
          <w:delText xml:space="preserve">While </w:delText>
        </w:r>
        <w:r w:rsidR="00B562DA" w:rsidRPr="00EB110E" w:rsidDel="002C4318">
          <w:delText xml:space="preserve">calibration plots revealed that </w:delText>
        </w:r>
        <w:r w:rsidRPr="00EB110E" w:rsidDel="002C4318">
          <w:delText xml:space="preserve">item-specific and relational encoding strategies </w:delText>
        </w:r>
        <w:r w:rsidR="003F64C6" w:rsidRPr="00EB110E" w:rsidDel="002C4318">
          <w:delText xml:space="preserve">generally </w:delText>
        </w:r>
        <w:r w:rsidR="001E492F" w:rsidRPr="00EB110E" w:rsidDel="002C4318">
          <w:delText xml:space="preserve">improved </w:delText>
        </w:r>
        <w:r w:rsidRPr="00EB110E" w:rsidDel="002C4318">
          <w:delText>calibration</w:delText>
        </w:r>
        <w:r w:rsidR="00EC553E" w:rsidRPr="00EB110E" w:rsidDel="002C4318">
          <w:delText xml:space="preserve"> </w:delText>
        </w:r>
        <w:r w:rsidR="00956E31" w:rsidRPr="00EB110E" w:rsidDel="002C4318">
          <w:delText>across</w:delText>
        </w:r>
        <w:r w:rsidR="00EC553E" w:rsidRPr="00EB110E" w:rsidDel="002C4318">
          <w:delText xml:space="preserve"> pair types</w:delText>
        </w:r>
        <w:r w:rsidRPr="00EB110E" w:rsidDel="002C4318">
          <w:delText xml:space="preserve">, </w:delText>
        </w:r>
        <w:r w:rsidR="00AF3064" w:rsidRPr="00EB110E" w:rsidDel="002C4318">
          <w:delText xml:space="preserve">the effects </w:delText>
        </w:r>
        <w:r w:rsidR="00B562DA" w:rsidRPr="00EB110E" w:rsidDel="002C4318">
          <w:delText xml:space="preserve">of these strategies </w:delText>
        </w:r>
        <w:r w:rsidR="00AF3064" w:rsidRPr="00EB110E" w:rsidDel="002C4318">
          <w:delText xml:space="preserve">on resolution were </w:delText>
        </w:r>
        <w:r w:rsidR="003F64C6" w:rsidRPr="00EB110E" w:rsidDel="002C4318">
          <w:delText>limited by pair type</w:delText>
        </w:r>
        <w:r w:rsidR="00AF3064" w:rsidRPr="00EB110E" w:rsidDel="002C4318">
          <w:delText xml:space="preserve">. </w:delText>
        </w:r>
        <w:r w:rsidR="00111CB6" w:rsidRPr="00EB110E" w:rsidDel="002C4318">
          <w:delText>Across experiments</w:delText>
        </w:r>
        <w:r w:rsidR="00AF3064" w:rsidRPr="00EB110E" w:rsidDel="002C4318">
          <w:delText xml:space="preserve">, </w:delText>
        </w:r>
        <w:r w:rsidR="000E6D87" w:rsidRPr="00EB110E" w:rsidDel="002C4318">
          <w:delText xml:space="preserve">item-specific </w:delText>
        </w:r>
        <w:r w:rsidR="00111CB6" w:rsidRPr="00EB110E" w:rsidDel="002C4318">
          <w:delText>strategies i</w:delText>
        </w:r>
        <w:r w:rsidR="00AF3064" w:rsidRPr="00EB110E" w:rsidDel="002C4318">
          <w:delText>mproved resolution</w:delText>
        </w:r>
        <w:r w:rsidR="00111CB6" w:rsidRPr="00EB110E" w:rsidDel="002C4318">
          <w:delText xml:space="preserve"> on unrelated pairs</w:delText>
        </w:r>
        <w:r w:rsidR="00AF3064" w:rsidRPr="00EB110E" w:rsidDel="002C4318">
          <w:rPr>
            <w:iCs/>
          </w:rPr>
          <w:delText xml:space="preserve"> relative to participants completing the </w:delText>
        </w:r>
        <w:r w:rsidR="00820189" w:rsidRPr="00EB110E" w:rsidDel="002C4318">
          <w:rPr>
            <w:iCs/>
          </w:rPr>
          <w:delText>read</w:delText>
        </w:r>
        <w:r w:rsidR="00AF3064" w:rsidRPr="00EB110E" w:rsidDel="002C4318">
          <w:rPr>
            <w:iCs/>
          </w:rPr>
          <w:delText xml:space="preserve"> control task</w:delText>
        </w:r>
        <w:r w:rsidR="00111CB6" w:rsidRPr="00EB110E" w:rsidDel="002C4318">
          <w:rPr>
            <w:iCs/>
          </w:rPr>
          <w:delText xml:space="preserve">. Additionally, relational encoding was effective at improving resolution for this pair type in Experiment 1. </w:delText>
        </w:r>
        <w:r w:rsidR="008568ED" w:rsidRPr="00EB110E" w:rsidDel="002C4318">
          <w:rPr>
            <w:iCs/>
          </w:rPr>
          <w:delText>However, across</w:delText>
        </w:r>
        <w:r w:rsidR="003D5BB9" w:rsidRPr="00EB110E" w:rsidDel="002C4318">
          <w:rPr>
            <w:iCs/>
          </w:rPr>
          <w:delText xml:space="preserve"> related pair</w:delText>
        </w:r>
        <w:r w:rsidR="008568ED" w:rsidRPr="00EB110E" w:rsidDel="002C4318">
          <w:rPr>
            <w:iCs/>
          </w:rPr>
          <w:delText xml:space="preserve"> type</w:delText>
        </w:r>
        <w:r w:rsidR="003D5BB9" w:rsidRPr="00EB110E" w:rsidDel="002C4318">
          <w:rPr>
            <w:iCs/>
          </w:rPr>
          <w:delText>s</w:delText>
        </w:r>
        <w:r w:rsidR="003E5834" w:rsidRPr="00EB110E" w:rsidDel="002C4318">
          <w:rPr>
            <w:iCs/>
          </w:rPr>
          <w:delText>,</w:delText>
        </w:r>
        <w:r w:rsidR="003D5BB9" w:rsidRPr="00EB110E" w:rsidDel="002C4318">
          <w:rPr>
            <w:iCs/>
          </w:rPr>
          <w:delText xml:space="preserve"> </w:delText>
        </w:r>
        <w:r w:rsidR="000E6D87" w:rsidRPr="00EB110E" w:rsidDel="002C4318">
          <w:rPr>
            <w:iCs/>
          </w:rPr>
          <w:delText>resolution</w:delText>
        </w:r>
        <w:r w:rsidR="00111CB6" w:rsidRPr="00EB110E" w:rsidDel="002C4318">
          <w:rPr>
            <w:iCs/>
          </w:rPr>
          <w:delText xml:space="preserve"> </w:delText>
        </w:r>
        <w:r w:rsidR="008568ED" w:rsidRPr="00EB110E" w:rsidDel="002C4318">
          <w:rPr>
            <w:iCs/>
          </w:rPr>
          <w:delText>primarily</w:delText>
        </w:r>
        <w:r w:rsidR="000E6D87" w:rsidRPr="00EB110E" w:rsidDel="002C4318">
          <w:rPr>
            <w:iCs/>
          </w:rPr>
          <w:delText xml:space="preserve"> decreased </w:delText>
        </w:r>
        <w:r w:rsidR="008568ED" w:rsidRPr="00EB110E" w:rsidDel="002C4318">
          <w:rPr>
            <w:iCs/>
          </w:rPr>
          <w:delText>for</w:delText>
        </w:r>
        <w:r w:rsidR="00FB1BDC" w:rsidRPr="00EB110E" w:rsidDel="002C4318">
          <w:rPr>
            <w:iCs/>
          </w:rPr>
          <w:delText xml:space="preserve"> the item-specific and relational groups </w:delText>
        </w:r>
        <w:r w:rsidR="000E6D87" w:rsidRPr="00EB110E" w:rsidDel="002C4318">
          <w:rPr>
            <w:iCs/>
          </w:rPr>
          <w:delText>relative to the read control group</w:delText>
        </w:r>
        <w:r w:rsidR="00111CB6" w:rsidRPr="00EB110E" w:rsidDel="002C4318">
          <w:rPr>
            <w:iCs/>
          </w:rPr>
          <w:delText>.</w:delText>
        </w:r>
        <w:r w:rsidR="003D5BB9" w:rsidRPr="00EB110E" w:rsidDel="002C4318">
          <w:rPr>
            <w:iCs/>
          </w:rPr>
          <w:delText xml:space="preserve"> Therefore, item-specific and relational encoding strategies can </w:delText>
        </w:r>
        <w:r w:rsidR="003E5834" w:rsidRPr="00EB110E" w:rsidDel="002C4318">
          <w:rPr>
            <w:iCs/>
          </w:rPr>
          <w:delText xml:space="preserve">produce a benefit on </w:delText>
        </w:r>
        <w:r w:rsidR="003D5BB9" w:rsidRPr="00EB110E" w:rsidDel="002C4318">
          <w:rPr>
            <w:iCs/>
          </w:rPr>
          <w:delText>relative accuracy</w:delText>
        </w:r>
        <w:r w:rsidR="003E5834" w:rsidRPr="00EB110E" w:rsidDel="002C4318">
          <w:rPr>
            <w:iCs/>
          </w:rPr>
          <w:delText>,</w:delText>
        </w:r>
        <w:r w:rsidR="003D5BB9" w:rsidRPr="00EB110E" w:rsidDel="002C4318">
          <w:rPr>
            <w:iCs/>
          </w:rPr>
          <w:delText xml:space="preserve"> but </w:delText>
        </w:r>
        <w:r w:rsidR="003E5834" w:rsidRPr="00EB110E" w:rsidDel="002C4318">
          <w:rPr>
            <w:iCs/>
          </w:rPr>
          <w:delText xml:space="preserve">these improvements appear to be </w:delText>
        </w:r>
        <w:r w:rsidR="003F64C6" w:rsidRPr="00EB110E" w:rsidDel="002C4318">
          <w:rPr>
            <w:iCs/>
          </w:rPr>
          <w:delText>restricted</w:delText>
        </w:r>
        <w:r w:rsidR="003E5834" w:rsidRPr="00EB110E" w:rsidDel="002C4318">
          <w:rPr>
            <w:iCs/>
          </w:rPr>
          <w:delText xml:space="preserve"> </w:delText>
        </w:r>
        <w:r w:rsidR="008568ED" w:rsidRPr="00EB110E" w:rsidDel="002C4318">
          <w:rPr>
            <w:iCs/>
          </w:rPr>
          <w:delText>to unrelated pairs</w:delText>
        </w:r>
        <w:r w:rsidR="003D5BB9" w:rsidRPr="00EB110E" w:rsidDel="002C4318">
          <w:rPr>
            <w:iCs/>
          </w:rPr>
          <w:delText xml:space="preserve">. For related pairs, these </w:delText>
        </w:r>
        <w:r w:rsidR="008A036F" w:rsidRPr="00EB110E" w:rsidDel="002C4318">
          <w:rPr>
            <w:iCs/>
          </w:rPr>
          <w:delText xml:space="preserve">encoding </w:delText>
        </w:r>
        <w:r w:rsidR="003D5BB9" w:rsidRPr="00EB110E" w:rsidDel="002C4318">
          <w:rPr>
            <w:iCs/>
          </w:rPr>
          <w:delText>strategies produce</w:delText>
        </w:r>
        <w:r w:rsidR="008A036F" w:rsidRPr="00EB110E" w:rsidDel="002C4318">
          <w:rPr>
            <w:iCs/>
          </w:rPr>
          <w:delText>d</w:delText>
        </w:r>
        <w:r w:rsidR="003D5BB9" w:rsidRPr="00EB110E" w:rsidDel="002C4318">
          <w:rPr>
            <w:iCs/>
          </w:rPr>
          <w:delText xml:space="preserve"> a dissociation between calibration and resolution, such that calibration </w:delText>
        </w:r>
        <w:r w:rsidR="008A036F" w:rsidRPr="00EB110E" w:rsidDel="002C4318">
          <w:rPr>
            <w:iCs/>
          </w:rPr>
          <w:delText xml:space="preserve">was </w:delText>
        </w:r>
        <w:r w:rsidR="003D5BB9" w:rsidRPr="00EB110E" w:rsidDel="002C4318">
          <w:rPr>
            <w:iCs/>
          </w:rPr>
          <w:delText>improve</w:delText>
        </w:r>
        <w:r w:rsidR="008A036F" w:rsidRPr="00EB110E" w:rsidDel="002C4318">
          <w:rPr>
            <w:iCs/>
          </w:rPr>
          <w:delText>d</w:delText>
        </w:r>
        <w:r w:rsidR="003D5BB9" w:rsidRPr="00EB110E" w:rsidDel="002C4318">
          <w:rPr>
            <w:iCs/>
          </w:rPr>
          <w:delText xml:space="preserve"> at the cost of resolution. </w:delText>
        </w:r>
        <w:r w:rsidRPr="00EB110E" w:rsidDel="002C4318">
          <w:rPr>
            <w:rFonts w:eastAsia="Arial" w:cs="Times New Roman"/>
            <w:szCs w:val="24"/>
          </w:rPr>
          <w:delText xml:space="preserve">This disconnect </w:delText>
        </w:r>
        <w:r w:rsidR="00117E4F" w:rsidRPr="00EB110E" w:rsidDel="002C4318">
          <w:rPr>
            <w:rFonts w:eastAsia="Arial" w:cs="Times New Roman"/>
            <w:szCs w:val="24"/>
          </w:rPr>
          <w:delText>may</w:delText>
        </w:r>
        <w:r w:rsidRPr="00EB110E" w:rsidDel="002C4318">
          <w:rPr>
            <w:rFonts w:eastAsia="Arial" w:cs="Times New Roman"/>
            <w:szCs w:val="24"/>
          </w:rPr>
          <w:delText xml:space="preserve"> have</w:delText>
        </w:r>
        <w:r w:rsidR="00117E4F" w:rsidRPr="00EB110E" w:rsidDel="002C4318">
          <w:rPr>
            <w:rFonts w:eastAsia="Arial" w:cs="Times New Roman"/>
            <w:szCs w:val="24"/>
          </w:rPr>
          <w:delText xml:space="preserve"> result</w:delText>
        </w:r>
        <w:r w:rsidRPr="00EB110E" w:rsidDel="002C4318">
          <w:rPr>
            <w:rFonts w:eastAsia="Arial" w:cs="Times New Roman"/>
            <w:szCs w:val="24"/>
          </w:rPr>
          <w:delText>ed</w:delText>
        </w:r>
        <w:r w:rsidR="00117E4F" w:rsidRPr="00EB110E" w:rsidDel="002C4318">
          <w:rPr>
            <w:rFonts w:eastAsia="Arial" w:cs="Times New Roman"/>
            <w:szCs w:val="24"/>
          </w:rPr>
          <w:delText xml:space="preserve"> from how these encoding manipulations reduced the illusion of competence. </w:delText>
        </w:r>
        <w:r w:rsidR="009D631B" w:rsidRPr="00EB110E" w:rsidDel="002C4318">
          <w:rPr>
            <w:rFonts w:eastAsia="Arial" w:cs="Times New Roman"/>
            <w:szCs w:val="24"/>
          </w:rPr>
          <w:delText>When pairs were related</w:delText>
        </w:r>
        <w:r w:rsidR="003D5BB9" w:rsidRPr="00EB110E" w:rsidDel="002C4318">
          <w:rPr>
            <w:rFonts w:eastAsia="Arial" w:cs="Times New Roman"/>
            <w:szCs w:val="24"/>
          </w:rPr>
          <w:delText xml:space="preserve">, both </w:delText>
        </w:r>
        <w:r w:rsidR="00AE6CF0" w:rsidRPr="00EB110E" w:rsidDel="002C4318">
          <w:rPr>
            <w:rFonts w:eastAsia="Arial" w:cs="Times New Roman"/>
            <w:szCs w:val="24"/>
          </w:rPr>
          <w:delText xml:space="preserve">item-specific and relational </w:delText>
        </w:r>
        <w:r w:rsidR="008E7D81" w:rsidRPr="00EB110E" w:rsidDel="002C4318">
          <w:rPr>
            <w:rFonts w:eastAsia="Arial" w:cs="Times New Roman"/>
            <w:szCs w:val="24"/>
          </w:rPr>
          <w:delText xml:space="preserve">encoding reduced the illusion of </w:delText>
        </w:r>
        <w:r w:rsidR="00AD0596" w:rsidRPr="00EB110E" w:rsidDel="002C4318">
          <w:rPr>
            <w:rFonts w:eastAsia="Arial" w:cs="Times New Roman"/>
            <w:szCs w:val="24"/>
          </w:rPr>
          <w:delText xml:space="preserve">competence </w:delText>
        </w:r>
        <w:r w:rsidR="008E7D81" w:rsidRPr="00EB110E" w:rsidDel="002C4318">
          <w:rPr>
            <w:rFonts w:eastAsia="Arial" w:cs="Times New Roman"/>
            <w:szCs w:val="24"/>
          </w:rPr>
          <w:delText xml:space="preserve">by increasing cued-recall </w:delText>
        </w:r>
        <w:r w:rsidRPr="00EB110E" w:rsidDel="002C4318">
          <w:rPr>
            <w:rFonts w:eastAsia="Arial" w:cs="Times New Roman"/>
            <w:szCs w:val="24"/>
          </w:rPr>
          <w:delText xml:space="preserve">relative to the </w:delText>
        </w:r>
        <w:r w:rsidR="00AD0596" w:rsidRPr="00EB110E" w:rsidDel="002C4318">
          <w:rPr>
            <w:rFonts w:eastAsia="Arial" w:cs="Times New Roman"/>
            <w:szCs w:val="24"/>
          </w:rPr>
          <w:delText>read-control task</w:delText>
        </w:r>
        <w:r w:rsidR="003E5834" w:rsidRPr="00EB110E" w:rsidDel="002C4318">
          <w:rPr>
            <w:rFonts w:eastAsia="Arial" w:cs="Times New Roman"/>
            <w:szCs w:val="24"/>
          </w:rPr>
          <w:delText>,</w:delText>
        </w:r>
        <w:r w:rsidR="00AD0596" w:rsidRPr="00EB110E" w:rsidDel="002C4318">
          <w:rPr>
            <w:rFonts w:eastAsia="Arial" w:cs="Times New Roman"/>
            <w:szCs w:val="24"/>
          </w:rPr>
          <w:delText xml:space="preserve"> but </w:delText>
        </w:r>
        <w:r w:rsidR="003E5834" w:rsidRPr="00EB110E" w:rsidDel="002C4318">
          <w:rPr>
            <w:rFonts w:eastAsia="Arial" w:cs="Times New Roman"/>
            <w:szCs w:val="24"/>
          </w:rPr>
          <w:delText xml:space="preserve">these manipulations </w:delText>
        </w:r>
        <w:r w:rsidR="008A036F" w:rsidRPr="00EB110E" w:rsidDel="002C4318">
          <w:rPr>
            <w:rFonts w:eastAsia="Arial" w:cs="Times New Roman"/>
            <w:szCs w:val="24"/>
          </w:rPr>
          <w:delText>did not affect the magnitude of JOLs</w:delText>
        </w:r>
        <w:r w:rsidR="003D5BB9" w:rsidRPr="00EB110E" w:rsidDel="002C4318">
          <w:rPr>
            <w:rFonts w:eastAsia="Arial" w:cs="Times New Roman"/>
            <w:szCs w:val="24"/>
          </w:rPr>
          <w:delText>.</w:delText>
        </w:r>
        <w:r w:rsidR="00111CB6" w:rsidRPr="00EB110E" w:rsidDel="002C4318">
          <w:rPr>
            <w:rFonts w:eastAsia="Arial" w:cs="Times New Roman"/>
            <w:szCs w:val="24"/>
          </w:rPr>
          <w:delText xml:space="preserve"> </w:delText>
        </w:r>
        <w:r w:rsidR="003D5BB9" w:rsidRPr="00EB110E" w:rsidDel="002C4318">
          <w:rPr>
            <w:rFonts w:eastAsia="Arial" w:cs="Times New Roman"/>
            <w:szCs w:val="24"/>
          </w:rPr>
          <w:delText xml:space="preserve">For unrelated pairs, </w:delText>
        </w:r>
        <w:r w:rsidR="003E5834" w:rsidRPr="00EB110E" w:rsidDel="002C4318">
          <w:rPr>
            <w:rFonts w:eastAsia="Arial" w:cs="Times New Roman"/>
            <w:szCs w:val="24"/>
          </w:rPr>
          <w:delText xml:space="preserve">however, item-specific and relational encoding strategies increased </w:delText>
        </w:r>
        <w:r w:rsidR="008A036F" w:rsidRPr="00EB110E" w:rsidDel="002C4318">
          <w:rPr>
            <w:rFonts w:eastAsia="Arial" w:cs="Times New Roman"/>
            <w:szCs w:val="24"/>
          </w:rPr>
          <w:delText>both recall and</w:delText>
        </w:r>
        <w:r w:rsidR="00405A47" w:rsidRPr="00EB110E" w:rsidDel="002C4318">
          <w:rPr>
            <w:rFonts w:eastAsia="Arial" w:cs="Times New Roman"/>
            <w:szCs w:val="24"/>
          </w:rPr>
          <w:delText xml:space="preserve"> JOLs</w:delText>
        </w:r>
        <w:r w:rsidR="003F64C6" w:rsidRPr="00EB110E" w:rsidDel="002C4318">
          <w:rPr>
            <w:rFonts w:eastAsia="Arial" w:cs="Times New Roman"/>
            <w:szCs w:val="24"/>
          </w:rPr>
          <w:delText xml:space="preserve"> relative to reading</w:delText>
        </w:r>
        <w:r w:rsidR="00405A47" w:rsidRPr="00EB110E" w:rsidDel="002C4318">
          <w:rPr>
            <w:rFonts w:eastAsia="Arial" w:cs="Times New Roman"/>
            <w:szCs w:val="24"/>
          </w:rPr>
          <w:delText xml:space="preserve">, suggesting that these encoding strategies functioned as a </w:delText>
        </w:r>
        <w:r w:rsidR="008E7D81" w:rsidRPr="00EB110E" w:rsidDel="002C4318">
          <w:rPr>
            <w:rFonts w:eastAsia="Arial" w:cs="Times New Roman"/>
            <w:szCs w:val="24"/>
          </w:rPr>
          <w:delText xml:space="preserve">control process that allowed participants to </w:delText>
        </w:r>
        <w:r w:rsidR="005D4A9A" w:rsidRPr="00EB110E" w:rsidDel="002C4318">
          <w:rPr>
            <w:rFonts w:eastAsia="Arial" w:cs="Times New Roman"/>
            <w:szCs w:val="24"/>
          </w:rPr>
          <w:delText xml:space="preserve">continuously </w:delText>
        </w:r>
        <w:r w:rsidR="008E7D81" w:rsidRPr="00EB110E" w:rsidDel="002C4318">
          <w:rPr>
            <w:rFonts w:eastAsia="Arial" w:cs="Times New Roman"/>
            <w:szCs w:val="24"/>
          </w:rPr>
          <w:delText>modify their JOLs</w:delText>
        </w:r>
        <w:r w:rsidR="005D4A9A" w:rsidRPr="00EB110E" w:rsidDel="002C4318">
          <w:rPr>
            <w:rFonts w:eastAsia="Arial" w:cs="Times New Roman"/>
            <w:szCs w:val="24"/>
          </w:rPr>
          <w:delText xml:space="preserve"> as they progressed through the study task</w:delText>
        </w:r>
        <w:r w:rsidR="008E7D81" w:rsidRPr="00EB110E" w:rsidDel="002C4318">
          <w:rPr>
            <w:rFonts w:eastAsia="Arial" w:cs="Times New Roman"/>
            <w:szCs w:val="24"/>
          </w:rPr>
          <w:delText xml:space="preserve">. </w:delText>
        </w:r>
        <w:r w:rsidR="00405A47" w:rsidRPr="00EB110E" w:rsidDel="002C4318">
          <w:rPr>
            <w:rFonts w:eastAsia="Arial" w:cs="Times New Roman"/>
            <w:szCs w:val="24"/>
          </w:rPr>
          <w:delText>Thus, unrelated pairs showed improvements to both resolution and calibration, while calibration</w:delText>
        </w:r>
        <w:r w:rsidR="00F462F1" w:rsidRPr="00EB110E" w:rsidDel="002C4318">
          <w:rPr>
            <w:rFonts w:eastAsia="Arial" w:cs="Times New Roman"/>
            <w:szCs w:val="24"/>
          </w:rPr>
          <w:delText xml:space="preserve"> only </w:delText>
        </w:r>
        <w:r w:rsidR="00405A47" w:rsidRPr="00EB110E" w:rsidDel="002C4318">
          <w:rPr>
            <w:rFonts w:eastAsia="Arial" w:cs="Times New Roman"/>
            <w:szCs w:val="24"/>
          </w:rPr>
          <w:delText xml:space="preserve">benefited </w:delText>
        </w:r>
        <w:r w:rsidR="003027C8" w:rsidRPr="00EB110E" w:rsidDel="002C4318">
          <w:rPr>
            <w:rFonts w:eastAsia="Arial" w:cs="Times New Roman"/>
            <w:szCs w:val="24"/>
          </w:rPr>
          <w:delText>when pairs were related.</w:delText>
        </w:r>
        <w:r w:rsidR="00484584" w:rsidRPr="00EB110E" w:rsidDel="002C4318">
          <w:rPr>
            <w:rFonts w:eastAsia="Arial" w:cs="Times New Roman"/>
            <w:szCs w:val="24"/>
          </w:rPr>
          <w:delText xml:space="preserve"> </w:delText>
        </w:r>
      </w:del>
    </w:p>
    <w:p w14:paraId="25AACE6B" w14:textId="3F8BFEF8" w:rsidR="00111CB6" w:rsidRPr="00EB110E" w:rsidDel="002C4318" w:rsidRDefault="005C3F2F" w:rsidP="002325BE">
      <w:pPr>
        <w:ind w:firstLine="720"/>
        <w:rPr>
          <w:del w:id="1726" w:author="Nick Maxwell" w:date="2023-06-21T16:51:00Z"/>
          <w:rFonts w:eastAsia="Arial" w:cs="Times New Roman"/>
          <w:szCs w:val="24"/>
        </w:rPr>
      </w:pPr>
      <w:del w:id="1727" w:author="Nick Maxwell" w:date="2023-06-21T16:51:00Z">
        <w:r w:rsidRPr="00EB110E" w:rsidDel="002C4318">
          <w:rPr>
            <w:rFonts w:eastAsia="Arial" w:cs="Times New Roman"/>
            <w:szCs w:val="24"/>
          </w:rPr>
          <w:delText xml:space="preserve">Our finding that </w:delText>
        </w:r>
        <w:r w:rsidR="00876EF4" w:rsidRPr="00EB110E" w:rsidDel="002C4318">
          <w:rPr>
            <w:rFonts w:eastAsia="Arial" w:cs="Times New Roman"/>
            <w:szCs w:val="24"/>
          </w:rPr>
          <w:delText>item-specific</w:delText>
        </w:r>
        <w:r w:rsidR="0097587C" w:rsidRPr="00EB110E" w:rsidDel="002C4318">
          <w:rPr>
            <w:rFonts w:eastAsia="Arial" w:cs="Times New Roman"/>
            <w:szCs w:val="24"/>
          </w:rPr>
          <w:delText xml:space="preserve"> and </w:delText>
        </w:r>
        <w:r w:rsidR="00876EF4" w:rsidRPr="00EB110E" w:rsidDel="002C4318">
          <w:rPr>
            <w:rFonts w:eastAsia="Arial" w:cs="Times New Roman"/>
            <w:szCs w:val="24"/>
          </w:rPr>
          <w:delText>relational encoding strategies decreased resolution</w:delText>
        </w:r>
        <w:r w:rsidR="005D186D" w:rsidRPr="00EB110E" w:rsidDel="002C4318">
          <w:rPr>
            <w:rFonts w:eastAsia="Arial" w:cs="Times New Roman"/>
            <w:szCs w:val="24"/>
          </w:rPr>
          <w:delText xml:space="preserve"> for related pairs</w:delText>
        </w:r>
        <w:r w:rsidR="00876EF4" w:rsidRPr="00EB110E" w:rsidDel="002C4318">
          <w:rPr>
            <w:rFonts w:eastAsia="Arial" w:cs="Times New Roman"/>
            <w:szCs w:val="24"/>
          </w:rPr>
          <w:delText xml:space="preserve"> </w:delText>
        </w:r>
        <w:r w:rsidR="00D74F24" w:rsidRPr="00EB110E" w:rsidDel="002C4318">
          <w:rPr>
            <w:rFonts w:eastAsia="Arial" w:cs="Times New Roman"/>
            <w:szCs w:val="24"/>
          </w:rPr>
          <w:delText>aligns</w:delText>
        </w:r>
        <w:r w:rsidR="00484584" w:rsidRPr="00EB110E" w:rsidDel="002C4318">
          <w:rPr>
            <w:rFonts w:eastAsia="Arial" w:cs="Times New Roman"/>
            <w:szCs w:val="24"/>
          </w:rPr>
          <w:delText xml:space="preserve"> with previous </w:delText>
        </w:r>
        <w:r w:rsidR="00876EF4" w:rsidRPr="00EB110E" w:rsidDel="002C4318">
          <w:rPr>
            <w:rFonts w:eastAsia="Arial" w:cs="Times New Roman"/>
            <w:szCs w:val="24"/>
          </w:rPr>
          <w:delText>work showing that</w:delText>
        </w:r>
        <w:r w:rsidR="00484584" w:rsidRPr="00EB110E" w:rsidDel="002C4318">
          <w:rPr>
            <w:rFonts w:eastAsia="Arial" w:cs="Times New Roman"/>
            <w:szCs w:val="24"/>
          </w:rPr>
          <w:delText xml:space="preserve"> </w:delText>
        </w:r>
        <w:r w:rsidR="005D186D" w:rsidRPr="00EB110E" w:rsidDel="002C4318">
          <w:rPr>
            <w:rFonts w:eastAsia="Arial" w:cs="Times New Roman"/>
            <w:szCs w:val="24"/>
          </w:rPr>
          <w:delText xml:space="preserve">this type of accuracy </w:delText>
        </w:r>
        <w:r w:rsidR="006E08A9" w:rsidRPr="00EB110E" w:rsidDel="002C4318">
          <w:rPr>
            <w:rFonts w:eastAsia="Arial" w:cs="Times New Roman"/>
            <w:szCs w:val="24"/>
          </w:rPr>
          <w:delText xml:space="preserve">primarily </w:delText>
        </w:r>
        <w:r w:rsidR="00484584" w:rsidRPr="00EB110E" w:rsidDel="002C4318">
          <w:rPr>
            <w:rFonts w:eastAsia="Arial" w:cs="Times New Roman"/>
            <w:szCs w:val="24"/>
          </w:rPr>
          <w:delText>benefit</w:delText>
        </w:r>
        <w:r w:rsidR="006E08A9" w:rsidRPr="00EB110E" w:rsidDel="002C4318">
          <w:rPr>
            <w:rFonts w:eastAsia="Arial" w:cs="Times New Roman"/>
            <w:szCs w:val="24"/>
          </w:rPr>
          <w:delText xml:space="preserve">s from </w:delText>
        </w:r>
        <w:r w:rsidR="00484584" w:rsidRPr="00EB110E" w:rsidDel="002C4318">
          <w:rPr>
            <w:rFonts w:eastAsia="Arial" w:cs="Times New Roman"/>
            <w:szCs w:val="24"/>
          </w:rPr>
          <w:delText xml:space="preserve">manipulations </w:delText>
        </w:r>
        <w:r w:rsidR="00E9793A" w:rsidRPr="00EB110E" w:rsidDel="002C4318">
          <w:rPr>
            <w:rFonts w:eastAsia="Arial" w:cs="Times New Roman"/>
            <w:szCs w:val="24"/>
          </w:rPr>
          <w:delText>occurring</w:delText>
        </w:r>
        <w:r w:rsidR="005D186D" w:rsidRPr="00EB110E" w:rsidDel="002C4318">
          <w:rPr>
            <w:rFonts w:eastAsia="Arial" w:cs="Times New Roman"/>
            <w:szCs w:val="24"/>
          </w:rPr>
          <w:delText xml:space="preserve"> </w:delText>
        </w:r>
        <w:r w:rsidR="00484584" w:rsidRPr="00EB110E" w:rsidDel="002C4318">
          <w:rPr>
            <w:rFonts w:eastAsia="Arial" w:cs="Times New Roman"/>
            <w:szCs w:val="24"/>
          </w:rPr>
          <w:delText xml:space="preserve">at test </w:delText>
        </w:r>
        <w:r w:rsidR="006E08A9" w:rsidRPr="00EB110E" w:rsidDel="002C4318">
          <w:rPr>
            <w:rFonts w:eastAsia="Arial" w:cs="Times New Roman"/>
            <w:szCs w:val="24"/>
          </w:rPr>
          <w:delText>ra</w:delText>
        </w:r>
        <w:r w:rsidR="00484584" w:rsidRPr="00EB110E" w:rsidDel="002C4318">
          <w:rPr>
            <w:rFonts w:eastAsia="Arial" w:cs="Times New Roman"/>
            <w:szCs w:val="24"/>
          </w:rPr>
          <w:delText>ther than encoding (</w:delText>
        </w:r>
        <w:r w:rsidR="00332A78" w:rsidRPr="00EB110E" w:rsidDel="002C4318">
          <w:rPr>
            <w:rFonts w:eastAsia="Arial" w:cs="Times New Roman"/>
            <w:szCs w:val="24"/>
          </w:rPr>
          <w:delText xml:space="preserve">e.g., Arial &amp; Dunlosky, 2011; </w:delText>
        </w:r>
        <w:r w:rsidR="00484584" w:rsidRPr="00EB110E" w:rsidDel="002C4318">
          <w:rPr>
            <w:rFonts w:eastAsia="Arial" w:cs="Times New Roman"/>
            <w:szCs w:val="24"/>
          </w:rPr>
          <w:delText>see Rhodes, 2016 for review</w:delText>
        </w:r>
        <w:r w:rsidR="0097587C" w:rsidRPr="00EB110E" w:rsidDel="002C4318">
          <w:rPr>
            <w:rFonts w:eastAsia="Arial" w:cs="Times New Roman"/>
            <w:szCs w:val="24"/>
          </w:rPr>
          <w:delText>)</w:delText>
        </w:r>
        <w:r w:rsidR="005D186D" w:rsidRPr="00EB110E" w:rsidDel="002C4318">
          <w:rPr>
            <w:rFonts w:eastAsia="Arial" w:cs="Times New Roman"/>
            <w:szCs w:val="24"/>
          </w:rPr>
          <w:delText xml:space="preserve">. However, because resolution </w:delText>
        </w:r>
        <w:r w:rsidR="00E9793A" w:rsidRPr="00EB110E" w:rsidDel="002C4318">
          <w:rPr>
            <w:rFonts w:eastAsia="Arial" w:cs="Times New Roman"/>
            <w:szCs w:val="24"/>
          </w:rPr>
          <w:delText>also benefits from</w:delText>
        </w:r>
        <w:r w:rsidR="005D186D" w:rsidRPr="00EB110E" w:rsidDel="002C4318">
          <w:rPr>
            <w:rFonts w:eastAsia="Arial" w:cs="Times New Roman"/>
            <w:szCs w:val="24"/>
          </w:rPr>
          <w:delText xml:space="preserve"> manipulations </w:delText>
        </w:r>
        <w:r w:rsidR="00677C6A" w:rsidRPr="00EB110E" w:rsidDel="002C4318">
          <w:rPr>
            <w:rFonts w:eastAsia="Arial" w:cs="Times New Roman"/>
            <w:szCs w:val="24"/>
          </w:rPr>
          <w:delText>affecting</w:delText>
        </w:r>
        <w:r w:rsidR="005D186D" w:rsidRPr="00EB110E" w:rsidDel="002C4318">
          <w:rPr>
            <w:rFonts w:eastAsia="Arial" w:cs="Times New Roman"/>
            <w:szCs w:val="24"/>
          </w:rPr>
          <w:delText xml:space="preserve"> recall, </w:delText>
        </w:r>
        <w:r w:rsidR="006A6855" w:rsidRPr="00EB110E" w:rsidDel="002C4318">
          <w:rPr>
            <w:rFonts w:eastAsia="Arial" w:cs="Times New Roman"/>
            <w:szCs w:val="24"/>
          </w:rPr>
          <w:delText xml:space="preserve">the </w:delText>
        </w:r>
        <w:r w:rsidR="000772E1" w:rsidRPr="00EB110E" w:rsidDel="002C4318">
          <w:rPr>
            <w:rFonts w:eastAsia="Arial" w:cs="Times New Roman"/>
            <w:szCs w:val="24"/>
          </w:rPr>
          <w:delText xml:space="preserve">improved resolution </w:delText>
        </w:r>
        <w:r w:rsidR="006A6855" w:rsidRPr="00EB110E" w:rsidDel="002C4318">
          <w:rPr>
            <w:rFonts w:eastAsia="Arial" w:cs="Times New Roman"/>
            <w:szCs w:val="24"/>
          </w:rPr>
          <w:delText>on unrelated pairs</w:delText>
        </w:r>
        <w:r w:rsidR="00ED3E2B" w:rsidRPr="00EB110E" w:rsidDel="002C4318">
          <w:rPr>
            <w:rFonts w:eastAsia="Arial" w:cs="Times New Roman"/>
            <w:szCs w:val="24"/>
          </w:rPr>
          <w:delText xml:space="preserve">, especially for the relational encoding group, may reflect improvements in correct recall performance. </w:delText>
        </w:r>
        <w:r w:rsidR="000772E1" w:rsidRPr="00EB110E" w:rsidDel="002C4318">
          <w:rPr>
            <w:rFonts w:eastAsia="Arial" w:cs="Times New Roman"/>
            <w:szCs w:val="24"/>
          </w:rPr>
          <w:delText xml:space="preserve">Consistent with this notion, </w:delText>
        </w:r>
        <w:r w:rsidR="006A6855" w:rsidRPr="00EB110E" w:rsidDel="002C4318">
          <w:rPr>
            <w:rFonts w:eastAsia="Arial" w:cs="Times New Roman"/>
            <w:szCs w:val="24"/>
          </w:rPr>
          <w:delText xml:space="preserve">recall of unrelated pairs </w:delText>
        </w:r>
        <w:r w:rsidR="00E9793A" w:rsidRPr="00EB110E" w:rsidDel="002C4318">
          <w:rPr>
            <w:rFonts w:eastAsia="Arial" w:cs="Times New Roman"/>
            <w:szCs w:val="24"/>
          </w:rPr>
          <w:delText xml:space="preserve">in Experiment 1 </w:delText>
        </w:r>
        <w:r w:rsidR="006A6855" w:rsidRPr="00EB110E" w:rsidDel="002C4318">
          <w:rPr>
            <w:rFonts w:eastAsia="Arial" w:cs="Times New Roman"/>
            <w:szCs w:val="24"/>
          </w:rPr>
          <w:delText xml:space="preserve">was highest for </w:delText>
        </w:r>
        <w:r w:rsidR="000772E1" w:rsidRPr="00EB110E" w:rsidDel="002C4318">
          <w:rPr>
            <w:rFonts w:eastAsia="Arial" w:cs="Times New Roman"/>
            <w:szCs w:val="24"/>
          </w:rPr>
          <w:delText>participants in the relational encoding group</w:delText>
        </w:r>
        <w:r w:rsidR="006A6855" w:rsidRPr="00EB110E" w:rsidDel="002C4318">
          <w:rPr>
            <w:rFonts w:eastAsia="Arial" w:cs="Times New Roman"/>
            <w:szCs w:val="24"/>
          </w:rPr>
          <w:delText>, and</w:delText>
        </w:r>
        <w:r w:rsidR="00E3342B" w:rsidRPr="00EB110E" w:rsidDel="002C4318">
          <w:rPr>
            <w:rFonts w:eastAsia="Arial" w:cs="Times New Roman"/>
            <w:szCs w:val="24"/>
          </w:rPr>
          <w:delText xml:space="preserve"> further,</w:delText>
        </w:r>
        <w:r w:rsidR="006A6855" w:rsidRPr="00EB110E" w:rsidDel="002C4318">
          <w:rPr>
            <w:rFonts w:eastAsia="Arial" w:cs="Times New Roman"/>
            <w:szCs w:val="24"/>
          </w:rPr>
          <w:delText xml:space="preserve"> this group</w:delText>
        </w:r>
        <w:r w:rsidR="000772E1" w:rsidRPr="00EB110E" w:rsidDel="002C4318">
          <w:rPr>
            <w:rFonts w:eastAsia="Arial" w:cs="Times New Roman"/>
            <w:szCs w:val="24"/>
          </w:rPr>
          <w:delText xml:space="preserve"> showed greater resolution improvements for unrelated pairs relative to </w:delText>
        </w:r>
        <w:r w:rsidR="006A6855" w:rsidRPr="00EB110E" w:rsidDel="002C4318">
          <w:rPr>
            <w:rFonts w:eastAsia="Arial" w:cs="Times New Roman"/>
            <w:szCs w:val="24"/>
          </w:rPr>
          <w:delText xml:space="preserve">participants in </w:delText>
        </w:r>
        <w:r w:rsidR="000772E1" w:rsidRPr="00EB110E" w:rsidDel="002C4318">
          <w:rPr>
            <w:rFonts w:eastAsia="Arial" w:cs="Times New Roman"/>
            <w:szCs w:val="24"/>
          </w:rPr>
          <w:delText>the item-specific group.</w:delText>
        </w:r>
        <w:r w:rsidR="00E9793A" w:rsidRPr="00EB110E" w:rsidDel="002C4318">
          <w:rPr>
            <w:rFonts w:eastAsia="Arial" w:cs="Times New Roman"/>
            <w:szCs w:val="24"/>
          </w:rPr>
          <w:delText xml:space="preserve"> </w:delText>
        </w:r>
        <w:r w:rsidR="00D74F24" w:rsidRPr="00EB110E" w:rsidDel="002C4318">
          <w:rPr>
            <w:rFonts w:eastAsia="Arial" w:cs="Times New Roman"/>
            <w:szCs w:val="24"/>
          </w:rPr>
          <w:delText xml:space="preserve">This </w:delText>
        </w:r>
        <w:r w:rsidR="00E9793A" w:rsidRPr="00EB110E" w:rsidDel="002C4318">
          <w:rPr>
            <w:rFonts w:eastAsia="Arial" w:cs="Times New Roman"/>
            <w:szCs w:val="24"/>
          </w:rPr>
          <w:delText>pattern did not extend to Experiment 2, likely because recall</w:delText>
        </w:r>
        <w:r w:rsidR="006738C2" w:rsidRPr="00EB110E" w:rsidDel="002C4318">
          <w:rPr>
            <w:rFonts w:eastAsia="Arial" w:cs="Times New Roman"/>
            <w:szCs w:val="24"/>
          </w:rPr>
          <w:delText xml:space="preserve"> </w:delText>
        </w:r>
        <w:r w:rsidR="00590F1C" w:rsidRPr="00EB110E" w:rsidDel="002C4318">
          <w:rPr>
            <w:rFonts w:eastAsia="Arial" w:cs="Times New Roman"/>
            <w:szCs w:val="24"/>
          </w:rPr>
          <w:delText xml:space="preserve">of </w:delText>
        </w:r>
        <w:r w:rsidR="00822946" w:rsidRPr="00EB110E" w:rsidDel="002C4318">
          <w:rPr>
            <w:rFonts w:eastAsia="Arial" w:cs="Times New Roman"/>
            <w:szCs w:val="24"/>
          </w:rPr>
          <w:delText>unrelated pairs in the relational group</w:delText>
        </w:r>
        <w:r w:rsidR="00E9793A" w:rsidRPr="00EB110E" w:rsidDel="002C4318">
          <w:rPr>
            <w:rFonts w:eastAsia="Arial" w:cs="Times New Roman"/>
            <w:szCs w:val="24"/>
          </w:rPr>
          <w:delText xml:space="preserve"> exceeded JOLs due to the think-aloud procedure.</w:delText>
        </w:r>
        <w:r w:rsidR="006738C2" w:rsidRPr="00EB110E" w:rsidDel="002C4318">
          <w:rPr>
            <w:rFonts w:eastAsia="Arial" w:cs="Times New Roman"/>
            <w:szCs w:val="24"/>
          </w:rPr>
          <w:delText xml:space="preserve"> </w:delText>
        </w:r>
      </w:del>
    </w:p>
    <w:p w14:paraId="2873EEB3" w14:textId="329138D0" w:rsidR="00167D2D" w:rsidRPr="00EB110E" w:rsidRDefault="007301B2" w:rsidP="00167D2D">
      <w:pPr>
        <w:ind w:firstLine="720"/>
        <w:rPr>
          <w:rFonts w:eastAsia="Arial" w:cs="Times New Roman"/>
          <w:szCs w:val="24"/>
        </w:rPr>
      </w:pPr>
      <w:del w:id="1728" w:author="Nick Maxwell" w:date="2023-06-22T13:49:00Z">
        <w:r w:rsidRPr="00EB110E" w:rsidDel="004A5D65">
          <w:rPr>
            <w:rFonts w:eastAsia="Arial" w:cs="Times New Roman"/>
            <w:szCs w:val="24"/>
          </w:rPr>
          <w:delText>While</w:delText>
        </w:r>
      </w:del>
      <w:ins w:id="1729" w:author="Nick Maxwell" w:date="2023-06-22T13:49:00Z">
        <w:r w:rsidR="004A5D65">
          <w:t>Although</w:t>
        </w:r>
      </w:ins>
      <w:r w:rsidRPr="00EB110E">
        <w:rPr>
          <w:rFonts w:eastAsia="Arial" w:cs="Times New Roman"/>
          <w:szCs w:val="24"/>
        </w:rPr>
        <w:t xml:space="preserve"> the present study </w:t>
      </w:r>
      <w:r w:rsidR="005F619B" w:rsidRPr="00EB110E">
        <w:rPr>
          <w:rFonts w:eastAsia="Arial" w:cs="Times New Roman"/>
          <w:szCs w:val="24"/>
        </w:rPr>
        <w:t xml:space="preserve">is the first to </w:t>
      </w:r>
      <w:r w:rsidR="001E492F" w:rsidRPr="00EB110E">
        <w:rPr>
          <w:rFonts w:eastAsia="Arial" w:cs="Times New Roman"/>
          <w:szCs w:val="24"/>
        </w:rPr>
        <w:t>employ the item-specific/relational framework to</w:t>
      </w:r>
      <w:r w:rsidR="00015DC1" w:rsidRPr="00EB110E">
        <w:rPr>
          <w:rFonts w:eastAsia="Arial" w:cs="Times New Roman"/>
          <w:szCs w:val="24"/>
        </w:rPr>
        <w:t xml:space="preserve"> improve JOL accuracy</w:t>
      </w:r>
      <w:r w:rsidRPr="00EB110E">
        <w:rPr>
          <w:rFonts w:eastAsia="Arial" w:cs="Times New Roman"/>
          <w:szCs w:val="24"/>
        </w:rPr>
        <w:t xml:space="preserve">, </w:t>
      </w:r>
      <w:r w:rsidR="00B1258B" w:rsidRPr="00EB110E">
        <w:rPr>
          <w:rFonts w:eastAsia="Arial" w:cs="Times New Roman"/>
          <w:szCs w:val="24"/>
        </w:rPr>
        <w:t xml:space="preserve">we note </w:t>
      </w:r>
      <w:r w:rsidR="005208AB" w:rsidRPr="00EB110E">
        <w:rPr>
          <w:rFonts w:eastAsia="Arial" w:cs="Times New Roman"/>
          <w:szCs w:val="24"/>
        </w:rPr>
        <w:t xml:space="preserve">that </w:t>
      </w:r>
      <w:proofErr w:type="spellStart"/>
      <w:r w:rsidRPr="00EB110E">
        <w:rPr>
          <w:rFonts w:eastAsia="Arial" w:cs="Times New Roman"/>
          <w:szCs w:val="24"/>
        </w:rPr>
        <w:t>Senkova</w:t>
      </w:r>
      <w:proofErr w:type="spellEnd"/>
      <w:r w:rsidRPr="00EB110E">
        <w:rPr>
          <w:rFonts w:eastAsia="Arial" w:cs="Times New Roman"/>
          <w:szCs w:val="24"/>
        </w:rPr>
        <w:t xml:space="preserve"> and Otani (2021)</w:t>
      </w:r>
      <w:r w:rsidR="00B1258B" w:rsidRPr="00EB110E">
        <w:rPr>
          <w:rFonts w:eastAsia="Arial" w:cs="Times New Roman"/>
          <w:szCs w:val="24"/>
        </w:rPr>
        <w:t xml:space="preserve"> </w:t>
      </w:r>
      <w:r w:rsidRPr="00EB110E">
        <w:rPr>
          <w:rFonts w:eastAsia="Arial" w:cs="Times New Roman"/>
          <w:szCs w:val="24"/>
        </w:rPr>
        <w:t xml:space="preserve">compared </w:t>
      </w:r>
      <w:r w:rsidR="00015DC1" w:rsidRPr="00EB110E">
        <w:rPr>
          <w:rFonts w:eastAsia="Arial" w:cs="Times New Roman"/>
          <w:szCs w:val="24"/>
        </w:rPr>
        <w:t xml:space="preserve">recall performance for words receiving </w:t>
      </w:r>
      <w:r w:rsidRPr="00EB110E">
        <w:rPr>
          <w:rFonts w:eastAsia="Arial" w:cs="Times New Roman"/>
          <w:szCs w:val="24"/>
        </w:rPr>
        <w:t xml:space="preserve">JOLs </w:t>
      </w:r>
      <w:r w:rsidR="00AD0596" w:rsidRPr="00EB110E">
        <w:rPr>
          <w:rFonts w:eastAsia="Arial" w:cs="Times New Roman"/>
          <w:szCs w:val="24"/>
        </w:rPr>
        <w:t>relative to lists studied using</w:t>
      </w:r>
      <w:r w:rsidRPr="00EB110E">
        <w:rPr>
          <w:rFonts w:eastAsia="Arial" w:cs="Times New Roman"/>
          <w:szCs w:val="24"/>
        </w:rPr>
        <w:t xml:space="preserve"> </w:t>
      </w:r>
      <w:r w:rsidR="00015DC1" w:rsidRPr="00EB110E">
        <w:rPr>
          <w:rFonts w:eastAsia="Arial" w:cs="Times New Roman"/>
          <w:szCs w:val="24"/>
        </w:rPr>
        <w:t>two item-specific encoding tasks</w:t>
      </w:r>
      <w:r w:rsidR="00222416" w:rsidRPr="00EB110E">
        <w:rPr>
          <w:rFonts w:eastAsia="Arial" w:cs="Times New Roman"/>
          <w:szCs w:val="24"/>
        </w:rPr>
        <w:t xml:space="preserve"> (pleasantness ratings and single-mental imagery) that did not provide concurrent JOLs.</w:t>
      </w:r>
      <w:r w:rsidR="00015DC1" w:rsidRPr="00EB110E">
        <w:rPr>
          <w:rFonts w:eastAsia="Arial" w:cs="Times New Roman"/>
          <w:szCs w:val="24"/>
        </w:rPr>
        <w:t xml:space="preserve"> </w:t>
      </w:r>
      <w:r w:rsidR="00E51E00" w:rsidRPr="00EB110E">
        <w:rPr>
          <w:rFonts w:eastAsia="Arial" w:cs="Times New Roman"/>
          <w:szCs w:val="24"/>
        </w:rPr>
        <w:t>Overall,</w:t>
      </w:r>
      <w:r w:rsidRPr="00EB110E">
        <w:rPr>
          <w:rFonts w:eastAsia="Arial" w:cs="Times New Roman"/>
          <w:szCs w:val="24"/>
        </w:rPr>
        <w:t xml:space="preserve"> </w:t>
      </w:r>
      <w:r w:rsidR="00564177" w:rsidRPr="00EB110E">
        <w:rPr>
          <w:rFonts w:eastAsia="Arial" w:cs="Times New Roman"/>
          <w:szCs w:val="24"/>
        </w:rPr>
        <w:t xml:space="preserve">neither </w:t>
      </w:r>
      <w:r w:rsidRPr="00EB110E">
        <w:rPr>
          <w:rFonts w:eastAsia="Arial" w:cs="Times New Roman"/>
          <w:szCs w:val="24"/>
        </w:rPr>
        <w:t>item-specific encoding</w:t>
      </w:r>
      <w:r w:rsidR="00564177" w:rsidRPr="00EB110E">
        <w:rPr>
          <w:rFonts w:eastAsia="Arial" w:cs="Times New Roman"/>
          <w:szCs w:val="24"/>
        </w:rPr>
        <w:t xml:space="preserve"> task increased</w:t>
      </w:r>
      <w:r w:rsidRPr="00EB110E">
        <w:rPr>
          <w:rFonts w:eastAsia="Arial" w:cs="Times New Roman"/>
          <w:szCs w:val="24"/>
        </w:rPr>
        <w:t xml:space="preserve"> recall relative to JOLs</w:t>
      </w:r>
      <w:r w:rsidR="00B1258B" w:rsidRPr="00EB110E">
        <w:rPr>
          <w:rFonts w:eastAsia="Arial" w:cs="Times New Roman"/>
          <w:szCs w:val="24"/>
        </w:rPr>
        <w:t xml:space="preserve"> on either related or unrelated word lists.</w:t>
      </w:r>
      <w:r w:rsidR="00231E6A" w:rsidRPr="00EB110E">
        <w:rPr>
          <w:rFonts w:eastAsia="Arial" w:cs="Times New Roman"/>
          <w:szCs w:val="24"/>
        </w:rPr>
        <w:t xml:space="preserve"> </w:t>
      </w:r>
      <w:r w:rsidR="00677C6A" w:rsidRPr="00EB110E">
        <w:rPr>
          <w:rFonts w:eastAsia="Arial" w:cs="Times New Roman"/>
          <w:szCs w:val="24"/>
        </w:rPr>
        <w:t>However, c</w:t>
      </w:r>
      <w:r w:rsidR="00231E6A" w:rsidRPr="00EB110E">
        <w:rPr>
          <w:rFonts w:eastAsia="Arial" w:cs="Times New Roman"/>
          <w:szCs w:val="24"/>
        </w:rPr>
        <w:t>ompared to a read-only control</w:t>
      </w:r>
      <w:r w:rsidR="00B1258B" w:rsidRPr="00EB110E">
        <w:rPr>
          <w:rFonts w:eastAsia="Arial" w:cs="Times New Roman"/>
          <w:szCs w:val="24"/>
        </w:rPr>
        <w:t xml:space="preserve"> task</w:t>
      </w:r>
      <w:r w:rsidR="00231E6A" w:rsidRPr="00EB110E">
        <w:rPr>
          <w:rFonts w:eastAsia="Arial" w:cs="Times New Roman"/>
          <w:szCs w:val="24"/>
        </w:rPr>
        <w:t xml:space="preserve"> </w:t>
      </w:r>
      <w:r w:rsidR="00564177" w:rsidRPr="00EB110E">
        <w:rPr>
          <w:rFonts w:eastAsia="Arial" w:cs="Times New Roman"/>
          <w:szCs w:val="24"/>
        </w:rPr>
        <w:t>that did not provide JOLs</w:t>
      </w:r>
      <w:r w:rsidR="00231E6A" w:rsidRPr="00EB110E">
        <w:rPr>
          <w:rFonts w:eastAsia="Arial" w:cs="Times New Roman"/>
          <w:szCs w:val="24"/>
        </w:rPr>
        <w:t xml:space="preserve">, both JOLs and item-specific encoding tasks boosted correct recall, leading the authors to conclude that </w:t>
      </w:r>
      <w:r w:rsidR="00222416" w:rsidRPr="00EB110E">
        <w:rPr>
          <w:rFonts w:eastAsia="Arial" w:cs="Times New Roman"/>
          <w:szCs w:val="24"/>
        </w:rPr>
        <w:t xml:space="preserve">the act of providing </w:t>
      </w:r>
      <w:r w:rsidR="00231E6A" w:rsidRPr="00EB110E">
        <w:rPr>
          <w:rFonts w:eastAsia="Arial" w:cs="Times New Roman"/>
          <w:szCs w:val="24"/>
        </w:rPr>
        <w:t>JOLs</w:t>
      </w:r>
      <w:r w:rsidR="00222416" w:rsidRPr="00EB110E">
        <w:rPr>
          <w:rFonts w:eastAsia="Arial" w:cs="Times New Roman"/>
          <w:szCs w:val="24"/>
        </w:rPr>
        <w:t xml:space="preserve"> at study recruits </w:t>
      </w:r>
      <w:r w:rsidR="00231E6A" w:rsidRPr="00EB110E">
        <w:rPr>
          <w:rFonts w:eastAsia="Arial" w:cs="Times New Roman"/>
          <w:szCs w:val="24"/>
        </w:rPr>
        <w:t xml:space="preserve">item-specific processing. </w:t>
      </w:r>
      <w:r w:rsidR="00106631" w:rsidRPr="00EB110E">
        <w:rPr>
          <w:rFonts w:eastAsia="Arial" w:cs="Times New Roman"/>
          <w:szCs w:val="24"/>
        </w:rPr>
        <w:t>The present study, however,</w:t>
      </w:r>
      <w:r w:rsidR="00231E6A" w:rsidRPr="00EB110E">
        <w:rPr>
          <w:rFonts w:eastAsia="Arial" w:cs="Times New Roman"/>
          <w:szCs w:val="24"/>
        </w:rPr>
        <w:t xml:space="preserve"> </w:t>
      </w:r>
      <w:r w:rsidR="00106631" w:rsidRPr="00EB110E">
        <w:rPr>
          <w:rFonts w:eastAsia="Arial" w:cs="Times New Roman"/>
          <w:szCs w:val="24"/>
        </w:rPr>
        <w:t xml:space="preserve">showed </w:t>
      </w:r>
      <w:r w:rsidR="00231E6A" w:rsidRPr="00EB110E">
        <w:rPr>
          <w:rFonts w:eastAsia="Arial" w:cs="Times New Roman"/>
          <w:szCs w:val="24"/>
        </w:rPr>
        <w:t>that</w:t>
      </w:r>
      <w:r w:rsidR="0008684E" w:rsidRPr="00EB110E">
        <w:rPr>
          <w:rFonts w:eastAsia="Arial" w:cs="Times New Roman"/>
          <w:szCs w:val="24"/>
        </w:rPr>
        <w:t xml:space="preserve"> when combined with JOLs,</w:t>
      </w:r>
      <w:r w:rsidR="00231E6A" w:rsidRPr="00EB110E">
        <w:rPr>
          <w:rFonts w:eastAsia="Arial" w:cs="Times New Roman"/>
          <w:szCs w:val="24"/>
        </w:rPr>
        <w:t xml:space="preserve"> item-specific encoding strategies boost correct recall relative to </w:t>
      </w:r>
      <w:r w:rsidR="0008684E" w:rsidRPr="00EB110E">
        <w:rPr>
          <w:rFonts w:eastAsia="Arial" w:cs="Times New Roman"/>
          <w:szCs w:val="24"/>
        </w:rPr>
        <w:t>standard</w:t>
      </w:r>
      <w:r w:rsidR="00960293" w:rsidRPr="00EB110E">
        <w:rPr>
          <w:rFonts w:eastAsia="Arial" w:cs="Times New Roman"/>
          <w:szCs w:val="24"/>
        </w:rPr>
        <w:t>, read-only</w:t>
      </w:r>
      <w:r w:rsidR="0008684E" w:rsidRPr="00EB110E">
        <w:rPr>
          <w:rFonts w:eastAsia="Arial" w:cs="Times New Roman"/>
          <w:szCs w:val="24"/>
        </w:rPr>
        <w:t xml:space="preserve"> </w:t>
      </w:r>
      <w:r w:rsidR="00231E6A" w:rsidRPr="00EB110E">
        <w:rPr>
          <w:rFonts w:eastAsia="Arial" w:cs="Times New Roman"/>
          <w:szCs w:val="24"/>
        </w:rPr>
        <w:t>JOLs</w:t>
      </w:r>
      <w:r w:rsidR="0008684E" w:rsidRPr="00EB110E">
        <w:rPr>
          <w:rFonts w:eastAsia="Arial" w:cs="Times New Roman"/>
          <w:szCs w:val="24"/>
        </w:rPr>
        <w:t xml:space="preserve">. </w:t>
      </w:r>
      <w:r w:rsidR="00B1258B" w:rsidRPr="00EB110E">
        <w:rPr>
          <w:rFonts w:eastAsia="Arial" w:cs="Times New Roman"/>
          <w:szCs w:val="24"/>
        </w:rPr>
        <w:t xml:space="preserve">Thus, it is possible that item-specific encoding may produce an additional memory benefit when combined with JOLs. Of course, it is important to note that </w:t>
      </w:r>
      <w:r w:rsidR="00222416" w:rsidRPr="00EB110E">
        <w:rPr>
          <w:rFonts w:eastAsia="Arial" w:cs="Times New Roman"/>
          <w:szCs w:val="24"/>
        </w:rPr>
        <w:t xml:space="preserve">the test type differed between </w:t>
      </w:r>
      <w:proofErr w:type="spellStart"/>
      <w:r w:rsidR="00167D2D" w:rsidRPr="00EB110E">
        <w:rPr>
          <w:rFonts w:eastAsia="Arial" w:cs="Times New Roman"/>
          <w:szCs w:val="24"/>
        </w:rPr>
        <w:t>Senkova</w:t>
      </w:r>
      <w:proofErr w:type="spellEnd"/>
      <w:r w:rsidR="00167D2D" w:rsidRPr="00EB110E">
        <w:rPr>
          <w:rFonts w:eastAsia="Arial" w:cs="Times New Roman"/>
          <w:szCs w:val="24"/>
        </w:rPr>
        <w:t xml:space="preserve"> and Otani </w:t>
      </w:r>
      <w:r w:rsidR="00222416" w:rsidRPr="00EB110E">
        <w:rPr>
          <w:rFonts w:eastAsia="Arial" w:cs="Times New Roman"/>
          <w:szCs w:val="24"/>
        </w:rPr>
        <w:t>and our experiment (free-recall vs. cued-recall)</w:t>
      </w:r>
      <w:r w:rsidR="00B1258B" w:rsidRPr="00EB110E">
        <w:rPr>
          <w:rFonts w:eastAsia="Arial" w:cs="Times New Roman"/>
          <w:szCs w:val="24"/>
        </w:rPr>
        <w:t xml:space="preserve">, so it is unknown whether the benefit of JOLs </w:t>
      </w:r>
      <w:r w:rsidR="007C4C81" w:rsidRPr="00EB110E">
        <w:rPr>
          <w:rFonts w:eastAsia="Arial" w:cs="Times New Roman"/>
          <w:szCs w:val="24"/>
        </w:rPr>
        <w:t xml:space="preserve">combined with </w:t>
      </w:r>
      <w:r w:rsidR="00B1258B" w:rsidRPr="00EB110E">
        <w:rPr>
          <w:rFonts w:eastAsia="Arial" w:cs="Times New Roman"/>
          <w:szCs w:val="24"/>
        </w:rPr>
        <w:t xml:space="preserve">item-specific encoding compared to JOLs alone would occur </w:t>
      </w:r>
      <w:ins w:id="1730" w:author="Nick Maxwell" w:date="2023-06-22T15:37:00Z">
        <w:r w:rsidR="004956DA">
          <w:rPr>
            <w:rFonts w:eastAsia="Arial" w:cs="Times New Roman"/>
            <w:szCs w:val="24"/>
          </w:rPr>
          <w:t>using</w:t>
        </w:r>
      </w:ins>
      <w:del w:id="1731" w:author="Nick Maxwell" w:date="2023-06-22T15:37:00Z">
        <w:r w:rsidR="00B1258B" w:rsidRPr="00EB110E" w:rsidDel="004956DA">
          <w:rPr>
            <w:rFonts w:eastAsia="Arial" w:cs="Times New Roman"/>
            <w:szCs w:val="24"/>
          </w:rPr>
          <w:delText>in</w:delText>
        </w:r>
      </w:del>
      <w:r w:rsidR="00B1258B" w:rsidRPr="00EB110E">
        <w:rPr>
          <w:rFonts w:eastAsia="Arial" w:cs="Times New Roman"/>
          <w:szCs w:val="24"/>
        </w:rPr>
        <w:t xml:space="preserve"> other test types</w:t>
      </w:r>
      <w:r w:rsidR="007C4C81" w:rsidRPr="00EB110E">
        <w:rPr>
          <w:rFonts w:eastAsia="Arial" w:cs="Times New Roman"/>
          <w:szCs w:val="24"/>
        </w:rPr>
        <w:t>.</w:t>
      </w:r>
    </w:p>
    <w:p w14:paraId="14E675B5" w14:textId="77777777" w:rsidR="002C3261" w:rsidRDefault="006D0C27" w:rsidP="001E767F">
      <w:pPr>
        <w:ind w:firstLine="720"/>
        <w:rPr>
          <w:ins w:id="1732" w:author="Nick Maxwell" w:date="2023-06-22T14:02:00Z"/>
          <w:rFonts w:eastAsia="Arial" w:cs="Times New Roman"/>
          <w:szCs w:val="24"/>
        </w:rPr>
      </w:pPr>
      <w:r w:rsidRPr="00EB110E">
        <w:rPr>
          <w:rFonts w:eastAsia="Arial" w:cs="Times New Roman"/>
          <w:szCs w:val="24"/>
        </w:rPr>
        <w:t xml:space="preserve">Finally, </w:t>
      </w:r>
      <w:r w:rsidR="004746CB" w:rsidRPr="00EB110E">
        <w:rPr>
          <w:rFonts w:eastAsia="Arial" w:cs="Times New Roman"/>
          <w:szCs w:val="24"/>
        </w:rPr>
        <w:t xml:space="preserve">we note that our </w:t>
      </w:r>
      <w:r w:rsidR="00564177" w:rsidRPr="00EB110E">
        <w:rPr>
          <w:rFonts w:eastAsia="Arial" w:cs="Times New Roman"/>
          <w:szCs w:val="24"/>
        </w:rPr>
        <w:t xml:space="preserve">results complement </w:t>
      </w:r>
      <w:r w:rsidR="00A06962" w:rsidRPr="00EB110E">
        <w:rPr>
          <w:rFonts w:eastAsia="Arial" w:cs="Times New Roman"/>
          <w:szCs w:val="24"/>
        </w:rPr>
        <w:t>work</w:t>
      </w:r>
      <w:r w:rsidR="009C7B8B" w:rsidRPr="00EB110E">
        <w:rPr>
          <w:rFonts w:eastAsia="Arial" w:cs="Times New Roman"/>
          <w:szCs w:val="24"/>
        </w:rPr>
        <w:t xml:space="preserve"> by </w:t>
      </w:r>
      <w:proofErr w:type="spellStart"/>
      <w:r w:rsidR="009C7B8B" w:rsidRPr="00EB110E">
        <w:rPr>
          <w:rFonts w:eastAsia="Arial" w:cs="Times New Roman"/>
          <w:szCs w:val="24"/>
        </w:rPr>
        <w:t>Tekin</w:t>
      </w:r>
      <w:proofErr w:type="spellEnd"/>
      <w:r w:rsidR="009C7B8B" w:rsidRPr="00EB110E">
        <w:rPr>
          <w:rFonts w:eastAsia="Arial" w:cs="Times New Roman"/>
          <w:szCs w:val="24"/>
        </w:rPr>
        <w:t xml:space="preserve"> </w:t>
      </w:r>
      <w:r w:rsidR="00222416" w:rsidRPr="00EB110E">
        <w:rPr>
          <w:rFonts w:eastAsia="Arial" w:cs="Times New Roman"/>
          <w:szCs w:val="24"/>
        </w:rPr>
        <w:t>and</w:t>
      </w:r>
      <w:r w:rsidR="009C7B8B" w:rsidRPr="00EB110E">
        <w:rPr>
          <w:rFonts w:eastAsia="Arial" w:cs="Times New Roman"/>
          <w:szCs w:val="24"/>
        </w:rPr>
        <w:t xml:space="preserve"> Roediger (2020), who showed </w:t>
      </w:r>
      <w:r w:rsidR="00A06962" w:rsidRPr="00EB110E">
        <w:rPr>
          <w:rFonts w:eastAsia="Arial" w:cs="Times New Roman"/>
          <w:szCs w:val="24"/>
        </w:rPr>
        <w:t xml:space="preserve">that JOLs facilitated recognition memory for </w:t>
      </w:r>
      <w:r w:rsidR="002A1637" w:rsidRPr="00EB110E">
        <w:rPr>
          <w:rFonts w:eastAsia="Arial" w:cs="Times New Roman"/>
          <w:szCs w:val="24"/>
        </w:rPr>
        <w:t>levels-of-processing (LOP)</w:t>
      </w:r>
      <w:r w:rsidR="00A06962" w:rsidRPr="00EB110E">
        <w:rPr>
          <w:rFonts w:eastAsia="Arial" w:cs="Times New Roman"/>
          <w:szCs w:val="24"/>
        </w:rPr>
        <w:t xml:space="preserve"> encoding tasks</w:t>
      </w:r>
      <w:r w:rsidR="00375FB2" w:rsidRPr="00EB110E">
        <w:rPr>
          <w:rFonts w:eastAsia="Arial" w:cs="Times New Roman"/>
          <w:szCs w:val="24"/>
        </w:rPr>
        <w:t>. Specifically, JOLs</w:t>
      </w:r>
      <w:r w:rsidR="00A06962" w:rsidRPr="00EB110E">
        <w:rPr>
          <w:rFonts w:eastAsia="Arial" w:cs="Times New Roman"/>
          <w:szCs w:val="24"/>
        </w:rPr>
        <w:t xml:space="preserve"> </w:t>
      </w:r>
      <w:r w:rsidR="00361A30" w:rsidRPr="00EB110E">
        <w:rPr>
          <w:rFonts w:eastAsia="Arial" w:cs="Times New Roman"/>
          <w:szCs w:val="24"/>
        </w:rPr>
        <w:t xml:space="preserve">were </w:t>
      </w:r>
      <w:r w:rsidR="001E767F" w:rsidRPr="00EB110E">
        <w:rPr>
          <w:rFonts w:eastAsia="Arial" w:cs="Times New Roman"/>
          <w:szCs w:val="24"/>
        </w:rPr>
        <w:t xml:space="preserve">particularly </w:t>
      </w:r>
      <w:r w:rsidR="00375FB2" w:rsidRPr="00EB110E">
        <w:rPr>
          <w:rFonts w:eastAsia="Arial" w:cs="Times New Roman"/>
          <w:szCs w:val="24"/>
        </w:rPr>
        <w:t>benefi</w:t>
      </w:r>
      <w:r w:rsidR="00361A30" w:rsidRPr="00EB110E">
        <w:rPr>
          <w:rFonts w:eastAsia="Arial" w:cs="Times New Roman"/>
          <w:szCs w:val="24"/>
        </w:rPr>
        <w:t>cial to</w:t>
      </w:r>
      <w:r w:rsidR="00375FB2" w:rsidRPr="00EB110E">
        <w:rPr>
          <w:rFonts w:eastAsia="Arial" w:cs="Times New Roman"/>
          <w:szCs w:val="24"/>
        </w:rPr>
        <w:t xml:space="preserve"> </w:t>
      </w:r>
      <w:r w:rsidR="00361A30" w:rsidRPr="00EB110E">
        <w:rPr>
          <w:rFonts w:eastAsia="Arial" w:cs="Times New Roman"/>
          <w:szCs w:val="24"/>
        </w:rPr>
        <w:t xml:space="preserve">memory </w:t>
      </w:r>
      <w:r w:rsidR="001E767F" w:rsidRPr="00EB110E">
        <w:rPr>
          <w:rFonts w:eastAsia="Arial" w:cs="Times New Roman"/>
          <w:szCs w:val="24"/>
        </w:rPr>
        <w:t>when participants engaged in</w:t>
      </w:r>
      <w:r w:rsidR="00375FB2" w:rsidRPr="00EB110E">
        <w:rPr>
          <w:rFonts w:eastAsia="Arial" w:cs="Times New Roman"/>
          <w:szCs w:val="24"/>
        </w:rPr>
        <w:t xml:space="preserve"> them alongside</w:t>
      </w:r>
      <w:r w:rsidR="001E767F" w:rsidRPr="00EB110E">
        <w:rPr>
          <w:rFonts w:eastAsia="Arial" w:cs="Times New Roman"/>
          <w:szCs w:val="24"/>
        </w:rPr>
        <w:t xml:space="preserve"> </w:t>
      </w:r>
      <w:r w:rsidR="00A06962" w:rsidRPr="00EB110E">
        <w:rPr>
          <w:rFonts w:eastAsia="Arial" w:cs="Times New Roman"/>
          <w:szCs w:val="24"/>
        </w:rPr>
        <w:t xml:space="preserve">shallow </w:t>
      </w:r>
      <w:r w:rsidR="00375FB2" w:rsidRPr="00EB110E">
        <w:rPr>
          <w:rFonts w:eastAsia="Arial" w:cs="Times New Roman"/>
          <w:szCs w:val="24"/>
        </w:rPr>
        <w:t xml:space="preserve">encoding </w:t>
      </w:r>
      <w:r w:rsidR="00A06962" w:rsidRPr="00EB110E">
        <w:rPr>
          <w:rFonts w:eastAsia="Arial" w:cs="Times New Roman"/>
          <w:szCs w:val="24"/>
        </w:rPr>
        <w:t xml:space="preserve">tasks (e.g., </w:t>
      </w:r>
      <w:r w:rsidR="001E767F" w:rsidRPr="00EB110E">
        <w:rPr>
          <w:rFonts w:eastAsia="Arial" w:cs="Times New Roman"/>
          <w:szCs w:val="24"/>
        </w:rPr>
        <w:t>an e-counting task</w:t>
      </w:r>
      <w:r w:rsidR="00A06962" w:rsidRPr="00EB110E">
        <w:rPr>
          <w:rFonts w:eastAsia="Arial" w:cs="Times New Roman"/>
          <w:szCs w:val="24"/>
        </w:rPr>
        <w:t>)</w:t>
      </w:r>
      <w:r w:rsidR="00375FB2" w:rsidRPr="00EB110E">
        <w:rPr>
          <w:rFonts w:eastAsia="Arial" w:cs="Times New Roman"/>
          <w:szCs w:val="24"/>
        </w:rPr>
        <w:t>, such that the LOP effect (i.e., memory benefits of deep vs</w:t>
      </w:r>
      <w:r w:rsidR="00222416" w:rsidRPr="00EB110E">
        <w:rPr>
          <w:rFonts w:eastAsia="Arial" w:cs="Times New Roman"/>
          <w:szCs w:val="24"/>
        </w:rPr>
        <w:t>.</w:t>
      </w:r>
      <w:r w:rsidR="00375FB2" w:rsidRPr="00EB110E">
        <w:rPr>
          <w:rFonts w:eastAsia="Arial" w:cs="Times New Roman"/>
          <w:szCs w:val="24"/>
        </w:rPr>
        <w:t xml:space="preserve"> shallow encoding; see Craik &amp; Lockhart, 1972) was eliminated.</w:t>
      </w:r>
      <w:r w:rsidR="001E767F" w:rsidRPr="00EB110E">
        <w:rPr>
          <w:rFonts w:eastAsia="Arial" w:cs="Times New Roman"/>
          <w:szCs w:val="24"/>
        </w:rPr>
        <w:t xml:space="preserve"> </w:t>
      </w:r>
      <w:r w:rsidR="00361A30" w:rsidRPr="00EB110E">
        <w:rPr>
          <w:rFonts w:eastAsia="Arial" w:cs="Times New Roman"/>
          <w:szCs w:val="24"/>
        </w:rPr>
        <w:t>While</w:t>
      </w:r>
      <w:r w:rsidR="009C7B8B" w:rsidRPr="00EB110E">
        <w:rPr>
          <w:rFonts w:eastAsia="Arial" w:cs="Times New Roman"/>
          <w:szCs w:val="24"/>
        </w:rPr>
        <w:t xml:space="preserve"> t</w:t>
      </w:r>
      <w:r w:rsidR="001E767F" w:rsidRPr="00EB110E">
        <w:rPr>
          <w:rFonts w:eastAsia="Arial" w:cs="Times New Roman"/>
          <w:szCs w:val="24"/>
        </w:rPr>
        <w:t xml:space="preserve">he present </w:t>
      </w:r>
      <w:r w:rsidR="00D61900" w:rsidRPr="00EB110E">
        <w:rPr>
          <w:rFonts w:eastAsia="Arial" w:cs="Times New Roman"/>
          <w:szCs w:val="24"/>
        </w:rPr>
        <w:t xml:space="preserve">study </w:t>
      </w:r>
      <w:r w:rsidR="009C7B8B" w:rsidRPr="00EB110E">
        <w:rPr>
          <w:rFonts w:eastAsia="Arial" w:cs="Times New Roman"/>
          <w:szCs w:val="24"/>
        </w:rPr>
        <w:t xml:space="preserve">was not designed to test </w:t>
      </w:r>
      <w:r w:rsidR="00D61900" w:rsidRPr="00EB110E">
        <w:rPr>
          <w:rFonts w:eastAsia="Arial" w:cs="Times New Roman"/>
          <w:szCs w:val="24"/>
        </w:rPr>
        <w:t xml:space="preserve">the </w:t>
      </w:r>
      <w:r w:rsidR="00222416" w:rsidRPr="00EB110E">
        <w:rPr>
          <w:rFonts w:eastAsia="Arial" w:cs="Times New Roman"/>
          <w:szCs w:val="24"/>
        </w:rPr>
        <w:t xml:space="preserve">separate </w:t>
      </w:r>
      <w:r w:rsidR="00D61900" w:rsidRPr="00EB110E">
        <w:rPr>
          <w:rFonts w:eastAsia="Arial" w:cs="Times New Roman"/>
          <w:szCs w:val="24"/>
        </w:rPr>
        <w:t xml:space="preserve">effects </w:t>
      </w:r>
      <w:r w:rsidR="002A1637" w:rsidRPr="00EB110E">
        <w:rPr>
          <w:rFonts w:eastAsia="Arial" w:cs="Times New Roman"/>
          <w:szCs w:val="24"/>
        </w:rPr>
        <w:t xml:space="preserve">of </w:t>
      </w:r>
      <w:r w:rsidR="009C7B8B" w:rsidRPr="00EB110E">
        <w:rPr>
          <w:rFonts w:eastAsia="Arial" w:cs="Times New Roman"/>
          <w:szCs w:val="24"/>
        </w:rPr>
        <w:t xml:space="preserve">JOLs </w:t>
      </w:r>
      <w:r w:rsidR="00D61900" w:rsidRPr="00EB110E">
        <w:rPr>
          <w:rFonts w:eastAsia="Arial" w:cs="Times New Roman"/>
          <w:szCs w:val="24"/>
        </w:rPr>
        <w:t>on memory</w:t>
      </w:r>
      <w:r w:rsidR="00564177" w:rsidRPr="00EB110E">
        <w:rPr>
          <w:rFonts w:eastAsia="Arial" w:cs="Times New Roman"/>
          <w:szCs w:val="24"/>
        </w:rPr>
        <w:t xml:space="preserve"> (i.e., </w:t>
      </w:r>
      <w:r w:rsidR="00564177" w:rsidRPr="00EB110E">
        <w:rPr>
          <w:rFonts w:eastAsia="Arial" w:cs="Times New Roman"/>
          <w:szCs w:val="24"/>
        </w:rPr>
        <w:lastRenderedPageBreak/>
        <w:t>JOL reactivity</w:t>
      </w:r>
      <w:r w:rsidR="00960293" w:rsidRPr="00EB110E">
        <w:rPr>
          <w:rFonts w:eastAsia="Arial" w:cs="Times New Roman"/>
          <w:szCs w:val="24"/>
        </w:rPr>
        <w:t xml:space="preserve">; </w:t>
      </w:r>
      <w:r w:rsidR="00607E33" w:rsidRPr="00EB110E">
        <w:rPr>
          <w:rFonts w:eastAsia="Arial" w:cs="Times New Roman"/>
          <w:szCs w:val="24"/>
        </w:rPr>
        <w:t xml:space="preserve">Maxwell &amp; Huff, 2022; </w:t>
      </w:r>
      <w:r w:rsidR="009A31B9" w:rsidRPr="00EB110E">
        <w:rPr>
          <w:rFonts w:eastAsia="Arial" w:cs="Times New Roman"/>
          <w:szCs w:val="24"/>
        </w:rPr>
        <w:t xml:space="preserve">Rivers, Janes, &amp; </w:t>
      </w:r>
      <w:proofErr w:type="spellStart"/>
      <w:r w:rsidR="009A31B9" w:rsidRPr="00EB110E">
        <w:rPr>
          <w:rFonts w:eastAsia="Arial" w:cs="Times New Roman"/>
          <w:szCs w:val="24"/>
        </w:rPr>
        <w:t>Dunlosky</w:t>
      </w:r>
      <w:proofErr w:type="spellEnd"/>
      <w:r w:rsidR="009A31B9" w:rsidRPr="00EB110E">
        <w:rPr>
          <w:rFonts w:eastAsia="Arial" w:cs="Times New Roman"/>
          <w:szCs w:val="24"/>
        </w:rPr>
        <w:t xml:space="preserve">, 2021; </w:t>
      </w:r>
      <w:r w:rsidR="00960293" w:rsidRPr="00EB110E">
        <w:rPr>
          <w:rFonts w:eastAsia="Arial" w:cs="Times New Roman"/>
          <w:szCs w:val="24"/>
        </w:rPr>
        <w:t xml:space="preserve">Soderstrom, Clark, </w:t>
      </w:r>
      <w:proofErr w:type="spellStart"/>
      <w:r w:rsidR="00960293" w:rsidRPr="00EB110E">
        <w:rPr>
          <w:rFonts w:eastAsia="Arial" w:cs="Times New Roman"/>
          <w:szCs w:val="24"/>
        </w:rPr>
        <w:t>Halamish</w:t>
      </w:r>
      <w:proofErr w:type="spellEnd"/>
      <w:r w:rsidR="00960293" w:rsidRPr="00EB110E">
        <w:rPr>
          <w:rFonts w:eastAsia="Arial" w:cs="Times New Roman"/>
          <w:szCs w:val="24"/>
        </w:rPr>
        <w:t>, &amp; Bjork, 2015</w:t>
      </w:r>
      <w:r w:rsidR="00564177" w:rsidRPr="00EB110E">
        <w:rPr>
          <w:rFonts w:eastAsia="Arial" w:cs="Times New Roman"/>
          <w:szCs w:val="24"/>
        </w:rPr>
        <w:t>)</w:t>
      </w:r>
      <w:r w:rsidR="00D61900" w:rsidRPr="00EB110E">
        <w:rPr>
          <w:rFonts w:eastAsia="Arial" w:cs="Times New Roman"/>
          <w:szCs w:val="24"/>
        </w:rPr>
        <w:t xml:space="preserve"> </w:t>
      </w:r>
      <w:r w:rsidR="00361A30" w:rsidRPr="00EB110E">
        <w:rPr>
          <w:rFonts w:eastAsia="Arial" w:cs="Times New Roman"/>
          <w:szCs w:val="24"/>
        </w:rPr>
        <w:t xml:space="preserve">or </w:t>
      </w:r>
      <w:ins w:id="1733" w:author="Nick Maxwell" w:date="2023-06-22T13:33:00Z">
        <w:r w:rsidR="00A62B2C">
          <w:rPr>
            <w:rFonts w:eastAsia="Arial" w:cs="Times New Roman"/>
            <w:szCs w:val="24"/>
          </w:rPr>
          <w:t xml:space="preserve">specifically </w:t>
        </w:r>
      </w:ins>
      <w:r w:rsidR="00361A30" w:rsidRPr="00EB110E">
        <w:rPr>
          <w:rFonts w:eastAsia="Arial" w:cs="Times New Roman"/>
          <w:szCs w:val="24"/>
        </w:rPr>
        <w:t xml:space="preserve">test recall within </w:t>
      </w:r>
      <w:r w:rsidR="009C7B8B" w:rsidRPr="00EB110E">
        <w:rPr>
          <w:rFonts w:eastAsia="Arial" w:cs="Times New Roman"/>
          <w:szCs w:val="24"/>
        </w:rPr>
        <w:t>the LOP</w:t>
      </w:r>
      <w:r w:rsidR="00112D7B" w:rsidRPr="00EB110E">
        <w:rPr>
          <w:rFonts w:eastAsia="Arial" w:cs="Times New Roman"/>
          <w:szCs w:val="24"/>
        </w:rPr>
        <w:t xml:space="preserve"> framework</w:t>
      </w:r>
      <w:r w:rsidR="00564177" w:rsidRPr="00EB110E">
        <w:rPr>
          <w:rFonts w:eastAsia="Arial" w:cs="Times New Roman"/>
          <w:szCs w:val="24"/>
        </w:rPr>
        <w:t xml:space="preserve"> as we did not include a shallow encoding group</w:t>
      </w:r>
      <w:r w:rsidR="009C7B8B" w:rsidRPr="00EB110E">
        <w:rPr>
          <w:rFonts w:eastAsia="Arial" w:cs="Times New Roman"/>
          <w:szCs w:val="24"/>
        </w:rPr>
        <w:t xml:space="preserve">, </w:t>
      </w:r>
      <w:r w:rsidR="00D020F3" w:rsidRPr="00EB110E">
        <w:rPr>
          <w:rFonts w:eastAsia="Arial" w:cs="Times New Roman"/>
          <w:szCs w:val="24"/>
        </w:rPr>
        <w:t xml:space="preserve">we note that </w:t>
      </w:r>
      <w:r w:rsidR="000B55C3" w:rsidRPr="00EB110E">
        <w:rPr>
          <w:rFonts w:eastAsia="Arial" w:cs="Times New Roman"/>
          <w:szCs w:val="24"/>
        </w:rPr>
        <w:t xml:space="preserve">both </w:t>
      </w:r>
      <w:r w:rsidR="009C7B8B" w:rsidRPr="00EB110E">
        <w:rPr>
          <w:rFonts w:eastAsia="Arial" w:cs="Times New Roman"/>
          <w:szCs w:val="24"/>
        </w:rPr>
        <w:t>item-specific</w:t>
      </w:r>
      <w:r w:rsidR="000B55C3" w:rsidRPr="00EB110E">
        <w:rPr>
          <w:rFonts w:eastAsia="Arial" w:cs="Times New Roman"/>
          <w:szCs w:val="24"/>
        </w:rPr>
        <w:t xml:space="preserve"> and </w:t>
      </w:r>
      <w:r w:rsidR="009C7B8B" w:rsidRPr="00EB110E">
        <w:rPr>
          <w:rFonts w:eastAsia="Arial" w:cs="Times New Roman"/>
          <w:szCs w:val="24"/>
        </w:rPr>
        <w:t>relational encoding strategies constitute deep</w:t>
      </w:r>
      <w:r w:rsidR="00222416" w:rsidRPr="00EB110E">
        <w:rPr>
          <w:rFonts w:eastAsia="Arial" w:cs="Times New Roman"/>
          <w:szCs w:val="24"/>
        </w:rPr>
        <w:t>-</w:t>
      </w:r>
      <w:r w:rsidR="00112D7B" w:rsidRPr="00EB110E">
        <w:rPr>
          <w:rFonts w:eastAsia="Arial" w:cs="Times New Roman"/>
          <w:szCs w:val="24"/>
        </w:rPr>
        <w:t xml:space="preserve">encoding </w:t>
      </w:r>
      <w:r w:rsidR="009C7B8B" w:rsidRPr="00EB110E">
        <w:rPr>
          <w:rFonts w:eastAsia="Arial" w:cs="Times New Roman"/>
          <w:szCs w:val="24"/>
        </w:rPr>
        <w:t>tasks</w:t>
      </w:r>
      <w:r w:rsidR="00D61900" w:rsidRPr="00EB110E">
        <w:rPr>
          <w:rFonts w:eastAsia="Arial" w:cs="Times New Roman"/>
          <w:szCs w:val="24"/>
        </w:rPr>
        <w:t>.</w:t>
      </w:r>
      <w:r w:rsidR="00112D7B" w:rsidRPr="00EB110E">
        <w:rPr>
          <w:rFonts w:eastAsia="Arial" w:cs="Times New Roman"/>
          <w:szCs w:val="24"/>
        </w:rPr>
        <w:t xml:space="preserve"> </w:t>
      </w:r>
      <w:r w:rsidR="00C203DB" w:rsidRPr="00EB110E">
        <w:rPr>
          <w:rFonts w:eastAsia="Arial" w:cs="Times New Roman"/>
          <w:szCs w:val="24"/>
        </w:rPr>
        <w:t>Our finding</w:t>
      </w:r>
      <w:r w:rsidR="007F05EC" w:rsidRPr="00EB110E">
        <w:rPr>
          <w:rFonts w:eastAsia="Arial" w:cs="Times New Roman"/>
          <w:szCs w:val="24"/>
        </w:rPr>
        <w:t xml:space="preserve"> that </w:t>
      </w:r>
      <w:r w:rsidR="00C203DB" w:rsidRPr="00EB110E">
        <w:rPr>
          <w:rFonts w:eastAsia="Arial" w:cs="Times New Roman"/>
          <w:szCs w:val="24"/>
        </w:rPr>
        <w:t xml:space="preserve">recall was greater when participants combined JOLs with these encoding strategies relative to making JOLs alone is consistent with previous research on the benefits item-specific/relational strategies (e.g., </w:t>
      </w:r>
      <w:r w:rsidR="00112D7B" w:rsidRPr="00EB110E">
        <w:rPr>
          <w:rFonts w:eastAsia="Arial" w:cs="Times New Roman"/>
          <w:szCs w:val="24"/>
        </w:rPr>
        <w:t>Hunt &amp; Einstein, 1981</w:t>
      </w:r>
      <w:r w:rsidR="00C203DB" w:rsidRPr="00EB110E">
        <w:rPr>
          <w:rFonts w:eastAsia="Arial" w:cs="Times New Roman"/>
          <w:szCs w:val="24"/>
        </w:rPr>
        <w:t>) and</w:t>
      </w:r>
      <w:r w:rsidR="00375FB2" w:rsidRPr="00EB110E">
        <w:rPr>
          <w:rFonts w:eastAsia="Arial" w:cs="Times New Roman"/>
          <w:szCs w:val="24"/>
        </w:rPr>
        <w:t>, furthermore,</w:t>
      </w:r>
      <w:r w:rsidR="00C203DB" w:rsidRPr="00EB110E">
        <w:rPr>
          <w:rFonts w:eastAsia="Arial" w:cs="Times New Roman"/>
          <w:szCs w:val="24"/>
        </w:rPr>
        <w:t xml:space="preserve"> </w:t>
      </w:r>
      <w:r w:rsidR="007F05EC" w:rsidRPr="00EB110E">
        <w:rPr>
          <w:rFonts w:eastAsia="Arial" w:cs="Times New Roman"/>
          <w:szCs w:val="24"/>
        </w:rPr>
        <w:t>suggests</w:t>
      </w:r>
      <w:r w:rsidR="009C7B8B" w:rsidRPr="00EB110E">
        <w:rPr>
          <w:rFonts w:eastAsia="Arial" w:cs="Times New Roman"/>
          <w:szCs w:val="24"/>
        </w:rPr>
        <w:t xml:space="preserve"> </w:t>
      </w:r>
      <w:r w:rsidR="00112D7B" w:rsidRPr="00EB110E">
        <w:rPr>
          <w:rFonts w:eastAsia="Arial" w:cs="Times New Roman"/>
          <w:szCs w:val="24"/>
        </w:rPr>
        <w:t xml:space="preserve">that </w:t>
      </w:r>
      <w:proofErr w:type="spellStart"/>
      <w:r w:rsidR="00112D7B" w:rsidRPr="00EB110E">
        <w:rPr>
          <w:rFonts w:eastAsia="Arial" w:cs="Times New Roman"/>
          <w:szCs w:val="24"/>
        </w:rPr>
        <w:t>Tekin</w:t>
      </w:r>
      <w:proofErr w:type="spellEnd"/>
      <w:r w:rsidR="00112D7B" w:rsidRPr="00EB110E">
        <w:rPr>
          <w:rFonts w:eastAsia="Arial" w:cs="Times New Roman"/>
          <w:szCs w:val="24"/>
        </w:rPr>
        <w:t xml:space="preserve"> </w:t>
      </w:r>
      <w:r w:rsidR="00564177" w:rsidRPr="00EB110E">
        <w:rPr>
          <w:rFonts w:eastAsia="Arial" w:cs="Times New Roman"/>
          <w:szCs w:val="24"/>
        </w:rPr>
        <w:t>and</w:t>
      </w:r>
      <w:r w:rsidR="00112D7B" w:rsidRPr="00EB110E">
        <w:rPr>
          <w:rFonts w:eastAsia="Arial" w:cs="Times New Roman"/>
          <w:szCs w:val="24"/>
        </w:rPr>
        <w:t xml:space="preserve"> Roediger’s findings </w:t>
      </w:r>
      <w:r w:rsidR="00564177" w:rsidRPr="00EB110E">
        <w:rPr>
          <w:rFonts w:eastAsia="Arial" w:cs="Times New Roman"/>
          <w:szCs w:val="24"/>
        </w:rPr>
        <w:t>may</w:t>
      </w:r>
      <w:r w:rsidR="00112D7B" w:rsidRPr="00EB110E">
        <w:rPr>
          <w:rFonts w:eastAsia="Arial" w:cs="Times New Roman"/>
          <w:szCs w:val="24"/>
        </w:rPr>
        <w:t xml:space="preserve"> extend </w:t>
      </w:r>
      <w:r w:rsidR="00222416" w:rsidRPr="00EB110E">
        <w:rPr>
          <w:rFonts w:eastAsia="Arial" w:cs="Times New Roman"/>
          <w:szCs w:val="24"/>
        </w:rPr>
        <w:t>to cued</w:t>
      </w:r>
      <w:r w:rsidR="00564177" w:rsidRPr="00EB110E">
        <w:rPr>
          <w:rFonts w:eastAsia="Arial" w:cs="Times New Roman"/>
          <w:szCs w:val="24"/>
        </w:rPr>
        <w:t xml:space="preserve"> </w:t>
      </w:r>
      <w:r w:rsidR="00112D7B" w:rsidRPr="00EB110E">
        <w:rPr>
          <w:rFonts w:eastAsia="Arial" w:cs="Times New Roman"/>
          <w:szCs w:val="24"/>
        </w:rPr>
        <w:t>recall.</w:t>
      </w:r>
      <w:r w:rsidR="00C203DB" w:rsidRPr="00EB110E">
        <w:rPr>
          <w:rFonts w:eastAsia="Arial" w:cs="Times New Roman"/>
          <w:szCs w:val="24"/>
        </w:rPr>
        <w:t xml:space="preserve"> </w:t>
      </w:r>
      <w:r w:rsidR="00D61900" w:rsidRPr="00EB110E">
        <w:rPr>
          <w:rFonts w:eastAsia="Arial" w:cs="Times New Roman"/>
          <w:szCs w:val="24"/>
        </w:rPr>
        <w:t xml:space="preserve">However, given that </w:t>
      </w:r>
      <w:r w:rsidR="00375FB2" w:rsidRPr="00EB110E">
        <w:rPr>
          <w:rFonts w:eastAsia="Arial" w:cs="Times New Roman"/>
          <w:szCs w:val="24"/>
        </w:rPr>
        <w:t>the present study</w:t>
      </w:r>
      <w:r w:rsidR="00D61900" w:rsidRPr="00EB110E">
        <w:rPr>
          <w:rFonts w:eastAsia="Arial" w:cs="Times New Roman"/>
          <w:szCs w:val="24"/>
        </w:rPr>
        <w:t xml:space="preserve"> did not include</w:t>
      </w:r>
      <w:r w:rsidR="00ED3E2B" w:rsidRPr="00EB110E">
        <w:rPr>
          <w:rFonts w:eastAsia="Arial" w:cs="Times New Roman"/>
          <w:szCs w:val="24"/>
        </w:rPr>
        <w:t xml:space="preserve"> </w:t>
      </w:r>
      <w:del w:id="1734" w:author="Nick Maxwell" w:date="2023-06-22T13:34:00Z">
        <w:r w:rsidR="00D61900" w:rsidRPr="00EB110E" w:rsidDel="00A62B2C">
          <w:rPr>
            <w:rFonts w:eastAsia="Arial" w:cs="Times New Roman"/>
            <w:szCs w:val="24"/>
          </w:rPr>
          <w:delText xml:space="preserve">no-JOL </w:delText>
        </w:r>
      </w:del>
      <w:r w:rsidR="00D61900" w:rsidRPr="00EB110E">
        <w:rPr>
          <w:rFonts w:eastAsia="Arial" w:cs="Times New Roman"/>
          <w:szCs w:val="24"/>
        </w:rPr>
        <w:t>control group</w:t>
      </w:r>
      <w:r w:rsidR="00ED3E2B" w:rsidRPr="00EB110E">
        <w:rPr>
          <w:rFonts w:eastAsia="Arial" w:cs="Times New Roman"/>
          <w:szCs w:val="24"/>
        </w:rPr>
        <w:t>s</w:t>
      </w:r>
      <w:r w:rsidR="00D61900" w:rsidRPr="00EB110E">
        <w:rPr>
          <w:rFonts w:eastAsia="Arial" w:cs="Times New Roman"/>
          <w:szCs w:val="24"/>
        </w:rPr>
        <w:t xml:space="preserve"> who only engaged in </w:t>
      </w:r>
      <w:r w:rsidR="00361A30" w:rsidRPr="00EB110E">
        <w:rPr>
          <w:rFonts w:eastAsia="Arial" w:cs="Times New Roman"/>
          <w:szCs w:val="24"/>
        </w:rPr>
        <w:t xml:space="preserve">only </w:t>
      </w:r>
      <w:r w:rsidR="00D61900" w:rsidRPr="00EB110E">
        <w:rPr>
          <w:rFonts w:eastAsia="Arial" w:cs="Times New Roman"/>
          <w:szCs w:val="24"/>
        </w:rPr>
        <w:t>item-specific or relational encoding</w:t>
      </w:r>
      <w:ins w:id="1735" w:author="Nick Maxwell" w:date="2023-06-22T13:34:00Z">
        <w:r w:rsidR="00A62B2C">
          <w:rPr>
            <w:rFonts w:eastAsia="Arial" w:cs="Times New Roman"/>
            <w:szCs w:val="24"/>
          </w:rPr>
          <w:t xml:space="preserve"> without also making JOLs</w:t>
        </w:r>
      </w:ins>
      <w:r w:rsidR="00D61900" w:rsidRPr="00EB110E">
        <w:rPr>
          <w:rFonts w:eastAsia="Arial" w:cs="Times New Roman"/>
          <w:szCs w:val="24"/>
        </w:rPr>
        <w:t xml:space="preserve">, more research will be needed to test </w:t>
      </w:r>
      <w:r w:rsidR="00222416" w:rsidRPr="00EB110E">
        <w:rPr>
          <w:rFonts w:eastAsia="Arial" w:cs="Times New Roman"/>
          <w:szCs w:val="24"/>
        </w:rPr>
        <w:t xml:space="preserve">the potential for additivity </w:t>
      </w:r>
      <w:r w:rsidR="00C47228" w:rsidRPr="00EB110E">
        <w:rPr>
          <w:rFonts w:eastAsia="Arial" w:cs="Times New Roman"/>
          <w:szCs w:val="24"/>
        </w:rPr>
        <w:t>with JOLs</w:t>
      </w:r>
      <w:r w:rsidR="00D61900" w:rsidRPr="00EB110E">
        <w:rPr>
          <w:rFonts w:eastAsia="Arial" w:cs="Times New Roman"/>
          <w:szCs w:val="24"/>
        </w:rPr>
        <w:t xml:space="preserve">. </w:t>
      </w:r>
      <w:r w:rsidR="00C47228" w:rsidRPr="00EB110E">
        <w:rPr>
          <w:rFonts w:eastAsia="Arial" w:cs="Times New Roman"/>
          <w:szCs w:val="24"/>
        </w:rPr>
        <w:t>Regardless</w:t>
      </w:r>
      <w:ins w:id="1736" w:author="Nick Maxwell" w:date="2023-06-22T13:34:00Z">
        <w:r w:rsidR="00A62B2C">
          <w:rPr>
            <w:rFonts w:eastAsia="Arial" w:cs="Times New Roman"/>
            <w:szCs w:val="24"/>
          </w:rPr>
          <w:t>,</w:t>
        </w:r>
      </w:ins>
      <w:r w:rsidR="00C47228" w:rsidRPr="00EB110E">
        <w:rPr>
          <w:rFonts w:eastAsia="Arial" w:cs="Times New Roman"/>
          <w:szCs w:val="24"/>
        </w:rPr>
        <w:t xml:space="preserve"> however</w:t>
      </w:r>
      <w:r w:rsidRPr="00EB110E">
        <w:rPr>
          <w:rFonts w:eastAsia="Arial" w:cs="Times New Roman"/>
          <w:szCs w:val="24"/>
        </w:rPr>
        <w:t>, t</w:t>
      </w:r>
      <w:r w:rsidR="00A76022" w:rsidRPr="00EB110E">
        <w:rPr>
          <w:rFonts w:eastAsia="Arial" w:cs="Times New Roman"/>
          <w:szCs w:val="24"/>
        </w:rPr>
        <w:t xml:space="preserve">he benefits of item-specific/relational encoding </w:t>
      </w:r>
      <w:r w:rsidR="00564177" w:rsidRPr="00EB110E">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sidRPr="00EB110E">
        <w:rPr>
          <w:rFonts w:eastAsia="Arial" w:cs="Times New Roman"/>
          <w:szCs w:val="24"/>
        </w:rPr>
        <w:t>.</w:t>
      </w:r>
    </w:p>
    <w:p w14:paraId="521A28CD" w14:textId="6AD339C6" w:rsidR="00B02053" w:rsidRPr="003A45EA" w:rsidRDefault="00A76022" w:rsidP="003A45EA">
      <w:pPr>
        <w:spacing w:after="160"/>
        <w:ind w:firstLine="720"/>
        <w:contextualSpacing/>
        <w:rPr>
          <w:rFonts w:eastAsia="Arial" w:cs="Times New Roman"/>
          <w:color w:val="4472C4" w:themeColor="accent1"/>
          <w:szCs w:val="24"/>
          <w:rPrChange w:id="1737" w:author="Nick Maxwell" w:date="2023-06-22T14:27:00Z">
            <w:rPr>
              <w:rFonts w:eastAsia="Arial" w:cs="Times New Roman"/>
              <w:szCs w:val="24"/>
            </w:rPr>
          </w:rPrChange>
        </w:rPr>
        <w:pPrChange w:id="1738" w:author="Nick Maxwell" w:date="2023-06-22T14:26:00Z">
          <w:pPr>
            <w:ind w:firstLine="720"/>
          </w:pPr>
        </w:pPrChange>
      </w:pPr>
      <w:r w:rsidRPr="003A45EA">
        <w:rPr>
          <w:rFonts w:eastAsia="Arial" w:cs="Times New Roman"/>
          <w:color w:val="4472C4" w:themeColor="accent1"/>
          <w:szCs w:val="24"/>
          <w:rPrChange w:id="1739" w:author="Nick Maxwell" w:date="2023-06-22T14:27:00Z">
            <w:rPr>
              <w:rFonts w:eastAsia="Arial" w:cs="Times New Roman"/>
              <w:szCs w:val="24"/>
            </w:rPr>
          </w:rPrChange>
        </w:rPr>
        <w:t xml:space="preserve"> </w:t>
      </w:r>
      <w:ins w:id="1740" w:author="Nick Maxwell" w:date="2023-06-22T14:03:00Z">
        <w:r w:rsidR="002C3261" w:rsidRPr="003A45EA">
          <w:rPr>
            <w:color w:val="4472C4" w:themeColor="accent1"/>
            <w:rPrChange w:id="1741" w:author="Nick Maxwell" w:date="2023-06-22T14:27:00Z">
              <w:rPr/>
            </w:rPrChange>
          </w:rPr>
          <w:t xml:space="preserve">Taken together, our findings that item-specific and relational encoding strategies </w:t>
        </w:r>
      </w:ins>
      <w:ins w:id="1742" w:author="Nick Maxwell" w:date="2023-06-22T14:09:00Z">
        <w:r w:rsidR="002C3261" w:rsidRPr="003A45EA">
          <w:rPr>
            <w:color w:val="4472C4" w:themeColor="accent1"/>
            <w:rPrChange w:id="1743" w:author="Nick Maxwell" w:date="2023-06-22T14:27:00Z">
              <w:rPr/>
            </w:rPrChange>
          </w:rPr>
          <w:t xml:space="preserve">consistently </w:t>
        </w:r>
      </w:ins>
      <w:ins w:id="1744" w:author="Nick Maxwell" w:date="2023-06-22T14:03:00Z">
        <w:r w:rsidR="002C3261" w:rsidRPr="003A45EA">
          <w:rPr>
            <w:color w:val="4472C4" w:themeColor="accent1"/>
            <w:rPrChange w:id="1745" w:author="Nick Maxwell" w:date="2023-06-22T14:27:00Z">
              <w:rPr/>
            </w:rPrChange>
          </w:rPr>
          <w:t>reduce</w:t>
        </w:r>
      </w:ins>
      <w:ins w:id="1746" w:author="Nick Maxwell" w:date="2023-06-22T14:09:00Z">
        <w:r w:rsidR="002C3261" w:rsidRPr="003A45EA">
          <w:rPr>
            <w:color w:val="4472C4" w:themeColor="accent1"/>
            <w:rPrChange w:id="1747" w:author="Nick Maxwell" w:date="2023-06-22T14:27:00Z">
              <w:rPr/>
            </w:rPrChange>
          </w:rPr>
          <w:t>d</w:t>
        </w:r>
      </w:ins>
      <w:ins w:id="1748" w:author="Nick Maxwell" w:date="2023-06-22T14:03:00Z">
        <w:r w:rsidR="002C3261" w:rsidRPr="003A45EA">
          <w:rPr>
            <w:color w:val="4472C4" w:themeColor="accent1"/>
            <w:rPrChange w:id="1749" w:author="Nick Maxwell" w:date="2023-06-22T14:27:00Z">
              <w:rPr/>
            </w:rPrChange>
          </w:rPr>
          <w:t xml:space="preserve"> the illusion of competence </w:t>
        </w:r>
      </w:ins>
      <w:ins w:id="1750" w:author="Nick Maxwell" w:date="2023-06-22T14:09:00Z">
        <w:r w:rsidR="002C3261" w:rsidRPr="003A45EA">
          <w:rPr>
            <w:color w:val="4472C4" w:themeColor="accent1"/>
            <w:rPrChange w:id="1751" w:author="Nick Maxwell" w:date="2023-06-22T14:27:00Z">
              <w:rPr/>
            </w:rPrChange>
          </w:rPr>
          <w:t>via improved</w:t>
        </w:r>
      </w:ins>
      <w:ins w:id="1752" w:author="Nick Maxwell" w:date="2023-06-22T14:03:00Z">
        <w:r w:rsidR="002C3261" w:rsidRPr="003A45EA">
          <w:rPr>
            <w:color w:val="4472C4" w:themeColor="accent1"/>
            <w:rPrChange w:id="1753" w:author="Nick Maxwell" w:date="2023-06-22T14:27:00Z">
              <w:rPr/>
            </w:rPrChange>
          </w:rPr>
          <w:t xml:space="preserve"> recall are consistent with previous research suggesting </w:t>
        </w:r>
        <w:r w:rsidR="002C3261" w:rsidRPr="003A45EA">
          <w:rPr>
            <w:color w:val="4472C4" w:themeColor="accent1"/>
            <w:rPrChange w:id="1754" w:author="Nick Maxwell" w:date="2023-06-22T14:27:00Z">
              <w:rPr/>
            </w:rPrChange>
          </w:rPr>
          <w:t xml:space="preserve">that these tasks primarily modify recall without affecting the magnitude of JOLs (e.g., </w:t>
        </w:r>
        <w:proofErr w:type="spellStart"/>
        <w:r w:rsidR="002C3261" w:rsidRPr="003A45EA">
          <w:rPr>
            <w:color w:val="4472C4" w:themeColor="accent1"/>
            <w:rPrChange w:id="1755" w:author="Nick Maxwell" w:date="2023-06-22T14:27:00Z">
              <w:rPr/>
            </w:rPrChange>
          </w:rPr>
          <w:t>Tekin</w:t>
        </w:r>
        <w:proofErr w:type="spellEnd"/>
        <w:r w:rsidR="002C3261" w:rsidRPr="003A45EA">
          <w:rPr>
            <w:color w:val="4472C4" w:themeColor="accent1"/>
            <w:rPrChange w:id="1756" w:author="Nick Maxwell" w:date="2023-06-22T14:27:00Z">
              <w:rPr/>
            </w:rPrChange>
          </w:rPr>
          <w:t xml:space="preserve"> &amp; Roediger, 2020). </w:t>
        </w:r>
      </w:ins>
      <w:ins w:id="1757" w:author="Nick Maxwell" w:date="2023-06-22T14:19:00Z">
        <w:r w:rsidR="00140E51" w:rsidRPr="003A45EA">
          <w:rPr>
            <w:color w:val="4472C4" w:themeColor="accent1"/>
            <w:rPrChange w:id="1758" w:author="Nick Maxwell" w:date="2023-06-22T14:27:00Z">
              <w:rPr/>
            </w:rPrChange>
          </w:rPr>
          <w:t>B</w:t>
        </w:r>
      </w:ins>
      <w:ins w:id="1759" w:author="Nick Maxwell" w:date="2023-06-22T14:04:00Z">
        <w:r w:rsidR="002C3261" w:rsidRPr="003A45EA">
          <w:rPr>
            <w:color w:val="4472C4" w:themeColor="accent1"/>
            <w:rPrChange w:id="1760" w:author="Nick Maxwell" w:date="2023-06-22T14:27:00Z">
              <w:rPr/>
            </w:rPrChange>
          </w:rPr>
          <w:t>ased on a cue-utilization account (e.g., Koriat, 1997), it is somewhat surprising that these tasks d</w:t>
        </w:r>
      </w:ins>
      <w:ins w:id="1761" w:author="Nick Maxwell" w:date="2023-06-22T14:10:00Z">
        <w:r w:rsidR="002C3261" w:rsidRPr="003A45EA">
          <w:rPr>
            <w:color w:val="4472C4" w:themeColor="accent1"/>
            <w:rPrChange w:id="1762" w:author="Nick Maxwell" w:date="2023-06-22T14:27:00Z">
              <w:rPr/>
            </w:rPrChange>
          </w:rPr>
          <w:t>id</w:t>
        </w:r>
      </w:ins>
      <w:ins w:id="1763" w:author="Nick Maxwell" w:date="2023-06-22T14:04:00Z">
        <w:r w:rsidR="002C3261" w:rsidRPr="003A45EA">
          <w:rPr>
            <w:color w:val="4472C4" w:themeColor="accent1"/>
            <w:rPrChange w:id="1764" w:author="Nick Maxwell" w:date="2023-06-22T14:27:00Z">
              <w:rPr/>
            </w:rPrChange>
          </w:rPr>
          <w:t xml:space="preserve"> not </w:t>
        </w:r>
      </w:ins>
      <w:ins w:id="1765" w:author="Nick Maxwell" w:date="2023-06-22T14:10:00Z">
        <w:r w:rsidR="002C3261" w:rsidRPr="003A45EA">
          <w:rPr>
            <w:color w:val="4472C4" w:themeColor="accent1"/>
            <w:rPrChange w:id="1766" w:author="Nick Maxwell" w:date="2023-06-22T14:27:00Z">
              <w:rPr/>
            </w:rPrChange>
          </w:rPr>
          <w:t xml:space="preserve">also </w:t>
        </w:r>
      </w:ins>
      <w:ins w:id="1767" w:author="Nick Maxwell" w:date="2023-06-22T14:04:00Z">
        <w:r w:rsidR="002C3261" w:rsidRPr="003A45EA">
          <w:rPr>
            <w:color w:val="4472C4" w:themeColor="accent1"/>
            <w:rPrChange w:id="1768" w:author="Nick Maxwell" w:date="2023-06-22T14:27:00Z">
              <w:rPr/>
            </w:rPrChange>
          </w:rPr>
          <w:t xml:space="preserve">modify JOLs, particularly given that relational encoding tasks </w:t>
        </w:r>
      </w:ins>
      <w:ins w:id="1769" w:author="Nick Maxwell" w:date="2023-06-22T14:05:00Z">
        <w:r w:rsidR="002C3261" w:rsidRPr="003A45EA">
          <w:rPr>
            <w:color w:val="4472C4" w:themeColor="accent1"/>
            <w:rPrChange w:id="1770" w:author="Nick Maxwell" w:date="2023-06-22T14:27:00Z">
              <w:rPr/>
            </w:rPrChange>
          </w:rPr>
          <w:t>emphasize</w:t>
        </w:r>
      </w:ins>
      <w:ins w:id="1771" w:author="Nick Maxwell" w:date="2023-06-22T14:04:00Z">
        <w:r w:rsidR="002C3261" w:rsidRPr="003A45EA">
          <w:rPr>
            <w:color w:val="4472C4" w:themeColor="accent1"/>
            <w:rPrChange w:id="1772" w:author="Nick Maxwell" w:date="2023-06-22T14:27:00Z">
              <w:rPr/>
            </w:rPrChange>
          </w:rPr>
          <w:t xml:space="preserve"> </w:t>
        </w:r>
      </w:ins>
      <w:ins w:id="1773" w:author="Nick Maxwell" w:date="2023-06-22T14:05:00Z">
        <w:r w:rsidR="002C3261" w:rsidRPr="003A45EA">
          <w:rPr>
            <w:color w:val="4472C4" w:themeColor="accent1"/>
            <w:rPrChange w:id="1774" w:author="Nick Maxwell" w:date="2023-06-22T14:27:00Z">
              <w:rPr/>
            </w:rPrChange>
          </w:rPr>
          <w:t>pre-existing relatedness cues which form the basis of participants’ JOLs.</w:t>
        </w:r>
      </w:ins>
      <w:ins w:id="1775" w:author="Nick Maxwell" w:date="2023-06-22T14:11:00Z">
        <w:r w:rsidR="00140E51" w:rsidRPr="003A45EA">
          <w:rPr>
            <w:color w:val="4472C4" w:themeColor="accent1"/>
            <w:rPrChange w:id="1776" w:author="Nick Maxwell" w:date="2023-06-22T14:27:00Z">
              <w:rPr/>
            </w:rPrChange>
          </w:rPr>
          <w:t xml:space="preserve"> We note, however, that in both experiments, item-specific and relational encoding tasks each increased JOLs for unrelated pairs, though the </w:t>
        </w:r>
      </w:ins>
      <w:ins w:id="1777" w:author="Nick Maxwell" w:date="2023-06-22T14:12:00Z">
        <w:r w:rsidR="00140E51" w:rsidRPr="003A45EA">
          <w:rPr>
            <w:color w:val="4472C4" w:themeColor="accent1"/>
            <w:rPrChange w:id="1778" w:author="Nick Maxwell" w:date="2023-06-22T14:27:00Z">
              <w:rPr/>
            </w:rPrChange>
          </w:rPr>
          <w:t xml:space="preserve">magnitude of JOLs for related cue-target pairs remained unchanged. </w:t>
        </w:r>
      </w:ins>
      <w:ins w:id="1779" w:author="Nick Maxwell" w:date="2023-06-22T14:13:00Z">
        <w:r w:rsidR="00140E51" w:rsidRPr="003A45EA">
          <w:rPr>
            <w:color w:val="4472C4" w:themeColor="accent1"/>
            <w:rPrChange w:id="1780" w:author="Nick Maxwell" w:date="2023-06-22T14:27:00Z">
              <w:rPr/>
            </w:rPrChange>
          </w:rPr>
          <w:t>Thus, when pairs contain pre-existing relations</w:t>
        </w:r>
      </w:ins>
      <w:ins w:id="1781" w:author="Nick Maxwell" w:date="2023-06-22T14:14:00Z">
        <w:r w:rsidR="00140E51" w:rsidRPr="003A45EA">
          <w:rPr>
            <w:color w:val="4472C4" w:themeColor="accent1"/>
            <w:rPrChange w:id="1782" w:author="Nick Maxwell" w:date="2023-06-22T14:27:00Z">
              <w:rPr/>
            </w:rPrChange>
          </w:rPr>
          <w:t xml:space="preserve">, </w:t>
        </w:r>
      </w:ins>
      <w:ins w:id="1783" w:author="Nick Maxwell" w:date="2023-06-22T14:15:00Z">
        <w:r w:rsidR="00140E51" w:rsidRPr="003A45EA">
          <w:rPr>
            <w:color w:val="4472C4" w:themeColor="accent1"/>
            <w:rPrChange w:id="1784" w:author="Nick Maxwell" w:date="2023-06-22T14:27:00Z">
              <w:rPr/>
            </w:rPrChange>
          </w:rPr>
          <w:t xml:space="preserve">the use of </w:t>
        </w:r>
      </w:ins>
      <w:ins w:id="1785" w:author="Nick Maxwell" w:date="2023-06-22T14:14:00Z">
        <w:r w:rsidR="00140E51" w:rsidRPr="003A45EA">
          <w:rPr>
            <w:color w:val="4472C4" w:themeColor="accent1"/>
            <w:rPrChange w:id="1786" w:author="Nick Maxwell" w:date="2023-06-22T14:27:00Z">
              <w:rPr/>
            </w:rPrChange>
          </w:rPr>
          <w:t xml:space="preserve">additional encoding strategies provide little benefit on intrinsic cues, particularly when cue-target relations </w:t>
        </w:r>
        <w:r w:rsidR="00140E51" w:rsidRPr="003A45EA">
          <w:rPr>
            <w:color w:val="4472C4" w:themeColor="accent1"/>
            <w:rPrChange w:id="1787" w:author="Nick Maxwell" w:date="2023-06-22T14:27:00Z">
              <w:rPr/>
            </w:rPrChange>
          </w:rPr>
          <w:lastRenderedPageBreak/>
          <w:t xml:space="preserve">are strong. </w:t>
        </w:r>
      </w:ins>
      <w:ins w:id="1788" w:author="Nick Maxwell" w:date="2023-06-22T14:20:00Z">
        <w:r w:rsidR="00140E51" w:rsidRPr="003A45EA">
          <w:rPr>
            <w:color w:val="4472C4" w:themeColor="accent1"/>
            <w:rPrChange w:id="1789" w:author="Nick Maxwell" w:date="2023-06-22T14:27:00Z">
              <w:rPr/>
            </w:rPrChange>
          </w:rPr>
          <w:t xml:space="preserve">Alternatively, when participants are required </w:t>
        </w:r>
      </w:ins>
      <w:ins w:id="1790" w:author="Nick Maxwell" w:date="2023-06-22T14:21:00Z">
        <w:r w:rsidR="003A45EA" w:rsidRPr="003A45EA">
          <w:rPr>
            <w:color w:val="4472C4" w:themeColor="accent1"/>
            <w:rPrChange w:id="1791" w:author="Nick Maxwell" w:date="2023-06-22T14:27:00Z">
              <w:rPr/>
            </w:rPrChange>
          </w:rPr>
          <w:t xml:space="preserve">to complete these tasks </w:t>
        </w:r>
      </w:ins>
      <w:ins w:id="1792" w:author="Nick Maxwell" w:date="2023-06-22T14:23:00Z">
        <w:r w:rsidR="003A45EA" w:rsidRPr="003A45EA">
          <w:rPr>
            <w:color w:val="4472C4" w:themeColor="accent1"/>
            <w:rPrChange w:id="1793" w:author="Nick Maxwell" w:date="2023-06-22T14:27:00Z">
              <w:rPr/>
            </w:rPrChange>
          </w:rPr>
          <w:t xml:space="preserve">when studying </w:t>
        </w:r>
      </w:ins>
      <w:ins w:id="1794" w:author="Nick Maxwell" w:date="2023-06-22T14:21:00Z">
        <w:r w:rsidR="003A45EA" w:rsidRPr="003A45EA">
          <w:rPr>
            <w:color w:val="4472C4" w:themeColor="accent1"/>
            <w:rPrChange w:id="1795" w:author="Nick Maxwell" w:date="2023-06-22T14:27:00Z">
              <w:rPr/>
            </w:rPrChange>
          </w:rPr>
          <w:t xml:space="preserve">pairs with weak intrinsic cues (e.g., unrelated pairs), </w:t>
        </w:r>
      </w:ins>
      <w:ins w:id="1796" w:author="Nick Maxwell" w:date="2023-06-22T14:23:00Z">
        <w:r w:rsidR="003A45EA" w:rsidRPr="003A45EA">
          <w:rPr>
            <w:color w:val="4472C4" w:themeColor="accent1"/>
            <w:rPrChange w:id="1797" w:author="Nick Maxwell" w:date="2023-06-22T14:27:00Z">
              <w:rPr/>
            </w:rPrChange>
          </w:rPr>
          <w:t>JOLs are increased, as the additional retrieval cues afford</w:t>
        </w:r>
      </w:ins>
      <w:ins w:id="1798" w:author="Nick Maxwell" w:date="2023-06-22T14:24:00Z">
        <w:r w:rsidR="003A45EA" w:rsidRPr="003A45EA">
          <w:rPr>
            <w:color w:val="4472C4" w:themeColor="accent1"/>
            <w:rPrChange w:id="1799" w:author="Nick Maxwell" w:date="2023-06-22T14:27:00Z">
              <w:rPr/>
            </w:rPrChange>
          </w:rPr>
          <w:t xml:space="preserve">ed by the item-specific/relational encoding tasks likely enhance participants’ predictions of later memory. </w:t>
        </w:r>
      </w:ins>
      <w:ins w:id="1800" w:author="Nick Maxwell" w:date="2023-06-22T14:26:00Z">
        <w:r w:rsidR="003A45EA" w:rsidRPr="003A45EA">
          <w:rPr>
            <w:color w:val="4472C4" w:themeColor="accent1"/>
            <w:rPrChange w:id="1801" w:author="Nick Maxwell" w:date="2023-06-22T14:27:00Z">
              <w:rPr/>
            </w:rPrChange>
          </w:rPr>
          <w:t xml:space="preserve">Thus, future JOL studies may wish to explore the interactive effects of item-specific and relational encoding strategies and cue-target relations on JOL </w:t>
        </w:r>
      </w:ins>
      <w:ins w:id="1802" w:author="Nick Maxwell" w:date="2023-06-22T14:27:00Z">
        <w:r w:rsidR="003A45EA" w:rsidRPr="003A45EA">
          <w:rPr>
            <w:color w:val="4472C4" w:themeColor="accent1"/>
            <w:rPrChange w:id="1803" w:author="Nick Maxwell" w:date="2023-06-22T14:27:00Z">
              <w:rPr/>
            </w:rPrChange>
          </w:rPr>
          <w:t>accuracy</w:t>
        </w:r>
      </w:ins>
      <w:ins w:id="1804" w:author="Nick Maxwell" w:date="2023-06-22T14:26:00Z">
        <w:r w:rsidR="003A45EA" w:rsidRPr="003A45EA">
          <w:rPr>
            <w:color w:val="4472C4" w:themeColor="accent1"/>
            <w:rPrChange w:id="1805" w:author="Nick Maxwell" w:date="2023-06-22T14:27:00Z">
              <w:rPr/>
            </w:rPrChange>
          </w:rPr>
          <w:t>.</w:t>
        </w:r>
      </w:ins>
      <w:ins w:id="1806" w:author="Nick Maxwell" w:date="2023-06-22T14:25:00Z">
        <w:r w:rsidR="003A45EA" w:rsidRPr="003A45EA">
          <w:rPr>
            <w:color w:val="4472C4" w:themeColor="accent1"/>
            <w:rPrChange w:id="1807" w:author="Nick Maxwell" w:date="2023-06-22T14:27:00Z">
              <w:rPr/>
            </w:rPrChange>
          </w:rPr>
          <w:t xml:space="preserve"> </w:t>
        </w:r>
      </w:ins>
    </w:p>
    <w:bookmarkEnd w:id="1711"/>
    <w:p w14:paraId="7C692A1C" w14:textId="48D13727" w:rsidR="001A6D0A" w:rsidRPr="00EB110E" w:rsidRDefault="001A6D0A" w:rsidP="00F03D18">
      <w:pPr>
        <w:spacing w:after="160"/>
        <w:contextualSpacing/>
        <w:jc w:val="center"/>
        <w:rPr>
          <w:rFonts w:eastAsia="Arial" w:cs="Times New Roman"/>
          <w:b/>
          <w:bCs/>
          <w:szCs w:val="24"/>
        </w:rPr>
      </w:pPr>
      <w:r w:rsidRPr="00EB110E">
        <w:rPr>
          <w:rFonts w:eastAsia="Arial" w:cs="Times New Roman"/>
          <w:b/>
          <w:bCs/>
          <w:szCs w:val="24"/>
        </w:rPr>
        <w:t>Conclusion</w:t>
      </w:r>
    </w:p>
    <w:p w14:paraId="1C207E0F" w14:textId="30021AE2" w:rsidR="002C3261" w:rsidRDefault="00ED3E2B" w:rsidP="002C3261">
      <w:pPr>
        <w:spacing w:after="160"/>
        <w:ind w:firstLine="720"/>
        <w:contextualSpacing/>
        <w:rPr>
          <w:ins w:id="1808" w:author="Nick Maxwell" w:date="2023-06-22T14:02:00Z"/>
          <w:rFonts w:eastAsia="Arial" w:cs="Times New Roman"/>
          <w:szCs w:val="24"/>
        </w:rPr>
      </w:pPr>
      <w:r w:rsidRPr="00EB110E">
        <w:rPr>
          <w:rFonts w:eastAsia="Arial" w:cs="Times New Roman"/>
          <w:szCs w:val="24"/>
        </w:rPr>
        <w:t>T</w:t>
      </w:r>
      <w:r w:rsidR="00C8251D" w:rsidRPr="00EB110E">
        <w:rPr>
          <w:rFonts w:eastAsia="Arial" w:cs="Times New Roman"/>
          <w:szCs w:val="24"/>
        </w:rPr>
        <w:t>he present</w:t>
      </w:r>
      <w:r w:rsidR="0063365E" w:rsidRPr="00EB110E">
        <w:rPr>
          <w:rFonts w:eastAsia="Arial" w:cs="Times New Roman"/>
          <w:szCs w:val="24"/>
        </w:rPr>
        <w:t xml:space="preserve"> study </w:t>
      </w:r>
      <w:r w:rsidR="000A6927" w:rsidRPr="00EB110E">
        <w:rPr>
          <w:rFonts w:eastAsia="Arial" w:cs="Times New Roman"/>
          <w:szCs w:val="24"/>
        </w:rPr>
        <w:t xml:space="preserve">found </w:t>
      </w:r>
      <w:r w:rsidR="0063365E" w:rsidRPr="00EB110E">
        <w:rPr>
          <w:rFonts w:eastAsia="Arial" w:cs="Times New Roman"/>
          <w:szCs w:val="24"/>
        </w:rPr>
        <w:t xml:space="preserve">that the illusion of competence can be reduced </w:t>
      </w:r>
      <w:r w:rsidR="004A20CE" w:rsidRPr="00EB110E">
        <w:rPr>
          <w:rFonts w:eastAsia="Arial" w:cs="Times New Roman"/>
          <w:szCs w:val="24"/>
        </w:rPr>
        <w:t xml:space="preserve">when </w:t>
      </w:r>
      <w:r w:rsidR="0016249E" w:rsidRPr="00EB110E">
        <w:rPr>
          <w:rFonts w:eastAsia="Arial" w:cs="Times New Roman"/>
          <w:szCs w:val="24"/>
        </w:rPr>
        <w:t>participants are directed to engage in</w:t>
      </w:r>
      <w:r w:rsidR="0063365E" w:rsidRPr="00EB110E">
        <w:rPr>
          <w:rFonts w:eastAsia="Arial" w:cs="Times New Roman"/>
          <w:szCs w:val="24"/>
        </w:rPr>
        <w:t xml:space="preserve"> item-specific</w:t>
      </w:r>
      <w:r w:rsidR="0016249E" w:rsidRPr="00EB110E">
        <w:rPr>
          <w:rFonts w:eastAsia="Arial" w:cs="Times New Roman"/>
          <w:szCs w:val="24"/>
        </w:rPr>
        <w:t xml:space="preserve"> or </w:t>
      </w:r>
      <w:r w:rsidR="0063365E" w:rsidRPr="00EB110E">
        <w:rPr>
          <w:rFonts w:eastAsia="Arial" w:cs="Times New Roman"/>
          <w:szCs w:val="24"/>
        </w:rPr>
        <w:t>relational</w:t>
      </w:r>
      <w:r w:rsidR="004A20CE" w:rsidRPr="00EB110E">
        <w:rPr>
          <w:rFonts w:eastAsia="Arial" w:cs="Times New Roman"/>
          <w:szCs w:val="24"/>
        </w:rPr>
        <w:t xml:space="preserve"> </w:t>
      </w:r>
      <w:r w:rsidR="0016249E" w:rsidRPr="00EB110E">
        <w:rPr>
          <w:rFonts w:eastAsia="Arial" w:cs="Times New Roman"/>
          <w:szCs w:val="24"/>
        </w:rPr>
        <w:t>strategies at encoding</w:t>
      </w:r>
      <w:r w:rsidR="00EE3579" w:rsidRPr="00EB110E">
        <w:rPr>
          <w:rFonts w:eastAsia="Arial" w:cs="Times New Roman"/>
          <w:szCs w:val="24"/>
        </w:rPr>
        <w:t>.</w:t>
      </w:r>
      <w:r w:rsidR="0063365E" w:rsidRPr="00EB110E">
        <w:rPr>
          <w:rFonts w:eastAsia="Arial" w:cs="Times New Roman"/>
          <w:szCs w:val="24"/>
        </w:rPr>
        <w:t xml:space="preserve"> </w:t>
      </w:r>
      <w:r w:rsidR="00C67D23" w:rsidRPr="00EB110E">
        <w:rPr>
          <w:rFonts w:eastAsia="Arial" w:cs="Times New Roman"/>
          <w:szCs w:val="24"/>
        </w:rPr>
        <w:t>Across experiments, we found</w:t>
      </w:r>
      <w:r w:rsidRPr="00EB110E">
        <w:rPr>
          <w:rFonts w:eastAsia="Arial" w:cs="Times New Roman"/>
          <w:szCs w:val="24"/>
        </w:rPr>
        <w:t xml:space="preserve"> </w:t>
      </w:r>
      <w:r w:rsidR="0063365E" w:rsidRPr="00EB110E">
        <w:rPr>
          <w:rFonts w:eastAsia="Arial" w:cs="Times New Roman"/>
          <w:szCs w:val="24"/>
        </w:rPr>
        <w:t xml:space="preserve">that </w:t>
      </w:r>
      <w:r w:rsidR="00AB382D" w:rsidRPr="00EB110E">
        <w:rPr>
          <w:rFonts w:eastAsia="Arial" w:cs="Times New Roman"/>
          <w:szCs w:val="24"/>
        </w:rPr>
        <w:t xml:space="preserve">the </w:t>
      </w:r>
      <w:r w:rsidR="0063365E" w:rsidRPr="00EB110E">
        <w:rPr>
          <w:rFonts w:eastAsia="Arial" w:cs="Times New Roman"/>
          <w:szCs w:val="24"/>
        </w:rPr>
        <w:t>illusion of competence for backward</w:t>
      </w:r>
      <w:r w:rsidR="001C401B" w:rsidRPr="00EB110E">
        <w:rPr>
          <w:rFonts w:eastAsia="Arial" w:cs="Times New Roman"/>
          <w:szCs w:val="24"/>
        </w:rPr>
        <w:t xml:space="preserve"> and symmetrical</w:t>
      </w:r>
      <w:r w:rsidR="0063365E" w:rsidRPr="00EB110E">
        <w:rPr>
          <w:rFonts w:eastAsia="Arial" w:cs="Times New Roman"/>
          <w:szCs w:val="24"/>
        </w:rPr>
        <w:t xml:space="preserve"> associates can be reduced via item-specific encoding and that overestimation of unrelated pairs is reduced when participants use a relational encoding strategy.</w:t>
      </w:r>
      <w:r w:rsidR="00AB382D" w:rsidRPr="00EB110E">
        <w:rPr>
          <w:rFonts w:eastAsia="Arial" w:cs="Times New Roman"/>
          <w:szCs w:val="24"/>
        </w:rPr>
        <w:t xml:space="preserve"> </w:t>
      </w:r>
      <w:r w:rsidRPr="00EB110E">
        <w:rPr>
          <w:rFonts w:eastAsia="Arial" w:cs="Times New Roman"/>
          <w:szCs w:val="24"/>
        </w:rPr>
        <w:t>C</w:t>
      </w:r>
      <w:r w:rsidR="00E058D9" w:rsidRPr="00EB110E">
        <w:rPr>
          <w:rFonts w:eastAsia="Arial" w:cs="Times New Roman"/>
          <w:szCs w:val="24"/>
        </w:rPr>
        <w:t>alibration plots revealed that</w:t>
      </w:r>
      <w:r w:rsidR="00F870EB" w:rsidRPr="00EB110E">
        <w:rPr>
          <w:rFonts w:eastAsia="Arial" w:cs="Times New Roman"/>
          <w:szCs w:val="24"/>
        </w:rPr>
        <w:t xml:space="preserve"> </w:t>
      </w:r>
      <w:r w:rsidR="007C4C81" w:rsidRPr="00EB110E">
        <w:rPr>
          <w:rFonts w:eastAsia="Arial" w:cs="Times New Roman"/>
          <w:szCs w:val="24"/>
        </w:rPr>
        <w:t>item-specific and relational encoding</w:t>
      </w:r>
      <w:r w:rsidR="00EC0BC3" w:rsidRPr="00EB110E">
        <w:rPr>
          <w:rFonts w:eastAsia="Arial" w:cs="Times New Roman"/>
          <w:szCs w:val="24"/>
        </w:rPr>
        <w:t xml:space="preserve"> tasks generally improved </w:t>
      </w:r>
      <w:r w:rsidR="007C4C81" w:rsidRPr="00EB110E">
        <w:rPr>
          <w:rFonts w:eastAsia="Arial" w:cs="Times New Roman"/>
          <w:szCs w:val="24"/>
        </w:rPr>
        <w:t>the correspondence</w:t>
      </w:r>
      <w:r w:rsidRPr="00EB110E">
        <w:rPr>
          <w:rFonts w:eastAsia="Arial" w:cs="Times New Roman"/>
          <w:szCs w:val="24"/>
        </w:rPr>
        <w:t xml:space="preserve"> between</w:t>
      </w:r>
      <w:r w:rsidR="007C4C81" w:rsidRPr="00EB110E">
        <w:rPr>
          <w:rFonts w:eastAsia="Arial" w:cs="Times New Roman"/>
          <w:szCs w:val="24"/>
        </w:rPr>
        <w:t xml:space="preserve"> </w:t>
      </w:r>
      <w:r w:rsidR="00F870EB" w:rsidRPr="00EB110E">
        <w:rPr>
          <w:rFonts w:eastAsia="Arial" w:cs="Times New Roman"/>
          <w:szCs w:val="24"/>
        </w:rPr>
        <w:t>JOLs and recall</w:t>
      </w:r>
      <w:r w:rsidRPr="00EB110E">
        <w:rPr>
          <w:rFonts w:eastAsia="Arial" w:cs="Times New Roman"/>
          <w:szCs w:val="24"/>
        </w:rPr>
        <w:t xml:space="preserve"> across pair types</w:t>
      </w:r>
      <w:r w:rsidR="00F870EB" w:rsidRPr="00EB110E">
        <w:rPr>
          <w:rFonts w:eastAsia="Arial" w:cs="Times New Roman"/>
          <w:szCs w:val="24"/>
        </w:rPr>
        <w:t xml:space="preserve">. </w:t>
      </w:r>
      <w:del w:id="1809" w:author="Nick Maxwell" w:date="2023-06-21T16:46:00Z">
        <w:r w:rsidR="008C1E33" w:rsidRPr="00EB110E" w:rsidDel="00475916">
          <w:rPr>
            <w:rFonts w:eastAsia="Arial" w:cs="Times New Roman"/>
            <w:szCs w:val="24"/>
          </w:rPr>
          <w:delText xml:space="preserve">However, </w:delText>
        </w:r>
        <w:r w:rsidRPr="00EB110E" w:rsidDel="00475916">
          <w:rPr>
            <w:rFonts w:eastAsia="Arial" w:cs="Times New Roman"/>
            <w:szCs w:val="24"/>
          </w:rPr>
          <w:delText>resolution benefits were only found on unrelated pairs</w:delText>
        </w:r>
        <w:r w:rsidR="007C4C81" w:rsidRPr="00EB110E" w:rsidDel="00475916">
          <w:rPr>
            <w:rFonts w:eastAsia="Arial" w:cs="Times New Roman"/>
            <w:szCs w:val="24"/>
          </w:rPr>
          <w:delText>.</w:delText>
        </w:r>
        <w:r w:rsidR="008C1E33" w:rsidRPr="00EB110E" w:rsidDel="00475916">
          <w:rPr>
            <w:rFonts w:eastAsia="Arial" w:cs="Times New Roman"/>
            <w:szCs w:val="24"/>
          </w:rPr>
          <w:delText xml:space="preserve"> </w:delText>
        </w:r>
        <w:r w:rsidR="00092291" w:rsidRPr="00EB110E" w:rsidDel="00475916">
          <w:rPr>
            <w:rFonts w:eastAsia="Arial" w:cs="Times New Roman"/>
            <w:szCs w:val="24"/>
          </w:rPr>
          <w:delText>Taken together</w:delText>
        </w:r>
      </w:del>
      <w:ins w:id="1810" w:author="Nick Maxwell" w:date="2023-06-21T16:46:00Z">
        <w:r w:rsidR="00475916">
          <w:rPr>
            <w:rFonts w:eastAsia="Arial" w:cs="Times New Roman"/>
            <w:szCs w:val="24"/>
          </w:rPr>
          <w:t>Thus</w:t>
        </w:r>
      </w:ins>
      <w:r w:rsidR="00E058D9" w:rsidRPr="00EB110E">
        <w:rPr>
          <w:rFonts w:eastAsia="Arial" w:cs="Times New Roman"/>
          <w:szCs w:val="24"/>
        </w:rPr>
        <w:t xml:space="preserve">, </w:t>
      </w:r>
      <w:r w:rsidR="000B02C3" w:rsidRPr="00EB110E">
        <w:rPr>
          <w:rFonts w:eastAsia="Arial" w:cs="Times New Roman"/>
          <w:szCs w:val="24"/>
        </w:rPr>
        <w:t>item-</w:t>
      </w:r>
      <w:proofErr w:type="gramStart"/>
      <w:r w:rsidR="000B02C3" w:rsidRPr="00EB110E">
        <w:rPr>
          <w:rFonts w:eastAsia="Arial" w:cs="Times New Roman"/>
          <w:szCs w:val="24"/>
        </w:rPr>
        <w:t>specific</w:t>
      </w:r>
      <w:proofErr w:type="gramEnd"/>
      <w:r w:rsidR="000B02C3" w:rsidRPr="00EB110E">
        <w:rPr>
          <w:rFonts w:eastAsia="Arial" w:cs="Times New Roman"/>
          <w:szCs w:val="24"/>
        </w:rPr>
        <w:t xml:space="preserve"> and relational </w:t>
      </w:r>
      <w:r w:rsidR="00EC0BC3" w:rsidRPr="00EB110E">
        <w:rPr>
          <w:rFonts w:eastAsia="Arial" w:cs="Times New Roman"/>
          <w:szCs w:val="24"/>
        </w:rPr>
        <w:t>tasks</w:t>
      </w:r>
      <w:r w:rsidR="000B02C3" w:rsidRPr="00EB110E">
        <w:rPr>
          <w:rFonts w:eastAsia="Arial" w:cs="Times New Roman"/>
          <w:szCs w:val="24"/>
        </w:rPr>
        <w:t xml:space="preserve"> can be used to reduce, but not eliminate, the illusion of competence for backward, symmetrical</w:t>
      </w:r>
      <w:r w:rsidR="007C4C81" w:rsidRPr="00EB110E">
        <w:rPr>
          <w:rFonts w:eastAsia="Arial" w:cs="Times New Roman"/>
          <w:szCs w:val="24"/>
        </w:rPr>
        <w:t>,</w:t>
      </w:r>
      <w:r w:rsidR="000B02C3" w:rsidRPr="00EB110E">
        <w:rPr>
          <w:rFonts w:eastAsia="Arial" w:cs="Times New Roman"/>
          <w:szCs w:val="24"/>
        </w:rPr>
        <w:t xml:space="preserve"> and unrelated word pairs</w:t>
      </w:r>
      <w:r w:rsidRPr="00EB110E">
        <w:rPr>
          <w:rFonts w:eastAsia="Arial" w:cs="Times New Roman"/>
          <w:szCs w:val="24"/>
        </w:rPr>
        <w:t xml:space="preserve"> which appears to be the </w:t>
      </w:r>
      <w:del w:id="1811" w:author="Nick Maxwell" w:date="2023-06-22T14:02:00Z">
        <w:r w:rsidRPr="00EB110E" w:rsidDel="002C3261">
          <w:rPr>
            <w:rFonts w:eastAsia="Arial" w:cs="Times New Roman"/>
            <w:szCs w:val="24"/>
          </w:rPr>
          <w:delText>produce</w:delText>
        </w:r>
      </w:del>
      <w:ins w:id="1812" w:author="Nick Maxwell" w:date="2023-06-22T14:02:00Z">
        <w:r w:rsidR="002C3261" w:rsidRPr="00EB110E">
          <w:rPr>
            <w:rFonts w:eastAsia="Arial" w:cs="Times New Roman"/>
            <w:szCs w:val="24"/>
          </w:rPr>
          <w:t>product</w:t>
        </w:r>
      </w:ins>
      <w:r w:rsidRPr="00EB110E">
        <w:rPr>
          <w:rFonts w:eastAsia="Arial" w:cs="Times New Roman"/>
          <w:szCs w:val="24"/>
        </w:rPr>
        <w:t xml:space="preserve"> of enhanced calibration between JOLs and subsequent recall.</w:t>
      </w:r>
    </w:p>
    <w:p w14:paraId="60915653" w14:textId="6563707D" w:rsidR="00E7477D" w:rsidRPr="00EB110E" w:rsidRDefault="00E7477D" w:rsidP="008855FE">
      <w:pPr>
        <w:spacing w:after="160"/>
        <w:ind w:firstLine="720"/>
        <w:contextualSpacing/>
        <w:rPr>
          <w:rFonts w:eastAsia="Arial" w:cs="Times New Roman"/>
          <w:szCs w:val="24"/>
        </w:rPr>
      </w:pPr>
      <w:r w:rsidRPr="00EB110E">
        <w:rPr>
          <w:rFonts w:eastAsia="Arial" w:cs="Times New Roman"/>
          <w:szCs w:val="24"/>
        </w:rPr>
        <w:br w:type="page"/>
      </w:r>
    </w:p>
    <w:p w14:paraId="42A9A37D" w14:textId="77777777" w:rsidR="00E7477D" w:rsidRPr="00EB110E" w:rsidRDefault="00E7477D" w:rsidP="00E7477D">
      <w:pPr>
        <w:spacing w:after="160"/>
        <w:contextualSpacing/>
        <w:jc w:val="center"/>
        <w:rPr>
          <w:rFonts w:eastAsia="Arial" w:cs="Times New Roman"/>
          <w:b/>
          <w:bCs/>
          <w:szCs w:val="24"/>
        </w:rPr>
      </w:pPr>
      <w:r w:rsidRPr="00EB110E">
        <w:rPr>
          <w:rFonts w:eastAsia="Arial" w:cs="Times New Roman"/>
          <w:b/>
          <w:bCs/>
          <w:szCs w:val="24"/>
        </w:rPr>
        <w:lastRenderedPageBreak/>
        <w:t>Open Practices Statement</w:t>
      </w:r>
    </w:p>
    <w:p w14:paraId="00F1DD7D" w14:textId="416DAD7C" w:rsidR="00E7477D" w:rsidRPr="00EB110E" w:rsidRDefault="00E7477D" w:rsidP="00E7477D">
      <w:pPr>
        <w:spacing w:after="160"/>
        <w:contextualSpacing/>
        <w:rPr>
          <w:rFonts w:eastAsia="Arial" w:cs="Times New Roman"/>
          <w:bCs/>
          <w:szCs w:val="24"/>
        </w:rPr>
      </w:pPr>
      <w:r w:rsidRPr="00EB110E">
        <w:rPr>
          <w:rFonts w:eastAsia="Arial" w:cs="Times New Roman"/>
          <w:szCs w:val="24"/>
        </w:rPr>
        <w:tab/>
        <w:t xml:space="preserve">The data for all experiments have been made available at </w:t>
      </w:r>
      <w:r w:rsidR="00DA34CB" w:rsidRPr="00EB110E">
        <w:rPr>
          <w:rFonts w:eastAsia="Arial" w:cs="Times New Roman"/>
          <w:szCs w:val="24"/>
        </w:rPr>
        <w:t>https://osf.io/x9n4f/</w:t>
      </w:r>
      <w:r w:rsidR="00EC0BC3" w:rsidRPr="00EB110E">
        <w:rPr>
          <w:rFonts w:eastAsia="Arial" w:cs="Times New Roman"/>
          <w:szCs w:val="24"/>
        </w:rPr>
        <w:t>.</w:t>
      </w:r>
      <w:r w:rsidR="006B3A9A" w:rsidRPr="00EB110E">
        <w:rPr>
          <w:rFonts w:eastAsia="Arial" w:cs="Times New Roman"/>
          <w:szCs w:val="24"/>
        </w:rPr>
        <w:t xml:space="preserve"> </w:t>
      </w:r>
      <w:r w:rsidR="008615A0" w:rsidRPr="00EB110E">
        <w:rPr>
          <w:rFonts w:eastAsia="Arial" w:cs="Times New Roman"/>
          <w:bCs/>
          <w:szCs w:val="24"/>
        </w:rPr>
        <w:t>Neither</w:t>
      </w:r>
      <w:r w:rsidR="00EC0BC3" w:rsidRPr="00EB110E">
        <w:rPr>
          <w:rFonts w:eastAsia="Arial" w:cs="Times New Roman"/>
          <w:bCs/>
          <w:szCs w:val="24"/>
        </w:rPr>
        <w:t xml:space="preserve"> experiment was pre-registered.</w:t>
      </w:r>
    </w:p>
    <w:p w14:paraId="59CAA72D" w14:textId="77777777" w:rsidR="00E7477D" w:rsidRPr="00EB110E" w:rsidRDefault="00E7477D" w:rsidP="00E7477D">
      <w:pPr>
        <w:spacing w:after="160"/>
        <w:contextualSpacing/>
        <w:jc w:val="center"/>
        <w:rPr>
          <w:rFonts w:cs="Times New Roman"/>
          <w:b/>
          <w:szCs w:val="24"/>
          <w:lang w:val="en-AU"/>
        </w:rPr>
      </w:pPr>
      <w:r w:rsidRPr="00EB110E">
        <w:rPr>
          <w:rFonts w:cs="Times New Roman"/>
          <w:b/>
          <w:szCs w:val="24"/>
          <w:lang w:val="en-AU"/>
        </w:rPr>
        <w:t>Compliance with Ethical Standards:</w:t>
      </w:r>
    </w:p>
    <w:p w14:paraId="4E7C4DFA" w14:textId="3F1D0F90" w:rsidR="00E7477D" w:rsidRPr="00EB110E" w:rsidRDefault="00E7477D" w:rsidP="00E7477D">
      <w:pPr>
        <w:spacing w:after="160"/>
        <w:contextualSpacing/>
        <w:rPr>
          <w:rFonts w:eastAsia="Arial" w:cs="Times New Roman"/>
          <w:szCs w:val="24"/>
        </w:rPr>
        <w:sectPr w:rsidR="00E7477D" w:rsidRPr="00EB110E"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B110E">
        <w:rPr>
          <w:rFonts w:cs="Times New Roman"/>
          <w:szCs w:val="24"/>
          <w:lang w:val="en-AU"/>
        </w:rPr>
        <w:t>The studies reported were approved by the University of Southern Mississippi Institutional Review Board (Protocol #IRB-</w:t>
      </w:r>
      <w:r w:rsidR="00363AEB" w:rsidRPr="00EB110E">
        <w:rPr>
          <w:rFonts w:cs="Times New Roman"/>
          <w:szCs w:val="24"/>
          <w:lang w:val="en-AU"/>
        </w:rPr>
        <w:t>18</w:t>
      </w:r>
      <w:r w:rsidRPr="00EB110E">
        <w:rPr>
          <w:rFonts w:cs="Times New Roman"/>
          <w:szCs w:val="24"/>
          <w:lang w:val="en-AU"/>
        </w:rPr>
        <w:t>-</w:t>
      </w:r>
      <w:r w:rsidR="00363AEB" w:rsidRPr="00EB110E">
        <w:rPr>
          <w:rFonts w:cs="Times New Roman"/>
          <w:szCs w:val="24"/>
          <w:lang w:val="en-AU"/>
        </w:rPr>
        <w:t>15</w:t>
      </w:r>
      <w:r w:rsidRPr="00EB110E">
        <w:rPr>
          <w:rFonts w:cs="Times New Roman"/>
          <w:szCs w:val="24"/>
          <w:lang w:val="en-AU"/>
        </w:rPr>
        <w:t>) and found to be in accordance with the 1964 Helsinki Declaration ethical principles. Informed consent was obtained from all individuals who participated in this study. The authors report no competing interests</w:t>
      </w:r>
      <w:r w:rsidR="00C13D6F" w:rsidRPr="00EB110E">
        <w:rPr>
          <w:rFonts w:cs="Times New Roman"/>
          <w:szCs w:val="24"/>
          <w:lang w:val="en-AU"/>
        </w:rPr>
        <w:t>.</w:t>
      </w:r>
    </w:p>
    <w:p w14:paraId="3F74ABD6" w14:textId="61055B43" w:rsidR="00BF3AB0" w:rsidRPr="00EB110E" w:rsidRDefault="00BA1918">
      <w:pPr>
        <w:jc w:val="center"/>
        <w:rPr>
          <w:b/>
          <w:bCs/>
        </w:rPr>
      </w:pPr>
      <w:commentRangeStart w:id="1813"/>
      <w:r w:rsidRPr="00EB110E">
        <w:rPr>
          <w:b/>
          <w:bCs/>
        </w:rPr>
        <w:lastRenderedPageBreak/>
        <w:t>References</w:t>
      </w:r>
      <w:commentRangeEnd w:id="1813"/>
      <w:r w:rsidR="001025A9">
        <w:rPr>
          <w:rStyle w:val="CommentReference"/>
        </w:rPr>
        <w:commentReference w:id="1813"/>
      </w:r>
    </w:p>
    <w:p w14:paraId="6D38494E" w14:textId="3B8C7A3E" w:rsidR="00332A78" w:rsidRPr="00EB110E" w:rsidDel="002C4318" w:rsidRDefault="00332A78" w:rsidP="00633395">
      <w:pPr>
        <w:ind w:left="720" w:right="820" w:hanging="719"/>
        <w:contextualSpacing/>
        <w:rPr>
          <w:del w:id="1814" w:author="Nick Maxwell" w:date="2023-06-21T16:51:00Z"/>
          <w:rFonts w:eastAsia="Arial" w:cs="Times New Roman"/>
          <w:szCs w:val="24"/>
        </w:rPr>
      </w:pPr>
      <w:del w:id="1815" w:author="Nick Maxwell" w:date="2023-06-21T16:51:00Z">
        <w:r w:rsidRPr="00EB110E" w:rsidDel="002C4318">
          <w:rPr>
            <w:rFonts w:eastAsia="Arial" w:cs="Times New Roman"/>
            <w:szCs w:val="24"/>
          </w:rPr>
          <w:delText xml:space="preserve">Arial, R, &amp; Dunlosky, J. (2011). The sensitivity of judgment-of-learning resolution to past test performance, new learning, and forgetting. </w:delText>
        </w:r>
        <w:r w:rsidRPr="00EB110E" w:rsidDel="002C4318">
          <w:rPr>
            <w:rFonts w:eastAsia="Arial" w:cs="Times New Roman"/>
            <w:i/>
            <w:iCs/>
            <w:szCs w:val="24"/>
          </w:rPr>
          <w:delText>Memory &amp; Cognition, 39</w:delText>
        </w:r>
        <w:r w:rsidRPr="00EB110E" w:rsidDel="002C4318">
          <w:rPr>
            <w:rFonts w:eastAsia="Arial" w:cs="Times New Roman"/>
            <w:szCs w:val="24"/>
          </w:rPr>
          <w:delText>, 171-184.</w:delText>
        </w:r>
      </w:del>
    </w:p>
    <w:p w14:paraId="4B153D6B" w14:textId="76B3DD28" w:rsidR="002D262A" w:rsidRPr="00EB110E" w:rsidRDefault="00356A62" w:rsidP="00633395">
      <w:pPr>
        <w:ind w:left="720" w:right="820" w:hanging="719"/>
        <w:contextualSpacing/>
        <w:rPr>
          <w:rFonts w:eastAsia="Arial" w:cs="Times New Roman"/>
          <w:szCs w:val="24"/>
        </w:rPr>
      </w:pPr>
      <w:r w:rsidRPr="00EB110E">
        <w:rPr>
          <w:rFonts w:eastAsia="Arial" w:cs="Times New Roman"/>
          <w:szCs w:val="24"/>
        </w:rPr>
        <w:t xml:space="preserve">Arbuckle, T. Y., &amp; Cuddy, L. L. (1969). Discrimination of item strength at time of presentation. </w:t>
      </w:r>
      <w:r w:rsidRPr="00EB110E">
        <w:rPr>
          <w:rFonts w:eastAsia="Arial" w:cs="Times New Roman"/>
          <w:i/>
          <w:iCs/>
          <w:szCs w:val="24"/>
        </w:rPr>
        <w:t>Journal of Experimental Psychology</w:t>
      </w:r>
      <w:r w:rsidRPr="00EB110E">
        <w:rPr>
          <w:rFonts w:eastAsia="Arial" w:cs="Times New Roman"/>
          <w:szCs w:val="24"/>
        </w:rPr>
        <w:t xml:space="preserve">, </w:t>
      </w:r>
      <w:r w:rsidRPr="00EB110E">
        <w:rPr>
          <w:rFonts w:eastAsia="Arial" w:cs="Times New Roman"/>
          <w:i/>
          <w:iCs/>
          <w:szCs w:val="24"/>
        </w:rPr>
        <w:t>81</w:t>
      </w:r>
      <w:r w:rsidRPr="00EB110E">
        <w:rPr>
          <w:rFonts w:eastAsia="Arial" w:cs="Times New Roman"/>
          <w:szCs w:val="24"/>
        </w:rPr>
        <w:t>(1), 126–131.</w:t>
      </w:r>
      <w:r w:rsidR="002D262A" w:rsidRPr="00EB110E">
        <w:rPr>
          <w:rFonts w:eastAsia="Arial" w:cs="Times New Roman"/>
          <w:szCs w:val="24"/>
        </w:rPr>
        <w:t xml:space="preserve"> </w:t>
      </w:r>
    </w:p>
    <w:p w14:paraId="1D256321" w14:textId="5851E8BD" w:rsidR="001C4EFE" w:rsidRPr="00EB110E" w:rsidRDefault="001C4EFE" w:rsidP="001C4EFE">
      <w:pPr>
        <w:ind w:left="720" w:right="500" w:hanging="719"/>
        <w:contextualSpacing/>
        <w:rPr>
          <w:rFonts w:eastAsia="Arial" w:cs="Times New Roman"/>
          <w:szCs w:val="24"/>
        </w:rPr>
      </w:pPr>
      <w:proofErr w:type="spellStart"/>
      <w:r w:rsidRPr="00EB110E">
        <w:rPr>
          <w:rFonts w:eastAsia="Arial" w:cs="Times New Roman"/>
          <w:szCs w:val="24"/>
        </w:rPr>
        <w:t>Balota</w:t>
      </w:r>
      <w:proofErr w:type="spellEnd"/>
      <w:r w:rsidRPr="00EB110E">
        <w:rPr>
          <w:rFonts w:eastAsia="Arial" w:cs="Times New Roman"/>
          <w:szCs w:val="24"/>
        </w:rPr>
        <w:t>, D. A., Yap, M. J., Hutchison, K. A., Cortese, M. J., Kessler, B., Loftis, B., Neely, J. H., Nelson, D. L., Simpson, G. B</w:t>
      </w:r>
      <w:r w:rsidR="000B0834">
        <w:rPr>
          <w:rFonts w:eastAsia="Arial" w:cs="Times New Roman"/>
          <w:szCs w:val="24"/>
        </w:rPr>
        <w:t>.</w:t>
      </w:r>
      <w:r w:rsidRPr="00EB110E">
        <w:rPr>
          <w:rFonts w:eastAsia="Arial" w:cs="Times New Roman"/>
          <w:szCs w:val="24"/>
        </w:rPr>
        <w:t xml:space="preserve">, &amp; </w:t>
      </w:r>
      <w:proofErr w:type="spellStart"/>
      <w:r w:rsidRPr="00EB110E">
        <w:rPr>
          <w:rFonts w:eastAsia="Arial" w:cs="Times New Roman"/>
          <w:szCs w:val="24"/>
        </w:rPr>
        <w:t>Treiman</w:t>
      </w:r>
      <w:proofErr w:type="spellEnd"/>
      <w:r w:rsidRPr="00EB110E">
        <w:rPr>
          <w:rFonts w:eastAsia="Arial" w:cs="Times New Roman"/>
          <w:szCs w:val="24"/>
        </w:rPr>
        <w:t xml:space="preserve">, R. (2007). The English lexicon project. </w:t>
      </w:r>
      <w:r w:rsidRPr="00EB110E">
        <w:rPr>
          <w:rFonts w:eastAsia="Arial" w:cs="Times New Roman"/>
          <w:i/>
          <w:iCs/>
          <w:szCs w:val="24"/>
        </w:rPr>
        <w:t>Behavior Research Methods, 39</w:t>
      </w:r>
      <w:r w:rsidRPr="00EB110E">
        <w:rPr>
          <w:rFonts w:eastAsia="Arial" w:cs="Times New Roman"/>
          <w:szCs w:val="24"/>
        </w:rPr>
        <w:t>(3), 445-459.</w:t>
      </w:r>
      <w:r w:rsidR="008030A9" w:rsidRPr="00EB110E">
        <w:rPr>
          <w:rFonts w:eastAsia="Arial" w:cs="Times New Roman"/>
          <w:szCs w:val="24"/>
        </w:rPr>
        <w:t xml:space="preserve"> </w:t>
      </w:r>
    </w:p>
    <w:p w14:paraId="0F214F76" w14:textId="0C848DFE" w:rsidR="00D0384A" w:rsidRPr="00EB110E" w:rsidDel="001025A9" w:rsidRDefault="00D0384A" w:rsidP="001C4EFE">
      <w:pPr>
        <w:ind w:left="720" w:right="500" w:hanging="719"/>
        <w:contextualSpacing/>
        <w:rPr>
          <w:del w:id="1816" w:author="Nick Maxwell" w:date="2023-06-22T11:53:00Z"/>
          <w:rFonts w:eastAsia="Arial" w:cs="Times New Roman"/>
          <w:szCs w:val="24"/>
        </w:rPr>
      </w:pPr>
      <w:del w:id="1817" w:author="Nick Maxwell" w:date="2023-06-22T11:53:00Z">
        <w:r w:rsidRPr="00EB110E" w:rsidDel="001025A9">
          <w:rPr>
            <w:rFonts w:eastAsia="Arial" w:cs="Times New Roman"/>
            <w:szCs w:val="24"/>
          </w:rPr>
          <w:delText xml:space="preserve">Brewer, N. &amp; Wells, G. L. (2006). The confidence-accuracy relationship in eyewitness identification: Effects of lineup instructions, foil similarity, and target-absent base rates. </w:delText>
        </w:r>
        <w:r w:rsidRPr="00EB110E" w:rsidDel="001025A9">
          <w:rPr>
            <w:rFonts w:eastAsia="Arial" w:cs="Times New Roman"/>
            <w:i/>
            <w:iCs/>
            <w:szCs w:val="24"/>
          </w:rPr>
          <w:delText>Journal of Experimental Psychology: Applied, 12</w:delText>
        </w:r>
        <w:r w:rsidRPr="00EB110E" w:rsidDel="001025A9">
          <w:rPr>
            <w:rFonts w:eastAsia="Arial" w:cs="Times New Roman"/>
            <w:szCs w:val="24"/>
          </w:rPr>
          <w:delText>(1), 11-30.</w:delText>
        </w:r>
      </w:del>
    </w:p>
    <w:p w14:paraId="3E58AC93" w14:textId="395F3458" w:rsidR="001C4EFE" w:rsidRPr="00EB110E" w:rsidRDefault="001C4EFE" w:rsidP="001C4EFE">
      <w:pPr>
        <w:ind w:left="720" w:hanging="720"/>
        <w:contextualSpacing/>
        <w:rPr>
          <w:rFonts w:cs="Times New Roman"/>
          <w:szCs w:val="24"/>
        </w:rPr>
      </w:pPr>
      <w:r w:rsidRPr="00EB110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EB110E">
        <w:rPr>
          <w:rFonts w:cs="Times New Roman"/>
          <w:i/>
          <w:iCs/>
          <w:szCs w:val="24"/>
        </w:rPr>
        <w:t>Behavior Research Methods, 41</w:t>
      </w:r>
      <w:r w:rsidR="001527FA" w:rsidRPr="00EB110E">
        <w:rPr>
          <w:rFonts w:cs="Times New Roman"/>
          <w:szCs w:val="24"/>
        </w:rPr>
        <w:t>(4)</w:t>
      </w:r>
      <w:r w:rsidRPr="00EB110E">
        <w:rPr>
          <w:rFonts w:cs="Times New Roman"/>
          <w:szCs w:val="24"/>
        </w:rPr>
        <w:t>, 977</w:t>
      </w:r>
      <w:r w:rsidR="005521E8" w:rsidRPr="00EB110E">
        <w:rPr>
          <w:rFonts w:cs="Times New Roman"/>
          <w:szCs w:val="24"/>
        </w:rPr>
        <w:t>-</w:t>
      </w:r>
      <w:r w:rsidRPr="00EB110E">
        <w:rPr>
          <w:rFonts w:cs="Times New Roman"/>
          <w:szCs w:val="24"/>
        </w:rPr>
        <w:t>990.</w:t>
      </w:r>
      <w:r w:rsidR="008979B1" w:rsidRPr="00EB110E">
        <w:rPr>
          <w:rFonts w:cs="Times New Roman"/>
          <w:szCs w:val="24"/>
        </w:rPr>
        <w:t xml:space="preserve"> </w:t>
      </w:r>
    </w:p>
    <w:p w14:paraId="053D5653" w14:textId="038C532A" w:rsidR="001C4EFE" w:rsidRPr="00EB110E" w:rsidRDefault="001C4EFE" w:rsidP="001C4EFE">
      <w:pPr>
        <w:ind w:left="720" w:hanging="719"/>
        <w:contextualSpacing/>
        <w:rPr>
          <w:rFonts w:eastAsia="Arial" w:cs="Times New Roman"/>
          <w:szCs w:val="24"/>
        </w:rPr>
      </w:pPr>
      <w:r w:rsidRPr="00EB110E">
        <w:rPr>
          <w:rFonts w:eastAsia="Arial" w:cs="Times New Roman"/>
          <w:szCs w:val="24"/>
        </w:rPr>
        <w:t xml:space="preserve">Castel, A. D., McCabe, D. P., &amp; Roediger, H. L. (2007). Illusions of competence and overestimation of associative memory for identical items: </w:t>
      </w:r>
      <w:r w:rsidR="001527FA" w:rsidRPr="00EB110E">
        <w:rPr>
          <w:rFonts w:eastAsia="Arial" w:cs="Times New Roman"/>
          <w:szCs w:val="24"/>
        </w:rPr>
        <w:t>E</w:t>
      </w:r>
      <w:r w:rsidRPr="00EB110E">
        <w:rPr>
          <w:rFonts w:eastAsia="Arial" w:cs="Times New Roman"/>
          <w:szCs w:val="24"/>
        </w:rPr>
        <w:t xml:space="preserve">vidence from judgments of learning. </w:t>
      </w:r>
      <w:r w:rsidRPr="00EB110E">
        <w:rPr>
          <w:rFonts w:eastAsia="Arial" w:cs="Times New Roman"/>
          <w:i/>
          <w:iCs/>
          <w:szCs w:val="24"/>
        </w:rPr>
        <w:t>Psychonomic Bulletin &amp; Review</w:t>
      </w:r>
      <w:r w:rsidRPr="00EB110E">
        <w:rPr>
          <w:rFonts w:eastAsia="Arial" w:cs="Times New Roman"/>
          <w:szCs w:val="24"/>
        </w:rPr>
        <w:t xml:space="preserve">, </w:t>
      </w:r>
      <w:r w:rsidRPr="00EB110E">
        <w:rPr>
          <w:rFonts w:eastAsia="Arial" w:cs="Times New Roman"/>
          <w:i/>
          <w:iCs/>
          <w:szCs w:val="24"/>
        </w:rPr>
        <w:t>14</w:t>
      </w:r>
      <w:r w:rsidRPr="00EB110E">
        <w:rPr>
          <w:rFonts w:eastAsia="Arial" w:cs="Times New Roman"/>
          <w:szCs w:val="24"/>
        </w:rPr>
        <w:t>(1), 107</w:t>
      </w:r>
      <w:r w:rsidR="001527FA" w:rsidRPr="00EB110E">
        <w:rPr>
          <w:rFonts w:eastAsia="Arial" w:cs="Times New Roman"/>
          <w:szCs w:val="24"/>
        </w:rPr>
        <w:t>-</w:t>
      </w:r>
      <w:r w:rsidRPr="00EB110E">
        <w:rPr>
          <w:rFonts w:eastAsia="Arial" w:cs="Times New Roman"/>
          <w:szCs w:val="24"/>
        </w:rPr>
        <w:t>111.</w:t>
      </w:r>
      <w:r w:rsidR="008979B1" w:rsidRPr="00EB110E">
        <w:rPr>
          <w:rFonts w:eastAsia="Arial" w:cs="Times New Roman"/>
          <w:szCs w:val="24"/>
        </w:rPr>
        <w:t xml:space="preserve"> </w:t>
      </w:r>
    </w:p>
    <w:p w14:paraId="47D07126" w14:textId="5B4F12AD"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(2002). Levels of processing: Past, present … and future? </w:t>
      </w:r>
      <w:r w:rsidRPr="00EB110E">
        <w:rPr>
          <w:rFonts w:eastAsia="Arial" w:cs="Times New Roman"/>
          <w:i/>
          <w:iCs/>
          <w:szCs w:val="24"/>
        </w:rPr>
        <w:t>Memory, 10</w:t>
      </w:r>
      <w:r w:rsidRPr="00EB110E">
        <w:rPr>
          <w:rFonts w:eastAsia="Arial" w:cs="Times New Roman"/>
          <w:szCs w:val="24"/>
        </w:rPr>
        <w:t>(5</w:t>
      </w:r>
      <w:r w:rsidR="005521E8" w:rsidRPr="00EB110E">
        <w:rPr>
          <w:rFonts w:eastAsia="Arial" w:cs="Times New Roman"/>
          <w:szCs w:val="24"/>
        </w:rPr>
        <w:t>-</w:t>
      </w:r>
      <w:r w:rsidRPr="00EB110E">
        <w:rPr>
          <w:rFonts w:eastAsia="Arial" w:cs="Times New Roman"/>
          <w:szCs w:val="24"/>
        </w:rPr>
        <w:t>6). 305-318</w:t>
      </w:r>
      <w:r w:rsidR="00160D3E" w:rsidRPr="00EB110E">
        <w:rPr>
          <w:rFonts w:eastAsia="Arial" w:cs="Times New Roman"/>
          <w:szCs w:val="24"/>
        </w:rPr>
        <w:t>.</w:t>
      </w:r>
      <w:r w:rsidR="005521E8" w:rsidRPr="00EB110E">
        <w:rPr>
          <w:rFonts w:eastAsia="Arial" w:cs="Times New Roman"/>
          <w:szCs w:val="24"/>
        </w:rPr>
        <w:t xml:space="preserve"> </w:t>
      </w:r>
    </w:p>
    <w:p w14:paraId="277FCA7B" w14:textId="01CAC75E"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&amp; Lockhart, R. S. (1972). Levels of processing: A framework for memory research. </w:t>
      </w:r>
      <w:r w:rsidRPr="00EB110E">
        <w:rPr>
          <w:rFonts w:eastAsia="Arial" w:cs="Times New Roman"/>
          <w:i/>
          <w:iCs/>
          <w:szCs w:val="24"/>
        </w:rPr>
        <w:t>Journal of Verbal Learning and Verbal Behavior, 11</w:t>
      </w:r>
      <w:r w:rsidR="005521E8" w:rsidRPr="00EB110E">
        <w:rPr>
          <w:rFonts w:eastAsia="Arial" w:cs="Times New Roman"/>
          <w:szCs w:val="24"/>
        </w:rPr>
        <w:t>(6)</w:t>
      </w:r>
      <w:r w:rsidRPr="00EB110E">
        <w:rPr>
          <w:rFonts w:eastAsia="Arial" w:cs="Times New Roman"/>
          <w:szCs w:val="24"/>
        </w:rPr>
        <w:t>, 671-684.</w:t>
      </w:r>
      <w:r w:rsidR="008979B1" w:rsidRPr="00EB110E">
        <w:rPr>
          <w:rFonts w:eastAsia="Arial" w:cs="Times New Roman"/>
          <w:szCs w:val="24"/>
        </w:rPr>
        <w:t xml:space="preserve"> </w:t>
      </w:r>
    </w:p>
    <w:p w14:paraId="4EAE7343" w14:textId="65301CB9"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De </w:t>
      </w:r>
      <w:proofErr w:type="spellStart"/>
      <w:r w:rsidRPr="00EB110E">
        <w:rPr>
          <w:rFonts w:eastAsia="Arial" w:cs="Times New Roman"/>
          <w:szCs w:val="24"/>
        </w:rPr>
        <w:t>Deyne</w:t>
      </w:r>
      <w:proofErr w:type="spellEnd"/>
      <w:r w:rsidRPr="00EB110E">
        <w:rPr>
          <w:rFonts w:eastAsia="Arial" w:cs="Times New Roman"/>
          <w:szCs w:val="24"/>
        </w:rPr>
        <w:t xml:space="preserve">, S., Navarro, D. J., </w:t>
      </w:r>
      <w:proofErr w:type="spellStart"/>
      <w:r w:rsidRPr="00EB110E">
        <w:rPr>
          <w:rFonts w:eastAsia="Arial" w:cs="Times New Roman"/>
          <w:szCs w:val="24"/>
        </w:rPr>
        <w:t>Perfors</w:t>
      </w:r>
      <w:proofErr w:type="spellEnd"/>
      <w:r w:rsidRPr="00EB110E">
        <w:rPr>
          <w:rFonts w:eastAsia="Arial" w:cs="Times New Roman"/>
          <w:szCs w:val="24"/>
        </w:rPr>
        <w:t xml:space="preserve">, A., Brysbaert, M., &amp; Storms, G. (2019). The “Small World of Words” English word association norms for over 12,000 cue words.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51</w:t>
      </w:r>
      <w:r w:rsidRPr="00EB110E">
        <w:rPr>
          <w:rFonts w:eastAsia="Arial" w:cs="Times New Roman"/>
          <w:szCs w:val="24"/>
        </w:rPr>
        <w:t>(3), 987-1006.</w:t>
      </w:r>
    </w:p>
    <w:p w14:paraId="62466996" w14:textId="68626B2F" w:rsidR="007725F9" w:rsidRPr="00EB110E" w:rsidDel="001025A9" w:rsidRDefault="007725F9" w:rsidP="0070337D">
      <w:pPr>
        <w:ind w:left="720" w:hanging="719"/>
        <w:contextualSpacing/>
        <w:rPr>
          <w:del w:id="1818" w:author="Nick Maxwell" w:date="2023-06-22T11:53:00Z"/>
          <w:rFonts w:eastAsia="Arial" w:cs="Times New Roman"/>
          <w:szCs w:val="24"/>
        </w:rPr>
      </w:pPr>
      <w:del w:id="1819" w:author="Nick Maxwell" w:date="2023-06-22T11:53:00Z">
        <w:r w:rsidRPr="00EB110E" w:rsidDel="001025A9">
          <w:rPr>
            <w:rFonts w:eastAsia="Arial" w:cs="Times New Roman"/>
            <w:szCs w:val="24"/>
          </w:rPr>
          <w:delText xml:space="preserve">Double, K. S., &amp; Birney, D. P. (2017). Are you sure about that? Eliciting confidence ratings may influence performance on Raven’s progressive matrices. </w:delText>
        </w:r>
        <w:r w:rsidRPr="00EB110E" w:rsidDel="001025A9">
          <w:rPr>
            <w:rFonts w:eastAsia="Arial" w:cs="Times New Roman"/>
            <w:i/>
            <w:iCs/>
            <w:szCs w:val="24"/>
          </w:rPr>
          <w:delText>Thinking &amp; Reasoning, 23</w:delText>
        </w:r>
        <w:r w:rsidRPr="00EB110E" w:rsidDel="001025A9">
          <w:rPr>
            <w:rFonts w:eastAsia="Arial" w:cs="Times New Roman"/>
            <w:szCs w:val="24"/>
          </w:rPr>
          <w:delText>(2), 190-206.</w:delText>
        </w:r>
      </w:del>
    </w:p>
    <w:p w14:paraId="3D99C14B" w14:textId="3B7D2026"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t>Dunlosky</w:t>
      </w:r>
      <w:proofErr w:type="spellEnd"/>
      <w:r w:rsidRPr="00EB110E">
        <w:rPr>
          <w:rFonts w:eastAsia="Arial" w:cs="Times New Roman"/>
          <w:szCs w:val="24"/>
        </w:rPr>
        <w:t xml:space="preserve">, J. &amp; Nelson, T. O. (1992). Importance of the kind of cue for judgments of learning (JOL) and the delayed-JOL effect. </w:t>
      </w:r>
      <w:r w:rsidRPr="00EB110E">
        <w:rPr>
          <w:rFonts w:eastAsia="Arial" w:cs="Times New Roman"/>
          <w:i/>
          <w:iCs/>
          <w:szCs w:val="24"/>
        </w:rPr>
        <w:t>Memory &amp; Cognition, 20</w:t>
      </w:r>
      <w:r w:rsidRPr="00EB110E">
        <w:rPr>
          <w:rFonts w:eastAsia="Arial" w:cs="Times New Roman"/>
          <w:szCs w:val="24"/>
        </w:rPr>
        <w:t>(4), 374-380.</w:t>
      </w:r>
    </w:p>
    <w:p w14:paraId="4FD5393E" w14:textId="03D5C898"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lastRenderedPageBreak/>
        <w:t>Dunlosky</w:t>
      </w:r>
      <w:proofErr w:type="spellEnd"/>
      <w:r w:rsidRPr="00EB110E">
        <w:rPr>
          <w:rFonts w:eastAsia="Arial" w:cs="Times New Roman"/>
          <w:szCs w:val="24"/>
        </w:rPr>
        <w:t>, J. &amp; Nelson, T. O. (1994). Does the sensitivity of judgments of learning (JOLs)</w:t>
      </w:r>
      <w:r w:rsidR="007D102A" w:rsidRPr="00EB110E">
        <w:rPr>
          <w:rFonts w:eastAsia="Arial" w:cs="Times New Roman"/>
          <w:szCs w:val="24"/>
        </w:rPr>
        <w:t xml:space="preserve"> to the effects of various study activities depend on when the JOLs occur? </w:t>
      </w:r>
      <w:r w:rsidR="007D102A" w:rsidRPr="00EB110E">
        <w:rPr>
          <w:rFonts w:eastAsia="Arial" w:cs="Times New Roman"/>
          <w:i/>
          <w:iCs/>
          <w:szCs w:val="24"/>
        </w:rPr>
        <w:t>Journal of Memory and Language, 33</w:t>
      </w:r>
      <w:r w:rsidR="007D102A" w:rsidRPr="00EB110E">
        <w:rPr>
          <w:rFonts w:eastAsia="Arial" w:cs="Times New Roman"/>
          <w:szCs w:val="24"/>
        </w:rPr>
        <w:t>, 545-565.</w:t>
      </w:r>
    </w:p>
    <w:p w14:paraId="2F57146B" w14:textId="19A8CCAA" w:rsidR="002E3225" w:rsidRPr="00EB110E" w:rsidRDefault="002B1AF5" w:rsidP="0085197E">
      <w:pPr>
        <w:ind w:left="720" w:hanging="720"/>
        <w:contextualSpacing/>
        <w:rPr>
          <w:rFonts w:eastAsia="Arial" w:cs="Times New Roman"/>
          <w:szCs w:val="24"/>
        </w:rPr>
      </w:pPr>
      <w:r w:rsidRPr="00EB110E">
        <w:rPr>
          <w:rFonts w:eastAsia="Arial" w:cs="Times New Roman"/>
          <w:szCs w:val="24"/>
        </w:rPr>
        <w:t xml:space="preserve">Einstein, G. O., &amp; Hunt, R. R. (1980). Levels of processing and organization: Additive effects of individual-item and relational processing. </w:t>
      </w:r>
      <w:r w:rsidRPr="00EB110E">
        <w:rPr>
          <w:rFonts w:eastAsia="Arial" w:cs="Times New Roman"/>
          <w:i/>
          <w:iCs/>
          <w:szCs w:val="24"/>
        </w:rPr>
        <w:t>Journal of Experimental Psychology: Human</w:t>
      </w:r>
      <w:r w:rsidR="005521E8" w:rsidRPr="00EB110E">
        <w:rPr>
          <w:rFonts w:eastAsia="Arial" w:cs="Times New Roman"/>
          <w:i/>
          <w:iCs/>
          <w:szCs w:val="24"/>
        </w:rPr>
        <w:t xml:space="preserve"> </w:t>
      </w:r>
      <w:r w:rsidRPr="00EB110E">
        <w:rPr>
          <w:rFonts w:eastAsia="Arial" w:cs="Times New Roman"/>
          <w:i/>
          <w:iCs/>
          <w:szCs w:val="24"/>
        </w:rPr>
        <w:t>Learning and Memory, 6</w:t>
      </w:r>
      <w:r w:rsidRPr="00EB110E">
        <w:rPr>
          <w:rFonts w:eastAsia="Arial" w:cs="Times New Roman"/>
          <w:szCs w:val="24"/>
        </w:rPr>
        <w:t>(5), 588-598.</w:t>
      </w:r>
      <w:r w:rsidR="008979B1" w:rsidRPr="00EB110E">
        <w:rPr>
          <w:rFonts w:eastAsia="Arial" w:cs="Times New Roman"/>
          <w:szCs w:val="24"/>
        </w:rPr>
        <w:t xml:space="preserve"> </w:t>
      </w:r>
    </w:p>
    <w:p w14:paraId="00CFA245" w14:textId="1F3D9C7B" w:rsidR="002B1AF5" w:rsidRPr="00EB110E" w:rsidRDefault="002E3225" w:rsidP="0085197E">
      <w:pPr>
        <w:ind w:left="700" w:hanging="706"/>
        <w:contextualSpacing/>
        <w:rPr>
          <w:rFonts w:eastAsia="Arial" w:cs="Times New Roman"/>
          <w:szCs w:val="24"/>
        </w:rPr>
      </w:pPr>
      <w:proofErr w:type="spellStart"/>
      <w:r w:rsidRPr="00EB110E">
        <w:rPr>
          <w:rFonts w:eastAsia="Arial" w:cs="Times New Roman"/>
          <w:szCs w:val="24"/>
        </w:rPr>
        <w:t>Faul</w:t>
      </w:r>
      <w:proofErr w:type="spellEnd"/>
      <w:r w:rsidRPr="00EB110E">
        <w:rPr>
          <w:rFonts w:eastAsia="Arial" w:cs="Times New Roman"/>
          <w:szCs w:val="24"/>
        </w:rPr>
        <w:t xml:space="preserve">, F., </w:t>
      </w:r>
      <w:proofErr w:type="spellStart"/>
      <w:r w:rsidRPr="00EB110E">
        <w:rPr>
          <w:rFonts w:eastAsia="Arial" w:cs="Times New Roman"/>
          <w:szCs w:val="24"/>
        </w:rPr>
        <w:t>Erdfelder</w:t>
      </w:r>
      <w:proofErr w:type="spellEnd"/>
      <w:r w:rsidRPr="00EB110E">
        <w:rPr>
          <w:rFonts w:eastAsia="Arial" w:cs="Times New Roman"/>
          <w:szCs w:val="24"/>
        </w:rPr>
        <w:t xml:space="preserve">, E., Lang, A.-G., &amp; Buchner, A. (2007). G*Power 3: </w:t>
      </w:r>
      <w:r w:rsidR="005521E8" w:rsidRPr="00EB110E">
        <w:rPr>
          <w:rFonts w:eastAsia="Arial" w:cs="Times New Roman"/>
          <w:szCs w:val="24"/>
        </w:rPr>
        <w:t>A</w:t>
      </w:r>
      <w:r w:rsidRPr="00EB110E">
        <w:rPr>
          <w:rFonts w:eastAsia="Arial" w:cs="Times New Roman"/>
          <w:szCs w:val="24"/>
        </w:rPr>
        <w:t xml:space="preserve"> flexible statistical power analysis program for the social, behavioral, and biomedical sciences. </w:t>
      </w:r>
      <w:r w:rsidRPr="00EB110E">
        <w:rPr>
          <w:rFonts w:eastAsia="Arial" w:cs="Times New Roman"/>
          <w:i/>
          <w:iCs/>
          <w:szCs w:val="24"/>
        </w:rPr>
        <w:t>Behavior</w:t>
      </w:r>
      <w:r w:rsidRPr="00EB110E">
        <w:rPr>
          <w:rFonts w:eastAsia="Arial" w:cs="Times New Roman"/>
          <w:szCs w:val="24"/>
        </w:rPr>
        <w:t xml:space="preserve"> </w:t>
      </w:r>
      <w:r w:rsidRPr="00EB110E">
        <w:rPr>
          <w:rFonts w:eastAsia="Arial" w:cs="Times New Roman"/>
          <w:i/>
          <w:iCs/>
          <w:szCs w:val="24"/>
        </w:rPr>
        <w:t>Research Methods</w:t>
      </w:r>
      <w:r w:rsidRPr="00EB110E">
        <w:rPr>
          <w:rFonts w:eastAsia="Arial" w:cs="Times New Roman"/>
          <w:szCs w:val="24"/>
        </w:rPr>
        <w:t>,</w:t>
      </w:r>
      <w:r w:rsidRPr="00EB110E">
        <w:rPr>
          <w:rFonts w:eastAsia="Arial" w:cs="Times New Roman"/>
          <w:i/>
          <w:iCs/>
          <w:szCs w:val="24"/>
        </w:rPr>
        <w:t xml:space="preserve"> 39</w:t>
      </w:r>
      <w:r w:rsidRPr="00EB110E">
        <w:rPr>
          <w:rFonts w:eastAsia="Arial" w:cs="Times New Roman"/>
          <w:szCs w:val="24"/>
        </w:rPr>
        <w:t>(2), 175</w:t>
      </w:r>
      <w:r w:rsidR="005521E8" w:rsidRPr="00EB110E">
        <w:rPr>
          <w:rFonts w:eastAsia="Arial" w:cs="Times New Roman"/>
          <w:szCs w:val="24"/>
        </w:rPr>
        <w:t>-1</w:t>
      </w:r>
      <w:r w:rsidRPr="00EB110E">
        <w:rPr>
          <w:rFonts w:eastAsia="Arial" w:cs="Times New Roman"/>
          <w:szCs w:val="24"/>
        </w:rPr>
        <w:t>91.</w:t>
      </w:r>
      <w:r w:rsidR="00B70C55" w:rsidRPr="00EB110E">
        <w:rPr>
          <w:rFonts w:ascii="Segoe UI" w:hAnsi="Segoe UI" w:cs="Segoe UI"/>
          <w:shd w:val="clear" w:color="auto" w:fill="FCFCFC"/>
        </w:rPr>
        <w:t xml:space="preserve"> </w:t>
      </w:r>
    </w:p>
    <w:p w14:paraId="553BD36F" w14:textId="3E88C014" w:rsidR="002B1AF5" w:rsidRPr="00EB110E" w:rsidRDefault="002B1AF5" w:rsidP="0085197E">
      <w:pPr>
        <w:ind w:left="700" w:hanging="706"/>
        <w:contextualSpacing/>
        <w:rPr>
          <w:rFonts w:eastAsia="Arial" w:cs="Times New Roman"/>
          <w:szCs w:val="24"/>
        </w:rPr>
      </w:pPr>
      <w:bookmarkStart w:id="1820" w:name="_Hlk11864411"/>
      <w:proofErr w:type="spellStart"/>
      <w:r w:rsidRPr="00EB110E">
        <w:rPr>
          <w:rFonts w:eastAsia="Arial" w:cs="Times New Roman"/>
          <w:szCs w:val="24"/>
        </w:rPr>
        <w:t>Hanczakowski</w:t>
      </w:r>
      <w:proofErr w:type="spellEnd"/>
      <w:r w:rsidRPr="00EB110E">
        <w:rPr>
          <w:rFonts w:eastAsia="Arial" w:cs="Times New Roman"/>
          <w:szCs w:val="24"/>
        </w:rPr>
        <w:t xml:space="preserve">, M., </w:t>
      </w:r>
      <w:proofErr w:type="spellStart"/>
      <w:r w:rsidRPr="00EB110E">
        <w:rPr>
          <w:rFonts w:eastAsia="Arial" w:cs="Times New Roman"/>
          <w:szCs w:val="24"/>
        </w:rPr>
        <w:t>Zawadzka</w:t>
      </w:r>
      <w:proofErr w:type="spellEnd"/>
      <w:r w:rsidRPr="00EB110E">
        <w:rPr>
          <w:rFonts w:eastAsia="Arial" w:cs="Times New Roman"/>
          <w:szCs w:val="24"/>
        </w:rPr>
        <w:t xml:space="preserve">, K., </w:t>
      </w:r>
      <w:proofErr w:type="spellStart"/>
      <w:r w:rsidRPr="00EB110E">
        <w:rPr>
          <w:rFonts w:eastAsia="Arial" w:cs="Times New Roman"/>
          <w:szCs w:val="24"/>
        </w:rPr>
        <w:t>Pasek</w:t>
      </w:r>
      <w:proofErr w:type="spellEnd"/>
      <w:r w:rsidRPr="00EB110E">
        <w:rPr>
          <w:rFonts w:eastAsia="Arial" w:cs="Times New Roman"/>
          <w:szCs w:val="24"/>
        </w:rPr>
        <w:t xml:space="preserve">, T., &amp; </w:t>
      </w:r>
      <w:proofErr w:type="spellStart"/>
      <w:r w:rsidRPr="00EB110E">
        <w:rPr>
          <w:rFonts w:eastAsia="Arial" w:cs="Times New Roman"/>
          <w:szCs w:val="24"/>
        </w:rPr>
        <w:t>Higham</w:t>
      </w:r>
      <w:proofErr w:type="spellEnd"/>
      <w:r w:rsidRPr="00EB110E">
        <w:rPr>
          <w:rFonts w:eastAsia="Arial" w:cs="Times New Roman"/>
          <w:szCs w:val="24"/>
        </w:rPr>
        <w:t xml:space="preserve">, P. A. (2013). Calibration of metacognitive judgments: Insights from the </w:t>
      </w:r>
      <w:proofErr w:type="spellStart"/>
      <w:r w:rsidRPr="00EB110E">
        <w:rPr>
          <w:rFonts w:eastAsia="Arial" w:cs="Times New Roman"/>
          <w:szCs w:val="24"/>
        </w:rPr>
        <w:t>underconfidence</w:t>
      </w:r>
      <w:proofErr w:type="spellEnd"/>
      <w:r w:rsidRPr="00EB110E">
        <w:rPr>
          <w:rFonts w:eastAsia="Arial" w:cs="Times New Roman"/>
          <w:szCs w:val="24"/>
        </w:rPr>
        <w:t xml:space="preserve">-with-practice effect. </w:t>
      </w:r>
      <w:r w:rsidRPr="00EB110E">
        <w:rPr>
          <w:rFonts w:eastAsia="Arial" w:cs="Times New Roman"/>
          <w:i/>
          <w:iCs/>
          <w:szCs w:val="24"/>
        </w:rPr>
        <w:t>Journal of Memory and Language, 69</w:t>
      </w:r>
      <w:r w:rsidR="00B70C55" w:rsidRPr="00EB110E">
        <w:rPr>
          <w:rFonts w:eastAsia="Arial" w:cs="Times New Roman"/>
          <w:szCs w:val="24"/>
        </w:rPr>
        <w:t>(3)</w:t>
      </w:r>
      <w:r w:rsidRPr="00EB110E">
        <w:rPr>
          <w:rFonts w:eastAsia="Arial" w:cs="Times New Roman"/>
          <w:szCs w:val="24"/>
        </w:rPr>
        <w:t>, 429–444.</w:t>
      </w:r>
      <w:r w:rsidR="008979B1" w:rsidRPr="00EB110E">
        <w:rPr>
          <w:rFonts w:eastAsia="Arial" w:cs="Times New Roman"/>
          <w:szCs w:val="24"/>
        </w:rPr>
        <w:t xml:space="preserve"> </w:t>
      </w:r>
    </w:p>
    <w:bookmarkEnd w:id="1820"/>
    <w:p w14:paraId="2569A102" w14:textId="352DF124"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Huff, M. J., &amp; Bodner, G. E. (2014). All varieties of encoding variability are not created equal: Separating variable processing from variable tasks. </w:t>
      </w:r>
      <w:r w:rsidRPr="00EB110E">
        <w:rPr>
          <w:rFonts w:eastAsia="Arial" w:cs="Times New Roman"/>
          <w:i/>
          <w:iCs/>
          <w:szCs w:val="24"/>
        </w:rPr>
        <w:t>Journal of Memory and Language, 73</w:t>
      </w:r>
      <w:r w:rsidRPr="00EB110E">
        <w:rPr>
          <w:rFonts w:eastAsia="Arial" w:cs="Times New Roman"/>
          <w:szCs w:val="24"/>
        </w:rPr>
        <w:t>, 43-58.</w:t>
      </w:r>
      <w:r w:rsidR="008979B1" w:rsidRPr="00EB110E">
        <w:rPr>
          <w:rFonts w:eastAsia="Arial" w:cs="Times New Roman"/>
          <w:szCs w:val="24"/>
        </w:rPr>
        <w:t xml:space="preserve"> </w:t>
      </w:r>
    </w:p>
    <w:p w14:paraId="6D10E8CF" w14:textId="496EA7F3"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Hunt, R. R., &amp; Einstein, G. O. (1981). Relational and item-specific information in memory. </w:t>
      </w:r>
      <w:r w:rsidRPr="00EB110E">
        <w:rPr>
          <w:rFonts w:eastAsia="Arial" w:cs="Times New Roman"/>
          <w:i/>
          <w:iCs/>
          <w:szCs w:val="24"/>
        </w:rPr>
        <w:t>Journal of Verbal Learning and Verbal Behavior, 20</w:t>
      </w:r>
      <w:r w:rsidRPr="00EB110E">
        <w:rPr>
          <w:rFonts w:eastAsia="Arial" w:cs="Times New Roman"/>
          <w:szCs w:val="24"/>
        </w:rPr>
        <w:t>(5), 497-514.</w:t>
      </w:r>
      <w:r w:rsidR="008979B1" w:rsidRPr="00EB110E">
        <w:rPr>
          <w:rFonts w:eastAsia="Arial" w:cs="Times New Roman"/>
          <w:szCs w:val="24"/>
        </w:rPr>
        <w:t xml:space="preserve"> </w:t>
      </w:r>
    </w:p>
    <w:p w14:paraId="1C0A39D8" w14:textId="4AAC5632" w:rsidR="004E182A" w:rsidRPr="00EB110E" w:rsidDel="001025A9" w:rsidRDefault="004E182A" w:rsidP="004E182A">
      <w:pPr>
        <w:ind w:left="700" w:hanging="706"/>
        <w:contextualSpacing/>
        <w:rPr>
          <w:del w:id="1821" w:author="Nick Maxwell" w:date="2023-06-22T11:53:00Z"/>
          <w:rFonts w:eastAsia="Arial" w:cs="Times New Roman"/>
          <w:szCs w:val="24"/>
        </w:rPr>
      </w:pPr>
      <w:del w:id="1822" w:author="Nick Maxwell" w:date="2023-06-22T11:53:00Z">
        <w:r w:rsidRPr="00EB110E" w:rsidDel="001025A9">
          <w:rPr>
            <w:rFonts w:eastAsia="Arial" w:cs="Times New Roman"/>
            <w:szCs w:val="24"/>
          </w:rPr>
          <w:delText xml:space="preserve">Jiang, X., Osl, M., Kim, J., &amp; Ohno-Machado, L. (2012). Calibrating predictive model estimates to support personalized medicine. </w:delText>
        </w:r>
        <w:r w:rsidRPr="00EB110E" w:rsidDel="001025A9">
          <w:rPr>
            <w:rFonts w:eastAsia="Arial" w:cs="Times New Roman"/>
            <w:i/>
            <w:iCs/>
            <w:szCs w:val="24"/>
          </w:rPr>
          <w:delText>Journal of the American Medical Informatics Association, 19</w:delText>
        </w:r>
        <w:r w:rsidRPr="00EB110E" w:rsidDel="001025A9">
          <w:rPr>
            <w:rFonts w:eastAsia="Arial" w:cs="Times New Roman"/>
            <w:szCs w:val="24"/>
          </w:rPr>
          <w:delText>, 263-274.</w:delText>
        </w:r>
      </w:del>
    </w:p>
    <w:p w14:paraId="396C1E62" w14:textId="68E0122F" w:rsidR="00F34931" w:rsidRPr="00EB110E" w:rsidDel="001025A9" w:rsidRDefault="00F34931" w:rsidP="003636AD">
      <w:pPr>
        <w:ind w:left="700" w:hanging="706"/>
        <w:contextualSpacing/>
        <w:rPr>
          <w:del w:id="1823" w:author="Nick Maxwell" w:date="2023-06-22T11:53:00Z"/>
          <w:rFonts w:eastAsia="Arial" w:cs="Times New Roman"/>
          <w:szCs w:val="24"/>
        </w:rPr>
      </w:pPr>
      <w:del w:id="1824" w:author="Nick Maxwell" w:date="2023-06-22T11:53:00Z">
        <w:r w:rsidRPr="00EB110E" w:rsidDel="001025A9">
          <w:rPr>
            <w:rFonts w:eastAsia="Arial" w:cs="Times New Roman"/>
            <w:szCs w:val="24"/>
          </w:rPr>
          <w:delText xml:space="preserve">King, J. F., Zechmeister, E. B., &amp; Shaughnessy, J. J. (1980). Judgments of knowing: The influence of retrieval practice. </w:delText>
        </w:r>
        <w:r w:rsidRPr="00EB110E" w:rsidDel="001025A9">
          <w:rPr>
            <w:rFonts w:eastAsia="Arial" w:cs="Times New Roman"/>
            <w:i/>
            <w:iCs/>
            <w:szCs w:val="24"/>
          </w:rPr>
          <w:delText>The American Journal of Psychology, 93</w:delText>
        </w:r>
        <w:r w:rsidRPr="00EB110E" w:rsidDel="001025A9">
          <w:rPr>
            <w:rFonts w:eastAsia="Arial" w:cs="Times New Roman"/>
            <w:szCs w:val="24"/>
          </w:rPr>
          <w:delText>, 329-343.</w:delText>
        </w:r>
      </w:del>
    </w:p>
    <w:p w14:paraId="732A194C" w14:textId="0B1E4166" w:rsidR="00A936E5" w:rsidRPr="00EB110E" w:rsidRDefault="00A936E5" w:rsidP="00F34931">
      <w:pPr>
        <w:ind w:left="720" w:hanging="720"/>
        <w:contextualSpacing/>
        <w:rPr>
          <w:rFonts w:eastAsia="Arial" w:cs="Times New Roman"/>
          <w:szCs w:val="24"/>
        </w:rPr>
      </w:pPr>
      <w:r w:rsidRPr="00EB110E">
        <w:rPr>
          <w:rFonts w:eastAsia="Arial" w:cs="Times New Roman"/>
          <w:szCs w:val="24"/>
        </w:rPr>
        <w:t xml:space="preserve">Koriat, A. (1997). Monitoring one’s own knowledge during study: A cue-utilization approach to judgments of learning. </w:t>
      </w:r>
      <w:r w:rsidRPr="00EB110E">
        <w:rPr>
          <w:rFonts w:eastAsia="Arial" w:cs="Times New Roman"/>
          <w:i/>
          <w:iCs/>
          <w:szCs w:val="24"/>
        </w:rPr>
        <w:t>Journal of Experimental Psychology: General, 126</w:t>
      </w:r>
      <w:r w:rsidRPr="00EB110E">
        <w:rPr>
          <w:rFonts w:eastAsia="Arial" w:cs="Times New Roman"/>
          <w:szCs w:val="24"/>
        </w:rPr>
        <w:t>(4), 349-370.</w:t>
      </w:r>
    </w:p>
    <w:p w14:paraId="134DEC04" w14:textId="77777777" w:rsidR="00993DAD" w:rsidRDefault="001C4EFE" w:rsidP="00F34931">
      <w:pPr>
        <w:ind w:left="720" w:hanging="720"/>
        <w:contextualSpacing/>
        <w:rPr>
          <w:ins w:id="1825" w:author="Nick Maxwell" w:date="2023-06-21T16:31:00Z"/>
          <w:rFonts w:eastAsia="Arial" w:cs="Times New Roman"/>
          <w:szCs w:val="24"/>
        </w:rPr>
      </w:pPr>
      <w:r w:rsidRPr="00EB110E">
        <w:rPr>
          <w:rFonts w:eastAsia="Arial" w:cs="Times New Roman"/>
          <w:szCs w:val="24"/>
        </w:rPr>
        <w:t xml:space="preserve">Koriat, A., &amp; Bjork, R. A. (2005). Illusions of competence in monitoring one’s knowledge during study.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31</w:t>
      </w:r>
      <w:r w:rsidRPr="00EB110E">
        <w:rPr>
          <w:rFonts w:eastAsia="Arial" w:cs="Times New Roman"/>
          <w:szCs w:val="24"/>
        </w:rPr>
        <w:t xml:space="preserve">(2), 187–194. </w:t>
      </w:r>
    </w:p>
    <w:p w14:paraId="0AB80C3A" w14:textId="62B1FA7D" w:rsidR="001C4EFE" w:rsidRPr="00EB110E" w:rsidRDefault="00993DAD" w:rsidP="00993DAD">
      <w:pPr>
        <w:ind w:left="720" w:hanging="720"/>
        <w:contextualSpacing/>
        <w:rPr>
          <w:rFonts w:eastAsia="Arial" w:cs="Times New Roman"/>
          <w:szCs w:val="24"/>
        </w:rPr>
      </w:pPr>
      <w:ins w:id="1826" w:author="Nick Maxwell" w:date="2023-06-21T16:31:00Z">
        <w:r>
          <w:rPr>
            <w:rFonts w:eastAsia="Arial" w:cs="Times New Roman"/>
            <w:szCs w:val="24"/>
          </w:rPr>
          <w:lastRenderedPageBreak/>
          <w:t>Koriat, A., &amp; Bjo</w:t>
        </w:r>
      </w:ins>
      <w:ins w:id="1827" w:author="Nick Maxwell" w:date="2023-06-21T16:32:00Z">
        <w:r>
          <w:rPr>
            <w:rFonts w:eastAsia="Arial" w:cs="Times New Roman"/>
            <w:szCs w:val="24"/>
          </w:rPr>
          <w:t xml:space="preserve">rk, R. A. (2006). Illusions of competence during study can be remedied by manipulations that enhance learners’ sensitivity to retrieval conditions at test. </w:t>
        </w:r>
        <w:r>
          <w:rPr>
            <w:rFonts w:eastAsia="Arial" w:cs="Times New Roman"/>
            <w:i/>
            <w:iCs/>
            <w:szCs w:val="24"/>
          </w:rPr>
          <w:t>Memory &amp; Cognition, 34</w:t>
        </w:r>
        <w:r>
          <w:rPr>
            <w:rFonts w:eastAsia="Arial" w:cs="Times New Roman"/>
            <w:szCs w:val="24"/>
          </w:rPr>
          <w:t>, 959</w:t>
        </w:r>
      </w:ins>
      <w:ins w:id="1828" w:author="Nick Maxwell" w:date="2023-06-21T16:33:00Z">
        <w:r w:rsidRPr="00EB110E">
          <w:rPr>
            <w:rFonts w:eastAsia="Arial" w:cs="Times New Roman"/>
            <w:szCs w:val="24"/>
          </w:rPr>
          <w:t>–</w:t>
        </w:r>
      </w:ins>
      <w:ins w:id="1829" w:author="Nick Maxwell" w:date="2023-06-21T16:32:00Z">
        <w:r>
          <w:rPr>
            <w:rFonts w:eastAsia="Arial" w:cs="Times New Roman"/>
            <w:szCs w:val="24"/>
          </w:rPr>
          <w:t>927</w:t>
        </w:r>
      </w:ins>
      <w:ins w:id="1830" w:author="Nick Maxwell" w:date="2023-06-21T16:33:00Z">
        <w:r>
          <w:rPr>
            <w:rFonts w:eastAsia="Arial" w:cs="Times New Roman"/>
            <w:szCs w:val="24"/>
          </w:rPr>
          <w:t>.</w:t>
        </w:r>
      </w:ins>
      <w:hyperlink r:id="rId14"/>
    </w:p>
    <w:p w14:paraId="23D1D2BF" w14:textId="7C272E4B"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Koriat, A., &amp; </w:t>
      </w:r>
      <w:proofErr w:type="spellStart"/>
      <w:r w:rsidRPr="00EB110E">
        <w:rPr>
          <w:rFonts w:eastAsia="Arial" w:cs="Times New Roman"/>
          <w:szCs w:val="24"/>
        </w:rPr>
        <w:t>Ma’Ayan</w:t>
      </w:r>
      <w:proofErr w:type="spellEnd"/>
      <w:r w:rsidRPr="00EB110E">
        <w:rPr>
          <w:rFonts w:eastAsia="Arial" w:cs="Times New Roman"/>
          <w:szCs w:val="24"/>
        </w:rPr>
        <w:t xml:space="preserve">, H. (2005). The effects of encoding fluency and retrieval fluency on judgments of learning. </w:t>
      </w:r>
      <w:r w:rsidRPr="00EB110E">
        <w:rPr>
          <w:rFonts w:eastAsia="Arial" w:cs="Times New Roman"/>
          <w:i/>
          <w:iCs/>
          <w:szCs w:val="24"/>
        </w:rPr>
        <w:t>Journal of Memory and Language,</w:t>
      </w:r>
      <w:r w:rsidRPr="00EB110E">
        <w:rPr>
          <w:rFonts w:eastAsia="Arial" w:cs="Times New Roman"/>
          <w:szCs w:val="24"/>
        </w:rPr>
        <w:t xml:space="preserve"> </w:t>
      </w:r>
      <w:r w:rsidRPr="00EB110E">
        <w:rPr>
          <w:rFonts w:eastAsia="Arial" w:cs="Times New Roman"/>
          <w:i/>
          <w:iCs/>
          <w:szCs w:val="24"/>
        </w:rPr>
        <w:t>52</w:t>
      </w:r>
      <w:r w:rsidRPr="00EB110E">
        <w:rPr>
          <w:rFonts w:eastAsia="Arial" w:cs="Times New Roman"/>
          <w:szCs w:val="24"/>
        </w:rPr>
        <w:t>(4), 478-492.</w:t>
      </w:r>
      <w:r w:rsidR="008030A9" w:rsidRPr="00EB110E">
        <w:rPr>
          <w:rFonts w:eastAsia="Arial" w:cs="Times New Roman"/>
          <w:szCs w:val="24"/>
        </w:rPr>
        <w:t xml:space="preserve"> </w:t>
      </w:r>
    </w:p>
    <w:p w14:paraId="3A87B3B1" w14:textId="0007AF07" w:rsidR="001077E7" w:rsidRPr="00EB110E" w:rsidRDefault="001077E7" w:rsidP="0070337D">
      <w:pPr>
        <w:ind w:left="700" w:hanging="702"/>
        <w:contextualSpacing/>
        <w:rPr>
          <w:rFonts w:eastAsia="Arial" w:cs="Times New Roman"/>
          <w:szCs w:val="24"/>
        </w:rPr>
      </w:pPr>
      <w:r w:rsidRPr="00EB110E">
        <w:rPr>
          <w:rFonts w:eastAsia="Arial" w:cs="Times New Roman"/>
          <w:szCs w:val="24"/>
        </w:rPr>
        <w:t xml:space="preserve">Koriat, A., Sheffer, L., &amp; </w:t>
      </w:r>
      <w:proofErr w:type="spellStart"/>
      <w:r w:rsidRPr="00EB110E">
        <w:rPr>
          <w:rFonts w:eastAsia="Arial" w:cs="Times New Roman"/>
          <w:szCs w:val="24"/>
        </w:rPr>
        <w:t>Ma’Ayan</w:t>
      </w:r>
      <w:proofErr w:type="spellEnd"/>
      <w:r w:rsidRPr="00EB110E">
        <w:rPr>
          <w:rFonts w:eastAsia="Arial" w:cs="Times New Roman"/>
          <w:szCs w:val="24"/>
        </w:rPr>
        <w:t xml:space="preserve">, H. (2002). Comparing objective and subjective learning curves: Judgments of learning exhibit increased </w:t>
      </w:r>
      <w:proofErr w:type="spellStart"/>
      <w:r w:rsidRPr="00EB110E">
        <w:rPr>
          <w:rFonts w:eastAsia="Arial" w:cs="Times New Roman"/>
          <w:szCs w:val="24"/>
        </w:rPr>
        <w:t>underconfidence</w:t>
      </w:r>
      <w:proofErr w:type="spellEnd"/>
      <w:r w:rsidRPr="00EB110E">
        <w:rPr>
          <w:rFonts w:eastAsia="Arial" w:cs="Times New Roman"/>
          <w:szCs w:val="24"/>
        </w:rPr>
        <w:t xml:space="preserve"> with practice. </w:t>
      </w:r>
      <w:r w:rsidRPr="00EB110E">
        <w:rPr>
          <w:rFonts w:eastAsia="Arial" w:cs="Times New Roman"/>
          <w:i/>
          <w:iCs/>
          <w:szCs w:val="24"/>
        </w:rPr>
        <w:t>Journal of Experimental Psychology: General, 131</w:t>
      </w:r>
      <w:r w:rsidRPr="00EB110E">
        <w:rPr>
          <w:rFonts w:eastAsia="Arial" w:cs="Times New Roman"/>
          <w:szCs w:val="24"/>
        </w:rPr>
        <w:t>, 147-162.</w:t>
      </w:r>
    </w:p>
    <w:p w14:paraId="495CA6F5" w14:textId="1AC4A6E4" w:rsidR="003A55CC" w:rsidRPr="00EB110E" w:rsidDel="001025A9" w:rsidRDefault="003A55CC" w:rsidP="0070337D">
      <w:pPr>
        <w:ind w:left="700" w:hanging="702"/>
        <w:contextualSpacing/>
        <w:rPr>
          <w:del w:id="1831" w:author="Nick Maxwell" w:date="2023-06-22T11:52:00Z"/>
          <w:rFonts w:eastAsia="Arial" w:cs="Times New Roman"/>
          <w:szCs w:val="24"/>
        </w:rPr>
      </w:pPr>
      <w:del w:id="1832" w:author="Nick Maxwell" w:date="2023-06-22T11:52:00Z">
        <w:r w:rsidRPr="00EB110E" w:rsidDel="001025A9">
          <w:rPr>
            <w:rFonts w:eastAsia="Arial" w:cs="Times New Roman"/>
            <w:szCs w:val="24"/>
          </w:rPr>
          <w:delText xml:space="preserve">Lindhiem, O., Peterson, I. T., Mentch, L. K., &amp; Youngstrom, E. A. (2020). The importance of calibration in clinical psychology. </w:delText>
        </w:r>
        <w:r w:rsidRPr="00EB110E" w:rsidDel="001025A9">
          <w:rPr>
            <w:rFonts w:eastAsia="Arial" w:cs="Times New Roman"/>
            <w:i/>
            <w:iCs/>
            <w:szCs w:val="24"/>
          </w:rPr>
          <w:delText>Assessment, 27</w:delText>
        </w:r>
        <w:r w:rsidRPr="00EB110E" w:rsidDel="001025A9">
          <w:rPr>
            <w:rFonts w:eastAsia="Arial" w:cs="Times New Roman"/>
            <w:szCs w:val="24"/>
          </w:rPr>
          <w:delText>(4), 840-854.</w:delText>
        </w:r>
      </w:del>
    </w:p>
    <w:p w14:paraId="1F30BA28" w14:textId="4EAD13BD"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Macleod, C. M., </w:t>
      </w:r>
      <w:proofErr w:type="spellStart"/>
      <w:r w:rsidRPr="00EB110E">
        <w:rPr>
          <w:rFonts w:eastAsia="Arial" w:cs="Times New Roman"/>
          <w:szCs w:val="24"/>
        </w:rPr>
        <w:t>Gopie</w:t>
      </w:r>
      <w:proofErr w:type="spellEnd"/>
      <w:r w:rsidRPr="00EB110E">
        <w:rPr>
          <w:rFonts w:eastAsia="Arial" w:cs="Times New Roman"/>
          <w:szCs w:val="24"/>
        </w:rPr>
        <w:t xml:space="preserve">, N., </w:t>
      </w:r>
      <w:proofErr w:type="spellStart"/>
      <w:r w:rsidRPr="00EB110E">
        <w:rPr>
          <w:rFonts w:eastAsia="Arial" w:cs="Times New Roman"/>
          <w:szCs w:val="24"/>
        </w:rPr>
        <w:t>Hourihan</w:t>
      </w:r>
      <w:proofErr w:type="spellEnd"/>
      <w:r w:rsidRPr="00EB110E">
        <w:rPr>
          <w:rFonts w:eastAsia="Arial" w:cs="Times New Roman"/>
          <w:szCs w:val="24"/>
        </w:rPr>
        <w:t xml:space="preserve">, K. L., Neary, K. R., &amp; </w:t>
      </w:r>
      <w:proofErr w:type="spellStart"/>
      <w:r w:rsidRPr="00EB110E">
        <w:rPr>
          <w:rFonts w:eastAsia="Arial" w:cs="Times New Roman"/>
          <w:szCs w:val="24"/>
        </w:rPr>
        <w:t>Ozubko</w:t>
      </w:r>
      <w:proofErr w:type="spellEnd"/>
      <w:r w:rsidRPr="00EB110E">
        <w:rPr>
          <w:rFonts w:eastAsia="Arial" w:cs="Times New Roman"/>
          <w:szCs w:val="24"/>
        </w:rPr>
        <w:t xml:space="preserve">, J. D. (2010). The production effect: Delineation of a phenomenon.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36</w:t>
      </w:r>
      <w:r w:rsidRPr="00EB110E">
        <w:rPr>
          <w:rFonts w:eastAsia="Arial" w:cs="Times New Roman"/>
          <w:szCs w:val="24"/>
        </w:rPr>
        <w:t>(3), 671-685.</w:t>
      </w:r>
    </w:p>
    <w:p w14:paraId="6AA79ABE" w14:textId="53B7D682"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Masson, M. E. (2011). A tutorial on a practical Bayesian alternative to null-hypothesis significance testing.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43</w:t>
      </w:r>
      <w:r w:rsidRPr="00EB110E">
        <w:rPr>
          <w:rFonts w:eastAsia="Arial" w:cs="Times New Roman"/>
          <w:szCs w:val="24"/>
        </w:rPr>
        <w:t xml:space="preserve">(3), 679-690. </w:t>
      </w:r>
    </w:p>
    <w:p w14:paraId="5C4C139B" w14:textId="10637CCF" w:rsidR="00D93453" w:rsidRPr="00EB110E" w:rsidRDefault="00D93453" w:rsidP="00D93453">
      <w:pPr>
        <w:ind w:left="720" w:hanging="719"/>
        <w:contextualSpacing/>
        <w:rPr>
          <w:rFonts w:eastAsia="Arial" w:cs="Times New Roman"/>
          <w:szCs w:val="24"/>
        </w:rPr>
      </w:pPr>
      <w:r w:rsidRPr="00EB110E">
        <w:rPr>
          <w:rFonts w:eastAsia="Arial" w:cs="Times New Roman"/>
          <w:szCs w:val="24"/>
        </w:rPr>
        <w:t xml:space="preserve">Maxwell, N. P., &amp; Huff, M. J. (2021). The deceptive nature of associative word pairs: Effects of associative direction on judgments of learning. </w:t>
      </w:r>
      <w:r w:rsidRPr="00EB110E">
        <w:rPr>
          <w:rFonts w:eastAsia="Arial" w:cs="Times New Roman"/>
          <w:i/>
          <w:iCs/>
          <w:szCs w:val="24"/>
        </w:rPr>
        <w:t>Psychological Research, 85</w:t>
      </w:r>
      <w:r w:rsidRPr="00EB110E">
        <w:rPr>
          <w:rFonts w:eastAsia="Arial" w:cs="Times New Roman"/>
          <w:szCs w:val="24"/>
        </w:rPr>
        <w:t xml:space="preserve">(4), 1757-1775. </w:t>
      </w:r>
    </w:p>
    <w:p w14:paraId="3B2CE8CD" w14:textId="55CF6796" w:rsidR="00531FAF" w:rsidRPr="00EB110E" w:rsidRDefault="00531FAF" w:rsidP="00D93453">
      <w:pPr>
        <w:ind w:left="720" w:hanging="719"/>
        <w:contextualSpacing/>
        <w:rPr>
          <w:rFonts w:eastAsia="Arial" w:cs="Times New Roman"/>
          <w:szCs w:val="24"/>
        </w:rPr>
      </w:pPr>
      <w:r w:rsidRPr="00EB110E">
        <w:rPr>
          <w:rFonts w:eastAsia="Arial" w:cs="Times New Roman"/>
          <w:szCs w:val="24"/>
        </w:rPr>
        <w:t xml:space="preserve">Maxwell, N. P., &amp; Huff, M. J. (2022). </w:t>
      </w:r>
      <w:r w:rsidR="002E7EB7" w:rsidRPr="00EB110E">
        <w:rPr>
          <w:rFonts w:eastAsia="Arial" w:cs="Times New Roman"/>
          <w:szCs w:val="24"/>
        </w:rPr>
        <w:t>Reactivity from judgments of learning is not only due to memory forecasting: Evidence from associative</w:t>
      </w:r>
      <w:r w:rsidR="00520076" w:rsidRPr="00EB110E">
        <w:rPr>
          <w:rFonts w:eastAsia="Arial" w:cs="Times New Roman"/>
          <w:szCs w:val="24"/>
        </w:rPr>
        <w:t xml:space="preserve"> memory and frequency judgments. </w:t>
      </w:r>
      <w:r w:rsidR="00520076" w:rsidRPr="00EB110E">
        <w:rPr>
          <w:rFonts w:eastAsia="Arial" w:cs="Times New Roman"/>
          <w:i/>
          <w:iCs/>
          <w:szCs w:val="24"/>
        </w:rPr>
        <w:t>Metacognition and Learning, 17</w:t>
      </w:r>
      <w:r w:rsidR="00DE15A1" w:rsidRPr="00EB110E">
        <w:rPr>
          <w:rFonts w:eastAsia="Arial" w:cs="Times New Roman"/>
          <w:szCs w:val="24"/>
        </w:rPr>
        <w:t>, 589-625.</w:t>
      </w:r>
    </w:p>
    <w:p w14:paraId="2DD41DE3" w14:textId="2F0F68CF" w:rsidR="00981DF2" w:rsidRPr="00EB110E" w:rsidRDefault="00981DF2" w:rsidP="00981DF2">
      <w:pPr>
        <w:ind w:left="700" w:hanging="702"/>
        <w:contextualSpacing/>
        <w:rPr>
          <w:rFonts w:eastAsia="Arial" w:cs="Times New Roman"/>
          <w:szCs w:val="24"/>
        </w:rPr>
      </w:pPr>
      <w:r w:rsidRPr="00EB110E">
        <w:rPr>
          <w:rFonts w:eastAsia="Arial" w:cs="Times New Roman"/>
          <w:szCs w:val="24"/>
        </w:rPr>
        <w:t xml:space="preserve">McCurdy, M. P., </w:t>
      </w:r>
      <w:proofErr w:type="spellStart"/>
      <w:r w:rsidRPr="00EB110E">
        <w:rPr>
          <w:rFonts w:eastAsia="Arial" w:cs="Times New Roman"/>
          <w:szCs w:val="24"/>
        </w:rPr>
        <w:t>Sklenar</w:t>
      </w:r>
      <w:proofErr w:type="spellEnd"/>
      <w:r w:rsidRPr="00EB110E">
        <w:rPr>
          <w:rFonts w:eastAsia="Arial" w:cs="Times New Roman"/>
          <w:szCs w:val="24"/>
        </w:rPr>
        <w:t xml:space="preserve">, A.M., Frankenstein, A. N., &amp; </w:t>
      </w:r>
      <w:proofErr w:type="spellStart"/>
      <w:r w:rsidRPr="00EB110E">
        <w:rPr>
          <w:rFonts w:eastAsia="Arial" w:cs="Times New Roman"/>
          <w:szCs w:val="24"/>
        </w:rPr>
        <w:t>Leshikar</w:t>
      </w:r>
      <w:proofErr w:type="spellEnd"/>
      <w:r w:rsidRPr="00EB110E">
        <w:rPr>
          <w:rFonts w:eastAsia="Arial" w:cs="Times New Roman"/>
          <w:szCs w:val="24"/>
        </w:rPr>
        <w:t xml:space="preserve">, E. D. (2020). Fewer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c</w:t>
      </w:r>
      <w:r w:rsidRPr="00EB110E">
        <w:rPr>
          <w:rFonts w:eastAsia="Arial" w:cs="Times New Roman"/>
          <w:szCs w:val="24"/>
        </w:rPr>
        <w:t xml:space="preserve">onstraints </w:t>
      </w:r>
      <w:r w:rsidR="00E44553" w:rsidRPr="00EB110E">
        <w:rPr>
          <w:rFonts w:eastAsia="Arial" w:cs="Times New Roman"/>
          <w:szCs w:val="24"/>
        </w:rPr>
        <w:t>i</w:t>
      </w:r>
      <w:r w:rsidRPr="00EB110E">
        <w:rPr>
          <w:rFonts w:eastAsia="Arial" w:cs="Times New Roman"/>
          <w:szCs w:val="24"/>
        </w:rPr>
        <w:t xml:space="preserve">ncrease the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e</w:t>
      </w:r>
      <w:r w:rsidRPr="00EB110E">
        <w:rPr>
          <w:rFonts w:eastAsia="Arial" w:cs="Times New Roman"/>
          <w:szCs w:val="24"/>
        </w:rPr>
        <w:t xml:space="preserve">ffect for </w:t>
      </w:r>
      <w:r w:rsidR="00E44553" w:rsidRPr="00EB110E">
        <w:rPr>
          <w:rFonts w:eastAsia="Arial" w:cs="Times New Roman"/>
          <w:szCs w:val="24"/>
        </w:rPr>
        <w:t>i</w:t>
      </w:r>
      <w:r w:rsidRPr="00EB110E">
        <w:rPr>
          <w:rFonts w:eastAsia="Arial" w:cs="Times New Roman"/>
          <w:szCs w:val="24"/>
        </w:rPr>
        <w:t xml:space="preserve">tem and </w:t>
      </w:r>
      <w:r w:rsidR="00E44553" w:rsidRPr="00EB110E">
        <w:rPr>
          <w:rFonts w:eastAsia="Arial" w:cs="Times New Roman"/>
          <w:szCs w:val="24"/>
        </w:rPr>
        <w:t>s</w:t>
      </w:r>
      <w:r w:rsidRPr="00EB110E">
        <w:rPr>
          <w:rFonts w:eastAsia="Arial" w:cs="Times New Roman"/>
          <w:szCs w:val="24"/>
        </w:rPr>
        <w:t xml:space="preserve">ource </w:t>
      </w:r>
      <w:r w:rsidR="00E44553" w:rsidRPr="00EB110E">
        <w:rPr>
          <w:rFonts w:eastAsia="Arial" w:cs="Times New Roman"/>
          <w:szCs w:val="24"/>
        </w:rPr>
        <w:t>m</w:t>
      </w:r>
      <w:r w:rsidRPr="00EB110E">
        <w:rPr>
          <w:rFonts w:eastAsia="Arial" w:cs="Times New Roman"/>
          <w:szCs w:val="24"/>
        </w:rPr>
        <w:t xml:space="preserve">emory through </w:t>
      </w:r>
      <w:r w:rsidR="00E44553" w:rsidRPr="00EB110E">
        <w:rPr>
          <w:rFonts w:eastAsia="Arial" w:cs="Times New Roman"/>
          <w:szCs w:val="24"/>
        </w:rPr>
        <w:t>e</w:t>
      </w:r>
      <w:r w:rsidRPr="00EB110E">
        <w:rPr>
          <w:rFonts w:eastAsia="Arial" w:cs="Times New Roman"/>
          <w:szCs w:val="24"/>
        </w:rPr>
        <w:t xml:space="preserve">nhanced </w:t>
      </w:r>
      <w:r w:rsidR="00E44553" w:rsidRPr="00EB110E">
        <w:rPr>
          <w:rFonts w:eastAsia="Arial" w:cs="Times New Roman"/>
          <w:szCs w:val="24"/>
        </w:rPr>
        <w:t>r</w:t>
      </w:r>
      <w:r w:rsidRPr="00EB110E">
        <w:rPr>
          <w:rFonts w:eastAsia="Arial" w:cs="Times New Roman"/>
          <w:szCs w:val="24"/>
        </w:rPr>
        <w:t xml:space="preserve">elational </w:t>
      </w:r>
      <w:r w:rsidR="00E44553" w:rsidRPr="00EB110E">
        <w:rPr>
          <w:rFonts w:eastAsia="Arial" w:cs="Times New Roman"/>
          <w:szCs w:val="24"/>
        </w:rPr>
        <w:t>p</w:t>
      </w:r>
      <w:r w:rsidRPr="00EB110E">
        <w:rPr>
          <w:rFonts w:eastAsia="Arial" w:cs="Times New Roman"/>
          <w:szCs w:val="24"/>
        </w:rPr>
        <w:t xml:space="preserve">rocessing. </w:t>
      </w:r>
      <w:r w:rsidRPr="00EB110E">
        <w:rPr>
          <w:rFonts w:eastAsia="Arial" w:cs="Times New Roman"/>
          <w:i/>
          <w:iCs/>
          <w:szCs w:val="24"/>
        </w:rPr>
        <w:t>Memory,</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(5), 598-616.</w:t>
      </w:r>
    </w:p>
    <w:p w14:paraId="79A90D45" w14:textId="0CB00D45" w:rsidR="00F63D0E" w:rsidRPr="00EB110E" w:rsidDel="001025A9" w:rsidRDefault="008830E4" w:rsidP="00981DF2">
      <w:pPr>
        <w:ind w:left="700" w:hanging="702"/>
        <w:contextualSpacing/>
        <w:rPr>
          <w:del w:id="1833" w:author="Nick Maxwell" w:date="2023-06-22T11:52:00Z"/>
        </w:rPr>
      </w:pPr>
      <w:del w:id="1834" w:author="Nick Maxwell" w:date="2023-06-22T11:52:00Z">
        <w:r w:rsidRPr="00EB110E" w:rsidDel="001025A9">
          <w:rPr>
            <w:rFonts w:eastAsia="Arial" w:cs="Times New Roman"/>
            <w:szCs w:val="24"/>
          </w:rPr>
          <w:lastRenderedPageBreak/>
          <w:delText>Mitchum, A. L., &amp; Kelly, C. M. (2010).</w:delText>
        </w:r>
        <w:r w:rsidR="00A427D4" w:rsidRPr="00EB110E" w:rsidDel="001025A9">
          <w:rPr>
            <w:rFonts w:eastAsia="Arial" w:cs="Times New Roman"/>
            <w:szCs w:val="24"/>
          </w:rPr>
          <w:delText xml:space="preserve"> </w:delText>
        </w:r>
        <w:r w:rsidR="00A427D4" w:rsidRPr="00EB110E" w:rsidDel="001025A9">
          <w:delText xml:space="preserve">Solve the problem first: Constructive solution strategies can influence the accuracy of retrospective confidence judgments. </w:delText>
        </w:r>
        <w:r w:rsidR="00A427D4" w:rsidRPr="00EB110E" w:rsidDel="001025A9">
          <w:rPr>
            <w:i/>
            <w:iCs/>
          </w:rPr>
          <w:delText>Journal of Experimental Psychology: Learning, Memory, and Cognition</w:delText>
        </w:r>
        <w:r w:rsidR="00A427D4" w:rsidRPr="00EB110E" w:rsidDel="001025A9">
          <w:delText xml:space="preserve">, </w:delText>
        </w:r>
        <w:r w:rsidR="00A427D4" w:rsidRPr="00EB110E" w:rsidDel="001025A9">
          <w:rPr>
            <w:i/>
            <w:iCs/>
          </w:rPr>
          <w:delText>36</w:delText>
        </w:r>
        <w:r w:rsidR="00A427D4" w:rsidRPr="00EB110E" w:rsidDel="001025A9">
          <w:delText>(3), 699-710.</w:delText>
        </w:r>
      </w:del>
    </w:p>
    <w:p w14:paraId="6A1A8B0F" w14:textId="3ED50C23" w:rsidR="00D521BE" w:rsidRPr="00EB110E" w:rsidRDefault="00D521BE" w:rsidP="00981DF2">
      <w:pPr>
        <w:ind w:left="700" w:hanging="702"/>
        <w:contextualSpacing/>
        <w:rPr>
          <w:rFonts w:eastAsia="Arial" w:cs="Times New Roman"/>
          <w:szCs w:val="24"/>
        </w:rPr>
      </w:pPr>
      <w:r w:rsidRPr="00EB110E">
        <w:t xml:space="preserve">Mulligan, N. W. (2011). Generation disrupts memory for intrinsic context but not extrinsic context. </w:t>
      </w:r>
      <w:r w:rsidRPr="00EB110E">
        <w:rPr>
          <w:i/>
          <w:iCs/>
        </w:rPr>
        <w:t>The Quarterly Journal of Experimental Psychology, 64</w:t>
      </w:r>
      <w:r w:rsidRPr="00EB110E">
        <w:t>(8), 1543-1562.</w:t>
      </w:r>
    </w:p>
    <w:p w14:paraId="3EF40564" w14:textId="068972ED" w:rsidR="006F6883" w:rsidRPr="00EB110E" w:rsidRDefault="006F6883" w:rsidP="0085197E">
      <w:pPr>
        <w:ind w:left="720" w:hanging="719"/>
        <w:contextualSpacing/>
        <w:rPr>
          <w:rFonts w:eastAsia="Arial" w:cs="Times New Roman"/>
          <w:szCs w:val="24"/>
        </w:rPr>
      </w:pPr>
      <w:r w:rsidRPr="00EB110E">
        <w:t xml:space="preserve">Mueller, M. L., </w:t>
      </w:r>
      <w:proofErr w:type="spellStart"/>
      <w:r w:rsidRPr="00EB110E">
        <w:t>Dunlosky</w:t>
      </w:r>
      <w:proofErr w:type="spellEnd"/>
      <w:r w:rsidRPr="00EB110E">
        <w:t xml:space="preserve">, J., &amp; Tauber, S. K. (2016). The effect of identical word pairs on people’s metamemory judgments: </w:t>
      </w:r>
      <w:r w:rsidR="003F13AF" w:rsidRPr="00EB110E">
        <w:t>W</w:t>
      </w:r>
      <w:r w:rsidRPr="00EB110E">
        <w:t xml:space="preserve">hat are the contributions of processing fluency and beliefs about memory? </w:t>
      </w:r>
      <w:r w:rsidRPr="00EB110E">
        <w:rPr>
          <w:i/>
          <w:iCs/>
        </w:rPr>
        <w:t>The Quarterly Journal of Experimental Psychology, 69</w:t>
      </w:r>
      <w:r w:rsidRPr="00EB110E">
        <w:t>(4), 781–799.</w:t>
      </w:r>
    </w:p>
    <w:p w14:paraId="40085D74" w14:textId="51F4CB3D" w:rsidR="0070337D" w:rsidRPr="00EB110E" w:rsidRDefault="0070337D" w:rsidP="0070337D">
      <w:pPr>
        <w:ind w:left="720" w:hanging="719"/>
        <w:contextualSpacing/>
        <w:rPr>
          <w:rFonts w:eastAsia="Arial" w:cs="Times New Roman"/>
          <w:szCs w:val="24"/>
        </w:rPr>
      </w:pPr>
      <w:proofErr w:type="spellStart"/>
      <w:r w:rsidRPr="00EB110E">
        <w:rPr>
          <w:rFonts w:eastAsia="Arial" w:cs="Times New Roman"/>
          <w:szCs w:val="24"/>
        </w:rPr>
        <w:t>Nairne</w:t>
      </w:r>
      <w:proofErr w:type="spellEnd"/>
      <w:r w:rsidRPr="00EB110E">
        <w:rPr>
          <w:rFonts w:eastAsia="Arial" w:cs="Times New Roman"/>
          <w:szCs w:val="24"/>
        </w:rPr>
        <w:t xml:space="preserve">, J. S., Thompson, S. R., &amp; </w:t>
      </w:r>
      <w:proofErr w:type="spellStart"/>
      <w:r w:rsidRPr="00EB110E">
        <w:rPr>
          <w:rFonts w:eastAsia="Arial" w:cs="Times New Roman"/>
          <w:szCs w:val="24"/>
        </w:rPr>
        <w:t>Pandeirada</w:t>
      </w:r>
      <w:proofErr w:type="spellEnd"/>
      <w:r w:rsidRPr="00EB110E">
        <w:rPr>
          <w:rFonts w:eastAsia="Arial" w:cs="Times New Roman"/>
          <w:szCs w:val="24"/>
        </w:rPr>
        <w:t xml:space="preserve">, J. N. (2007). Adaptive memory: Survival processing enhances retention.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33</w:t>
      </w:r>
      <w:r w:rsidRPr="00EB110E">
        <w:rPr>
          <w:rFonts w:eastAsia="Arial" w:cs="Times New Roman"/>
          <w:szCs w:val="24"/>
        </w:rPr>
        <w:t xml:space="preserve">(2), 263-273. </w:t>
      </w:r>
    </w:p>
    <w:p w14:paraId="4D5208C6" w14:textId="60DB23AF"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Nelson, D. L., </w:t>
      </w:r>
      <w:r w:rsidR="002D262A" w:rsidRPr="00EB110E">
        <w:rPr>
          <w:rFonts w:eastAsia="Arial" w:cs="Times New Roman"/>
          <w:szCs w:val="24"/>
        </w:rPr>
        <w:t>McEvoy</w:t>
      </w:r>
      <w:r w:rsidRPr="00EB110E">
        <w:rPr>
          <w:rFonts w:eastAsia="Arial" w:cs="Times New Roman"/>
          <w:szCs w:val="24"/>
        </w:rPr>
        <w:t>, C.</w:t>
      </w:r>
      <w:r w:rsidR="002D262A" w:rsidRPr="00EB110E">
        <w:rPr>
          <w:rFonts w:eastAsia="Arial" w:cs="Times New Roman"/>
          <w:szCs w:val="24"/>
        </w:rPr>
        <w:t xml:space="preserve"> L.</w:t>
      </w:r>
      <w:r w:rsidRPr="00EB110E">
        <w:rPr>
          <w:rFonts w:eastAsia="Arial" w:cs="Times New Roman"/>
          <w:szCs w:val="24"/>
        </w:rPr>
        <w:t xml:space="preserve">, &amp; Dennis, S. (2000). What is free association and what does it measure? </w:t>
      </w:r>
      <w:r w:rsidRPr="00EB110E">
        <w:rPr>
          <w:rFonts w:eastAsia="Arial" w:cs="Times New Roman"/>
          <w:i/>
          <w:iCs/>
          <w:szCs w:val="24"/>
        </w:rPr>
        <w:t>Memory &amp; Cognition,</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 xml:space="preserve">(6), 887-899. </w:t>
      </w:r>
    </w:p>
    <w:p w14:paraId="50B7714C" w14:textId="3725B4C2" w:rsidR="00F37074" w:rsidRPr="00EB110E" w:rsidRDefault="00BA1918">
      <w:pPr>
        <w:spacing w:after="160"/>
        <w:ind w:left="720" w:hanging="720"/>
        <w:rPr>
          <w:shd w:val="clear" w:color="auto" w:fill="FFFFFF"/>
        </w:rPr>
      </w:pPr>
      <w:r w:rsidRPr="00EB110E">
        <w:rPr>
          <w:shd w:val="clear" w:color="auto" w:fill="FFFFFF"/>
        </w:rPr>
        <w:t xml:space="preserve">Nelson, D. L., </w:t>
      </w:r>
      <w:r w:rsidR="00813B66" w:rsidRPr="00EB110E">
        <w:rPr>
          <w:shd w:val="clear" w:color="auto" w:fill="FFFFFF"/>
        </w:rPr>
        <w:t>McEvoy</w:t>
      </w:r>
      <w:r w:rsidRPr="00EB110E">
        <w:rPr>
          <w:shd w:val="clear" w:color="auto" w:fill="FFFFFF"/>
        </w:rPr>
        <w:t>, C. L., &amp; Schreiber, T. A. (2004). The University of South Florida free association, rhyme, and word fragment norms. </w:t>
      </w:r>
      <w:r w:rsidRPr="00EB110E">
        <w:rPr>
          <w:i/>
          <w:iCs/>
        </w:rPr>
        <w:t>Behavior Research Methods, Instruments, &amp; Computers</w:t>
      </w:r>
      <w:r w:rsidRPr="00EB110E">
        <w:rPr>
          <w:shd w:val="clear" w:color="auto" w:fill="FFFFFF"/>
        </w:rPr>
        <w:t>, </w:t>
      </w:r>
      <w:r w:rsidRPr="00EB110E">
        <w:rPr>
          <w:i/>
          <w:iCs/>
        </w:rPr>
        <w:t>36</w:t>
      </w:r>
      <w:r w:rsidRPr="00EB110E">
        <w:rPr>
          <w:shd w:val="clear" w:color="auto" w:fill="FFFFFF"/>
        </w:rPr>
        <w:t>(3), 402</w:t>
      </w:r>
      <w:r w:rsidR="00C963A1" w:rsidRPr="00EB110E">
        <w:rPr>
          <w:shd w:val="clear" w:color="auto" w:fill="FFFFFF"/>
        </w:rPr>
        <w:t>-</w:t>
      </w:r>
      <w:r w:rsidRPr="00EB110E">
        <w:rPr>
          <w:shd w:val="clear" w:color="auto" w:fill="FFFFFF"/>
        </w:rPr>
        <w:t xml:space="preserve">407. </w:t>
      </w:r>
    </w:p>
    <w:p w14:paraId="3CEE3AA3" w14:textId="5574865D" w:rsidR="00EB1FEC" w:rsidRPr="00EB110E" w:rsidRDefault="00EB1FEC">
      <w:pPr>
        <w:spacing w:after="160"/>
        <w:ind w:left="720" w:hanging="720"/>
        <w:rPr>
          <w:shd w:val="clear" w:color="auto" w:fill="FFFFFF"/>
        </w:rPr>
      </w:pPr>
      <w:r w:rsidRPr="00EB110E">
        <w:rPr>
          <w:shd w:val="clear" w:color="auto" w:fill="FFFFFF"/>
        </w:rPr>
        <w:t xml:space="preserve">Nelson, T. O. (1984). A comparison of current measures of the accuracy of feeling-of-knowing predictions. </w:t>
      </w:r>
      <w:r w:rsidRPr="00EB110E">
        <w:rPr>
          <w:i/>
          <w:iCs/>
          <w:shd w:val="clear" w:color="auto" w:fill="FFFFFF"/>
        </w:rPr>
        <w:t>Psychonomic Bulletin, 95</w:t>
      </w:r>
      <w:r w:rsidRPr="00EB110E">
        <w:rPr>
          <w:shd w:val="clear" w:color="auto" w:fill="FFFFFF"/>
        </w:rPr>
        <w:t>(1), 109-133.</w:t>
      </w:r>
    </w:p>
    <w:p w14:paraId="72537021" w14:textId="2E72C89A" w:rsidR="00F34931" w:rsidRPr="00EB110E" w:rsidRDefault="00F34931">
      <w:pPr>
        <w:spacing w:after="160"/>
        <w:ind w:left="720" w:hanging="720"/>
        <w:rPr>
          <w:shd w:val="clear" w:color="auto" w:fill="FFFFFF"/>
        </w:rPr>
      </w:pPr>
      <w:r w:rsidRPr="00EB110E">
        <w:rPr>
          <w:shd w:val="clear" w:color="auto" w:fill="FFFFFF"/>
        </w:rPr>
        <w:t xml:space="preserve">Nelson, T. O., &amp; </w:t>
      </w:r>
      <w:proofErr w:type="spellStart"/>
      <w:r w:rsidRPr="00EB110E">
        <w:rPr>
          <w:shd w:val="clear" w:color="auto" w:fill="FFFFFF"/>
        </w:rPr>
        <w:t>Dunlosky</w:t>
      </w:r>
      <w:proofErr w:type="spellEnd"/>
      <w:r w:rsidRPr="00EB110E">
        <w:rPr>
          <w:shd w:val="clear" w:color="auto" w:fill="FFFFFF"/>
        </w:rPr>
        <w:t xml:space="preserve">, J. (1991). When people’s judgments of learning (JOLs) are extremely accurate at predicting subsequent recall: The “delayed-JOL effect.” </w:t>
      </w:r>
      <w:r w:rsidRPr="00EB110E">
        <w:rPr>
          <w:i/>
          <w:iCs/>
          <w:shd w:val="clear" w:color="auto" w:fill="FFFFFF"/>
        </w:rPr>
        <w:t>Psychological Science, 2</w:t>
      </w:r>
      <w:r w:rsidRPr="00EB110E">
        <w:rPr>
          <w:shd w:val="clear" w:color="auto" w:fill="FFFFFF"/>
        </w:rPr>
        <w:t>, 267-270.</w:t>
      </w:r>
    </w:p>
    <w:p w14:paraId="1F761634" w14:textId="3C9448E6" w:rsidR="008635B2" w:rsidRPr="00EB110E" w:rsidRDefault="008635B2" w:rsidP="008635B2">
      <w:pPr>
        <w:ind w:left="720" w:hanging="720"/>
        <w:contextualSpacing/>
        <w:rPr>
          <w:rFonts w:cs="Times New Roman"/>
          <w:szCs w:val="24"/>
        </w:rPr>
      </w:pPr>
      <w:r w:rsidRPr="00EB110E">
        <w:rPr>
          <w:rFonts w:cs="Times New Roman"/>
          <w:szCs w:val="24"/>
        </w:rPr>
        <w:t xml:space="preserve">Nelson, T. O., &amp; </w:t>
      </w:r>
      <w:proofErr w:type="spellStart"/>
      <w:r w:rsidRPr="00EB110E">
        <w:rPr>
          <w:rFonts w:cs="Times New Roman"/>
          <w:szCs w:val="24"/>
        </w:rPr>
        <w:t>Narens</w:t>
      </w:r>
      <w:proofErr w:type="spellEnd"/>
      <w:r w:rsidRPr="00EB110E">
        <w:rPr>
          <w:rFonts w:cs="Times New Roman"/>
          <w:szCs w:val="24"/>
        </w:rPr>
        <w:t xml:space="preserve">, L. (1990). Metamemory: A theoretical framework and new findings. </w:t>
      </w:r>
      <w:r w:rsidRPr="00EB110E">
        <w:rPr>
          <w:rFonts w:cs="Times New Roman"/>
          <w:i/>
          <w:iCs/>
          <w:szCs w:val="24"/>
        </w:rPr>
        <w:t>Psychology of Learning and Motivation,</w:t>
      </w:r>
      <w:r w:rsidRPr="00EB110E">
        <w:rPr>
          <w:rFonts w:cs="Times New Roman"/>
          <w:szCs w:val="24"/>
        </w:rPr>
        <w:t xml:space="preserve"> </w:t>
      </w:r>
      <w:r w:rsidRPr="00EB110E">
        <w:rPr>
          <w:rFonts w:cs="Times New Roman"/>
          <w:i/>
          <w:iCs/>
          <w:szCs w:val="24"/>
        </w:rPr>
        <w:t>26</w:t>
      </w:r>
      <w:r w:rsidRPr="00EB110E">
        <w:rPr>
          <w:rFonts w:cs="Times New Roman"/>
          <w:szCs w:val="24"/>
        </w:rPr>
        <w:t xml:space="preserve">, 125-173. </w:t>
      </w:r>
    </w:p>
    <w:p w14:paraId="72BB4FE7" w14:textId="12C3CC24" w:rsidR="001C4EFE" w:rsidRPr="00EB110E" w:rsidRDefault="001C4EFE" w:rsidP="001C4EFE">
      <w:pPr>
        <w:ind w:left="720" w:hanging="720"/>
        <w:contextualSpacing/>
        <w:rPr>
          <w:rFonts w:cs="Times New Roman"/>
          <w:szCs w:val="24"/>
        </w:rPr>
      </w:pPr>
      <w:r w:rsidRPr="00EB110E">
        <w:rPr>
          <w:rFonts w:cs="Times New Roman"/>
          <w:szCs w:val="24"/>
        </w:rPr>
        <w:t xml:space="preserve">Psychology Software Tools, Inc. [E-Prime 3.0]. (2016). Retrieved from </w:t>
      </w:r>
      <w:hyperlink r:id="rId15" w:history="1">
        <w:r w:rsidR="00206118" w:rsidRPr="00EB110E">
          <w:rPr>
            <w:rStyle w:val="Hyperlink"/>
            <w:rFonts w:cs="Times New Roman"/>
            <w:color w:val="auto"/>
            <w:szCs w:val="24"/>
            <w:u w:val="none"/>
          </w:rPr>
          <w:t>https://www.pstnet.com</w:t>
        </w:r>
      </w:hyperlink>
    </w:p>
    <w:p w14:paraId="0D3FC8FE" w14:textId="1D2BE5AF" w:rsidR="00206118" w:rsidRPr="00EB110E" w:rsidRDefault="00206118" w:rsidP="00206118">
      <w:pPr>
        <w:ind w:left="720" w:hanging="720"/>
        <w:contextualSpacing/>
        <w:rPr>
          <w:rFonts w:cs="Times New Roman"/>
          <w:szCs w:val="24"/>
        </w:rPr>
      </w:pPr>
      <w:r w:rsidRPr="00EB110E">
        <w:rPr>
          <w:rFonts w:cs="Times New Roman"/>
          <w:szCs w:val="24"/>
        </w:rPr>
        <w:lastRenderedPageBreak/>
        <w:t xml:space="preserve">Rivers, M. L., Janes, J. L., &amp; </w:t>
      </w:r>
      <w:proofErr w:type="spellStart"/>
      <w:r w:rsidRPr="00EB110E">
        <w:rPr>
          <w:rFonts w:cs="Times New Roman"/>
          <w:szCs w:val="24"/>
        </w:rPr>
        <w:t>Dunlosky</w:t>
      </w:r>
      <w:proofErr w:type="spellEnd"/>
      <w:r w:rsidRPr="00EB110E">
        <w:rPr>
          <w:rFonts w:cs="Times New Roman"/>
          <w:szCs w:val="24"/>
        </w:rPr>
        <w:t xml:space="preserve">, J. (2021). Investigating memory reactivity with a within-participant manipulation of judgments of learning: Support for the cue-strengthening hypothesis. </w:t>
      </w:r>
      <w:r w:rsidRPr="00EB110E">
        <w:rPr>
          <w:rFonts w:cs="Times New Roman"/>
          <w:i/>
          <w:iCs/>
          <w:szCs w:val="24"/>
        </w:rPr>
        <w:t>Memory, 29</w:t>
      </w:r>
      <w:r w:rsidRPr="00EB110E">
        <w:rPr>
          <w:rFonts w:cs="Times New Roman"/>
          <w:szCs w:val="24"/>
        </w:rPr>
        <w:t>(10), 1342–1353.</w:t>
      </w:r>
    </w:p>
    <w:p w14:paraId="0200CE7C" w14:textId="122E2AF3" w:rsidR="00BE3AA5" w:rsidRPr="00EB110E" w:rsidRDefault="00BE3AA5" w:rsidP="001C4EFE">
      <w:pPr>
        <w:ind w:left="720" w:hanging="720"/>
        <w:contextualSpacing/>
        <w:rPr>
          <w:rFonts w:cs="Times New Roman"/>
          <w:szCs w:val="24"/>
        </w:rPr>
      </w:pPr>
      <w:r w:rsidRPr="00EB110E">
        <w:rPr>
          <w:rFonts w:cs="Times New Roman"/>
          <w:szCs w:val="24"/>
        </w:rPr>
        <w:t xml:space="preserve">Rhodes, M. G. (2016). Judgments of learning: Methods, data, and theory. In J. </w:t>
      </w:r>
      <w:proofErr w:type="spellStart"/>
      <w:r w:rsidRPr="00EB110E">
        <w:rPr>
          <w:rFonts w:cs="Times New Roman"/>
          <w:szCs w:val="24"/>
        </w:rPr>
        <w:t>Dunlosky</w:t>
      </w:r>
      <w:proofErr w:type="spellEnd"/>
      <w:r w:rsidRPr="00EB110E">
        <w:rPr>
          <w:rFonts w:cs="Times New Roman"/>
          <w:szCs w:val="24"/>
        </w:rPr>
        <w:t xml:space="preserve"> &amp; S. K. Tauber (Eds.) </w:t>
      </w:r>
      <w:r w:rsidRPr="00EB110E">
        <w:rPr>
          <w:rFonts w:cs="Times New Roman"/>
          <w:i/>
          <w:iCs/>
          <w:szCs w:val="24"/>
        </w:rPr>
        <w:t>The Oxford Handbook of Metamemory</w:t>
      </w:r>
      <w:r w:rsidRPr="00EB110E">
        <w:rPr>
          <w:rFonts w:cs="Times New Roman"/>
          <w:szCs w:val="24"/>
        </w:rPr>
        <w:t xml:space="preserve"> (pp. 90-117). Oxford, Oxford University Press.</w:t>
      </w:r>
    </w:p>
    <w:p w14:paraId="10325591" w14:textId="398046DE" w:rsidR="006C1364" w:rsidRPr="00EB110E" w:rsidRDefault="006C1364" w:rsidP="001C4EFE">
      <w:pPr>
        <w:ind w:left="720" w:hanging="720"/>
        <w:contextualSpacing/>
        <w:rPr>
          <w:rFonts w:cs="Times New Roman"/>
          <w:szCs w:val="24"/>
        </w:rPr>
      </w:pPr>
      <w:r w:rsidRPr="00EB110E">
        <w:t xml:space="preserve">Rhodes, M. G., &amp; Castel, A. D. (2008). Memory predictions are influenced by perceptual information: Evidence for metacognitive illusions: </w:t>
      </w:r>
      <w:r w:rsidRPr="00EB110E">
        <w:rPr>
          <w:i/>
          <w:iCs/>
        </w:rPr>
        <w:t>Journal of Experimental Psychology: General, 137</w:t>
      </w:r>
      <w:r w:rsidRPr="00EB110E">
        <w:t>(4), 615-625.</w:t>
      </w:r>
    </w:p>
    <w:p w14:paraId="5D4BA142" w14:textId="0D646B91" w:rsidR="005B0CB4" w:rsidRPr="00EB110E" w:rsidRDefault="005B0CB4" w:rsidP="006F6F36">
      <w:pPr>
        <w:ind w:left="720" w:hanging="720"/>
        <w:contextualSpacing/>
        <w:rPr>
          <w:rFonts w:cs="Times New Roman"/>
          <w:szCs w:val="24"/>
        </w:rPr>
      </w:pPr>
      <w:r w:rsidRPr="00EB110E">
        <w:rPr>
          <w:rFonts w:cs="Times New Roman"/>
          <w:szCs w:val="24"/>
        </w:rPr>
        <w:t xml:space="preserve">Soderstrom, N. C., Clark, C. T., </w:t>
      </w:r>
      <w:proofErr w:type="spellStart"/>
      <w:r w:rsidRPr="00EB110E">
        <w:rPr>
          <w:rFonts w:cs="Times New Roman"/>
          <w:szCs w:val="24"/>
        </w:rPr>
        <w:t>Halamish</w:t>
      </w:r>
      <w:proofErr w:type="spellEnd"/>
      <w:r w:rsidRPr="00EB110E">
        <w:rPr>
          <w:rFonts w:cs="Times New Roman"/>
          <w:szCs w:val="24"/>
        </w:rPr>
        <w:t xml:space="preserve">, V., &amp; Bjork, E. L. (2015). Judgments of learning as memory modifiers. </w:t>
      </w:r>
      <w:r w:rsidRPr="00EB110E">
        <w:rPr>
          <w:rFonts w:cs="Times New Roman"/>
          <w:i/>
          <w:iCs/>
          <w:szCs w:val="24"/>
        </w:rPr>
        <w:t>Journal of Experimental Psychology: Learning, Memory, and Cognition, 41</w:t>
      </w:r>
      <w:r w:rsidRPr="00EB110E">
        <w:rPr>
          <w:rFonts w:cs="Times New Roman"/>
          <w:szCs w:val="24"/>
        </w:rPr>
        <w:t>(2), 553-558.</w:t>
      </w:r>
    </w:p>
    <w:p w14:paraId="6503128A" w14:textId="43546582" w:rsidR="00556457" w:rsidRPr="00EB110E" w:rsidRDefault="00556457" w:rsidP="006F6F36">
      <w:pPr>
        <w:ind w:left="720" w:hanging="720"/>
        <w:contextualSpacing/>
        <w:rPr>
          <w:rFonts w:cs="Times New Roman"/>
          <w:szCs w:val="24"/>
        </w:rPr>
      </w:pPr>
      <w:proofErr w:type="spellStart"/>
      <w:r w:rsidRPr="00EB110E">
        <w:rPr>
          <w:rFonts w:eastAsia="Calibri" w:cs="Times New Roman"/>
          <w:szCs w:val="24"/>
        </w:rPr>
        <w:t>Senkova</w:t>
      </w:r>
      <w:proofErr w:type="spellEnd"/>
      <w:r w:rsidRPr="00EB110E">
        <w:rPr>
          <w:rFonts w:eastAsia="Calibri" w:cs="Times New Roman"/>
          <w:szCs w:val="24"/>
        </w:rPr>
        <w:t xml:space="preserve">, O., &amp; Otani, H. (2021). Making judgments of learning enhances memory by inducing item-specific processing. </w:t>
      </w:r>
      <w:r w:rsidRPr="00EB110E">
        <w:rPr>
          <w:rFonts w:eastAsia="Calibri" w:cs="Times New Roman"/>
          <w:i/>
          <w:iCs/>
          <w:szCs w:val="24"/>
        </w:rPr>
        <w:t>Memory &amp; Cognition, 49,</w:t>
      </w:r>
      <w:r w:rsidRPr="00EB110E">
        <w:rPr>
          <w:rFonts w:eastAsia="Calibri" w:cs="Times New Roman"/>
          <w:szCs w:val="24"/>
        </w:rPr>
        <w:t xml:space="preserve"> 955-967.</w:t>
      </w:r>
    </w:p>
    <w:p w14:paraId="7C1ABAEB" w14:textId="1C12111C" w:rsidR="006F6F36" w:rsidRPr="00EB110E" w:rsidRDefault="006F6F36" w:rsidP="006F6F36">
      <w:pPr>
        <w:ind w:left="720" w:hanging="720"/>
        <w:contextualSpacing/>
        <w:rPr>
          <w:rFonts w:cs="Times New Roman"/>
          <w:szCs w:val="24"/>
        </w:rPr>
      </w:pPr>
      <w:proofErr w:type="spellStart"/>
      <w:r w:rsidRPr="00EB110E">
        <w:rPr>
          <w:rFonts w:cs="Times New Roman"/>
          <w:szCs w:val="24"/>
        </w:rPr>
        <w:t>Slamecka</w:t>
      </w:r>
      <w:proofErr w:type="spellEnd"/>
      <w:r w:rsidRPr="00EB110E">
        <w:rPr>
          <w:rFonts w:cs="Times New Roman"/>
          <w:szCs w:val="24"/>
        </w:rPr>
        <w:t xml:space="preserve">, N. J., &amp; Graf, P. (1978). The generation effect: Delineation of a phenomenon. </w:t>
      </w:r>
      <w:r w:rsidRPr="00EB110E">
        <w:rPr>
          <w:rFonts w:cs="Times New Roman"/>
          <w:i/>
          <w:iCs/>
          <w:szCs w:val="24"/>
        </w:rPr>
        <w:t>Journal of Experimental Psychology: Human Learning &amp; Memory,</w:t>
      </w:r>
      <w:r w:rsidRPr="00EB110E">
        <w:rPr>
          <w:rFonts w:cs="Times New Roman"/>
          <w:szCs w:val="24"/>
        </w:rPr>
        <w:t xml:space="preserve"> </w:t>
      </w:r>
      <w:r w:rsidRPr="00EB110E">
        <w:rPr>
          <w:rFonts w:cs="Times New Roman"/>
          <w:i/>
          <w:iCs/>
          <w:szCs w:val="24"/>
        </w:rPr>
        <w:t>4</w:t>
      </w:r>
      <w:r w:rsidRPr="00EB110E">
        <w:rPr>
          <w:rFonts w:cs="Times New Roman"/>
          <w:szCs w:val="24"/>
        </w:rPr>
        <w:t xml:space="preserve">(6), 592-604. </w:t>
      </w:r>
    </w:p>
    <w:p w14:paraId="01462396" w14:textId="6F158230" w:rsidR="00ED4C6E" w:rsidRPr="00EB110E" w:rsidRDefault="00ED4C6E" w:rsidP="006F6F36">
      <w:pPr>
        <w:ind w:left="720" w:hanging="720"/>
        <w:contextualSpacing/>
        <w:rPr>
          <w:rFonts w:cs="Times New Roman"/>
          <w:szCs w:val="24"/>
        </w:rPr>
      </w:pPr>
      <w:proofErr w:type="spellStart"/>
      <w:r w:rsidRPr="00EB110E">
        <w:rPr>
          <w:rFonts w:cs="Times New Roman"/>
          <w:szCs w:val="24"/>
        </w:rPr>
        <w:t>Tekin</w:t>
      </w:r>
      <w:proofErr w:type="spellEnd"/>
      <w:r w:rsidRPr="00EB110E">
        <w:rPr>
          <w:rFonts w:cs="Times New Roman"/>
          <w:szCs w:val="24"/>
        </w:rPr>
        <w:t>, E. &amp; Roediger, H. L. (</w:t>
      </w:r>
      <w:r w:rsidR="00EA5EF5" w:rsidRPr="00EB110E">
        <w:rPr>
          <w:rFonts w:cs="Times New Roman"/>
          <w:szCs w:val="24"/>
        </w:rPr>
        <w:t>2020</w:t>
      </w:r>
      <w:r w:rsidRPr="00EB110E">
        <w:rPr>
          <w:rFonts w:cs="Times New Roman"/>
          <w:szCs w:val="24"/>
        </w:rPr>
        <w:t xml:space="preserve">). Reactivity of judgments of learning in a levels-of-processing paradigm. </w:t>
      </w:r>
      <w:proofErr w:type="spellStart"/>
      <w:r w:rsidRPr="00EB110E">
        <w:rPr>
          <w:rFonts w:cs="Times New Roman"/>
          <w:i/>
          <w:iCs/>
          <w:szCs w:val="24"/>
        </w:rPr>
        <w:t>Zeitschrift</w:t>
      </w:r>
      <w:proofErr w:type="spellEnd"/>
      <w:r w:rsidRPr="00EB110E">
        <w:rPr>
          <w:rFonts w:cs="Times New Roman"/>
          <w:i/>
          <w:iCs/>
          <w:szCs w:val="24"/>
        </w:rPr>
        <w:t xml:space="preserve"> für </w:t>
      </w:r>
      <w:proofErr w:type="spellStart"/>
      <w:r w:rsidRPr="00EB110E">
        <w:rPr>
          <w:rFonts w:cs="Times New Roman"/>
          <w:i/>
          <w:iCs/>
          <w:szCs w:val="24"/>
        </w:rPr>
        <w:t>Psychologie</w:t>
      </w:r>
      <w:proofErr w:type="spellEnd"/>
      <w:r w:rsidRPr="00EB110E">
        <w:rPr>
          <w:rFonts w:cs="Times New Roman"/>
          <w:i/>
          <w:iCs/>
          <w:szCs w:val="24"/>
        </w:rPr>
        <w:t>, 228</w:t>
      </w:r>
      <w:r w:rsidRPr="00EB110E">
        <w:rPr>
          <w:rFonts w:cs="Times New Roman"/>
          <w:szCs w:val="24"/>
        </w:rPr>
        <w:t>(4), 278-290.</w:t>
      </w:r>
    </w:p>
    <w:p w14:paraId="27306652" w14:textId="58CEFE4F" w:rsidR="001F56F2" w:rsidRPr="00EB110E" w:rsidDel="00E6352D" w:rsidRDefault="001F56F2" w:rsidP="006F6F36">
      <w:pPr>
        <w:ind w:left="720" w:hanging="720"/>
        <w:contextualSpacing/>
        <w:rPr>
          <w:del w:id="1835" w:author="Nick Maxwell" w:date="2023-06-22T11:49:00Z"/>
          <w:rFonts w:cs="Times New Roman"/>
          <w:szCs w:val="24"/>
        </w:rPr>
      </w:pPr>
      <w:del w:id="1836" w:author="Nick Maxwell" w:date="2023-06-22T11:49:00Z">
        <w:r w:rsidRPr="00EB110E" w:rsidDel="00E6352D">
          <w:rPr>
            <w:rFonts w:cs="Times New Roman"/>
            <w:szCs w:val="24"/>
          </w:rPr>
          <w:delText xml:space="preserve">Undorf, M., &amp; Bröder, A. (2020). Cue integration in metamemory judgments is strategic. </w:delText>
        </w:r>
        <w:r w:rsidRPr="00EB110E" w:rsidDel="00E6352D">
          <w:rPr>
            <w:rFonts w:cs="Times New Roman"/>
            <w:i/>
            <w:iCs/>
            <w:szCs w:val="24"/>
          </w:rPr>
          <w:delText>Quarterly Journal of Experimental Psychology, 73</w:delText>
        </w:r>
        <w:r w:rsidRPr="00EB110E" w:rsidDel="00E6352D">
          <w:rPr>
            <w:rFonts w:cs="Times New Roman"/>
            <w:szCs w:val="24"/>
          </w:rPr>
          <w:delText>(4), 629-642.</w:delText>
        </w:r>
      </w:del>
    </w:p>
    <w:p w14:paraId="709AB433" w14:textId="5F06ACDB" w:rsidR="00642BD3" w:rsidRPr="00EB110E" w:rsidDel="00E6352D" w:rsidRDefault="00642BD3" w:rsidP="00602384">
      <w:pPr>
        <w:tabs>
          <w:tab w:val="left" w:pos="2310"/>
        </w:tabs>
        <w:ind w:left="720" w:hanging="720"/>
        <w:contextualSpacing/>
        <w:rPr>
          <w:del w:id="1837" w:author="Nick Maxwell" w:date="2023-06-22T11:49:00Z"/>
          <w:rFonts w:cs="Times New Roman"/>
          <w:szCs w:val="24"/>
        </w:rPr>
      </w:pPr>
      <w:del w:id="1838" w:author="Nick Maxwell" w:date="2023-06-22T11:49:00Z">
        <w:r w:rsidRPr="00EB110E" w:rsidDel="00E6352D">
          <w:rPr>
            <w:rFonts w:cs="Times New Roman"/>
            <w:szCs w:val="24"/>
          </w:rPr>
          <w:delText>Van Overs</w:delText>
        </w:r>
        <w:r w:rsidR="00982A39" w:rsidRPr="00EB110E" w:rsidDel="00E6352D">
          <w:rPr>
            <w:rFonts w:cs="Times New Roman"/>
            <w:szCs w:val="24"/>
          </w:rPr>
          <w:delText>c</w:delText>
        </w:r>
        <w:r w:rsidRPr="00EB110E" w:rsidDel="00E6352D">
          <w:rPr>
            <w:rFonts w:cs="Times New Roman"/>
            <w:szCs w:val="24"/>
          </w:rPr>
          <w:delText>helde</w:delText>
        </w:r>
        <w:r w:rsidR="00982A39" w:rsidRPr="00EB110E" w:rsidDel="00E6352D">
          <w:rPr>
            <w:rFonts w:cs="Times New Roman"/>
            <w:szCs w:val="24"/>
          </w:rPr>
          <w:delText xml:space="preserve">, J. P., &amp; Nelson, T. O. (2006). </w:delText>
        </w:r>
        <w:r w:rsidR="00602384" w:rsidRPr="00EB110E" w:rsidDel="00E6352D">
          <w:rPr>
            <w:rFonts w:cs="Times New Roman"/>
            <w:szCs w:val="24"/>
          </w:rPr>
          <w:delText>Delayed judgments of learning cause both</w:delText>
        </w:r>
        <w:r w:rsidR="00395AD6" w:rsidRPr="00EB110E" w:rsidDel="00E6352D">
          <w:rPr>
            <w:rFonts w:cs="Times New Roman"/>
            <w:szCs w:val="24"/>
          </w:rPr>
          <w:delText xml:space="preserve"> </w:delText>
        </w:r>
        <w:r w:rsidR="00602384" w:rsidRPr="00EB110E" w:rsidDel="00E6352D">
          <w:rPr>
            <w:rFonts w:cs="Times New Roman"/>
            <w:szCs w:val="24"/>
          </w:rPr>
          <w:delText xml:space="preserve">a decrease in absolute accuracy (calibration) and an increase in relative accuracy (resolution). </w:delText>
        </w:r>
        <w:r w:rsidR="00602384" w:rsidRPr="00EB110E" w:rsidDel="00E6352D">
          <w:rPr>
            <w:rFonts w:cs="Times New Roman"/>
            <w:i/>
            <w:iCs/>
            <w:szCs w:val="24"/>
          </w:rPr>
          <w:delText xml:space="preserve">Memory &amp; Cognition, </w:delText>
        </w:r>
        <w:r w:rsidR="00395AD6" w:rsidRPr="00EB110E" w:rsidDel="00E6352D">
          <w:rPr>
            <w:rFonts w:cs="Times New Roman"/>
            <w:i/>
            <w:iCs/>
            <w:szCs w:val="24"/>
          </w:rPr>
          <w:delText>34</w:delText>
        </w:r>
        <w:r w:rsidR="00395AD6" w:rsidRPr="00EB110E" w:rsidDel="00E6352D">
          <w:rPr>
            <w:rFonts w:cs="Times New Roman"/>
            <w:szCs w:val="24"/>
          </w:rPr>
          <w:delText>(7), 1527-1538.</w:delText>
        </w:r>
      </w:del>
    </w:p>
    <w:p w14:paraId="401FF7DB" w14:textId="1FBD71E7" w:rsidR="00C068CE" w:rsidRPr="00EB110E" w:rsidRDefault="006F6F36" w:rsidP="00C068CE">
      <w:pPr>
        <w:ind w:left="720" w:hanging="720"/>
        <w:contextualSpacing/>
        <w:rPr>
          <w:rFonts w:cs="Times New Roman"/>
          <w:szCs w:val="24"/>
        </w:rPr>
      </w:pPr>
      <w:proofErr w:type="spellStart"/>
      <w:r w:rsidRPr="00EB110E">
        <w:rPr>
          <w:rFonts w:cs="Times New Roman"/>
          <w:szCs w:val="24"/>
        </w:rPr>
        <w:t>Wagenmakers</w:t>
      </w:r>
      <w:proofErr w:type="spellEnd"/>
      <w:r w:rsidRPr="00EB110E">
        <w:rPr>
          <w:rFonts w:cs="Times New Roman"/>
          <w:szCs w:val="24"/>
        </w:rPr>
        <w:t xml:space="preserve">, E. (2007). A practical solution to the pervasive problems of </w:t>
      </w:r>
      <w:r w:rsidRPr="00EB110E">
        <w:rPr>
          <w:rFonts w:cs="Times New Roman"/>
          <w:i/>
          <w:iCs/>
          <w:szCs w:val="24"/>
        </w:rPr>
        <w:t>p</w:t>
      </w:r>
      <w:r w:rsidRPr="00EB110E">
        <w:rPr>
          <w:rFonts w:cs="Times New Roman"/>
          <w:szCs w:val="24"/>
        </w:rPr>
        <w:t xml:space="preserve"> values. </w:t>
      </w:r>
      <w:r w:rsidRPr="00EB110E">
        <w:rPr>
          <w:rFonts w:cs="Times New Roman"/>
          <w:i/>
          <w:iCs/>
          <w:szCs w:val="24"/>
        </w:rPr>
        <w:t>Psychonomic Bulletin &amp; Review,</w:t>
      </w:r>
      <w:r w:rsidRPr="00EB110E">
        <w:rPr>
          <w:rFonts w:cs="Times New Roman"/>
          <w:szCs w:val="24"/>
        </w:rPr>
        <w:t xml:space="preserve"> </w:t>
      </w:r>
      <w:r w:rsidRPr="00EB110E">
        <w:rPr>
          <w:rFonts w:cs="Times New Roman"/>
          <w:i/>
          <w:iCs/>
          <w:szCs w:val="24"/>
        </w:rPr>
        <w:t>14</w:t>
      </w:r>
      <w:r w:rsidRPr="00EB110E">
        <w:rPr>
          <w:rFonts w:cs="Times New Roman"/>
          <w:szCs w:val="24"/>
        </w:rPr>
        <w:t xml:space="preserve">(5), 779-804. </w:t>
      </w:r>
    </w:p>
    <w:p w14:paraId="242A07C4" w14:textId="77777777" w:rsidR="00642BD3" w:rsidRPr="00EB110E" w:rsidRDefault="00642BD3" w:rsidP="007B37F0">
      <w:pPr>
        <w:spacing w:line="240" w:lineRule="auto"/>
        <w:contextualSpacing/>
      </w:pPr>
    </w:p>
    <w:p w14:paraId="610EA24C" w14:textId="77777777" w:rsidR="00642BD3" w:rsidRPr="00EB110E" w:rsidRDefault="00642BD3">
      <w:r w:rsidRPr="00EB110E">
        <w:br w:type="page"/>
      </w:r>
    </w:p>
    <w:p w14:paraId="4A41DEB8" w14:textId="56EDC3CC" w:rsidR="007B37F0" w:rsidRPr="00EB110E" w:rsidDel="00A02B1F" w:rsidRDefault="001E330B" w:rsidP="007B37F0">
      <w:pPr>
        <w:spacing w:line="240" w:lineRule="auto"/>
        <w:contextualSpacing/>
        <w:rPr>
          <w:moveFrom w:id="1839" w:author="Nick Maxwell" w:date="2023-06-21T16:44:00Z"/>
        </w:rPr>
      </w:pPr>
      <w:moveFromRangeStart w:id="1840" w:author="Nick Maxwell" w:date="2023-06-21T16:44:00Z" w:name="move138258310"/>
      <w:moveFrom w:id="1841" w:author="Nick Maxwell" w:date="2023-06-21T16:44:00Z">
        <w:r w:rsidRPr="00EB110E" w:rsidDel="00A02B1F">
          <w:lastRenderedPageBreak/>
          <w:t>Table 1</w:t>
        </w:r>
      </w:moveFrom>
    </w:p>
    <w:p w14:paraId="07454EBA" w14:textId="7A7D432C" w:rsidR="007B37F0" w:rsidRPr="00EB110E" w:rsidDel="00A02B1F" w:rsidRDefault="007B37F0" w:rsidP="007B37F0">
      <w:pPr>
        <w:spacing w:line="240" w:lineRule="auto"/>
        <w:contextualSpacing/>
        <w:rPr>
          <w:moveFrom w:id="1842" w:author="Nick Maxwell" w:date="2023-06-21T16:44:00Z"/>
        </w:rPr>
      </w:pPr>
    </w:p>
    <w:p w14:paraId="59EAEE41" w14:textId="4C9219CF" w:rsidR="007B37F0" w:rsidRPr="00EB110E" w:rsidDel="00A02B1F" w:rsidRDefault="001E330B" w:rsidP="007B37F0">
      <w:pPr>
        <w:spacing w:line="240" w:lineRule="auto"/>
        <w:contextualSpacing/>
        <w:rPr>
          <w:moveFrom w:id="1843" w:author="Nick Maxwell" w:date="2023-06-21T16:44:00Z"/>
          <w:i/>
          <w:iCs/>
        </w:rPr>
      </w:pPr>
      <w:moveFrom w:id="1844" w:author="Nick Maxwell" w:date="2023-06-21T16:44:00Z">
        <w:r w:rsidRPr="00EB110E" w:rsidDel="00A02B1F">
          <w:rPr>
            <w:i/>
            <w:iCs/>
          </w:rPr>
          <w:t xml:space="preserve">Mean (± 95% CI) Goodman-Kruskal Gamma Correlations Between JOLs and Recall for each </w:t>
        </w:r>
        <w:r w:rsidR="007B37F0" w:rsidRPr="00EB110E" w:rsidDel="00A02B1F">
          <w:rPr>
            <w:i/>
            <w:iCs/>
          </w:rPr>
          <w:t>E</w:t>
        </w:r>
        <w:r w:rsidRPr="00EB110E" w:rsidDel="00A02B1F">
          <w:rPr>
            <w:i/>
            <w:iCs/>
          </w:rPr>
          <w:t xml:space="preserve">ncoding Group as a Function of </w:t>
        </w:r>
        <w:r w:rsidR="007B37F0" w:rsidRPr="00EB110E" w:rsidDel="00A02B1F">
          <w:rPr>
            <w:i/>
            <w:iCs/>
          </w:rPr>
          <w:t>Pair Type</w:t>
        </w:r>
        <w:r w:rsidR="00066D2D" w:rsidRPr="00EB110E" w:rsidDel="00A02B1F">
          <w:rPr>
            <w:i/>
            <w:iCs/>
          </w:rPr>
          <w:t xml:space="preserve"> in Experiment 1</w:t>
        </w:r>
      </w:moveFrom>
    </w:p>
    <w:p w14:paraId="0D410400" w14:textId="1BF4F205" w:rsidR="007B37F0" w:rsidRPr="00EB110E" w:rsidDel="00A02B1F" w:rsidRDefault="007B37F0" w:rsidP="007B37F0">
      <w:pPr>
        <w:spacing w:line="240" w:lineRule="auto"/>
        <w:contextualSpacing/>
        <w:rPr>
          <w:moveFrom w:id="1845"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rsidDel="00E6352D" w14:paraId="15758E45" w14:textId="3B1EFCC2" w:rsidTr="007B37F0">
        <w:trPr>
          <w:del w:id="1846" w:author="Nick Maxwell" w:date="2023-06-22T11:48:00Z"/>
        </w:trPr>
        <w:tc>
          <w:tcPr>
            <w:tcW w:w="1870" w:type="dxa"/>
            <w:tcBorders>
              <w:left w:val="nil"/>
              <w:bottom w:val="single" w:sz="4" w:space="0" w:color="auto"/>
              <w:right w:val="nil"/>
            </w:tcBorders>
          </w:tcPr>
          <w:p w14:paraId="530B07B5" w14:textId="07EC5071" w:rsidR="007B37F0" w:rsidRPr="00EB110E" w:rsidDel="00E6352D" w:rsidRDefault="007B37F0" w:rsidP="007B37F0">
            <w:pPr>
              <w:spacing w:line="480" w:lineRule="auto"/>
              <w:contextualSpacing/>
              <w:rPr>
                <w:del w:id="1847" w:author="Nick Maxwell" w:date="2023-06-22T11:48:00Z"/>
                <w:moveFrom w:id="1848" w:author="Nick Maxwell" w:date="2023-06-21T16:44:00Z"/>
                <w:rFonts w:ascii="Times New Roman" w:hAnsi="Times New Roman" w:cs="Times New Roman"/>
                <w:sz w:val="24"/>
                <w:szCs w:val="24"/>
              </w:rPr>
            </w:pPr>
            <w:moveFrom w:id="1849" w:author="Nick Maxwell" w:date="2023-06-21T16:44:00Z">
              <w:del w:id="1850" w:author="Nick Maxwell" w:date="2023-06-22T11:48:00Z">
                <w:r w:rsidRPr="00EB110E" w:rsidDel="00E6352D">
                  <w:rPr>
                    <w:rFonts w:ascii="Times New Roman" w:hAnsi="Times New Roman" w:cs="Times New Roman"/>
                    <w:sz w:val="24"/>
                    <w:szCs w:val="24"/>
                  </w:rPr>
                  <w:delText>Encoding Group</w:delText>
                </w:r>
              </w:del>
            </w:moveFrom>
          </w:p>
        </w:tc>
        <w:tc>
          <w:tcPr>
            <w:tcW w:w="1870" w:type="dxa"/>
            <w:tcBorders>
              <w:left w:val="nil"/>
              <w:bottom w:val="single" w:sz="4" w:space="0" w:color="auto"/>
              <w:right w:val="nil"/>
            </w:tcBorders>
          </w:tcPr>
          <w:p w14:paraId="69337DFF" w14:textId="3B8E6B13" w:rsidR="007B37F0" w:rsidRPr="00EB110E" w:rsidDel="00E6352D" w:rsidRDefault="007B37F0" w:rsidP="007B37F0">
            <w:pPr>
              <w:spacing w:line="480" w:lineRule="auto"/>
              <w:contextualSpacing/>
              <w:jc w:val="center"/>
              <w:rPr>
                <w:del w:id="1851" w:author="Nick Maxwell" w:date="2023-06-22T11:48:00Z"/>
                <w:moveFrom w:id="1852" w:author="Nick Maxwell" w:date="2023-06-21T16:44:00Z"/>
                <w:rFonts w:ascii="Times New Roman" w:hAnsi="Times New Roman" w:cs="Times New Roman"/>
                <w:sz w:val="24"/>
                <w:szCs w:val="24"/>
              </w:rPr>
            </w:pPr>
            <w:moveFrom w:id="1853" w:author="Nick Maxwell" w:date="2023-06-21T16:44:00Z">
              <w:del w:id="1854" w:author="Nick Maxwell" w:date="2023-06-22T11:48:00Z">
                <w:r w:rsidRPr="00EB110E" w:rsidDel="00E6352D">
                  <w:rPr>
                    <w:rFonts w:ascii="Times New Roman" w:hAnsi="Times New Roman" w:cs="Times New Roman"/>
                    <w:sz w:val="24"/>
                    <w:szCs w:val="24"/>
                  </w:rPr>
                  <w:delText>Forward</w:delText>
                </w:r>
              </w:del>
            </w:moveFrom>
          </w:p>
        </w:tc>
        <w:tc>
          <w:tcPr>
            <w:tcW w:w="1870" w:type="dxa"/>
            <w:tcBorders>
              <w:left w:val="nil"/>
              <w:bottom w:val="single" w:sz="4" w:space="0" w:color="auto"/>
              <w:right w:val="nil"/>
            </w:tcBorders>
          </w:tcPr>
          <w:p w14:paraId="77759845" w14:textId="02F1627D" w:rsidR="007B37F0" w:rsidRPr="00EB110E" w:rsidDel="00E6352D" w:rsidRDefault="007B37F0" w:rsidP="007B37F0">
            <w:pPr>
              <w:spacing w:line="480" w:lineRule="auto"/>
              <w:contextualSpacing/>
              <w:jc w:val="center"/>
              <w:rPr>
                <w:del w:id="1855" w:author="Nick Maxwell" w:date="2023-06-22T11:48:00Z"/>
                <w:moveFrom w:id="1856" w:author="Nick Maxwell" w:date="2023-06-21T16:44:00Z"/>
                <w:rFonts w:ascii="Times New Roman" w:hAnsi="Times New Roman" w:cs="Times New Roman"/>
                <w:sz w:val="24"/>
                <w:szCs w:val="24"/>
              </w:rPr>
            </w:pPr>
            <w:moveFrom w:id="1857" w:author="Nick Maxwell" w:date="2023-06-21T16:44:00Z">
              <w:del w:id="1858" w:author="Nick Maxwell" w:date="2023-06-22T11:48:00Z">
                <w:r w:rsidRPr="00EB110E" w:rsidDel="00E6352D">
                  <w:rPr>
                    <w:rFonts w:ascii="Times New Roman" w:hAnsi="Times New Roman" w:cs="Times New Roman"/>
                    <w:sz w:val="24"/>
                    <w:szCs w:val="24"/>
                  </w:rPr>
                  <w:delText>Backward</w:delText>
                </w:r>
              </w:del>
            </w:moveFrom>
          </w:p>
        </w:tc>
        <w:tc>
          <w:tcPr>
            <w:tcW w:w="1870" w:type="dxa"/>
            <w:tcBorders>
              <w:left w:val="nil"/>
              <w:bottom w:val="single" w:sz="4" w:space="0" w:color="auto"/>
              <w:right w:val="nil"/>
            </w:tcBorders>
          </w:tcPr>
          <w:p w14:paraId="755F79D6" w14:textId="44EFE591" w:rsidR="007B37F0" w:rsidRPr="00EB110E" w:rsidDel="00E6352D" w:rsidRDefault="007B37F0" w:rsidP="007B37F0">
            <w:pPr>
              <w:spacing w:line="480" w:lineRule="auto"/>
              <w:contextualSpacing/>
              <w:jc w:val="center"/>
              <w:rPr>
                <w:del w:id="1859" w:author="Nick Maxwell" w:date="2023-06-22T11:48:00Z"/>
                <w:moveFrom w:id="1860" w:author="Nick Maxwell" w:date="2023-06-21T16:44:00Z"/>
                <w:rFonts w:ascii="Times New Roman" w:hAnsi="Times New Roman" w:cs="Times New Roman"/>
                <w:sz w:val="24"/>
                <w:szCs w:val="24"/>
              </w:rPr>
            </w:pPr>
            <w:moveFrom w:id="1861" w:author="Nick Maxwell" w:date="2023-06-21T16:44:00Z">
              <w:del w:id="1862" w:author="Nick Maxwell" w:date="2023-06-22T11:48:00Z">
                <w:r w:rsidRPr="00EB110E" w:rsidDel="00E6352D">
                  <w:rPr>
                    <w:rFonts w:ascii="Times New Roman" w:hAnsi="Times New Roman" w:cs="Times New Roman"/>
                    <w:sz w:val="24"/>
                    <w:szCs w:val="24"/>
                  </w:rPr>
                  <w:delText>Symmetrical</w:delText>
                </w:r>
              </w:del>
            </w:moveFrom>
          </w:p>
        </w:tc>
        <w:tc>
          <w:tcPr>
            <w:tcW w:w="1870" w:type="dxa"/>
            <w:tcBorders>
              <w:left w:val="nil"/>
              <w:bottom w:val="single" w:sz="4" w:space="0" w:color="auto"/>
              <w:right w:val="nil"/>
            </w:tcBorders>
          </w:tcPr>
          <w:p w14:paraId="6AD200CC" w14:textId="31198563" w:rsidR="007B37F0" w:rsidRPr="00EB110E" w:rsidDel="00E6352D" w:rsidRDefault="007B37F0" w:rsidP="007B37F0">
            <w:pPr>
              <w:spacing w:line="480" w:lineRule="auto"/>
              <w:contextualSpacing/>
              <w:jc w:val="center"/>
              <w:rPr>
                <w:del w:id="1863" w:author="Nick Maxwell" w:date="2023-06-22T11:48:00Z"/>
                <w:moveFrom w:id="1864" w:author="Nick Maxwell" w:date="2023-06-21T16:44:00Z"/>
                <w:rFonts w:ascii="Times New Roman" w:hAnsi="Times New Roman" w:cs="Times New Roman"/>
                <w:sz w:val="24"/>
                <w:szCs w:val="24"/>
              </w:rPr>
            </w:pPr>
            <w:moveFrom w:id="1865" w:author="Nick Maxwell" w:date="2023-06-21T16:44:00Z">
              <w:del w:id="1866" w:author="Nick Maxwell" w:date="2023-06-22T11:48:00Z">
                <w:r w:rsidRPr="00EB110E" w:rsidDel="00E6352D">
                  <w:rPr>
                    <w:rFonts w:ascii="Times New Roman" w:hAnsi="Times New Roman" w:cs="Times New Roman"/>
                    <w:sz w:val="24"/>
                    <w:szCs w:val="24"/>
                  </w:rPr>
                  <w:delText>Unrelated</w:delText>
                </w:r>
              </w:del>
            </w:moveFrom>
          </w:p>
        </w:tc>
      </w:tr>
      <w:tr w:rsidR="00EB110E" w:rsidRPr="00EB110E" w:rsidDel="00E6352D" w14:paraId="4F0B7684" w14:textId="55696A9C" w:rsidTr="007B37F0">
        <w:trPr>
          <w:del w:id="1867" w:author="Nick Maxwell" w:date="2023-06-22T11:48:00Z"/>
        </w:trPr>
        <w:tc>
          <w:tcPr>
            <w:tcW w:w="1870" w:type="dxa"/>
            <w:tcBorders>
              <w:left w:val="nil"/>
              <w:bottom w:val="nil"/>
              <w:right w:val="nil"/>
            </w:tcBorders>
          </w:tcPr>
          <w:p w14:paraId="59DF9FCB" w14:textId="019BEE86" w:rsidR="007B37F0" w:rsidRPr="00EB110E" w:rsidDel="00E6352D" w:rsidRDefault="007B37F0" w:rsidP="007B37F0">
            <w:pPr>
              <w:spacing w:line="480" w:lineRule="auto"/>
              <w:contextualSpacing/>
              <w:rPr>
                <w:del w:id="1868" w:author="Nick Maxwell" w:date="2023-06-22T11:48:00Z"/>
                <w:moveFrom w:id="1869" w:author="Nick Maxwell" w:date="2023-06-21T16:44:00Z"/>
                <w:rFonts w:ascii="Times New Roman" w:hAnsi="Times New Roman" w:cs="Times New Roman"/>
                <w:sz w:val="24"/>
                <w:szCs w:val="24"/>
              </w:rPr>
            </w:pPr>
            <w:moveFrom w:id="1870" w:author="Nick Maxwell" w:date="2023-06-21T16:44:00Z">
              <w:del w:id="1871" w:author="Nick Maxwell" w:date="2023-06-22T11:48:00Z">
                <w:r w:rsidRPr="00EB110E" w:rsidDel="00E6352D">
                  <w:rPr>
                    <w:rFonts w:ascii="Times New Roman" w:hAnsi="Times New Roman" w:cs="Times New Roman"/>
                    <w:sz w:val="24"/>
                    <w:szCs w:val="24"/>
                  </w:rPr>
                  <w:delText>Read</w:delText>
                </w:r>
              </w:del>
            </w:moveFrom>
          </w:p>
        </w:tc>
        <w:tc>
          <w:tcPr>
            <w:tcW w:w="1870" w:type="dxa"/>
            <w:tcBorders>
              <w:left w:val="nil"/>
              <w:bottom w:val="nil"/>
              <w:right w:val="nil"/>
            </w:tcBorders>
          </w:tcPr>
          <w:p w14:paraId="73020775" w14:textId="7218EA3B" w:rsidR="007B37F0" w:rsidRPr="00EB110E" w:rsidDel="00E6352D" w:rsidRDefault="00DD26B1" w:rsidP="007B37F0">
            <w:pPr>
              <w:spacing w:line="480" w:lineRule="auto"/>
              <w:contextualSpacing/>
              <w:jc w:val="center"/>
              <w:rPr>
                <w:del w:id="1872" w:author="Nick Maxwell" w:date="2023-06-22T11:48:00Z"/>
                <w:moveFrom w:id="1873" w:author="Nick Maxwell" w:date="2023-06-21T16:44:00Z"/>
                <w:rFonts w:ascii="Times New Roman" w:hAnsi="Times New Roman" w:cs="Times New Roman"/>
                <w:sz w:val="24"/>
                <w:szCs w:val="24"/>
              </w:rPr>
            </w:pPr>
            <w:moveFrom w:id="1874" w:author="Nick Maxwell" w:date="2023-06-21T16:44:00Z">
              <w:del w:id="1875" w:author="Nick Maxwell" w:date="2023-06-22T11:48:00Z">
                <w:r w:rsidRPr="00EB110E" w:rsidDel="00E6352D">
                  <w:rPr>
                    <w:rFonts w:ascii="Times New Roman" w:hAnsi="Times New Roman" w:cs="Times New Roman"/>
                    <w:sz w:val="24"/>
                    <w:szCs w:val="24"/>
                  </w:rPr>
                  <w:delText>.35 (.12)</w:delText>
                </w:r>
                <w:r w:rsidR="00CE2BF0"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2FE5161B" w14:textId="53D98BEB" w:rsidR="007B37F0" w:rsidRPr="00EB110E" w:rsidDel="00E6352D" w:rsidRDefault="00DD26B1" w:rsidP="007B37F0">
            <w:pPr>
              <w:spacing w:line="480" w:lineRule="auto"/>
              <w:contextualSpacing/>
              <w:jc w:val="center"/>
              <w:rPr>
                <w:del w:id="1876" w:author="Nick Maxwell" w:date="2023-06-22T11:48:00Z"/>
                <w:moveFrom w:id="1877" w:author="Nick Maxwell" w:date="2023-06-21T16:44:00Z"/>
                <w:rFonts w:ascii="Times New Roman" w:hAnsi="Times New Roman" w:cs="Times New Roman"/>
                <w:sz w:val="24"/>
                <w:szCs w:val="24"/>
              </w:rPr>
            </w:pPr>
            <w:moveFrom w:id="1878" w:author="Nick Maxwell" w:date="2023-06-21T16:44:00Z">
              <w:del w:id="1879" w:author="Nick Maxwell" w:date="2023-06-22T11:48:00Z">
                <w:r w:rsidRPr="00EB110E" w:rsidDel="00E6352D">
                  <w:rPr>
                    <w:rFonts w:ascii="Times New Roman" w:hAnsi="Times New Roman" w:cs="Times New Roman"/>
                    <w:sz w:val="24"/>
                    <w:szCs w:val="24"/>
                  </w:rPr>
                  <w:delText>.24 (.13)</w:delText>
                </w:r>
                <w:r w:rsidR="00CE2BF0"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028DD45E" w14:textId="0B9F44CE" w:rsidR="007B37F0" w:rsidRPr="00EB110E" w:rsidDel="00E6352D" w:rsidRDefault="00DD26B1" w:rsidP="007B37F0">
            <w:pPr>
              <w:spacing w:line="480" w:lineRule="auto"/>
              <w:contextualSpacing/>
              <w:jc w:val="center"/>
              <w:rPr>
                <w:del w:id="1880" w:author="Nick Maxwell" w:date="2023-06-22T11:48:00Z"/>
                <w:moveFrom w:id="1881" w:author="Nick Maxwell" w:date="2023-06-21T16:44:00Z"/>
                <w:rFonts w:ascii="Times New Roman" w:hAnsi="Times New Roman" w:cs="Times New Roman"/>
                <w:sz w:val="24"/>
                <w:szCs w:val="24"/>
              </w:rPr>
            </w:pPr>
            <w:moveFrom w:id="1882" w:author="Nick Maxwell" w:date="2023-06-21T16:44:00Z">
              <w:del w:id="1883" w:author="Nick Maxwell" w:date="2023-06-22T11:48:00Z">
                <w:r w:rsidRPr="00EB110E" w:rsidDel="00E6352D">
                  <w:rPr>
                    <w:rFonts w:ascii="Times New Roman" w:hAnsi="Times New Roman" w:cs="Times New Roman"/>
                    <w:sz w:val="24"/>
                    <w:szCs w:val="24"/>
                  </w:rPr>
                  <w:delText>.23 (.10)</w:delText>
                </w:r>
                <w:r w:rsidR="00CE2BF0"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1618C35D" w14:textId="0F589C1B" w:rsidR="007B37F0" w:rsidRPr="00EB110E" w:rsidDel="00E6352D" w:rsidRDefault="00DD26B1" w:rsidP="007B37F0">
            <w:pPr>
              <w:spacing w:line="480" w:lineRule="auto"/>
              <w:contextualSpacing/>
              <w:jc w:val="center"/>
              <w:rPr>
                <w:del w:id="1884" w:author="Nick Maxwell" w:date="2023-06-22T11:48:00Z"/>
                <w:moveFrom w:id="1885" w:author="Nick Maxwell" w:date="2023-06-21T16:44:00Z"/>
                <w:rFonts w:ascii="Times New Roman" w:hAnsi="Times New Roman" w:cs="Times New Roman"/>
                <w:sz w:val="24"/>
                <w:szCs w:val="24"/>
              </w:rPr>
            </w:pPr>
            <w:moveFrom w:id="1886" w:author="Nick Maxwell" w:date="2023-06-21T16:44:00Z">
              <w:del w:id="1887" w:author="Nick Maxwell" w:date="2023-06-22T11:48:00Z">
                <w:r w:rsidRPr="00EB110E" w:rsidDel="00E6352D">
                  <w:rPr>
                    <w:rFonts w:ascii="Times New Roman" w:hAnsi="Times New Roman" w:cs="Times New Roman"/>
                    <w:sz w:val="24"/>
                    <w:szCs w:val="24"/>
                  </w:rPr>
                  <w:delText>.20 (.18)</w:delText>
                </w:r>
                <w:r w:rsidR="00CE2BF0" w:rsidRPr="00EB110E" w:rsidDel="00E6352D">
                  <w:rPr>
                    <w:rFonts w:ascii="Times New Roman" w:hAnsi="Times New Roman" w:cs="Times New Roman"/>
                    <w:sz w:val="24"/>
                    <w:szCs w:val="24"/>
                  </w:rPr>
                  <w:delText>*</w:delText>
                </w:r>
              </w:del>
            </w:moveFrom>
          </w:p>
        </w:tc>
      </w:tr>
      <w:tr w:rsidR="00EB110E" w:rsidRPr="00EB110E" w:rsidDel="00E6352D" w14:paraId="68AC1D57" w14:textId="7CAFA22F" w:rsidTr="007B37F0">
        <w:trPr>
          <w:del w:id="1888" w:author="Nick Maxwell" w:date="2023-06-22T11:48:00Z"/>
        </w:trPr>
        <w:tc>
          <w:tcPr>
            <w:tcW w:w="1870" w:type="dxa"/>
            <w:tcBorders>
              <w:top w:val="nil"/>
              <w:left w:val="nil"/>
              <w:bottom w:val="nil"/>
              <w:right w:val="nil"/>
            </w:tcBorders>
          </w:tcPr>
          <w:p w14:paraId="05CE8B7C" w14:textId="51CBF52C" w:rsidR="007B37F0" w:rsidRPr="00EB110E" w:rsidDel="00E6352D" w:rsidRDefault="007B37F0" w:rsidP="007B37F0">
            <w:pPr>
              <w:spacing w:line="480" w:lineRule="auto"/>
              <w:contextualSpacing/>
              <w:rPr>
                <w:del w:id="1889" w:author="Nick Maxwell" w:date="2023-06-22T11:48:00Z"/>
                <w:moveFrom w:id="1890" w:author="Nick Maxwell" w:date="2023-06-21T16:44:00Z"/>
                <w:rFonts w:ascii="Times New Roman" w:hAnsi="Times New Roman" w:cs="Times New Roman"/>
                <w:sz w:val="24"/>
                <w:szCs w:val="24"/>
              </w:rPr>
            </w:pPr>
            <w:moveFrom w:id="1891" w:author="Nick Maxwell" w:date="2023-06-21T16:44:00Z">
              <w:del w:id="1892" w:author="Nick Maxwell" w:date="2023-06-22T11:48:00Z">
                <w:r w:rsidRPr="00EB110E" w:rsidDel="00E6352D">
                  <w:rPr>
                    <w:rFonts w:ascii="Times New Roman" w:hAnsi="Times New Roman" w:cs="Times New Roman"/>
                    <w:sz w:val="24"/>
                    <w:szCs w:val="24"/>
                  </w:rPr>
                  <w:delText>Item-Specific</w:delText>
                </w:r>
              </w:del>
            </w:moveFrom>
          </w:p>
        </w:tc>
        <w:tc>
          <w:tcPr>
            <w:tcW w:w="1870" w:type="dxa"/>
            <w:tcBorders>
              <w:top w:val="nil"/>
              <w:left w:val="nil"/>
              <w:bottom w:val="nil"/>
              <w:right w:val="nil"/>
            </w:tcBorders>
          </w:tcPr>
          <w:p w14:paraId="5FC9CC3E" w14:textId="6F87B1F9" w:rsidR="007B37F0" w:rsidRPr="00EB110E" w:rsidDel="00E6352D" w:rsidRDefault="00DD26B1" w:rsidP="007B37F0">
            <w:pPr>
              <w:spacing w:line="480" w:lineRule="auto"/>
              <w:contextualSpacing/>
              <w:jc w:val="center"/>
              <w:rPr>
                <w:del w:id="1893" w:author="Nick Maxwell" w:date="2023-06-22T11:48:00Z"/>
                <w:moveFrom w:id="1894" w:author="Nick Maxwell" w:date="2023-06-21T16:44:00Z"/>
                <w:rFonts w:ascii="Times New Roman" w:hAnsi="Times New Roman" w:cs="Times New Roman"/>
                <w:sz w:val="24"/>
                <w:szCs w:val="24"/>
              </w:rPr>
            </w:pPr>
            <w:moveFrom w:id="1895" w:author="Nick Maxwell" w:date="2023-06-21T16:44:00Z">
              <w:del w:id="1896" w:author="Nick Maxwell" w:date="2023-06-22T11:48:00Z">
                <w:r w:rsidRPr="00EB110E" w:rsidDel="00E6352D">
                  <w:rPr>
                    <w:rFonts w:ascii="Times New Roman" w:hAnsi="Times New Roman" w:cs="Times New Roman"/>
                    <w:sz w:val="24"/>
                    <w:szCs w:val="24"/>
                  </w:rPr>
                  <w:delText>.10 (.11)</w:delText>
                </w:r>
              </w:del>
            </w:moveFrom>
          </w:p>
        </w:tc>
        <w:tc>
          <w:tcPr>
            <w:tcW w:w="1870" w:type="dxa"/>
            <w:tcBorders>
              <w:top w:val="nil"/>
              <w:left w:val="nil"/>
              <w:bottom w:val="nil"/>
              <w:right w:val="nil"/>
            </w:tcBorders>
          </w:tcPr>
          <w:p w14:paraId="5BAD4934" w14:textId="3F7C110F" w:rsidR="007B37F0" w:rsidRPr="00EB110E" w:rsidDel="00E6352D" w:rsidRDefault="00DD26B1" w:rsidP="007B37F0">
            <w:pPr>
              <w:spacing w:line="480" w:lineRule="auto"/>
              <w:contextualSpacing/>
              <w:jc w:val="center"/>
              <w:rPr>
                <w:del w:id="1897" w:author="Nick Maxwell" w:date="2023-06-22T11:48:00Z"/>
                <w:moveFrom w:id="1898" w:author="Nick Maxwell" w:date="2023-06-21T16:44:00Z"/>
                <w:rFonts w:ascii="Times New Roman" w:hAnsi="Times New Roman" w:cs="Times New Roman"/>
                <w:sz w:val="24"/>
                <w:szCs w:val="24"/>
              </w:rPr>
            </w:pPr>
            <w:moveFrom w:id="1899" w:author="Nick Maxwell" w:date="2023-06-21T16:44:00Z">
              <w:del w:id="1900" w:author="Nick Maxwell" w:date="2023-06-22T11:48:00Z">
                <w:r w:rsidRPr="00EB110E" w:rsidDel="00E6352D">
                  <w:rPr>
                    <w:rFonts w:ascii="Times New Roman" w:hAnsi="Times New Roman" w:cs="Times New Roman"/>
                    <w:sz w:val="24"/>
                    <w:szCs w:val="24"/>
                  </w:rPr>
                  <w:delText>.12 (.13)</w:delText>
                </w:r>
              </w:del>
            </w:moveFrom>
          </w:p>
        </w:tc>
        <w:tc>
          <w:tcPr>
            <w:tcW w:w="1870" w:type="dxa"/>
            <w:tcBorders>
              <w:top w:val="nil"/>
              <w:left w:val="nil"/>
              <w:bottom w:val="nil"/>
              <w:right w:val="nil"/>
            </w:tcBorders>
          </w:tcPr>
          <w:p w14:paraId="21DE3233" w14:textId="4E402B0B" w:rsidR="007B37F0" w:rsidRPr="00EB110E" w:rsidDel="00E6352D" w:rsidRDefault="00DD26B1" w:rsidP="007B37F0">
            <w:pPr>
              <w:spacing w:line="480" w:lineRule="auto"/>
              <w:contextualSpacing/>
              <w:jc w:val="center"/>
              <w:rPr>
                <w:del w:id="1901" w:author="Nick Maxwell" w:date="2023-06-22T11:48:00Z"/>
                <w:moveFrom w:id="1902" w:author="Nick Maxwell" w:date="2023-06-21T16:44:00Z"/>
                <w:rFonts w:ascii="Times New Roman" w:hAnsi="Times New Roman" w:cs="Times New Roman"/>
                <w:sz w:val="24"/>
                <w:szCs w:val="24"/>
              </w:rPr>
            </w:pPr>
            <w:moveFrom w:id="1903" w:author="Nick Maxwell" w:date="2023-06-21T16:44:00Z">
              <w:del w:id="1904" w:author="Nick Maxwell" w:date="2023-06-22T11:48:00Z">
                <w:r w:rsidRPr="00EB110E" w:rsidDel="00E6352D">
                  <w:rPr>
                    <w:rFonts w:ascii="Times New Roman" w:hAnsi="Times New Roman" w:cs="Times New Roman"/>
                    <w:sz w:val="24"/>
                    <w:szCs w:val="24"/>
                  </w:rPr>
                  <w:delText>.15 (.16)</w:delText>
                </w:r>
              </w:del>
            </w:moveFrom>
          </w:p>
        </w:tc>
        <w:tc>
          <w:tcPr>
            <w:tcW w:w="1870" w:type="dxa"/>
            <w:tcBorders>
              <w:top w:val="nil"/>
              <w:left w:val="nil"/>
              <w:bottom w:val="nil"/>
              <w:right w:val="nil"/>
            </w:tcBorders>
          </w:tcPr>
          <w:p w14:paraId="64388DFD" w14:textId="475756F4" w:rsidR="007B37F0" w:rsidRPr="00EB110E" w:rsidDel="00E6352D" w:rsidRDefault="00DD26B1" w:rsidP="007B37F0">
            <w:pPr>
              <w:spacing w:line="480" w:lineRule="auto"/>
              <w:contextualSpacing/>
              <w:jc w:val="center"/>
              <w:rPr>
                <w:del w:id="1905" w:author="Nick Maxwell" w:date="2023-06-22T11:48:00Z"/>
                <w:moveFrom w:id="1906" w:author="Nick Maxwell" w:date="2023-06-21T16:44:00Z"/>
                <w:rFonts w:ascii="Times New Roman" w:hAnsi="Times New Roman" w:cs="Times New Roman"/>
                <w:sz w:val="24"/>
                <w:szCs w:val="24"/>
              </w:rPr>
            </w:pPr>
            <w:moveFrom w:id="1907" w:author="Nick Maxwell" w:date="2023-06-21T16:44:00Z">
              <w:del w:id="1908" w:author="Nick Maxwell" w:date="2023-06-22T11:48:00Z">
                <w:r w:rsidRPr="00EB110E" w:rsidDel="00E6352D">
                  <w:rPr>
                    <w:rFonts w:ascii="Times New Roman" w:hAnsi="Times New Roman" w:cs="Times New Roman"/>
                    <w:sz w:val="24"/>
                    <w:szCs w:val="24"/>
                  </w:rPr>
                  <w:delText>.26 (.16)</w:delText>
                </w:r>
                <w:r w:rsidR="00CE2BF0" w:rsidRPr="00EB110E" w:rsidDel="00E6352D">
                  <w:rPr>
                    <w:rFonts w:ascii="Times New Roman" w:hAnsi="Times New Roman" w:cs="Times New Roman"/>
                    <w:sz w:val="24"/>
                    <w:szCs w:val="24"/>
                  </w:rPr>
                  <w:delText>*</w:delText>
                </w:r>
              </w:del>
            </w:moveFrom>
          </w:p>
        </w:tc>
      </w:tr>
      <w:tr w:rsidR="00EB110E" w:rsidRPr="00EB110E" w:rsidDel="00E6352D" w14:paraId="15FD3A31" w14:textId="149563B1" w:rsidTr="007B37F0">
        <w:trPr>
          <w:del w:id="1909" w:author="Nick Maxwell" w:date="2023-06-22T11:48:00Z"/>
        </w:trPr>
        <w:tc>
          <w:tcPr>
            <w:tcW w:w="1870" w:type="dxa"/>
            <w:tcBorders>
              <w:top w:val="nil"/>
              <w:left w:val="nil"/>
              <w:right w:val="nil"/>
            </w:tcBorders>
          </w:tcPr>
          <w:p w14:paraId="2DEE8B2B" w14:textId="56CCE5C8" w:rsidR="007B37F0" w:rsidRPr="00EB110E" w:rsidDel="00E6352D" w:rsidRDefault="007B37F0" w:rsidP="007B37F0">
            <w:pPr>
              <w:spacing w:line="480" w:lineRule="auto"/>
              <w:contextualSpacing/>
              <w:rPr>
                <w:del w:id="1910" w:author="Nick Maxwell" w:date="2023-06-22T11:48:00Z"/>
                <w:moveFrom w:id="1911" w:author="Nick Maxwell" w:date="2023-06-21T16:44:00Z"/>
                <w:rFonts w:ascii="Times New Roman" w:hAnsi="Times New Roman" w:cs="Times New Roman"/>
                <w:sz w:val="24"/>
                <w:szCs w:val="24"/>
              </w:rPr>
            </w:pPr>
            <w:moveFrom w:id="1912" w:author="Nick Maxwell" w:date="2023-06-21T16:44:00Z">
              <w:del w:id="1913" w:author="Nick Maxwell" w:date="2023-06-22T11:48:00Z">
                <w:r w:rsidRPr="00EB110E" w:rsidDel="00E6352D">
                  <w:rPr>
                    <w:rFonts w:ascii="Times New Roman" w:hAnsi="Times New Roman" w:cs="Times New Roman"/>
                    <w:sz w:val="24"/>
                    <w:szCs w:val="24"/>
                  </w:rPr>
                  <w:delText>Relational</w:delText>
                </w:r>
              </w:del>
            </w:moveFrom>
          </w:p>
        </w:tc>
        <w:tc>
          <w:tcPr>
            <w:tcW w:w="1870" w:type="dxa"/>
            <w:tcBorders>
              <w:top w:val="nil"/>
              <w:left w:val="nil"/>
              <w:right w:val="nil"/>
            </w:tcBorders>
          </w:tcPr>
          <w:p w14:paraId="335DAE10" w14:textId="3DA05908" w:rsidR="007B37F0" w:rsidRPr="00EB110E" w:rsidDel="00E6352D" w:rsidRDefault="00DD26B1" w:rsidP="007B37F0">
            <w:pPr>
              <w:spacing w:line="480" w:lineRule="auto"/>
              <w:contextualSpacing/>
              <w:jc w:val="center"/>
              <w:rPr>
                <w:del w:id="1914" w:author="Nick Maxwell" w:date="2023-06-22T11:48:00Z"/>
                <w:moveFrom w:id="1915" w:author="Nick Maxwell" w:date="2023-06-21T16:44:00Z"/>
                <w:rFonts w:ascii="Times New Roman" w:hAnsi="Times New Roman" w:cs="Times New Roman"/>
                <w:sz w:val="24"/>
                <w:szCs w:val="24"/>
              </w:rPr>
            </w:pPr>
            <w:moveFrom w:id="1916" w:author="Nick Maxwell" w:date="2023-06-21T16:44:00Z">
              <w:del w:id="1917" w:author="Nick Maxwell" w:date="2023-06-22T11:48:00Z">
                <w:r w:rsidRPr="00EB110E" w:rsidDel="00E6352D">
                  <w:rPr>
                    <w:rFonts w:ascii="Times New Roman" w:hAnsi="Times New Roman" w:cs="Times New Roman"/>
                    <w:sz w:val="24"/>
                    <w:szCs w:val="24"/>
                  </w:rPr>
                  <w:delText>.13 (.11)</w:delText>
                </w:r>
                <w:r w:rsidR="00CE2BF0"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2BEB738E" w14:textId="301F9423" w:rsidR="007B37F0" w:rsidRPr="00EB110E" w:rsidDel="00E6352D" w:rsidRDefault="00DD26B1" w:rsidP="007B37F0">
            <w:pPr>
              <w:spacing w:line="480" w:lineRule="auto"/>
              <w:contextualSpacing/>
              <w:jc w:val="center"/>
              <w:rPr>
                <w:del w:id="1918" w:author="Nick Maxwell" w:date="2023-06-22T11:48:00Z"/>
                <w:moveFrom w:id="1919" w:author="Nick Maxwell" w:date="2023-06-21T16:44:00Z"/>
                <w:rFonts w:ascii="Times New Roman" w:hAnsi="Times New Roman" w:cs="Times New Roman"/>
                <w:sz w:val="24"/>
                <w:szCs w:val="24"/>
              </w:rPr>
            </w:pPr>
            <w:moveFrom w:id="1920" w:author="Nick Maxwell" w:date="2023-06-21T16:44:00Z">
              <w:del w:id="1921" w:author="Nick Maxwell" w:date="2023-06-22T11:48:00Z">
                <w:r w:rsidRPr="00EB110E" w:rsidDel="00E6352D">
                  <w:rPr>
                    <w:rFonts w:ascii="Times New Roman" w:hAnsi="Times New Roman" w:cs="Times New Roman"/>
                    <w:sz w:val="24"/>
                    <w:szCs w:val="24"/>
                  </w:rPr>
                  <w:delText>.07 (.07)</w:delText>
                </w:r>
              </w:del>
            </w:moveFrom>
          </w:p>
        </w:tc>
        <w:tc>
          <w:tcPr>
            <w:tcW w:w="1870" w:type="dxa"/>
            <w:tcBorders>
              <w:top w:val="nil"/>
              <w:left w:val="nil"/>
              <w:right w:val="nil"/>
            </w:tcBorders>
          </w:tcPr>
          <w:p w14:paraId="02BCDCF7" w14:textId="258AA2CD" w:rsidR="007B37F0" w:rsidRPr="00EB110E" w:rsidDel="00E6352D" w:rsidRDefault="00DD26B1" w:rsidP="007B37F0">
            <w:pPr>
              <w:spacing w:line="480" w:lineRule="auto"/>
              <w:contextualSpacing/>
              <w:jc w:val="center"/>
              <w:rPr>
                <w:del w:id="1922" w:author="Nick Maxwell" w:date="2023-06-22T11:48:00Z"/>
                <w:moveFrom w:id="1923" w:author="Nick Maxwell" w:date="2023-06-21T16:44:00Z"/>
                <w:rFonts w:ascii="Times New Roman" w:hAnsi="Times New Roman" w:cs="Times New Roman"/>
                <w:sz w:val="24"/>
                <w:szCs w:val="24"/>
              </w:rPr>
            </w:pPr>
            <w:moveFrom w:id="1924" w:author="Nick Maxwell" w:date="2023-06-21T16:44:00Z">
              <w:del w:id="1925" w:author="Nick Maxwell" w:date="2023-06-22T11:48:00Z">
                <w:r w:rsidRPr="00EB110E" w:rsidDel="00E6352D">
                  <w:rPr>
                    <w:rFonts w:ascii="Times New Roman" w:hAnsi="Times New Roman" w:cs="Times New Roman"/>
                    <w:sz w:val="24"/>
                    <w:szCs w:val="24"/>
                  </w:rPr>
                  <w:delText>.13 (.14)</w:delText>
                </w:r>
              </w:del>
            </w:moveFrom>
          </w:p>
        </w:tc>
        <w:tc>
          <w:tcPr>
            <w:tcW w:w="1870" w:type="dxa"/>
            <w:tcBorders>
              <w:top w:val="nil"/>
              <w:left w:val="nil"/>
              <w:right w:val="nil"/>
            </w:tcBorders>
          </w:tcPr>
          <w:p w14:paraId="2275A30F" w14:textId="7E977CA3" w:rsidR="007B37F0" w:rsidRPr="00EB110E" w:rsidDel="00E6352D" w:rsidRDefault="00DD26B1" w:rsidP="007B37F0">
            <w:pPr>
              <w:spacing w:line="480" w:lineRule="auto"/>
              <w:contextualSpacing/>
              <w:jc w:val="center"/>
              <w:rPr>
                <w:del w:id="1926" w:author="Nick Maxwell" w:date="2023-06-22T11:48:00Z"/>
                <w:moveFrom w:id="1927" w:author="Nick Maxwell" w:date="2023-06-21T16:44:00Z"/>
                <w:rFonts w:ascii="Times New Roman" w:hAnsi="Times New Roman" w:cs="Times New Roman"/>
                <w:sz w:val="24"/>
                <w:szCs w:val="24"/>
              </w:rPr>
            </w:pPr>
            <w:moveFrom w:id="1928" w:author="Nick Maxwell" w:date="2023-06-21T16:44:00Z">
              <w:del w:id="1929" w:author="Nick Maxwell" w:date="2023-06-22T11:48:00Z">
                <w:r w:rsidRPr="00EB110E" w:rsidDel="00E6352D">
                  <w:rPr>
                    <w:rFonts w:ascii="Times New Roman" w:hAnsi="Times New Roman" w:cs="Times New Roman"/>
                    <w:sz w:val="24"/>
                    <w:szCs w:val="24"/>
                  </w:rPr>
                  <w:delText>.33 (.10)</w:delText>
                </w:r>
                <w:r w:rsidR="00CE2BF0" w:rsidRPr="00EB110E" w:rsidDel="00E6352D">
                  <w:rPr>
                    <w:rFonts w:ascii="Times New Roman" w:hAnsi="Times New Roman" w:cs="Times New Roman"/>
                    <w:sz w:val="24"/>
                    <w:szCs w:val="24"/>
                  </w:rPr>
                  <w:delText>*</w:delText>
                </w:r>
              </w:del>
            </w:moveFrom>
          </w:p>
        </w:tc>
      </w:tr>
    </w:tbl>
    <w:p w14:paraId="3FC6A047" w14:textId="76EE529B" w:rsidR="00066D2D" w:rsidRPr="00EB110E" w:rsidDel="00A02B1F" w:rsidRDefault="00135264" w:rsidP="007B37F0">
      <w:pPr>
        <w:contextualSpacing/>
        <w:rPr>
          <w:moveFrom w:id="1930" w:author="Nick Maxwell" w:date="2023-06-21T16:44:00Z"/>
        </w:rPr>
      </w:pPr>
      <w:moveFrom w:id="1931" w:author="Nick Maxwell" w:date="2023-06-21T16:44:00Z">
        <w:r w:rsidRPr="00EB110E" w:rsidDel="00A02B1F">
          <w:rPr>
            <w:rFonts w:cs="Times New Roman"/>
            <w:sz w:val="22"/>
          </w:rPr>
          <w:t xml:space="preserve">* </w:t>
        </w:r>
        <w:r w:rsidR="00140D0A" w:rsidRPr="00EB110E" w:rsidDel="00A02B1F">
          <w:rPr>
            <w:rFonts w:cs="Times New Roman"/>
            <w:sz w:val="22"/>
          </w:rPr>
          <w:t xml:space="preserve">= significant from zero, </w:t>
        </w:r>
        <w:r w:rsidR="00140D0A" w:rsidRPr="00EB110E" w:rsidDel="00A02B1F">
          <w:rPr>
            <w:rFonts w:cs="Times New Roman"/>
            <w:i/>
            <w:iCs/>
            <w:sz w:val="22"/>
          </w:rPr>
          <w:t>p</w:t>
        </w:r>
        <w:r w:rsidR="00140D0A" w:rsidRPr="00EB110E" w:rsidDel="00A02B1F">
          <w:rPr>
            <w:rFonts w:cs="Times New Roman"/>
            <w:sz w:val="22"/>
          </w:rPr>
          <w:t xml:space="preserve"> &lt; .05</w:t>
        </w:r>
        <w:r w:rsidRPr="00EB110E" w:rsidDel="00A02B1F">
          <w:t xml:space="preserve">  </w:t>
        </w:r>
      </w:moveFrom>
    </w:p>
    <w:p w14:paraId="3D9772C7" w14:textId="56776AD3" w:rsidR="00066D2D" w:rsidRPr="00EB110E" w:rsidDel="00A02B1F" w:rsidRDefault="00066D2D">
      <w:pPr>
        <w:rPr>
          <w:moveFrom w:id="1932" w:author="Nick Maxwell" w:date="2023-06-21T16:44:00Z"/>
        </w:rPr>
      </w:pPr>
      <w:moveFrom w:id="1933" w:author="Nick Maxwell" w:date="2023-06-21T16:44:00Z">
        <w:r w:rsidRPr="00EB110E" w:rsidDel="00A02B1F">
          <w:br w:type="page"/>
        </w:r>
      </w:moveFrom>
    </w:p>
    <w:p w14:paraId="661A8932" w14:textId="3A268266" w:rsidR="002F6CAB" w:rsidRPr="00EB110E" w:rsidDel="00A02B1F" w:rsidRDefault="002F6CAB" w:rsidP="002F6CAB">
      <w:pPr>
        <w:spacing w:line="240" w:lineRule="auto"/>
        <w:contextualSpacing/>
        <w:rPr>
          <w:moveFrom w:id="1934" w:author="Nick Maxwell" w:date="2023-06-21T16:44:00Z"/>
        </w:rPr>
      </w:pPr>
      <w:moveFrom w:id="1935" w:author="Nick Maxwell" w:date="2023-06-21T16:44:00Z">
        <w:r w:rsidRPr="00EB110E" w:rsidDel="00A02B1F">
          <w:t xml:space="preserve">Table 2 </w:t>
        </w:r>
      </w:moveFrom>
    </w:p>
    <w:p w14:paraId="230E2E63" w14:textId="7265582C" w:rsidR="002F6CAB" w:rsidRPr="00EB110E" w:rsidDel="00A02B1F" w:rsidRDefault="002F6CAB" w:rsidP="002F6CAB">
      <w:pPr>
        <w:spacing w:line="240" w:lineRule="auto"/>
        <w:contextualSpacing/>
        <w:rPr>
          <w:moveFrom w:id="1936" w:author="Nick Maxwell" w:date="2023-06-21T16:44:00Z"/>
        </w:rPr>
      </w:pPr>
    </w:p>
    <w:p w14:paraId="5FE2064B" w14:textId="3FB5172B" w:rsidR="002F6CAB" w:rsidRPr="00EB110E" w:rsidDel="00A02B1F" w:rsidRDefault="002F6CAB" w:rsidP="002F6CAB">
      <w:pPr>
        <w:spacing w:line="240" w:lineRule="auto"/>
        <w:contextualSpacing/>
        <w:rPr>
          <w:moveFrom w:id="1937" w:author="Nick Maxwell" w:date="2023-06-21T16:44:00Z"/>
          <w:i/>
          <w:iCs/>
        </w:rPr>
      </w:pPr>
      <w:moveFrom w:id="1938" w:author="Nick Maxwell" w:date="2023-06-21T16:44:00Z">
        <w:r w:rsidRPr="00EB110E" w:rsidDel="00A02B1F">
          <w:rPr>
            <w:i/>
            <w:iCs/>
          </w:rPr>
          <w:t>Mean (± 95% CI) Goodman-Kruskal Gamma Correlations Between JOLs and Recall for each Encoding Group as a Function of Pair Type in Experiment 2</w:t>
        </w:r>
      </w:moveFrom>
    </w:p>
    <w:p w14:paraId="6C03CB3B" w14:textId="2146B24D" w:rsidR="002F6CAB" w:rsidRPr="00EB110E" w:rsidDel="00A02B1F" w:rsidRDefault="002F6CAB" w:rsidP="002F6CAB">
      <w:pPr>
        <w:spacing w:line="240" w:lineRule="auto"/>
        <w:contextualSpacing/>
        <w:rPr>
          <w:moveFrom w:id="1939"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rsidDel="00E6352D" w14:paraId="73535E21" w14:textId="6FDE3162" w:rsidTr="00654F69">
        <w:trPr>
          <w:del w:id="1940" w:author="Nick Maxwell" w:date="2023-06-22T11:48:00Z"/>
        </w:trPr>
        <w:tc>
          <w:tcPr>
            <w:tcW w:w="1870" w:type="dxa"/>
            <w:tcBorders>
              <w:left w:val="nil"/>
              <w:bottom w:val="single" w:sz="4" w:space="0" w:color="auto"/>
              <w:right w:val="nil"/>
            </w:tcBorders>
          </w:tcPr>
          <w:p w14:paraId="7D1843BC" w14:textId="21D8F82B" w:rsidR="002F6CAB" w:rsidRPr="00EB110E" w:rsidDel="00E6352D" w:rsidRDefault="002F6CAB" w:rsidP="002F6CAB">
            <w:pPr>
              <w:spacing w:line="480" w:lineRule="auto"/>
              <w:contextualSpacing/>
              <w:rPr>
                <w:del w:id="1941" w:author="Nick Maxwell" w:date="2023-06-22T11:48:00Z"/>
                <w:moveFrom w:id="1942" w:author="Nick Maxwell" w:date="2023-06-21T16:44:00Z"/>
                <w:rFonts w:ascii="Times New Roman" w:hAnsi="Times New Roman" w:cs="Times New Roman"/>
                <w:sz w:val="24"/>
                <w:szCs w:val="28"/>
              </w:rPr>
            </w:pPr>
            <w:moveFrom w:id="1943" w:author="Nick Maxwell" w:date="2023-06-21T16:44:00Z">
              <w:del w:id="1944" w:author="Nick Maxwell" w:date="2023-06-22T11:48:00Z">
                <w:r w:rsidRPr="00EB110E" w:rsidDel="00E6352D">
                  <w:rPr>
                    <w:rFonts w:ascii="Times New Roman" w:hAnsi="Times New Roman" w:cs="Times New Roman"/>
                    <w:sz w:val="24"/>
                    <w:szCs w:val="28"/>
                  </w:rPr>
                  <w:delText>Encoding Group</w:delText>
                </w:r>
              </w:del>
            </w:moveFrom>
          </w:p>
        </w:tc>
        <w:tc>
          <w:tcPr>
            <w:tcW w:w="1870" w:type="dxa"/>
            <w:tcBorders>
              <w:left w:val="nil"/>
              <w:bottom w:val="single" w:sz="4" w:space="0" w:color="auto"/>
              <w:right w:val="nil"/>
            </w:tcBorders>
          </w:tcPr>
          <w:p w14:paraId="26EB70FE" w14:textId="14D5C429" w:rsidR="002F6CAB" w:rsidRPr="00EB110E" w:rsidDel="00E6352D" w:rsidRDefault="002F6CAB" w:rsidP="002F6CAB">
            <w:pPr>
              <w:spacing w:line="480" w:lineRule="auto"/>
              <w:contextualSpacing/>
              <w:jc w:val="center"/>
              <w:rPr>
                <w:del w:id="1945" w:author="Nick Maxwell" w:date="2023-06-22T11:48:00Z"/>
                <w:moveFrom w:id="1946" w:author="Nick Maxwell" w:date="2023-06-21T16:44:00Z"/>
                <w:rFonts w:ascii="Times New Roman" w:hAnsi="Times New Roman" w:cs="Times New Roman"/>
                <w:sz w:val="24"/>
                <w:szCs w:val="28"/>
              </w:rPr>
            </w:pPr>
            <w:moveFrom w:id="1947" w:author="Nick Maxwell" w:date="2023-06-21T16:44:00Z">
              <w:del w:id="1948" w:author="Nick Maxwell" w:date="2023-06-22T11:48:00Z">
                <w:r w:rsidRPr="00EB110E" w:rsidDel="00E6352D">
                  <w:rPr>
                    <w:rFonts w:ascii="Times New Roman" w:hAnsi="Times New Roman" w:cs="Times New Roman"/>
                    <w:sz w:val="24"/>
                    <w:szCs w:val="28"/>
                  </w:rPr>
                  <w:delText>Forward</w:delText>
                </w:r>
              </w:del>
            </w:moveFrom>
          </w:p>
        </w:tc>
        <w:tc>
          <w:tcPr>
            <w:tcW w:w="1870" w:type="dxa"/>
            <w:tcBorders>
              <w:left w:val="nil"/>
              <w:bottom w:val="single" w:sz="4" w:space="0" w:color="auto"/>
              <w:right w:val="nil"/>
            </w:tcBorders>
          </w:tcPr>
          <w:p w14:paraId="315A971E" w14:textId="26D646F4" w:rsidR="002F6CAB" w:rsidRPr="00EB110E" w:rsidDel="00E6352D" w:rsidRDefault="002F6CAB" w:rsidP="002F6CAB">
            <w:pPr>
              <w:spacing w:line="480" w:lineRule="auto"/>
              <w:contextualSpacing/>
              <w:jc w:val="center"/>
              <w:rPr>
                <w:del w:id="1949" w:author="Nick Maxwell" w:date="2023-06-22T11:48:00Z"/>
                <w:moveFrom w:id="1950" w:author="Nick Maxwell" w:date="2023-06-21T16:44:00Z"/>
                <w:rFonts w:ascii="Times New Roman" w:hAnsi="Times New Roman" w:cs="Times New Roman"/>
                <w:sz w:val="24"/>
                <w:szCs w:val="28"/>
              </w:rPr>
            </w:pPr>
            <w:moveFrom w:id="1951" w:author="Nick Maxwell" w:date="2023-06-21T16:44:00Z">
              <w:del w:id="1952" w:author="Nick Maxwell" w:date="2023-06-22T11:48:00Z">
                <w:r w:rsidRPr="00EB110E" w:rsidDel="00E6352D">
                  <w:rPr>
                    <w:rFonts w:ascii="Times New Roman" w:hAnsi="Times New Roman" w:cs="Times New Roman"/>
                    <w:sz w:val="24"/>
                    <w:szCs w:val="28"/>
                  </w:rPr>
                  <w:delText>Backward</w:delText>
                </w:r>
              </w:del>
            </w:moveFrom>
          </w:p>
        </w:tc>
        <w:tc>
          <w:tcPr>
            <w:tcW w:w="1870" w:type="dxa"/>
            <w:tcBorders>
              <w:left w:val="nil"/>
              <w:bottom w:val="single" w:sz="4" w:space="0" w:color="auto"/>
              <w:right w:val="nil"/>
            </w:tcBorders>
          </w:tcPr>
          <w:p w14:paraId="7B642160" w14:textId="37B78687" w:rsidR="002F6CAB" w:rsidRPr="00EB110E" w:rsidDel="00E6352D" w:rsidRDefault="002F6CAB" w:rsidP="002F6CAB">
            <w:pPr>
              <w:spacing w:line="480" w:lineRule="auto"/>
              <w:contextualSpacing/>
              <w:jc w:val="center"/>
              <w:rPr>
                <w:del w:id="1953" w:author="Nick Maxwell" w:date="2023-06-22T11:48:00Z"/>
                <w:moveFrom w:id="1954" w:author="Nick Maxwell" w:date="2023-06-21T16:44:00Z"/>
                <w:rFonts w:ascii="Times New Roman" w:hAnsi="Times New Roman" w:cs="Times New Roman"/>
                <w:sz w:val="24"/>
                <w:szCs w:val="28"/>
              </w:rPr>
            </w:pPr>
            <w:moveFrom w:id="1955" w:author="Nick Maxwell" w:date="2023-06-21T16:44:00Z">
              <w:del w:id="1956" w:author="Nick Maxwell" w:date="2023-06-22T11:48:00Z">
                <w:r w:rsidRPr="00EB110E" w:rsidDel="00E6352D">
                  <w:rPr>
                    <w:rFonts w:ascii="Times New Roman" w:hAnsi="Times New Roman" w:cs="Times New Roman"/>
                    <w:sz w:val="24"/>
                    <w:szCs w:val="28"/>
                  </w:rPr>
                  <w:delText>Symmetrical</w:delText>
                </w:r>
              </w:del>
            </w:moveFrom>
          </w:p>
        </w:tc>
        <w:tc>
          <w:tcPr>
            <w:tcW w:w="1870" w:type="dxa"/>
            <w:tcBorders>
              <w:left w:val="nil"/>
              <w:bottom w:val="single" w:sz="4" w:space="0" w:color="auto"/>
              <w:right w:val="nil"/>
            </w:tcBorders>
          </w:tcPr>
          <w:p w14:paraId="4B616B04" w14:textId="1262B59E" w:rsidR="002F6CAB" w:rsidRPr="00EB110E" w:rsidDel="00E6352D" w:rsidRDefault="002F6CAB" w:rsidP="002F6CAB">
            <w:pPr>
              <w:spacing w:line="480" w:lineRule="auto"/>
              <w:contextualSpacing/>
              <w:jc w:val="center"/>
              <w:rPr>
                <w:del w:id="1957" w:author="Nick Maxwell" w:date="2023-06-22T11:48:00Z"/>
                <w:moveFrom w:id="1958" w:author="Nick Maxwell" w:date="2023-06-21T16:44:00Z"/>
                <w:rFonts w:ascii="Times New Roman" w:hAnsi="Times New Roman" w:cs="Times New Roman"/>
                <w:sz w:val="24"/>
                <w:szCs w:val="28"/>
              </w:rPr>
            </w:pPr>
            <w:moveFrom w:id="1959" w:author="Nick Maxwell" w:date="2023-06-21T16:44:00Z">
              <w:del w:id="1960" w:author="Nick Maxwell" w:date="2023-06-22T11:48:00Z">
                <w:r w:rsidRPr="00EB110E" w:rsidDel="00E6352D">
                  <w:rPr>
                    <w:rFonts w:ascii="Times New Roman" w:hAnsi="Times New Roman" w:cs="Times New Roman"/>
                    <w:sz w:val="24"/>
                    <w:szCs w:val="28"/>
                  </w:rPr>
                  <w:delText>Unrelated</w:delText>
                </w:r>
              </w:del>
            </w:moveFrom>
          </w:p>
        </w:tc>
      </w:tr>
      <w:tr w:rsidR="00EB110E" w:rsidRPr="00EB110E" w:rsidDel="00E6352D" w14:paraId="1D9899FA" w14:textId="5B5A0A7B" w:rsidTr="00654F69">
        <w:trPr>
          <w:del w:id="1961" w:author="Nick Maxwell" w:date="2023-06-22T11:48:00Z"/>
        </w:trPr>
        <w:tc>
          <w:tcPr>
            <w:tcW w:w="1870" w:type="dxa"/>
            <w:tcBorders>
              <w:left w:val="nil"/>
              <w:bottom w:val="nil"/>
              <w:right w:val="nil"/>
            </w:tcBorders>
          </w:tcPr>
          <w:p w14:paraId="604F047C" w14:textId="7B4F2530" w:rsidR="002F6CAB" w:rsidRPr="00EB110E" w:rsidDel="00E6352D" w:rsidRDefault="002F6CAB" w:rsidP="002F6CAB">
            <w:pPr>
              <w:spacing w:line="480" w:lineRule="auto"/>
              <w:contextualSpacing/>
              <w:rPr>
                <w:del w:id="1962" w:author="Nick Maxwell" w:date="2023-06-22T11:48:00Z"/>
                <w:moveFrom w:id="1963" w:author="Nick Maxwell" w:date="2023-06-21T16:44:00Z"/>
                <w:rFonts w:ascii="Times New Roman" w:hAnsi="Times New Roman" w:cs="Times New Roman"/>
                <w:sz w:val="24"/>
                <w:szCs w:val="24"/>
              </w:rPr>
            </w:pPr>
            <w:moveFrom w:id="1964" w:author="Nick Maxwell" w:date="2023-06-21T16:44:00Z">
              <w:del w:id="1965" w:author="Nick Maxwell" w:date="2023-06-22T11:48:00Z">
                <w:r w:rsidRPr="00EB110E" w:rsidDel="00E6352D">
                  <w:rPr>
                    <w:rFonts w:ascii="Times New Roman" w:hAnsi="Times New Roman" w:cs="Times New Roman"/>
                    <w:sz w:val="24"/>
                    <w:szCs w:val="24"/>
                  </w:rPr>
                  <w:delText>Read</w:delText>
                </w:r>
              </w:del>
            </w:moveFrom>
          </w:p>
        </w:tc>
        <w:tc>
          <w:tcPr>
            <w:tcW w:w="1870" w:type="dxa"/>
            <w:tcBorders>
              <w:left w:val="nil"/>
              <w:bottom w:val="nil"/>
              <w:right w:val="nil"/>
            </w:tcBorders>
          </w:tcPr>
          <w:p w14:paraId="526BE37C" w14:textId="5DB02AC5" w:rsidR="002F6CAB" w:rsidRPr="00EB110E" w:rsidDel="00E6352D" w:rsidRDefault="002F6CAB" w:rsidP="002F6CAB">
            <w:pPr>
              <w:spacing w:line="480" w:lineRule="auto"/>
              <w:contextualSpacing/>
              <w:jc w:val="center"/>
              <w:rPr>
                <w:del w:id="1966" w:author="Nick Maxwell" w:date="2023-06-22T11:48:00Z"/>
                <w:moveFrom w:id="1967" w:author="Nick Maxwell" w:date="2023-06-21T16:44:00Z"/>
                <w:rFonts w:ascii="Times New Roman" w:hAnsi="Times New Roman" w:cs="Times New Roman"/>
                <w:sz w:val="24"/>
                <w:szCs w:val="24"/>
              </w:rPr>
            </w:pPr>
            <w:moveFrom w:id="1968" w:author="Nick Maxwell" w:date="2023-06-21T16:44:00Z">
              <w:del w:id="1969" w:author="Nick Maxwell" w:date="2023-06-22T11:48:00Z">
                <w:r w:rsidRPr="00EB110E" w:rsidDel="00E6352D">
                  <w:rPr>
                    <w:rFonts w:ascii="Times New Roman" w:hAnsi="Times New Roman" w:cs="Times New Roman"/>
                    <w:sz w:val="24"/>
                    <w:szCs w:val="24"/>
                  </w:rPr>
                  <w:delText>.20 (</w:delText>
                </w:r>
                <w:r w:rsidR="00BE477D" w:rsidRPr="00EB110E" w:rsidDel="00E6352D">
                  <w:rPr>
                    <w:rFonts w:ascii="Times New Roman" w:hAnsi="Times New Roman" w:cs="Times New Roman"/>
                    <w:sz w:val="24"/>
                    <w:szCs w:val="24"/>
                  </w:rPr>
                  <w:delText>.13</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1002EF1B" w14:textId="4243D420" w:rsidR="002F6CAB" w:rsidRPr="00EB110E" w:rsidDel="00E6352D" w:rsidRDefault="002F6CAB" w:rsidP="002F6CAB">
            <w:pPr>
              <w:spacing w:line="480" w:lineRule="auto"/>
              <w:contextualSpacing/>
              <w:jc w:val="center"/>
              <w:rPr>
                <w:del w:id="1970" w:author="Nick Maxwell" w:date="2023-06-22T11:48:00Z"/>
                <w:moveFrom w:id="1971" w:author="Nick Maxwell" w:date="2023-06-21T16:44:00Z"/>
                <w:rFonts w:ascii="Times New Roman" w:hAnsi="Times New Roman" w:cs="Times New Roman"/>
                <w:sz w:val="24"/>
                <w:szCs w:val="24"/>
              </w:rPr>
            </w:pPr>
            <w:moveFrom w:id="1972" w:author="Nick Maxwell" w:date="2023-06-21T16:44:00Z">
              <w:del w:id="1973" w:author="Nick Maxwell" w:date="2023-06-22T11:48:00Z">
                <w:r w:rsidRPr="00EB110E" w:rsidDel="00E6352D">
                  <w:rPr>
                    <w:rFonts w:ascii="Times New Roman" w:hAnsi="Times New Roman" w:cs="Times New Roman"/>
                    <w:sz w:val="24"/>
                    <w:szCs w:val="24"/>
                  </w:rPr>
                  <w:delText>.07 (</w:delText>
                </w:r>
                <w:r w:rsidR="00F059E5" w:rsidRPr="00EB110E" w:rsidDel="00E6352D">
                  <w:rPr>
                    <w:rFonts w:ascii="Times New Roman" w:hAnsi="Times New Roman" w:cs="Times New Roman"/>
                    <w:sz w:val="24"/>
                    <w:szCs w:val="24"/>
                  </w:rPr>
                  <w:delText>.12</w:delText>
                </w:r>
                <w:r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5B9B973A" w14:textId="6A82F787" w:rsidR="002F6CAB" w:rsidRPr="00EB110E" w:rsidDel="00E6352D" w:rsidRDefault="002F6CAB" w:rsidP="002F6CAB">
            <w:pPr>
              <w:spacing w:line="480" w:lineRule="auto"/>
              <w:contextualSpacing/>
              <w:jc w:val="center"/>
              <w:rPr>
                <w:del w:id="1974" w:author="Nick Maxwell" w:date="2023-06-22T11:48:00Z"/>
                <w:moveFrom w:id="1975" w:author="Nick Maxwell" w:date="2023-06-21T16:44:00Z"/>
                <w:rFonts w:ascii="Times New Roman" w:hAnsi="Times New Roman" w:cs="Times New Roman"/>
                <w:sz w:val="24"/>
                <w:szCs w:val="24"/>
              </w:rPr>
            </w:pPr>
            <w:moveFrom w:id="1976" w:author="Nick Maxwell" w:date="2023-06-21T16:44:00Z">
              <w:del w:id="1977" w:author="Nick Maxwell" w:date="2023-06-22T11:48:00Z">
                <w:r w:rsidRPr="00EB110E" w:rsidDel="00E6352D">
                  <w:rPr>
                    <w:rFonts w:ascii="Times New Roman" w:hAnsi="Times New Roman" w:cs="Times New Roman"/>
                    <w:sz w:val="24"/>
                    <w:szCs w:val="24"/>
                  </w:rPr>
                  <w:delText>.30 (</w:delText>
                </w:r>
                <w:r w:rsidR="009E29D8" w:rsidRPr="00EB110E" w:rsidDel="00E6352D">
                  <w:rPr>
                    <w:rFonts w:ascii="Times New Roman" w:hAnsi="Times New Roman" w:cs="Times New Roman"/>
                    <w:sz w:val="24"/>
                    <w:szCs w:val="24"/>
                  </w:rPr>
                  <w:delText>.11</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7B0583A7" w14:textId="41AE6B60" w:rsidR="00BB4C94" w:rsidRPr="00EB110E" w:rsidDel="00E6352D" w:rsidRDefault="002F6CAB" w:rsidP="00BB4C94">
            <w:pPr>
              <w:spacing w:line="480" w:lineRule="auto"/>
              <w:contextualSpacing/>
              <w:jc w:val="center"/>
              <w:rPr>
                <w:del w:id="1978" w:author="Nick Maxwell" w:date="2023-06-22T11:48:00Z"/>
                <w:moveFrom w:id="1979" w:author="Nick Maxwell" w:date="2023-06-21T16:44:00Z"/>
                <w:rFonts w:ascii="Times New Roman" w:hAnsi="Times New Roman" w:cs="Times New Roman"/>
                <w:sz w:val="24"/>
                <w:szCs w:val="24"/>
              </w:rPr>
            </w:pPr>
            <w:moveFrom w:id="1980" w:author="Nick Maxwell" w:date="2023-06-21T16:44:00Z">
              <w:del w:id="1981" w:author="Nick Maxwell" w:date="2023-06-22T11:48:00Z">
                <w:r w:rsidRPr="00EB110E" w:rsidDel="00E6352D">
                  <w:rPr>
                    <w:rFonts w:ascii="Times New Roman" w:hAnsi="Times New Roman" w:cs="Times New Roman"/>
                    <w:sz w:val="24"/>
                    <w:szCs w:val="24"/>
                  </w:rPr>
                  <w:delText>.21 (</w:delText>
                </w:r>
                <w:r w:rsidR="00E440F5" w:rsidRPr="00EB110E" w:rsidDel="00E6352D">
                  <w:rPr>
                    <w:rFonts w:ascii="Times New Roman" w:hAnsi="Times New Roman" w:cs="Times New Roman"/>
                    <w:sz w:val="24"/>
                    <w:szCs w:val="24"/>
                  </w:rPr>
                  <w:delText>.17</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r>
      <w:tr w:rsidR="00EB110E" w:rsidRPr="00EB110E" w:rsidDel="00E6352D" w14:paraId="4F7DBA47" w14:textId="4431A8B6" w:rsidTr="00654F69">
        <w:trPr>
          <w:del w:id="1982" w:author="Nick Maxwell" w:date="2023-06-22T11:48:00Z"/>
        </w:trPr>
        <w:tc>
          <w:tcPr>
            <w:tcW w:w="1870" w:type="dxa"/>
            <w:tcBorders>
              <w:top w:val="nil"/>
              <w:left w:val="nil"/>
              <w:bottom w:val="nil"/>
              <w:right w:val="nil"/>
            </w:tcBorders>
          </w:tcPr>
          <w:p w14:paraId="0257CC7D" w14:textId="435047B4" w:rsidR="002F6CAB" w:rsidRPr="00EB110E" w:rsidDel="00E6352D" w:rsidRDefault="002F6CAB" w:rsidP="002F6CAB">
            <w:pPr>
              <w:spacing w:line="480" w:lineRule="auto"/>
              <w:contextualSpacing/>
              <w:rPr>
                <w:del w:id="1983" w:author="Nick Maxwell" w:date="2023-06-22T11:48:00Z"/>
                <w:moveFrom w:id="1984" w:author="Nick Maxwell" w:date="2023-06-21T16:44:00Z"/>
                <w:rFonts w:ascii="Times New Roman" w:hAnsi="Times New Roman" w:cs="Times New Roman"/>
                <w:sz w:val="24"/>
                <w:szCs w:val="24"/>
              </w:rPr>
            </w:pPr>
            <w:moveFrom w:id="1985" w:author="Nick Maxwell" w:date="2023-06-21T16:44:00Z">
              <w:del w:id="1986" w:author="Nick Maxwell" w:date="2023-06-22T11:48:00Z">
                <w:r w:rsidRPr="00EB110E" w:rsidDel="00E6352D">
                  <w:rPr>
                    <w:rFonts w:ascii="Times New Roman" w:hAnsi="Times New Roman" w:cs="Times New Roman"/>
                    <w:sz w:val="24"/>
                    <w:szCs w:val="24"/>
                  </w:rPr>
                  <w:delText>Item-Specific</w:delText>
                </w:r>
              </w:del>
            </w:moveFrom>
          </w:p>
        </w:tc>
        <w:tc>
          <w:tcPr>
            <w:tcW w:w="1870" w:type="dxa"/>
            <w:tcBorders>
              <w:top w:val="nil"/>
              <w:left w:val="nil"/>
              <w:bottom w:val="nil"/>
              <w:right w:val="nil"/>
            </w:tcBorders>
          </w:tcPr>
          <w:p w14:paraId="7D4C8184" w14:textId="7395A989" w:rsidR="002F6CAB" w:rsidRPr="00EB110E" w:rsidDel="00E6352D" w:rsidRDefault="002F6CAB" w:rsidP="002F6CAB">
            <w:pPr>
              <w:spacing w:line="480" w:lineRule="auto"/>
              <w:contextualSpacing/>
              <w:jc w:val="center"/>
              <w:rPr>
                <w:del w:id="1987" w:author="Nick Maxwell" w:date="2023-06-22T11:48:00Z"/>
                <w:moveFrom w:id="1988" w:author="Nick Maxwell" w:date="2023-06-21T16:44:00Z"/>
                <w:rFonts w:ascii="Times New Roman" w:hAnsi="Times New Roman" w:cs="Times New Roman"/>
                <w:sz w:val="24"/>
                <w:szCs w:val="24"/>
              </w:rPr>
            </w:pPr>
            <w:moveFrom w:id="1989" w:author="Nick Maxwell" w:date="2023-06-21T16:44:00Z">
              <w:del w:id="1990" w:author="Nick Maxwell" w:date="2023-06-22T11:48:00Z">
                <w:r w:rsidRPr="00EB110E" w:rsidDel="00E6352D">
                  <w:rPr>
                    <w:rFonts w:ascii="Times New Roman" w:hAnsi="Times New Roman" w:cs="Times New Roman"/>
                    <w:sz w:val="24"/>
                    <w:szCs w:val="24"/>
                  </w:rPr>
                  <w:delText>.02 (</w:delText>
                </w:r>
                <w:r w:rsidR="00AC36DF" w:rsidRPr="00EB110E" w:rsidDel="00E6352D">
                  <w:rPr>
                    <w:rFonts w:ascii="Times New Roman" w:hAnsi="Times New Roman" w:cs="Times New Roman"/>
                    <w:sz w:val="24"/>
                    <w:szCs w:val="24"/>
                  </w:rPr>
                  <w:delText>.18</w:delText>
                </w:r>
                <w:r w:rsidRPr="00EB110E" w:rsidDel="00E6352D">
                  <w:rPr>
                    <w:rFonts w:ascii="Times New Roman" w:hAnsi="Times New Roman" w:cs="Times New Roman"/>
                    <w:sz w:val="24"/>
                    <w:szCs w:val="24"/>
                  </w:rPr>
                  <w:delText>)</w:delText>
                </w:r>
              </w:del>
            </w:moveFrom>
          </w:p>
        </w:tc>
        <w:tc>
          <w:tcPr>
            <w:tcW w:w="1870" w:type="dxa"/>
            <w:tcBorders>
              <w:top w:val="nil"/>
              <w:left w:val="nil"/>
              <w:bottom w:val="nil"/>
              <w:right w:val="nil"/>
            </w:tcBorders>
          </w:tcPr>
          <w:p w14:paraId="7B11A84D" w14:textId="51908E62" w:rsidR="002F6CAB" w:rsidRPr="00EB110E" w:rsidDel="00E6352D" w:rsidRDefault="002F6CAB" w:rsidP="002F6CAB">
            <w:pPr>
              <w:spacing w:line="480" w:lineRule="auto"/>
              <w:contextualSpacing/>
              <w:jc w:val="center"/>
              <w:rPr>
                <w:del w:id="1991" w:author="Nick Maxwell" w:date="2023-06-22T11:48:00Z"/>
                <w:moveFrom w:id="1992" w:author="Nick Maxwell" w:date="2023-06-21T16:44:00Z"/>
                <w:rFonts w:ascii="Times New Roman" w:hAnsi="Times New Roman" w:cs="Times New Roman"/>
                <w:sz w:val="24"/>
                <w:szCs w:val="24"/>
              </w:rPr>
            </w:pPr>
            <w:moveFrom w:id="1993" w:author="Nick Maxwell" w:date="2023-06-21T16:44:00Z">
              <w:del w:id="1994" w:author="Nick Maxwell" w:date="2023-06-22T11:48:00Z">
                <w:r w:rsidRPr="00EB110E" w:rsidDel="00E6352D">
                  <w:rPr>
                    <w:rFonts w:ascii="Times New Roman" w:hAnsi="Times New Roman" w:cs="Times New Roman"/>
                    <w:sz w:val="24"/>
                    <w:szCs w:val="24"/>
                  </w:rPr>
                  <w:delText>.1</w:delText>
                </w:r>
                <w:r w:rsidR="003B54DF" w:rsidRPr="00EB110E" w:rsidDel="00E6352D">
                  <w:rPr>
                    <w:rFonts w:ascii="Times New Roman" w:hAnsi="Times New Roman" w:cs="Times New Roman"/>
                    <w:sz w:val="24"/>
                    <w:szCs w:val="24"/>
                  </w:rPr>
                  <w:delText>1</w:delText>
                </w:r>
                <w:r w:rsidRPr="00EB110E" w:rsidDel="00E6352D">
                  <w:rPr>
                    <w:rFonts w:ascii="Times New Roman" w:hAnsi="Times New Roman" w:cs="Times New Roman"/>
                    <w:sz w:val="24"/>
                    <w:szCs w:val="24"/>
                  </w:rPr>
                  <w:delText xml:space="preserve"> (</w:delText>
                </w:r>
                <w:r w:rsidR="00F059E5" w:rsidRPr="00EB110E" w:rsidDel="00E6352D">
                  <w:rPr>
                    <w:rFonts w:ascii="Times New Roman" w:hAnsi="Times New Roman" w:cs="Times New Roman"/>
                    <w:sz w:val="24"/>
                    <w:szCs w:val="24"/>
                  </w:rPr>
                  <w:delText>.15</w:delText>
                </w:r>
                <w:r w:rsidRPr="00EB110E" w:rsidDel="00E6352D">
                  <w:rPr>
                    <w:rFonts w:ascii="Times New Roman" w:hAnsi="Times New Roman" w:cs="Times New Roman"/>
                    <w:sz w:val="24"/>
                    <w:szCs w:val="24"/>
                  </w:rPr>
                  <w:delText>)</w:delText>
                </w:r>
              </w:del>
            </w:moveFrom>
          </w:p>
        </w:tc>
        <w:tc>
          <w:tcPr>
            <w:tcW w:w="1870" w:type="dxa"/>
            <w:tcBorders>
              <w:top w:val="nil"/>
              <w:left w:val="nil"/>
              <w:bottom w:val="nil"/>
              <w:right w:val="nil"/>
            </w:tcBorders>
          </w:tcPr>
          <w:p w14:paraId="6F7292C6" w14:textId="77C42F65" w:rsidR="002F6CAB" w:rsidRPr="00EB110E" w:rsidDel="00E6352D" w:rsidRDefault="002F6CAB" w:rsidP="002F6CAB">
            <w:pPr>
              <w:spacing w:line="480" w:lineRule="auto"/>
              <w:contextualSpacing/>
              <w:jc w:val="center"/>
              <w:rPr>
                <w:del w:id="1995" w:author="Nick Maxwell" w:date="2023-06-22T11:48:00Z"/>
                <w:moveFrom w:id="1996" w:author="Nick Maxwell" w:date="2023-06-21T16:44:00Z"/>
                <w:rFonts w:ascii="Times New Roman" w:hAnsi="Times New Roman" w:cs="Times New Roman"/>
                <w:sz w:val="24"/>
                <w:szCs w:val="24"/>
              </w:rPr>
            </w:pPr>
            <w:moveFrom w:id="1997" w:author="Nick Maxwell" w:date="2023-06-21T16:44:00Z">
              <w:del w:id="1998" w:author="Nick Maxwell" w:date="2023-06-22T11:48:00Z">
                <w:r w:rsidRPr="00EB110E" w:rsidDel="00E6352D">
                  <w:rPr>
                    <w:rFonts w:ascii="Times New Roman" w:hAnsi="Times New Roman" w:cs="Times New Roman"/>
                    <w:sz w:val="24"/>
                    <w:szCs w:val="24"/>
                  </w:rPr>
                  <w:delText>.22 (</w:delText>
                </w:r>
                <w:r w:rsidR="009E29D8" w:rsidRPr="00EB110E" w:rsidDel="00E6352D">
                  <w:rPr>
                    <w:rFonts w:ascii="Times New Roman" w:hAnsi="Times New Roman" w:cs="Times New Roman"/>
                    <w:sz w:val="24"/>
                    <w:szCs w:val="24"/>
                  </w:rPr>
                  <w:delText>.18</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c>
          <w:tcPr>
            <w:tcW w:w="1870" w:type="dxa"/>
            <w:tcBorders>
              <w:top w:val="nil"/>
              <w:left w:val="nil"/>
              <w:bottom w:val="nil"/>
              <w:right w:val="nil"/>
            </w:tcBorders>
          </w:tcPr>
          <w:p w14:paraId="19759910" w14:textId="3786A9ED" w:rsidR="002F6CAB" w:rsidRPr="00EB110E" w:rsidDel="00E6352D" w:rsidRDefault="002F6CAB" w:rsidP="002F6CAB">
            <w:pPr>
              <w:spacing w:line="480" w:lineRule="auto"/>
              <w:contextualSpacing/>
              <w:jc w:val="center"/>
              <w:rPr>
                <w:del w:id="1999" w:author="Nick Maxwell" w:date="2023-06-22T11:48:00Z"/>
                <w:moveFrom w:id="2000" w:author="Nick Maxwell" w:date="2023-06-21T16:44:00Z"/>
                <w:rFonts w:ascii="Times New Roman" w:hAnsi="Times New Roman" w:cs="Times New Roman"/>
                <w:sz w:val="24"/>
                <w:szCs w:val="24"/>
              </w:rPr>
            </w:pPr>
            <w:moveFrom w:id="2001" w:author="Nick Maxwell" w:date="2023-06-21T16:44:00Z">
              <w:del w:id="2002" w:author="Nick Maxwell" w:date="2023-06-22T11:48:00Z">
                <w:r w:rsidRPr="00EB110E" w:rsidDel="00E6352D">
                  <w:rPr>
                    <w:rFonts w:ascii="Times New Roman" w:hAnsi="Times New Roman" w:cs="Times New Roman"/>
                    <w:sz w:val="24"/>
                    <w:szCs w:val="24"/>
                  </w:rPr>
                  <w:delText>.30 (</w:delText>
                </w:r>
                <w:r w:rsidR="00E440F5" w:rsidRPr="00EB110E" w:rsidDel="00E6352D">
                  <w:rPr>
                    <w:rFonts w:ascii="Times New Roman" w:hAnsi="Times New Roman" w:cs="Times New Roman"/>
                    <w:sz w:val="24"/>
                    <w:szCs w:val="24"/>
                  </w:rPr>
                  <w:delText>.19</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r>
      <w:tr w:rsidR="00EB110E" w:rsidRPr="00EB110E" w:rsidDel="00E6352D" w14:paraId="7E1F462F" w14:textId="2F7D8FC5" w:rsidTr="00654F69">
        <w:trPr>
          <w:del w:id="2003" w:author="Nick Maxwell" w:date="2023-06-22T11:48:00Z"/>
        </w:trPr>
        <w:tc>
          <w:tcPr>
            <w:tcW w:w="1870" w:type="dxa"/>
            <w:tcBorders>
              <w:top w:val="nil"/>
              <w:left w:val="nil"/>
              <w:right w:val="nil"/>
            </w:tcBorders>
          </w:tcPr>
          <w:p w14:paraId="256009DD" w14:textId="7A9D0593" w:rsidR="002F6CAB" w:rsidRPr="00EB110E" w:rsidDel="00E6352D" w:rsidRDefault="002F6CAB" w:rsidP="002F6CAB">
            <w:pPr>
              <w:spacing w:line="480" w:lineRule="auto"/>
              <w:contextualSpacing/>
              <w:rPr>
                <w:del w:id="2004" w:author="Nick Maxwell" w:date="2023-06-22T11:48:00Z"/>
                <w:moveFrom w:id="2005" w:author="Nick Maxwell" w:date="2023-06-21T16:44:00Z"/>
                <w:rFonts w:ascii="Times New Roman" w:hAnsi="Times New Roman" w:cs="Times New Roman"/>
                <w:sz w:val="24"/>
                <w:szCs w:val="24"/>
              </w:rPr>
            </w:pPr>
            <w:moveFrom w:id="2006" w:author="Nick Maxwell" w:date="2023-06-21T16:44:00Z">
              <w:del w:id="2007" w:author="Nick Maxwell" w:date="2023-06-22T11:48:00Z">
                <w:r w:rsidRPr="00EB110E" w:rsidDel="00E6352D">
                  <w:rPr>
                    <w:rFonts w:ascii="Times New Roman" w:hAnsi="Times New Roman" w:cs="Times New Roman"/>
                    <w:sz w:val="24"/>
                    <w:szCs w:val="24"/>
                  </w:rPr>
                  <w:delText>Relational</w:delText>
                </w:r>
              </w:del>
            </w:moveFrom>
          </w:p>
        </w:tc>
        <w:tc>
          <w:tcPr>
            <w:tcW w:w="1870" w:type="dxa"/>
            <w:tcBorders>
              <w:top w:val="nil"/>
              <w:left w:val="nil"/>
              <w:right w:val="nil"/>
            </w:tcBorders>
          </w:tcPr>
          <w:p w14:paraId="7067357B" w14:textId="5FF30F46" w:rsidR="002F6CAB" w:rsidRPr="00EB110E" w:rsidDel="00E6352D" w:rsidRDefault="002F6CAB" w:rsidP="002F6CAB">
            <w:pPr>
              <w:spacing w:line="480" w:lineRule="auto"/>
              <w:contextualSpacing/>
              <w:jc w:val="center"/>
              <w:rPr>
                <w:del w:id="2008" w:author="Nick Maxwell" w:date="2023-06-22T11:48:00Z"/>
                <w:moveFrom w:id="2009" w:author="Nick Maxwell" w:date="2023-06-21T16:44:00Z"/>
                <w:rFonts w:ascii="Times New Roman" w:hAnsi="Times New Roman" w:cs="Times New Roman"/>
                <w:sz w:val="24"/>
                <w:szCs w:val="24"/>
              </w:rPr>
            </w:pPr>
            <w:moveFrom w:id="2010" w:author="Nick Maxwell" w:date="2023-06-21T16:44:00Z">
              <w:del w:id="2011" w:author="Nick Maxwell" w:date="2023-06-22T11:48:00Z">
                <w:r w:rsidRPr="00EB110E" w:rsidDel="00E6352D">
                  <w:rPr>
                    <w:rFonts w:ascii="Times New Roman" w:hAnsi="Times New Roman" w:cs="Times New Roman"/>
                    <w:sz w:val="24"/>
                    <w:szCs w:val="24"/>
                  </w:rPr>
                  <w:delText>.02 (</w:delText>
                </w:r>
                <w:r w:rsidR="005E4A7B" w:rsidRPr="00EB110E" w:rsidDel="00E6352D">
                  <w:rPr>
                    <w:rFonts w:ascii="Times New Roman" w:hAnsi="Times New Roman" w:cs="Times New Roman"/>
                    <w:sz w:val="24"/>
                    <w:szCs w:val="24"/>
                  </w:rPr>
                  <w:delText>.20</w:delText>
                </w:r>
                <w:r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427B937D" w14:textId="425DEBBC" w:rsidR="002F6CAB" w:rsidRPr="00EB110E" w:rsidDel="00E6352D" w:rsidRDefault="002F6CAB" w:rsidP="002F6CAB">
            <w:pPr>
              <w:spacing w:line="480" w:lineRule="auto"/>
              <w:contextualSpacing/>
              <w:jc w:val="center"/>
              <w:rPr>
                <w:del w:id="2012" w:author="Nick Maxwell" w:date="2023-06-22T11:48:00Z"/>
                <w:moveFrom w:id="2013" w:author="Nick Maxwell" w:date="2023-06-21T16:44:00Z"/>
                <w:rFonts w:ascii="Times New Roman" w:hAnsi="Times New Roman" w:cs="Times New Roman"/>
                <w:sz w:val="24"/>
                <w:szCs w:val="24"/>
              </w:rPr>
            </w:pPr>
            <w:moveFrom w:id="2014" w:author="Nick Maxwell" w:date="2023-06-21T16:44:00Z">
              <w:del w:id="2015" w:author="Nick Maxwell" w:date="2023-06-22T11:48:00Z">
                <w:r w:rsidRPr="00EB110E" w:rsidDel="00E6352D">
                  <w:rPr>
                    <w:rFonts w:ascii="Times New Roman" w:hAnsi="Times New Roman" w:cs="Times New Roman"/>
                    <w:sz w:val="24"/>
                    <w:szCs w:val="24"/>
                  </w:rPr>
                  <w:delText>.01 (</w:delText>
                </w:r>
                <w:r w:rsidR="00AC36DF" w:rsidRPr="00EB110E" w:rsidDel="00E6352D">
                  <w:rPr>
                    <w:rFonts w:ascii="Times New Roman" w:hAnsi="Times New Roman" w:cs="Times New Roman"/>
                    <w:sz w:val="24"/>
                    <w:szCs w:val="24"/>
                  </w:rPr>
                  <w:delText>.1</w:delText>
                </w:r>
                <w:r w:rsidR="00F059E5" w:rsidRPr="00EB110E" w:rsidDel="00E6352D">
                  <w:rPr>
                    <w:rFonts w:ascii="Times New Roman" w:hAnsi="Times New Roman" w:cs="Times New Roman"/>
                    <w:sz w:val="24"/>
                    <w:szCs w:val="24"/>
                  </w:rPr>
                  <w:delText>4</w:delText>
                </w:r>
                <w:r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19D5FA27" w14:textId="79501626" w:rsidR="002F6CAB" w:rsidRPr="00EB110E" w:rsidDel="00E6352D" w:rsidRDefault="002F6CAB" w:rsidP="002F6CAB">
            <w:pPr>
              <w:spacing w:line="480" w:lineRule="auto"/>
              <w:contextualSpacing/>
              <w:jc w:val="center"/>
              <w:rPr>
                <w:del w:id="2016" w:author="Nick Maxwell" w:date="2023-06-22T11:48:00Z"/>
                <w:moveFrom w:id="2017" w:author="Nick Maxwell" w:date="2023-06-21T16:44:00Z"/>
                <w:rFonts w:ascii="Times New Roman" w:hAnsi="Times New Roman" w:cs="Times New Roman"/>
                <w:sz w:val="24"/>
                <w:szCs w:val="24"/>
              </w:rPr>
            </w:pPr>
            <w:moveFrom w:id="2018" w:author="Nick Maxwell" w:date="2023-06-21T16:44:00Z">
              <w:del w:id="2019" w:author="Nick Maxwell" w:date="2023-06-22T11:48:00Z">
                <w:r w:rsidRPr="00EB110E" w:rsidDel="00E6352D">
                  <w:rPr>
                    <w:rFonts w:ascii="Times New Roman" w:hAnsi="Times New Roman" w:cs="Times New Roman"/>
                    <w:sz w:val="24"/>
                    <w:szCs w:val="24"/>
                  </w:rPr>
                  <w:delText>.04 (</w:delText>
                </w:r>
                <w:r w:rsidR="009E29D8" w:rsidRPr="00EB110E" w:rsidDel="00E6352D">
                  <w:rPr>
                    <w:rFonts w:ascii="Times New Roman" w:hAnsi="Times New Roman" w:cs="Times New Roman"/>
                    <w:sz w:val="24"/>
                    <w:szCs w:val="24"/>
                  </w:rPr>
                  <w:delText>.17</w:delText>
                </w:r>
                <w:r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40EA788B" w14:textId="72CCA25C" w:rsidR="002F6CAB" w:rsidRPr="00EB110E" w:rsidDel="00E6352D" w:rsidRDefault="002F6CAB" w:rsidP="002F6CAB">
            <w:pPr>
              <w:spacing w:line="480" w:lineRule="auto"/>
              <w:contextualSpacing/>
              <w:jc w:val="center"/>
              <w:rPr>
                <w:del w:id="2020" w:author="Nick Maxwell" w:date="2023-06-22T11:48:00Z"/>
                <w:moveFrom w:id="2021" w:author="Nick Maxwell" w:date="2023-06-21T16:44:00Z"/>
                <w:rFonts w:ascii="Times New Roman" w:hAnsi="Times New Roman" w:cs="Times New Roman"/>
                <w:sz w:val="24"/>
                <w:szCs w:val="24"/>
              </w:rPr>
            </w:pPr>
            <w:moveFrom w:id="2022" w:author="Nick Maxwell" w:date="2023-06-21T16:44:00Z">
              <w:del w:id="2023" w:author="Nick Maxwell" w:date="2023-06-22T11:48:00Z">
                <w:r w:rsidRPr="00EB110E" w:rsidDel="00E6352D">
                  <w:rPr>
                    <w:rFonts w:ascii="Times New Roman" w:hAnsi="Times New Roman" w:cs="Times New Roman"/>
                    <w:sz w:val="24"/>
                    <w:szCs w:val="24"/>
                  </w:rPr>
                  <w:delText>.12 (</w:delText>
                </w:r>
                <w:r w:rsidR="00E440F5" w:rsidRPr="00EB110E" w:rsidDel="00E6352D">
                  <w:rPr>
                    <w:rFonts w:ascii="Times New Roman" w:hAnsi="Times New Roman" w:cs="Times New Roman"/>
                    <w:sz w:val="24"/>
                    <w:szCs w:val="24"/>
                  </w:rPr>
                  <w:delText>.14</w:delText>
                </w:r>
                <w:r w:rsidRPr="00EB110E" w:rsidDel="00E6352D">
                  <w:rPr>
                    <w:rFonts w:ascii="Times New Roman" w:hAnsi="Times New Roman" w:cs="Times New Roman"/>
                    <w:sz w:val="24"/>
                    <w:szCs w:val="24"/>
                  </w:rPr>
                  <w:delText>)</w:delText>
                </w:r>
              </w:del>
            </w:moveFrom>
          </w:p>
        </w:tc>
      </w:tr>
    </w:tbl>
    <w:p w14:paraId="4931F60C" w14:textId="0F65AFF2" w:rsidR="00140D0A" w:rsidRPr="00EB110E" w:rsidDel="00A02B1F" w:rsidRDefault="00140D0A" w:rsidP="00140D0A">
      <w:pPr>
        <w:contextualSpacing/>
        <w:rPr>
          <w:moveFrom w:id="2024" w:author="Nick Maxwell" w:date="2023-06-21T16:44:00Z"/>
        </w:rPr>
      </w:pPr>
      <w:moveFrom w:id="2025" w:author="Nick Maxwell" w:date="2023-06-21T16:44:00Z">
        <w:r w:rsidRPr="00EB110E" w:rsidDel="00A02B1F">
          <w:rPr>
            <w:rFonts w:cs="Times New Roman"/>
            <w:sz w:val="22"/>
          </w:rPr>
          <w:t xml:space="preserve">* = significant from zero, </w:t>
        </w:r>
        <w:r w:rsidRPr="00EB110E" w:rsidDel="00A02B1F">
          <w:rPr>
            <w:rFonts w:cs="Times New Roman"/>
            <w:i/>
            <w:iCs/>
            <w:sz w:val="22"/>
          </w:rPr>
          <w:t>p</w:t>
        </w:r>
        <w:r w:rsidRPr="00EB110E" w:rsidDel="00A02B1F">
          <w:rPr>
            <w:rFonts w:cs="Times New Roman"/>
            <w:sz w:val="22"/>
          </w:rPr>
          <w:t xml:space="preserve"> &lt; .05</w:t>
        </w:r>
        <w:r w:rsidRPr="00EB110E" w:rsidDel="00A02B1F">
          <w:t xml:space="preserve">  </w:t>
        </w:r>
      </w:moveFrom>
    </w:p>
    <w:moveFromRangeEnd w:id="1840"/>
    <w:p w14:paraId="10D4632D" w14:textId="77777777" w:rsidR="002F6CAB" w:rsidRPr="00EB110E" w:rsidDel="00A02B1F" w:rsidRDefault="002F6CAB" w:rsidP="002F6CAB">
      <w:pPr>
        <w:contextualSpacing/>
        <w:rPr>
          <w:del w:id="2026" w:author="Nick Maxwell" w:date="2023-06-21T16:44:00Z"/>
          <w:rFonts w:cs="Times New Roman"/>
          <w:sz w:val="28"/>
          <w:szCs w:val="24"/>
        </w:rPr>
      </w:pPr>
    </w:p>
    <w:p w14:paraId="5B171CAE" w14:textId="697DBFA7" w:rsidR="007B37F0" w:rsidRPr="00EB110E" w:rsidDel="00A02B1F" w:rsidRDefault="007B37F0" w:rsidP="002F6CAB">
      <w:pPr>
        <w:rPr>
          <w:del w:id="2027" w:author="Nick Maxwell" w:date="2023-06-21T16:44:00Z"/>
          <w:rFonts w:cs="Times New Roman"/>
          <w:sz w:val="28"/>
          <w:szCs w:val="28"/>
        </w:rPr>
      </w:pPr>
      <w:del w:id="2028" w:author="Nick Maxwell" w:date="2023-06-21T16:44:00Z">
        <w:r w:rsidRPr="00EB110E" w:rsidDel="00A02B1F">
          <w:rPr>
            <w:rFonts w:cs="Times New Roman"/>
            <w:sz w:val="28"/>
            <w:szCs w:val="28"/>
          </w:rPr>
          <w:br w:type="page"/>
        </w:r>
      </w:del>
    </w:p>
    <w:p w14:paraId="694461A0" w14:textId="3A3E5DD2" w:rsidR="0013706A" w:rsidRPr="00EB110E" w:rsidRDefault="00DD4497" w:rsidP="00B50A04">
      <w:pPr>
        <w:jc w:val="center"/>
        <w:rPr>
          <w:shd w:val="clear" w:color="auto" w:fill="FFFFFF"/>
        </w:rPr>
      </w:pPr>
      <w:r w:rsidRPr="00EB110E">
        <w:rPr>
          <w:rFonts w:asciiTheme="minorHAnsi" w:hAnsiTheme="minorHAnsi"/>
          <w:noProof/>
          <w:sz w:val="22"/>
        </w:rPr>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EB110E" w:rsidRDefault="00B50A04" w:rsidP="00B50A04">
      <w:pPr>
        <w:spacing w:line="240" w:lineRule="auto"/>
        <w:ind w:right="-720"/>
      </w:pPr>
      <w:r w:rsidRPr="00EB110E">
        <w:rPr>
          <w:i/>
          <w:iCs/>
          <w:shd w:val="clear" w:color="auto" w:fill="FFFFFF"/>
        </w:rPr>
        <w:t>Figure 1.</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EB110E" w:rsidRDefault="00B50A04">
      <w:pPr>
        <w:rPr>
          <w:shd w:val="clear" w:color="auto" w:fill="FFFFFF"/>
        </w:rPr>
      </w:pPr>
      <w:r w:rsidRPr="00EB110E">
        <w:rPr>
          <w:shd w:val="clear" w:color="auto" w:fill="FFFFFF"/>
        </w:rPr>
        <w:br w:type="page"/>
      </w:r>
    </w:p>
    <w:p w14:paraId="3E6F7247" w14:textId="06153036" w:rsidR="00E86EAD" w:rsidRPr="00EB110E" w:rsidRDefault="00F05273" w:rsidP="0091695A">
      <w:pPr>
        <w:jc w:val="center"/>
        <w:rPr>
          <w:shd w:val="clear" w:color="auto" w:fill="FFFFFF"/>
        </w:rPr>
      </w:pPr>
      <w:r w:rsidRPr="00EB110E">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EB110E" w:rsidRDefault="00F05273" w:rsidP="0091695A">
      <w:pPr>
        <w:jc w:val="center"/>
        <w:rPr>
          <w:shd w:val="clear" w:color="auto" w:fill="FFFFFF"/>
        </w:rPr>
      </w:pPr>
      <w:r w:rsidRPr="00EB110E">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EB110E" w:rsidRDefault="00F05273" w:rsidP="0091695A">
      <w:pPr>
        <w:jc w:val="center"/>
        <w:rPr>
          <w:shd w:val="clear" w:color="auto" w:fill="FFFFFF"/>
        </w:rPr>
      </w:pPr>
      <w:r w:rsidRPr="00EB110E">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EB110E" w:rsidRDefault="00E86EAD" w:rsidP="00E86EAD">
      <w:pPr>
        <w:spacing w:line="240" w:lineRule="auto"/>
        <w:rPr>
          <w:shd w:val="clear" w:color="auto" w:fill="FFFFFF"/>
        </w:rPr>
      </w:pPr>
      <w:r w:rsidRPr="00EB110E">
        <w:rPr>
          <w:rFonts w:cs="Times New Roman"/>
          <w:i/>
          <w:iCs/>
        </w:rPr>
        <w:t>Figure 2.</w:t>
      </w:r>
      <w:r w:rsidRPr="00EB110E">
        <w:rPr>
          <w:rFonts w:cs="Times New Roman"/>
        </w:rPr>
        <w:t xml:space="preserve"> </w:t>
      </w:r>
      <w:r w:rsidRPr="00EB110E">
        <w:rPr>
          <w:rFonts w:eastAsia="STIX-Regular" w:cs="Times New Roman"/>
        </w:rPr>
        <w:t>Calibration plots as a function of pair direction in the Read Group</w:t>
      </w:r>
      <w:r w:rsidR="00F05273" w:rsidRPr="00EB110E">
        <w:rPr>
          <w:rFonts w:eastAsia="STIX-Regular" w:cs="Times New Roman"/>
        </w:rPr>
        <w:t xml:space="preserve"> (top panel), Item-Specific Group (middle panel), and Relational Group (bottom panel)</w:t>
      </w:r>
      <w:r w:rsidR="00F76C1F" w:rsidRPr="00EB110E">
        <w:rPr>
          <w:rFonts w:eastAsia="STIX-Regular" w:cs="Times New Roman"/>
        </w:rPr>
        <w:t xml:space="preserve"> in Experiment 1</w:t>
      </w:r>
      <w:r w:rsidRPr="00EB110E">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EB110E" w:rsidRDefault="005F72AB">
      <w:pPr>
        <w:rPr>
          <w:shd w:val="clear" w:color="auto" w:fill="FFFFFF"/>
        </w:rPr>
      </w:pPr>
      <w:r w:rsidRPr="00EB110E">
        <w:rPr>
          <w:shd w:val="clear" w:color="auto" w:fill="FFFFFF"/>
        </w:rPr>
        <w:br w:type="page"/>
      </w:r>
    </w:p>
    <w:p w14:paraId="4BE780A5" w14:textId="77777777" w:rsidR="00FB46A2" w:rsidRPr="00EB110E" w:rsidRDefault="00FB46A2" w:rsidP="0091695A">
      <w:pPr>
        <w:spacing w:after="160" w:line="259" w:lineRule="auto"/>
        <w:jc w:val="center"/>
        <w:rPr>
          <w:rFonts w:cs="Times New Roman"/>
          <w:szCs w:val="24"/>
        </w:rPr>
      </w:pPr>
      <w:r w:rsidRPr="00EB110E">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EB110E" w:rsidRDefault="00FB46A2" w:rsidP="00FB46A2">
      <w:pPr>
        <w:spacing w:line="240" w:lineRule="auto"/>
        <w:ind w:right="-720"/>
      </w:pPr>
      <w:bookmarkStart w:id="2029" w:name="_Hlk122528824"/>
      <w:r w:rsidRPr="00EB110E">
        <w:rPr>
          <w:i/>
          <w:iCs/>
          <w:shd w:val="clear" w:color="auto" w:fill="FFFFFF"/>
        </w:rPr>
        <w:t>Figure 3</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EB110E" w:rsidRDefault="005F72AB" w:rsidP="002E7214">
      <w:pPr>
        <w:rPr>
          <w:shd w:val="clear" w:color="auto" w:fill="FFFFFF"/>
        </w:rPr>
      </w:pPr>
      <w:r w:rsidRPr="00EB110E">
        <w:rPr>
          <w:shd w:val="clear" w:color="auto" w:fill="FFFFFF"/>
        </w:rPr>
        <w:br w:type="page"/>
      </w:r>
    </w:p>
    <w:bookmarkEnd w:id="2029"/>
    <w:p w14:paraId="701A02FB" w14:textId="77777777" w:rsidR="00BB2104" w:rsidRPr="00EB110E" w:rsidRDefault="00BB2104" w:rsidP="00BB2104">
      <w:pPr>
        <w:jc w:val="center"/>
        <w:rPr>
          <w:rFonts w:cs="Times New Roman"/>
        </w:rPr>
      </w:pPr>
      <w:r w:rsidRPr="00EB110E">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EB110E">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EB110E" w:rsidRDefault="00BB2104" w:rsidP="00BB2104">
      <w:pPr>
        <w:spacing w:line="240" w:lineRule="auto"/>
        <w:jc w:val="center"/>
        <w:rPr>
          <w:rFonts w:cs="Times New Roman"/>
          <w:i/>
          <w:iCs/>
        </w:rPr>
      </w:pPr>
      <w:r w:rsidRPr="00EB110E">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EB110E" w:rsidRDefault="00BB2104" w:rsidP="00BB2104">
      <w:pPr>
        <w:spacing w:line="240" w:lineRule="auto"/>
        <w:rPr>
          <w:rFonts w:cs="Times New Roman"/>
          <w:i/>
          <w:iCs/>
        </w:rPr>
      </w:pPr>
    </w:p>
    <w:p w14:paraId="011BA77A" w14:textId="77777777" w:rsidR="00BB2104" w:rsidRPr="00EB110E" w:rsidRDefault="00BB2104" w:rsidP="00BB2104">
      <w:pPr>
        <w:spacing w:line="240" w:lineRule="auto"/>
        <w:rPr>
          <w:shd w:val="clear" w:color="auto" w:fill="FFFFFF"/>
        </w:rPr>
      </w:pPr>
      <w:r w:rsidRPr="00EB110E">
        <w:rPr>
          <w:rFonts w:cs="Times New Roman"/>
          <w:i/>
          <w:iCs/>
        </w:rPr>
        <w:t>Figure 4.</w:t>
      </w:r>
      <w:r w:rsidRPr="00EB110E">
        <w:rPr>
          <w:rFonts w:cs="Times New Roman"/>
        </w:rPr>
        <w:t xml:space="preserve"> </w:t>
      </w:r>
      <w:r w:rsidRPr="00EB110E">
        <w:rPr>
          <w:rFonts w:eastAsia="STIX-Regular" w:cs="Times New Roman"/>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EB110E" w:rsidRDefault="0044511D" w:rsidP="00B34EB4">
      <w:pPr>
        <w:rPr>
          <w:shd w:val="clear" w:color="auto" w:fill="FFFFFF"/>
        </w:rPr>
      </w:pPr>
      <w:r w:rsidRPr="00EB110E">
        <w:rPr>
          <w:shd w:val="clear" w:color="auto" w:fill="FFFFFF"/>
        </w:rPr>
        <w:br w:type="page"/>
      </w:r>
    </w:p>
    <w:p w14:paraId="649C036B" w14:textId="4A8CC522" w:rsidR="00B366B1" w:rsidRPr="00EB110E" w:rsidRDefault="00B34EB4" w:rsidP="00B34EB4">
      <w:pPr>
        <w:spacing w:line="240" w:lineRule="auto"/>
        <w:jc w:val="center"/>
        <w:rPr>
          <w:b/>
          <w:bCs/>
        </w:rPr>
      </w:pPr>
      <w:r w:rsidRPr="00EB110E">
        <w:rPr>
          <w:b/>
          <w:bCs/>
        </w:rPr>
        <w:lastRenderedPageBreak/>
        <w:t>Appendix</w:t>
      </w:r>
    </w:p>
    <w:p w14:paraId="7A543B70" w14:textId="0D5AEBBF" w:rsidR="00E4260E" w:rsidRPr="00EB110E" w:rsidRDefault="00B366B1" w:rsidP="00B05D27">
      <w:pPr>
        <w:spacing w:line="240" w:lineRule="auto"/>
        <w:ind w:left="-720" w:right="-720"/>
        <w:rPr>
          <w:b/>
          <w:bCs/>
        </w:rPr>
      </w:pPr>
      <w:r w:rsidRPr="00EB110E">
        <w:rPr>
          <w:b/>
          <w:bCs/>
        </w:rPr>
        <w:t xml:space="preserve">   </w:t>
      </w:r>
    </w:p>
    <w:p w14:paraId="5B6999BB" w14:textId="5FF05EEC" w:rsidR="00A02B1F" w:rsidRPr="00A02B1F" w:rsidRDefault="00A02B1F" w:rsidP="00A02B1F">
      <w:pPr>
        <w:spacing w:after="160"/>
        <w:contextualSpacing/>
        <w:rPr>
          <w:ins w:id="2030" w:author="Nick Maxwell" w:date="2023-06-21T16:41:00Z"/>
          <w:rFonts w:eastAsia="Arial" w:cs="Times New Roman"/>
          <w:szCs w:val="24"/>
          <w:rPrChange w:id="2031" w:author="Nick Maxwell" w:date="2023-06-21T16:41:00Z">
            <w:rPr>
              <w:ins w:id="2032" w:author="Nick Maxwell" w:date="2023-06-21T16:41:00Z"/>
              <w:rFonts w:eastAsia="Arial" w:cs="Times New Roman"/>
              <w:b/>
              <w:bCs/>
              <w:szCs w:val="24"/>
            </w:rPr>
          </w:rPrChange>
        </w:rPr>
      </w:pPr>
      <w:ins w:id="2033" w:author="Nick Maxwell" w:date="2023-06-21T16:41:00Z">
        <w:r>
          <w:rPr>
            <w:rFonts w:eastAsia="Arial" w:cs="Times New Roman"/>
            <w:szCs w:val="24"/>
          </w:rPr>
          <w:t>[SHORT PARAGRAPH INTRODUCING RESOLUTION]</w:t>
        </w:r>
      </w:ins>
    </w:p>
    <w:p w14:paraId="28AF7859" w14:textId="41F609FD" w:rsidR="00A02B1F" w:rsidRPr="00EB110E" w:rsidRDefault="00A02B1F" w:rsidP="00A02B1F">
      <w:pPr>
        <w:spacing w:after="160"/>
        <w:contextualSpacing/>
        <w:rPr>
          <w:moveTo w:id="2034" w:author="Nick Maxwell" w:date="2023-06-21T16:41:00Z"/>
          <w:rFonts w:eastAsia="Arial" w:cs="Times New Roman"/>
          <w:b/>
          <w:bCs/>
          <w:szCs w:val="24"/>
        </w:rPr>
      </w:pPr>
      <w:ins w:id="2035" w:author="Nick Maxwell" w:date="2023-06-21T16:41:00Z">
        <w:r>
          <w:rPr>
            <w:rFonts w:eastAsia="Arial" w:cs="Times New Roman"/>
            <w:b/>
            <w:bCs/>
            <w:szCs w:val="24"/>
          </w:rPr>
          <w:t>Experiment 1</w:t>
        </w:r>
      </w:ins>
      <w:ins w:id="2036" w:author="Nick Maxwell" w:date="2023-06-21T16:43:00Z">
        <w:r>
          <w:rPr>
            <w:rFonts w:eastAsia="Arial" w:cs="Times New Roman"/>
            <w:b/>
            <w:bCs/>
            <w:szCs w:val="24"/>
          </w:rPr>
          <w:t>: Resolution</w:t>
        </w:r>
      </w:ins>
      <w:moveToRangeStart w:id="2037" w:author="Nick Maxwell" w:date="2023-06-21T16:41:00Z" w:name="move138258085"/>
      <w:moveTo w:id="2038" w:author="Nick Maxwell" w:date="2023-06-21T16:41:00Z">
        <w:del w:id="2039" w:author="Nick Maxwell" w:date="2023-06-21T16:41:00Z">
          <w:r w:rsidRPr="00EB110E" w:rsidDel="00A02B1F">
            <w:rPr>
              <w:rFonts w:eastAsia="Arial" w:cs="Times New Roman"/>
              <w:b/>
              <w:bCs/>
              <w:szCs w:val="24"/>
            </w:rPr>
            <w:delText>Resolution</w:delText>
          </w:r>
        </w:del>
      </w:moveTo>
    </w:p>
    <w:p w14:paraId="6EA8BC7B" w14:textId="0078DBD8"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2040" w:author="Nick Maxwell" w:date="2023-06-21T16:41:00Z"/>
          <w:rFonts w:eastAsia="Arial" w:cs="Times New Roman"/>
          <w:szCs w:val="24"/>
        </w:rPr>
      </w:pPr>
      <w:moveTo w:id="2041" w:author="Nick Maxwell" w:date="2023-06-21T16:41:00Z">
        <w:r w:rsidRPr="00EB110E">
          <w:rPr>
            <w:rFonts w:eastAsia="Arial" w:cs="Times New Roman"/>
            <w:szCs w:val="24"/>
          </w:rPr>
          <w:tab/>
        </w:r>
        <w:del w:id="2042" w:author="Nick Maxwell" w:date="2023-06-21T16:41:00Z">
          <w:r w:rsidRPr="00EB110E" w:rsidDel="00A02B1F">
            <w:rPr>
              <w:rFonts w:eastAsia="Arial" w:cs="Times New Roman"/>
              <w:szCs w:val="24"/>
            </w:rPr>
            <w:delText xml:space="preserve">Finally, </w:delText>
          </w:r>
        </w:del>
      </w:moveTo>
      <w:ins w:id="2043" w:author="Nick Maxwell" w:date="2023-06-21T16:41:00Z">
        <w:r>
          <w:rPr>
            <w:rFonts w:eastAsia="Arial" w:cs="Times New Roman"/>
            <w:szCs w:val="24"/>
          </w:rPr>
          <w:t>W</w:t>
        </w:r>
      </w:ins>
      <w:moveTo w:id="2044" w:author="Nick Maxwell" w:date="2023-06-21T16:41:00Z">
        <w:del w:id="2045" w:author="Nick Maxwell" w:date="2023-06-21T16:41:00Z">
          <w:r w:rsidRPr="00EB110E" w:rsidDel="00A02B1F">
            <w:rPr>
              <w:rFonts w:eastAsia="Arial" w:cs="Times New Roman"/>
              <w:szCs w:val="24"/>
            </w:rPr>
            <w:delText>w</w:delText>
          </w:r>
        </w:del>
        <w:r w:rsidRPr="00EB110E">
          <w:rPr>
            <w:rFonts w:eastAsia="Arial" w:cs="Times New Roman"/>
            <w:szCs w:val="24"/>
          </w:rPr>
          <w:t>e assessed whether item-specific or relational encoding instructions affected the resolution between JOLs and recall. Following the procedure used by Nelson and colleagues (</w:t>
        </w:r>
        <w:proofErr w:type="spellStart"/>
        <w:r w:rsidRPr="00EB110E">
          <w:rPr>
            <w:rFonts w:eastAsia="Arial" w:cs="Times New Roman"/>
            <w:szCs w:val="24"/>
          </w:rPr>
          <w:t>Dunlosky</w:t>
        </w:r>
        <w:proofErr w:type="spellEnd"/>
        <w:r w:rsidRPr="00EB110E">
          <w:rPr>
            <w:rFonts w:eastAsia="Arial" w:cs="Times New Roman"/>
            <w:szCs w:val="24"/>
          </w:rPr>
          <w:t xml:space="preserve"> &amp; Nelson, 1992; 1994; Nelson, 1984), we computed Goodman-Kruskal gamma correlations (</w:t>
        </w:r>
        <w:r w:rsidRPr="00EB110E">
          <w:rPr>
            <w:rFonts w:eastAsia="Arial" w:cs="Times New Roman"/>
            <w:i/>
            <w:iCs/>
            <w:szCs w:val="24"/>
          </w:rPr>
          <w:t>G</w:t>
        </w:r>
        <w:r w:rsidRPr="00EB110E">
          <w:rPr>
            <w:rFonts w:eastAsia="Arial" w:cs="Times New Roman"/>
            <w:szCs w:val="24"/>
          </w:rPr>
          <w:t xml:space="preserve">) between JOLs and recall for each participant for each of the four pair types (forward, backward, symmetrical, and unrelated; see Table </w:t>
        </w:r>
      </w:moveTo>
      <w:ins w:id="2046" w:author="Nick Maxwell" w:date="2023-06-21T16:45:00Z">
        <w:r>
          <w:rPr>
            <w:rFonts w:eastAsia="Arial" w:cs="Times New Roman"/>
            <w:szCs w:val="24"/>
          </w:rPr>
          <w:t>A5</w:t>
        </w:r>
      </w:ins>
      <w:moveTo w:id="2047" w:author="Nick Maxwell" w:date="2023-06-21T16:41:00Z">
        <w:del w:id="2048" w:author="Nick Maxwell" w:date="2023-06-21T16:43:00Z">
          <w:r w:rsidRPr="00EB110E" w:rsidDel="00A02B1F">
            <w:rPr>
              <w:rFonts w:eastAsia="Arial" w:cs="Times New Roman"/>
              <w:szCs w:val="24"/>
            </w:rPr>
            <w:delText>1</w:delText>
          </w:r>
        </w:del>
        <w:r w:rsidRPr="00EB110E">
          <w:rPr>
            <w:rFonts w:eastAsia="Arial" w:cs="Times New Roman"/>
            <w:szCs w:val="24"/>
          </w:rPr>
          <w:t xml:space="preserve"> for mean </w:t>
        </w:r>
        <w:proofErr w:type="spellStart"/>
        <w:r w:rsidRPr="00EB110E">
          <w:rPr>
            <w:rFonts w:eastAsia="Arial" w:cs="Times New Roman"/>
            <w:i/>
            <w:iCs/>
            <w:szCs w:val="24"/>
          </w:rPr>
          <w:t>G</w:t>
        </w:r>
        <w:r w:rsidRPr="00EB110E">
          <w:rPr>
            <w:rFonts w:eastAsia="Arial" w:cs="Times New Roman"/>
            <w:szCs w:val="24"/>
          </w:rPr>
          <w:t>s</w:t>
        </w:r>
        <w:proofErr w:type="spellEnd"/>
        <w:r w:rsidRPr="00EB110E">
          <w:rPr>
            <w:rFonts w:eastAsia="Arial" w:cs="Times New Roman"/>
            <w:szCs w:val="24"/>
          </w:rPr>
          <w:t xml:space="preserve"> and 95% </w:t>
        </w:r>
        <w:r w:rsidRPr="00EB110E">
          <w:rPr>
            <w:rFonts w:eastAsia="Arial" w:cs="Times New Roman"/>
            <w:i/>
            <w:iCs/>
            <w:szCs w:val="24"/>
          </w:rPr>
          <w:t>CI</w:t>
        </w:r>
        <w:r w:rsidRPr="00EB110E">
          <w:rPr>
            <w:rFonts w:eastAsia="Arial" w:cs="Times New Roman"/>
            <w:szCs w:val="24"/>
          </w:rPr>
          <w:t xml:space="preserve">s). A 3 (Encoding Group: Item-Specific vs. Relational vs Read) × 4 (Pair Type: Forward vs. Backward vs. Symmetrical vs. Unrelated) mixed ANOVA tested for differences in mean </w:t>
        </w:r>
        <w:r w:rsidRPr="00EB110E">
          <w:rPr>
            <w:rFonts w:eastAsia="Arial" w:cs="Times New Roman"/>
            <w:i/>
            <w:iCs/>
            <w:szCs w:val="24"/>
          </w:rPr>
          <w:t>G</w:t>
        </w:r>
        <w:r w:rsidRPr="00EB110E">
          <w:rPr>
            <w:rFonts w:eastAsia="Arial" w:cs="Times New Roman"/>
            <w:szCs w:val="24"/>
          </w:rPr>
          <w:t xml:space="preserve"> across encoding groups and pair types. Overall, main effects/interactions were only marginally significant, </w:t>
        </w:r>
        <w:r w:rsidRPr="00EB110E">
          <w:rPr>
            <w:rFonts w:eastAsia="Arial" w:cs="Times New Roman"/>
            <w:i/>
            <w:iCs/>
            <w:szCs w:val="24"/>
          </w:rPr>
          <w:t>F</w:t>
        </w:r>
        <w:r w:rsidRPr="00EB110E">
          <w:rPr>
            <w:rFonts w:eastAsia="Arial" w:cs="Times New Roman"/>
            <w:szCs w:val="24"/>
          </w:rPr>
          <w:t xml:space="preserve">s ≥ 1.94;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.07,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&gt; .99; however, planned follow-up analyses were still carried out. </w:t>
        </w:r>
      </w:moveTo>
    </w:p>
    <w:p w14:paraId="5A53A5D4" w14:textId="77777777"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2049" w:author="Nick Maxwell" w:date="2023-06-21T16:41:00Z"/>
          <w:rFonts w:eastAsia="Arial" w:cs="Times New Roman"/>
          <w:szCs w:val="24"/>
        </w:rPr>
      </w:pPr>
      <w:moveTo w:id="2050" w:author="Nick Maxwell" w:date="2023-06-21T16:41:00Z">
        <w:r w:rsidRPr="00EB110E">
          <w:rPr>
            <w:rFonts w:eastAsia="Arial" w:cs="Times New Roman"/>
            <w:szCs w:val="24"/>
          </w:rPr>
          <w:tab/>
          <w:t>For forward pairs, both item-specific and relational encoding resulted in reduced resolution compared to silent reading (.10 vs. .13 vs. .35, respectively). All comparisons differed significantly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2.56, </w:t>
        </w:r>
        <w:r w:rsidRPr="00EB110E">
          <w:rPr>
            <w:rFonts w:eastAsia="Arial" w:cs="Times New Roman"/>
            <w:i/>
            <w:iCs/>
            <w:szCs w:val="24"/>
          </w:rPr>
          <w:t>d</w:t>
        </w:r>
        <w:r w:rsidRPr="00EB110E">
          <w:rPr>
            <w:rFonts w:eastAsia="Arial" w:cs="Times New Roman"/>
            <w:szCs w:val="24"/>
          </w:rPr>
          <w:t xml:space="preserve">s ≥ 0.64), except for the comparison between item-specific and relational encoding, </w:t>
        </w:r>
        <w:r w:rsidRPr="00EB110E">
          <w:rPr>
            <w:rFonts w:eastAsia="Arial" w:cs="Times New Roman"/>
            <w:i/>
            <w:iCs/>
            <w:szCs w:val="24"/>
          </w:rPr>
          <w:t>t</w:t>
        </w:r>
        <w:r w:rsidRPr="00EB110E">
          <w:rPr>
            <w:rFonts w:eastAsia="Arial" w:cs="Times New Roman"/>
            <w:szCs w:val="24"/>
          </w:rPr>
          <w:t xml:space="preserve"> &lt; 1, </w:t>
        </w:r>
        <w:r w:rsidRPr="00EB110E">
          <w:rPr>
            <w:rFonts w:eastAsia="Arial" w:cs="Times New Roman"/>
            <w:i/>
            <w:iCs/>
            <w:szCs w:val="24"/>
          </w:rPr>
          <w:t>p</w:t>
        </w:r>
        <w:r w:rsidRPr="00EB110E">
          <w:rPr>
            <w:rFonts w:eastAsia="Arial" w:cs="Times New Roman"/>
            <w:szCs w:val="24"/>
          </w:rPr>
          <w:t xml:space="preserve"> = .97,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 = .88. This pattern subsequently extended to backward pairs (.12 vs. .07 vs. .24), though only the comparison between the relational encoding and read groups was significant, </w:t>
        </w:r>
        <w:r w:rsidRPr="00EB110E">
          <w:rPr>
            <w:rFonts w:eastAsia="Arial" w:cs="Times New Roman"/>
            <w:i/>
            <w:iCs/>
            <w:szCs w:val="24"/>
          </w:rPr>
          <w:t>t</w:t>
        </w:r>
        <w:r w:rsidRPr="00EB110E">
          <w:rPr>
            <w:rFonts w:eastAsia="Arial" w:cs="Times New Roman"/>
            <w:szCs w:val="24"/>
          </w:rPr>
          <w:t xml:space="preserve">(57) = 2.34, </w:t>
        </w:r>
        <w:r w:rsidRPr="00EB110E">
          <w:rPr>
            <w:rFonts w:eastAsia="Arial" w:cs="Times New Roman"/>
            <w:i/>
            <w:iCs/>
            <w:szCs w:val="24"/>
          </w:rPr>
          <w:t>SEM</w:t>
        </w:r>
        <w:r w:rsidRPr="00EB110E">
          <w:rPr>
            <w:rFonts w:eastAsia="Arial" w:cs="Times New Roman"/>
            <w:szCs w:val="24"/>
          </w:rPr>
          <w:t xml:space="preserve"> = .07, </w:t>
        </w:r>
        <w:r w:rsidRPr="00EB110E">
          <w:rPr>
            <w:rFonts w:eastAsia="Arial" w:cs="Times New Roman"/>
            <w:i/>
            <w:iCs/>
            <w:szCs w:val="24"/>
          </w:rPr>
          <w:t>d</w:t>
        </w:r>
        <w:r w:rsidRPr="00EB110E">
          <w:rPr>
            <w:rFonts w:eastAsia="Arial" w:cs="Times New Roman"/>
            <w:szCs w:val="24"/>
          </w:rPr>
          <w:t xml:space="preserve"> = 0.60, and all other comparisons for backward pairs were non-significant,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1.63,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.11,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.67. For symmetrical pairs, </w:t>
        </w:r>
        <w:r w:rsidRPr="00EB110E">
          <w:rPr>
            <w:rFonts w:eastAsia="Arial" w:cs="Times New Roman"/>
            <w:i/>
            <w:iCs/>
            <w:szCs w:val="24"/>
          </w:rPr>
          <w:t>G</w:t>
        </w:r>
        <w:r w:rsidRPr="00EB110E">
          <w:rPr>
            <w:rFonts w:eastAsia="Arial" w:cs="Times New Roman"/>
            <w:szCs w:val="24"/>
          </w:rPr>
          <w:t xml:space="preserve"> was again lower for item-specific and relational encoding relative to the read group (.15 vs. .13 vs. .23), however, all comparisons failed to reach conventional significance,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1.53,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.13,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.70. Finally, for unrelated pairs, resolution was increased for participants who completed item-specific (.26) and relational encoding tasks (.33) relative to participants in the read group </w:t>
        </w:r>
        <w:r w:rsidRPr="00EB110E">
          <w:rPr>
            <w:rFonts w:eastAsia="Arial" w:cs="Times New Roman"/>
            <w:szCs w:val="24"/>
          </w:rPr>
          <w:lastRenderedPageBreak/>
          <w:t xml:space="preserve">(.20). However, again, all comparisons failed to reach significance,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1.06,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.29,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.81. Thus, while item-specific and relational encoding strategies are effective at reducing the illusion of competence, this reduction appears to occur primarily due to changes in calibration rather than resolution.</w:t>
        </w:r>
      </w:moveTo>
    </w:p>
    <w:p w14:paraId="77D22C16" w14:textId="7313AADE"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2051" w:author="Nick Maxwell" w:date="2023-06-21T16:42:00Z"/>
          <w:rFonts w:eastAsia="Arial" w:cs="Times New Roman"/>
          <w:szCs w:val="24"/>
        </w:rPr>
      </w:pPr>
      <w:moveToRangeStart w:id="2052" w:author="Nick Maxwell" w:date="2023-06-21T16:42:00Z" w:name="move138258168"/>
      <w:moveToRangeEnd w:id="2037"/>
      <w:moveTo w:id="2053" w:author="Nick Maxwell" w:date="2023-06-21T16:42:00Z">
        <w:del w:id="2054" w:author="Nick Maxwell" w:date="2023-06-21T16:42:00Z">
          <w:r w:rsidRPr="00EB110E" w:rsidDel="00A02B1F">
            <w:rPr>
              <w:rFonts w:eastAsia="Arial" w:cs="Times New Roman"/>
              <w:b/>
              <w:bCs/>
              <w:szCs w:val="24"/>
            </w:rPr>
            <w:delText>Resolution</w:delText>
          </w:r>
        </w:del>
      </w:moveTo>
      <w:ins w:id="2055" w:author="Nick Maxwell" w:date="2023-06-21T16:42:00Z">
        <w:r>
          <w:rPr>
            <w:rFonts w:eastAsia="Arial" w:cs="Times New Roman"/>
            <w:b/>
            <w:bCs/>
            <w:szCs w:val="24"/>
          </w:rPr>
          <w:t>Experiment 2: Resolution</w:t>
        </w:r>
      </w:ins>
    </w:p>
    <w:p w14:paraId="54F24994" w14:textId="75220E5A" w:rsidR="00A02B1F" w:rsidRPr="00EB110E" w:rsidDel="00A02B1F" w:rsidRDefault="00A02B1F" w:rsidP="00A02B1F">
      <w:pPr>
        <w:tabs>
          <w:tab w:val="left" w:pos="720"/>
          <w:tab w:val="left" w:pos="1440"/>
          <w:tab w:val="left" w:pos="2160"/>
          <w:tab w:val="left" w:pos="2700"/>
          <w:tab w:val="left" w:pos="2880"/>
          <w:tab w:val="left" w:pos="3600"/>
          <w:tab w:val="center" w:pos="4690"/>
        </w:tabs>
        <w:spacing w:after="160"/>
        <w:contextualSpacing/>
        <w:rPr>
          <w:del w:id="2056" w:author="Nick Maxwell" w:date="2023-06-21T16:42:00Z"/>
          <w:moveTo w:id="2057" w:author="Nick Maxwell" w:date="2023-06-21T16:42:00Z"/>
          <w:rFonts w:eastAsia="Arial" w:cs="Times New Roman"/>
          <w:szCs w:val="24"/>
        </w:rPr>
      </w:pPr>
      <w:moveTo w:id="2058" w:author="Nick Maxwell" w:date="2023-06-21T16:42:00Z">
        <w:r w:rsidRPr="00EB110E">
          <w:rPr>
            <w:rFonts w:eastAsia="Arial" w:cs="Times New Roman"/>
            <w:szCs w:val="24"/>
          </w:rPr>
          <w:tab/>
        </w:r>
        <w:del w:id="2059" w:author="Nick Maxwell" w:date="2023-06-21T16:43:00Z">
          <w:r w:rsidRPr="00EB110E" w:rsidDel="00A02B1F">
            <w:rPr>
              <w:rFonts w:eastAsia="Arial" w:cs="Times New Roman"/>
              <w:szCs w:val="24"/>
            </w:rPr>
            <w:delText>W</w:delText>
          </w:r>
        </w:del>
      </w:moveTo>
      <w:ins w:id="2060" w:author="Nick Maxwell" w:date="2023-06-21T16:43:00Z">
        <w:r>
          <w:rPr>
            <w:rFonts w:eastAsia="Arial" w:cs="Times New Roman"/>
            <w:szCs w:val="24"/>
          </w:rPr>
          <w:t>Next, w</w:t>
        </w:r>
      </w:ins>
      <w:moveTo w:id="2061" w:author="Nick Maxwell" w:date="2023-06-21T16:42:00Z">
        <w:r w:rsidRPr="00EB110E">
          <w:rPr>
            <w:rFonts w:eastAsia="Arial" w:cs="Times New Roman"/>
            <w:szCs w:val="24"/>
          </w:rPr>
          <w:t xml:space="preserve">e </w:t>
        </w:r>
        <w:del w:id="2062" w:author="Nick Maxwell" w:date="2023-06-21T16:43:00Z">
          <w:r w:rsidRPr="00EB110E" w:rsidDel="00A02B1F">
            <w:rPr>
              <w:rFonts w:eastAsia="Arial" w:cs="Times New Roman"/>
              <w:szCs w:val="24"/>
            </w:rPr>
            <w:delText xml:space="preserve">again </w:delText>
          </w:r>
        </w:del>
        <w:r w:rsidRPr="00EB110E">
          <w:rPr>
            <w:rFonts w:eastAsia="Arial" w:cs="Times New Roman"/>
            <w:szCs w:val="24"/>
          </w:rPr>
          <w:t xml:space="preserve">assessed whether item-specific or relational encoding instructions influenced the resolution between JOLs and recall (see </w:t>
        </w:r>
        <w:r w:rsidRPr="00A02B1F">
          <w:rPr>
            <w:rFonts w:eastAsia="Arial" w:cs="Times New Roman"/>
            <w:szCs w:val="24"/>
          </w:rPr>
          <w:t xml:space="preserve">Table </w:t>
        </w:r>
      </w:moveTo>
      <w:ins w:id="2063" w:author="Nick Maxwell" w:date="2023-06-21T16:45:00Z">
        <w:r w:rsidRPr="00A02B1F">
          <w:rPr>
            <w:rFonts w:eastAsia="Arial" w:cs="Times New Roman"/>
            <w:szCs w:val="24"/>
            <w:rPrChange w:id="2064" w:author="Nick Maxwell" w:date="2023-06-21T16:45:00Z">
              <w:rPr>
                <w:rFonts w:eastAsia="Arial" w:cs="Times New Roman"/>
                <w:szCs w:val="24"/>
                <w:highlight w:val="yellow"/>
              </w:rPr>
            </w:rPrChange>
          </w:rPr>
          <w:t>A6</w:t>
        </w:r>
      </w:ins>
      <w:moveTo w:id="2065" w:author="Nick Maxwell" w:date="2023-06-21T16:42:00Z">
        <w:del w:id="2066" w:author="Nick Maxwell" w:date="2023-06-21T16:43:00Z">
          <w:r w:rsidRPr="00A02B1F" w:rsidDel="00A02B1F">
            <w:rPr>
              <w:rFonts w:eastAsia="Arial" w:cs="Times New Roman"/>
              <w:szCs w:val="24"/>
            </w:rPr>
            <w:delText>2</w:delText>
          </w:r>
        </w:del>
        <w:r w:rsidRPr="00EB110E">
          <w:rPr>
            <w:rFonts w:eastAsia="Arial" w:cs="Times New Roman"/>
            <w:szCs w:val="24"/>
          </w:rPr>
          <w:t xml:space="preserve"> for Mean </w:t>
        </w:r>
        <w:proofErr w:type="spellStart"/>
        <w:r w:rsidRPr="00EB110E">
          <w:rPr>
            <w:rFonts w:eastAsia="Arial" w:cs="Times New Roman"/>
            <w:i/>
            <w:iCs/>
            <w:szCs w:val="24"/>
          </w:rPr>
          <w:t>G</w:t>
        </w:r>
        <w:r w:rsidRPr="00EB110E">
          <w:rPr>
            <w:rFonts w:eastAsia="Arial" w:cs="Times New Roman"/>
            <w:szCs w:val="24"/>
          </w:rPr>
          <w:t>s</w:t>
        </w:r>
        <w:proofErr w:type="spellEnd"/>
        <w:r w:rsidRPr="00EB110E">
          <w:rPr>
            <w:rFonts w:eastAsia="Arial" w:cs="Times New Roman"/>
            <w:szCs w:val="24"/>
          </w:rPr>
          <w:t xml:space="preserve"> and 95% </w:t>
        </w:r>
        <w:r w:rsidRPr="00EB110E">
          <w:rPr>
            <w:rFonts w:eastAsia="Arial" w:cs="Times New Roman"/>
            <w:i/>
            <w:iCs/>
            <w:szCs w:val="24"/>
          </w:rPr>
          <w:t>CI</w:t>
        </w:r>
        <w:r w:rsidRPr="00EB110E">
          <w:rPr>
            <w:rFonts w:eastAsia="Arial" w:cs="Times New Roman"/>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yielded a significant main effect of encoding group, </w:t>
        </w:r>
        <w:r w:rsidRPr="00EB110E">
          <w:rPr>
            <w:rFonts w:eastAsia="Arial" w:cs="Times New Roman"/>
            <w:i/>
            <w:szCs w:val="24"/>
          </w:rPr>
          <w:t>F</w:t>
        </w:r>
        <w:r w:rsidRPr="00EB110E">
          <w:rPr>
            <w:rFonts w:eastAsia="Arial" w:cs="Times New Roman"/>
            <w:szCs w:val="24"/>
          </w:rPr>
          <w:t xml:space="preserve">(2, 99) = 3.59, </w:t>
        </w:r>
        <w:r w:rsidRPr="00EB110E">
          <w:rPr>
            <w:rFonts w:eastAsia="Arial" w:cs="Times New Roman"/>
            <w:i/>
            <w:iCs/>
            <w:szCs w:val="24"/>
          </w:rPr>
          <w:t>MSE</w:t>
        </w:r>
        <w:r w:rsidRPr="00EB110E">
          <w:rPr>
            <w:rFonts w:eastAsia="Arial" w:cs="Times New Roman"/>
            <w:szCs w:val="24"/>
          </w:rPr>
          <w:t xml:space="preserve"> = .24, </w:t>
        </w:r>
        <w:r w:rsidRPr="00EB110E">
          <w:rPr>
            <w:rFonts w:eastAsia="Arial" w:cs="Times New Roman"/>
            <w:i/>
            <w:iCs/>
            <w:szCs w:val="24"/>
          </w:rPr>
          <w:t>η</w:t>
        </w:r>
        <w:r w:rsidRPr="00EB110E">
          <w:rPr>
            <w:rFonts w:eastAsia="Arial" w:cs="Times New Roman"/>
            <w:szCs w:val="24"/>
            <w:vertAlign w:val="subscript"/>
          </w:rPr>
          <w:t>p</w:t>
        </w:r>
        <w:r w:rsidRPr="00EB110E">
          <w:rPr>
            <w:rFonts w:eastAsia="Arial" w:cs="Times New Roman"/>
            <w:szCs w:val="24"/>
            <w:vertAlign w:val="superscript"/>
          </w:rPr>
          <w:t>2</w:t>
        </w:r>
        <w:r w:rsidRPr="00EB110E">
          <w:rPr>
            <w:rFonts w:eastAsia="Arial" w:cs="Times New Roman"/>
            <w:szCs w:val="24"/>
          </w:rPr>
          <w:t xml:space="preserve"> = .07. Collapsed across pair types, resolution was greater for participants in the read group (.19) relative to the item-specific (.10) and relational encoding groups (.03). All comparisons were non-significant,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1.04,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.30,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.82, except for the comparison between the read and relational groups, </w:t>
        </w:r>
        <w:r w:rsidRPr="00EB110E">
          <w:rPr>
            <w:rFonts w:eastAsia="Arial" w:cs="Times New Roman"/>
            <w:i/>
            <w:iCs/>
            <w:szCs w:val="24"/>
          </w:rPr>
          <w:t>t</w:t>
        </w:r>
        <w:r w:rsidRPr="00EB110E">
          <w:rPr>
            <w:rFonts w:eastAsia="Arial" w:cs="Times New Roman"/>
            <w:szCs w:val="24"/>
          </w:rPr>
          <w:t xml:space="preserve">(66) = 3.01, </w:t>
        </w:r>
        <w:r w:rsidRPr="00EB110E">
          <w:rPr>
            <w:rFonts w:eastAsia="Arial" w:cs="Times New Roman"/>
            <w:i/>
            <w:iCs/>
            <w:szCs w:val="24"/>
          </w:rPr>
          <w:t>SEM</w:t>
        </w:r>
        <w:r w:rsidRPr="00EB110E">
          <w:rPr>
            <w:rFonts w:eastAsia="Arial" w:cs="Times New Roman"/>
            <w:szCs w:val="24"/>
          </w:rPr>
          <w:t xml:space="preserve"> = .05, </w:t>
        </w:r>
        <w:r w:rsidRPr="00EB110E">
          <w:rPr>
            <w:rFonts w:eastAsia="Arial" w:cs="Times New Roman"/>
            <w:i/>
            <w:iCs/>
            <w:szCs w:val="24"/>
          </w:rPr>
          <w:t>d</w:t>
        </w:r>
        <w:r w:rsidRPr="00EB110E">
          <w:rPr>
            <w:rFonts w:eastAsia="Arial" w:cs="Times New Roman"/>
            <w:szCs w:val="24"/>
          </w:rPr>
          <w:t xml:space="preserve"> = 0.74. Additionally, this analysis revealed a significant effect of pair type, </w:t>
        </w:r>
        <w:r w:rsidRPr="00EB110E">
          <w:rPr>
            <w:rFonts w:eastAsia="Arial" w:cs="Times New Roman"/>
            <w:i/>
            <w:szCs w:val="24"/>
          </w:rPr>
          <w:t>F</w:t>
        </w:r>
        <w:r w:rsidRPr="00EB110E">
          <w:rPr>
            <w:rFonts w:eastAsia="Arial" w:cs="Times New Roman"/>
            <w:szCs w:val="24"/>
          </w:rPr>
          <w:t xml:space="preserve">(3, 297) = 4.29, </w:t>
        </w:r>
        <w:r w:rsidRPr="00EB110E">
          <w:rPr>
            <w:rFonts w:eastAsia="Arial" w:cs="Times New Roman"/>
            <w:i/>
            <w:iCs/>
            <w:szCs w:val="24"/>
          </w:rPr>
          <w:t>MSE</w:t>
        </w:r>
        <w:r w:rsidRPr="00EB110E">
          <w:rPr>
            <w:rFonts w:eastAsia="Arial" w:cs="Times New Roman"/>
            <w:szCs w:val="24"/>
          </w:rPr>
          <w:t xml:space="preserve"> = .19, </w:t>
        </w:r>
        <w:r w:rsidRPr="00EB110E">
          <w:rPr>
            <w:rFonts w:eastAsia="Arial" w:cs="Times New Roman"/>
            <w:i/>
            <w:iCs/>
            <w:szCs w:val="24"/>
          </w:rPr>
          <w:t>η</w:t>
        </w:r>
        <w:r w:rsidRPr="00EB110E">
          <w:rPr>
            <w:rFonts w:eastAsia="Arial" w:cs="Times New Roman"/>
            <w:szCs w:val="24"/>
            <w:vertAlign w:val="subscript"/>
          </w:rPr>
          <w:t>p</w:t>
        </w:r>
        <w:r w:rsidRPr="00EB110E">
          <w:rPr>
            <w:rFonts w:eastAsia="Arial" w:cs="Times New Roman"/>
            <w:szCs w:val="24"/>
            <w:vertAlign w:val="superscript"/>
          </w:rPr>
          <w:t>2</w:t>
        </w:r>
        <w:r w:rsidRPr="00EB110E">
          <w:rPr>
            <w:rFonts w:eastAsia="Arial" w:cs="Times New Roman"/>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3.22, </w:t>
        </w:r>
        <w:r w:rsidRPr="00EB110E">
          <w:rPr>
            <w:rFonts w:eastAsia="Arial" w:cs="Times New Roman"/>
            <w:i/>
            <w:iCs/>
            <w:szCs w:val="24"/>
          </w:rPr>
          <w:t>d</w:t>
        </w:r>
        <w:r w:rsidRPr="00EB110E">
          <w:rPr>
            <w:rFonts w:eastAsia="Arial" w:cs="Times New Roman"/>
            <w:szCs w:val="24"/>
          </w:rPr>
          <w:t xml:space="preserve">s ≥ 0.37, though comparison between all other pair types were non-significant,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1.49,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.14,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.72. Additionally, the Encoding Group × Pair Type interaction was non-significant, </w:t>
        </w:r>
        <w:r w:rsidRPr="00EB110E">
          <w:rPr>
            <w:rFonts w:eastAsia="Arial" w:cs="Times New Roman"/>
            <w:i/>
            <w:szCs w:val="24"/>
          </w:rPr>
          <w:t>F</w:t>
        </w:r>
        <w:r w:rsidRPr="00EB110E">
          <w:rPr>
            <w:rFonts w:eastAsia="Arial" w:cs="Times New Roman"/>
            <w:szCs w:val="24"/>
          </w:rPr>
          <w:t xml:space="preserve">(6, 297) = 1.69, </w:t>
        </w:r>
        <w:r w:rsidRPr="00EB110E">
          <w:rPr>
            <w:rFonts w:eastAsia="Arial" w:cs="Times New Roman"/>
            <w:i/>
            <w:iCs/>
            <w:szCs w:val="24"/>
          </w:rPr>
          <w:t>MSE</w:t>
        </w:r>
        <w:r w:rsidRPr="00EB110E">
          <w:rPr>
            <w:rFonts w:eastAsia="Arial" w:cs="Times New Roman"/>
            <w:szCs w:val="24"/>
          </w:rPr>
          <w:t xml:space="preserve"> = .19, </w:t>
        </w:r>
        <w:r w:rsidRPr="00EB110E">
          <w:rPr>
            <w:rFonts w:eastAsia="Arial" w:cs="Times New Roman"/>
            <w:i/>
            <w:iCs/>
            <w:szCs w:val="24"/>
          </w:rPr>
          <w:t>p</w:t>
        </w:r>
        <w:r w:rsidRPr="00EB110E">
          <w:rPr>
            <w:rFonts w:eastAsia="Arial" w:cs="Times New Roman"/>
            <w:szCs w:val="24"/>
          </w:rPr>
          <w:t xml:space="preserve"> = .12, </w:t>
        </w:r>
        <w:r w:rsidRPr="00EB110E">
          <w:rPr>
            <w:rFonts w:eastAsia="Arial" w:cs="Times New Roman"/>
            <w:i/>
            <w:iCs/>
            <w:szCs w:val="24"/>
          </w:rPr>
          <w:t>p</w:t>
        </w:r>
        <w:r w:rsidRPr="00EB110E">
          <w:rPr>
            <w:rFonts w:eastAsia="Arial" w:cs="Times New Roman"/>
            <w:i/>
            <w:iCs/>
            <w:szCs w:val="24"/>
            <w:vertAlign w:val="subscript"/>
          </w:rPr>
          <w:t xml:space="preserve">BIC  </w:t>
        </w:r>
        <w:r w:rsidRPr="00EB110E">
          <w:rPr>
            <w:rFonts w:eastAsia="Arial" w:cs="Times New Roman"/>
            <w:szCs w:val="24"/>
          </w:rPr>
          <w:t>&gt; .99. Thus, like Experiment 1, item-specific and relational encoding reduced the illusion of competence primarily through improved calibration than resolution.</w:t>
        </w:r>
      </w:moveTo>
    </w:p>
    <w:moveToRangeEnd w:id="2052"/>
    <w:p w14:paraId="0618E7B9" w14:textId="77777777" w:rsidR="00A02B1F" w:rsidRDefault="00A02B1F">
      <w:pPr>
        <w:tabs>
          <w:tab w:val="left" w:pos="720"/>
          <w:tab w:val="left" w:pos="1440"/>
          <w:tab w:val="left" w:pos="2160"/>
          <w:tab w:val="left" w:pos="2700"/>
          <w:tab w:val="left" w:pos="2880"/>
          <w:tab w:val="left" w:pos="3600"/>
          <w:tab w:val="center" w:pos="4690"/>
        </w:tabs>
        <w:spacing w:after="160"/>
        <w:contextualSpacing/>
        <w:rPr>
          <w:ins w:id="2067" w:author="Nick Maxwell" w:date="2023-06-21T16:41:00Z"/>
          <w:rFonts w:eastAsia="Arial" w:cs="Times New Roman"/>
          <w:b/>
          <w:bCs/>
          <w:color w:val="4472C4" w:themeColor="accent1"/>
          <w:szCs w:val="24"/>
        </w:rPr>
      </w:pPr>
    </w:p>
    <w:p w14:paraId="483BEA39" w14:textId="2BEEE020" w:rsidR="0041386C" w:rsidRPr="0041386C" w:rsidRDefault="0041386C">
      <w:pPr>
        <w:tabs>
          <w:tab w:val="left" w:pos="720"/>
          <w:tab w:val="left" w:pos="1440"/>
          <w:tab w:val="left" w:pos="2160"/>
          <w:tab w:val="left" w:pos="2700"/>
          <w:tab w:val="left" w:pos="2880"/>
          <w:tab w:val="left" w:pos="3600"/>
          <w:tab w:val="center" w:pos="4690"/>
        </w:tabs>
        <w:spacing w:after="160"/>
        <w:contextualSpacing/>
        <w:rPr>
          <w:ins w:id="2068" w:author="Nick Maxwell" w:date="2023-06-20T13:14:00Z"/>
          <w:rFonts w:eastAsia="Arial" w:cs="Times New Roman"/>
          <w:b/>
          <w:bCs/>
          <w:color w:val="4472C4" w:themeColor="accent1"/>
          <w:szCs w:val="24"/>
          <w:rPrChange w:id="2069" w:author="Nick Maxwell" w:date="2023-06-20T13:14:00Z">
            <w:rPr>
              <w:ins w:id="2070" w:author="Nick Maxwell" w:date="2023-06-20T13:14:00Z"/>
              <w:rFonts w:eastAsia="Arial" w:cs="Times New Roman"/>
              <w:b/>
              <w:bCs/>
              <w:szCs w:val="24"/>
            </w:rPr>
          </w:rPrChange>
        </w:rPr>
        <w:pPrChange w:id="2071" w:author="Nick Maxwell" w:date="2023-06-20T13:14:00Z">
          <w:pPr>
            <w:tabs>
              <w:tab w:val="left" w:pos="720"/>
              <w:tab w:val="left" w:pos="1440"/>
              <w:tab w:val="left" w:pos="2160"/>
              <w:tab w:val="left" w:pos="2700"/>
              <w:tab w:val="left" w:pos="2880"/>
              <w:tab w:val="left" w:pos="3600"/>
              <w:tab w:val="center" w:pos="4690"/>
            </w:tabs>
            <w:spacing w:after="160"/>
            <w:contextualSpacing/>
            <w:jc w:val="center"/>
          </w:pPr>
        </w:pPrChange>
      </w:pPr>
      <w:ins w:id="2072" w:author="Nick Maxwell" w:date="2023-06-20T13:14:00Z">
        <w:r w:rsidRPr="0041386C">
          <w:rPr>
            <w:rFonts w:eastAsia="Arial" w:cs="Times New Roman"/>
            <w:b/>
            <w:bCs/>
            <w:color w:val="4472C4" w:themeColor="accent1"/>
            <w:szCs w:val="24"/>
            <w:rPrChange w:id="2073" w:author="Nick Maxwell" w:date="2023-06-20T13:14:00Z">
              <w:rPr>
                <w:rFonts w:eastAsia="Arial" w:cs="Times New Roman"/>
                <w:b/>
                <w:bCs/>
                <w:szCs w:val="24"/>
              </w:rPr>
            </w:rPrChange>
          </w:rPr>
          <w:lastRenderedPageBreak/>
          <w:t>Cross-Experimental Analysis</w:t>
        </w:r>
      </w:ins>
    </w:p>
    <w:p w14:paraId="3D955AA2"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074" w:author="Nick Maxwell" w:date="2023-06-20T13:14:00Z"/>
          <w:rFonts w:eastAsia="Arial" w:cs="Times New Roman"/>
          <w:color w:val="4472C4" w:themeColor="accent1"/>
          <w:szCs w:val="24"/>
          <w:rPrChange w:id="2075" w:author="Nick Maxwell" w:date="2023-06-20T13:14:00Z">
            <w:rPr>
              <w:ins w:id="2076" w:author="Nick Maxwell" w:date="2023-06-20T13:14:00Z"/>
              <w:rFonts w:eastAsia="Arial" w:cs="Times New Roman"/>
              <w:szCs w:val="24"/>
            </w:rPr>
          </w:rPrChange>
        </w:rPr>
      </w:pPr>
      <w:ins w:id="2077" w:author="Nick Maxwell" w:date="2023-06-20T13:14:00Z">
        <w:r w:rsidRPr="0041386C">
          <w:rPr>
            <w:rFonts w:eastAsia="Arial" w:cs="Times New Roman"/>
            <w:color w:val="4472C4" w:themeColor="accent1"/>
            <w:szCs w:val="24"/>
            <w:rPrChange w:id="2078" w:author="Nick Maxwell" w:date="2023-06-20T13:14:00Z">
              <w:rPr>
                <w:rFonts w:eastAsia="Arial" w:cs="Times New Roman"/>
                <w:szCs w:val="24"/>
              </w:rPr>
            </w:rPrChange>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41386C">
          <w:rPr>
            <w:rFonts w:eastAsia="Arial" w:cs="Times New Roman"/>
            <w:i/>
            <w:iCs/>
            <w:color w:val="4472C4" w:themeColor="accent1"/>
            <w:szCs w:val="24"/>
            <w:rPrChange w:id="2079" w:author="Nick Maxwell" w:date="2023-06-20T13:14:00Z">
              <w:rPr>
                <w:rFonts w:eastAsia="Arial" w:cs="Times New Roman"/>
                <w:i/>
                <w:iCs/>
                <w:szCs w:val="24"/>
              </w:rPr>
            </w:rPrChange>
          </w:rPr>
          <w:t>F</w:t>
        </w:r>
        <w:r w:rsidRPr="0041386C">
          <w:rPr>
            <w:rFonts w:eastAsia="Arial" w:cs="Times New Roman"/>
            <w:color w:val="4472C4" w:themeColor="accent1"/>
            <w:szCs w:val="24"/>
            <w:rPrChange w:id="2080" w:author="Nick Maxwell" w:date="2023-06-20T13:14:00Z">
              <w:rPr>
                <w:rFonts w:eastAsia="Arial" w:cs="Times New Roman"/>
                <w:szCs w:val="24"/>
              </w:rPr>
            </w:rPrChange>
          </w:rPr>
          <w:t xml:space="preserve">(3, 552) = 3.94, </w:t>
        </w:r>
        <w:r w:rsidRPr="0041386C">
          <w:rPr>
            <w:rFonts w:eastAsia="Arial" w:cs="Times New Roman"/>
            <w:i/>
            <w:iCs/>
            <w:color w:val="4472C4" w:themeColor="accent1"/>
            <w:szCs w:val="24"/>
            <w:rPrChange w:id="2081" w:author="Nick Maxwell" w:date="2023-06-20T13:14:00Z">
              <w:rPr>
                <w:rFonts w:eastAsia="Arial" w:cs="Times New Roman"/>
                <w:i/>
                <w:iCs/>
                <w:szCs w:val="24"/>
              </w:rPr>
            </w:rPrChange>
          </w:rPr>
          <w:t>MSE</w:t>
        </w:r>
        <w:r w:rsidRPr="0041386C">
          <w:rPr>
            <w:rFonts w:eastAsia="Arial" w:cs="Times New Roman"/>
            <w:color w:val="4472C4" w:themeColor="accent1"/>
            <w:szCs w:val="24"/>
            <w:rPrChange w:id="2082" w:author="Nick Maxwell" w:date="2023-06-20T13:14:00Z">
              <w:rPr>
                <w:rFonts w:eastAsia="Arial" w:cs="Times New Roman"/>
                <w:szCs w:val="24"/>
              </w:rPr>
            </w:rPrChange>
          </w:rPr>
          <w:t xml:space="preserve"> = 128.35, </w:t>
        </w:r>
        <w:r w:rsidRPr="0041386C">
          <w:rPr>
            <w:rFonts w:eastAsia="Arial" w:cs="Times New Roman"/>
            <w:i/>
            <w:iCs/>
            <w:color w:val="4472C4" w:themeColor="accent1"/>
            <w:szCs w:val="24"/>
            <w:rPrChange w:id="2083"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2084"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2085"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2086" w:author="Nick Maxwell" w:date="2023-06-20T13:14:00Z">
              <w:rPr>
                <w:rFonts w:eastAsia="Arial" w:cs="Times New Roman"/>
                <w:szCs w:val="24"/>
              </w:rPr>
            </w:rPrChange>
          </w:rPr>
          <w:t xml:space="preserve"> = .02. All other interactions with Experiment, including the four-way interaction, were non-significant, </w:t>
        </w:r>
        <w:r w:rsidRPr="0041386C">
          <w:rPr>
            <w:rFonts w:eastAsia="Arial" w:cs="Times New Roman"/>
            <w:i/>
            <w:iCs/>
            <w:color w:val="4472C4" w:themeColor="accent1"/>
            <w:szCs w:val="24"/>
            <w:rPrChange w:id="2087" w:author="Nick Maxwell" w:date="2023-06-20T13:14:00Z">
              <w:rPr>
                <w:rFonts w:eastAsia="Arial" w:cs="Times New Roman"/>
                <w:i/>
                <w:iCs/>
                <w:szCs w:val="24"/>
              </w:rPr>
            </w:rPrChange>
          </w:rPr>
          <w:t>F</w:t>
        </w:r>
        <w:r w:rsidRPr="0041386C">
          <w:rPr>
            <w:rFonts w:eastAsia="Arial" w:cs="Times New Roman"/>
            <w:color w:val="4472C4" w:themeColor="accent1"/>
            <w:szCs w:val="24"/>
            <w:rPrChange w:id="2088" w:author="Nick Maxwell" w:date="2023-06-20T13:14:00Z">
              <w:rPr>
                <w:rFonts w:eastAsia="Arial" w:cs="Times New Roman"/>
                <w:szCs w:val="24"/>
              </w:rPr>
            </w:rPrChange>
          </w:rPr>
          <w:t xml:space="preserve">s ≤ 2.02 </w:t>
        </w:r>
        <w:proofErr w:type="spellStart"/>
        <w:r w:rsidRPr="0041386C">
          <w:rPr>
            <w:rFonts w:eastAsia="Arial" w:cs="Times New Roman"/>
            <w:i/>
            <w:iCs/>
            <w:color w:val="4472C4" w:themeColor="accent1"/>
            <w:szCs w:val="24"/>
            <w:rPrChange w:id="2089" w:author="Nick Maxwell" w:date="2023-06-20T13:14:00Z">
              <w:rPr>
                <w:rFonts w:eastAsia="Arial" w:cs="Times New Roman"/>
                <w:i/>
                <w:iCs/>
                <w:szCs w:val="24"/>
              </w:rPr>
            </w:rPrChange>
          </w:rPr>
          <w:t>p</w:t>
        </w:r>
        <w:r w:rsidRPr="0041386C">
          <w:rPr>
            <w:rFonts w:eastAsia="Arial" w:cs="Times New Roman"/>
            <w:color w:val="4472C4" w:themeColor="accent1"/>
            <w:szCs w:val="24"/>
            <w:rPrChange w:id="2090"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091" w:author="Nick Maxwell" w:date="2023-06-20T13:14:00Z">
              <w:rPr>
                <w:rFonts w:eastAsia="Arial" w:cs="Times New Roman"/>
                <w:szCs w:val="24"/>
              </w:rPr>
            </w:rPrChange>
          </w:rPr>
          <w:t xml:space="preserve"> ≥ .06, </w:t>
        </w:r>
        <w:proofErr w:type="spellStart"/>
        <w:r w:rsidRPr="0041386C">
          <w:rPr>
            <w:rFonts w:eastAsia="Arial" w:cs="Times New Roman"/>
            <w:i/>
            <w:iCs/>
            <w:color w:val="4472C4" w:themeColor="accent1"/>
            <w:szCs w:val="24"/>
            <w:rPrChange w:id="2092"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093"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094"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095" w:author="Nick Maxwell" w:date="2023-06-20T13:14:00Z">
              <w:rPr>
                <w:rFonts w:eastAsia="Arial" w:cs="Times New Roman"/>
                <w:szCs w:val="24"/>
              </w:rPr>
            </w:rPrChange>
          </w:rPr>
          <w:t xml:space="preserve"> ≥ .64.</w:t>
        </w:r>
      </w:ins>
    </w:p>
    <w:p w14:paraId="25C2CF19"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096" w:author="Nick Maxwell" w:date="2023-06-20T13:14:00Z"/>
          <w:rFonts w:eastAsia="Arial" w:cs="Times New Roman"/>
          <w:color w:val="4472C4" w:themeColor="accent1"/>
          <w:szCs w:val="24"/>
          <w:rPrChange w:id="2097" w:author="Nick Maxwell" w:date="2023-06-20T13:14:00Z">
            <w:rPr>
              <w:ins w:id="2098" w:author="Nick Maxwell" w:date="2023-06-20T13:14:00Z"/>
              <w:rFonts w:eastAsia="Arial" w:cs="Times New Roman"/>
              <w:szCs w:val="24"/>
            </w:rPr>
          </w:rPrChange>
        </w:rPr>
      </w:pPr>
      <w:ins w:id="2099" w:author="Nick Maxwell" w:date="2023-06-20T13:14:00Z">
        <w:r w:rsidRPr="0041386C">
          <w:rPr>
            <w:rFonts w:eastAsia="Arial" w:cs="Times New Roman"/>
            <w:color w:val="4472C4" w:themeColor="accent1"/>
            <w:szCs w:val="24"/>
            <w:rPrChange w:id="2100" w:author="Nick Maxwell" w:date="2023-06-20T13:14:00Z">
              <w:rPr>
                <w:rFonts w:eastAsia="Arial" w:cs="Times New Roman"/>
                <w:szCs w:val="24"/>
              </w:rPr>
            </w:rPrChange>
          </w:rPr>
          <w:tab/>
          <w:t xml:space="preserve">Overall, collapsed across encoding groups, mean JOL ratings did not differ between Experiments 1 and 2 for forward pairs (70.23 vs. 66.58, respectively), </w:t>
        </w:r>
        <w:r w:rsidRPr="0041386C">
          <w:rPr>
            <w:rFonts w:eastAsia="Arial" w:cs="Times New Roman"/>
            <w:i/>
            <w:iCs/>
            <w:color w:val="4472C4" w:themeColor="accent1"/>
            <w:szCs w:val="24"/>
            <w:rPrChange w:id="2101" w:author="Nick Maxwell" w:date="2023-06-20T13:14:00Z">
              <w:rPr>
                <w:rFonts w:eastAsia="Arial" w:cs="Times New Roman"/>
                <w:i/>
                <w:iCs/>
                <w:szCs w:val="24"/>
              </w:rPr>
            </w:rPrChange>
          </w:rPr>
          <w:t>t</w:t>
        </w:r>
        <w:r w:rsidRPr="0041386C">
          <w:rPr>
            <w:rFonts w:eastAsia="Arial" w:cs="Times New Roman"/>
            <w:color w:val="4472C4" w:themeColor="accent1"/>
            <w:szCs w:val="24"/>
            <w:rPrChange w:id="2102" w:author="Nick Maxwell" w:date="2023-06-20T13:14:00Z">
              <w:rPr>
                <w:rFonts w:eastAsia="Arial" w:cs="Times New Roman"/>
                <w:szCs w:val="24"/>
              </w:rPr>
            </w:rPrChange>
          </w:rPr>
          <w:t xml:space="preserve">(188) = 1.67, </w:t>
        </w:r>
        <w:r w:rsidRPr="0041386C">
          <w:rPr>
            <w:rFonts w:eastAsia="Arial" w:cs="Times New Roman"/>
            <w:i/>
            <w:iCs/>
            <w:color w:val="4472C4" w:themeColor="accent1"/>
            <w:szCs w:val="24"/>
            <w:rPrChange w:id="2103" w:author="Nick Maxwell" w:date="2023-06-20T13:14:00Z">
              <w:rPr>
                <w:rFonts w:eastAsia="Arial" w:cs="Times New Roman"/>
                <w:i/>
                <w:iCs/>
                <w:szCs w:val="24"/>
              </w:rPr>
            </w:rPrChange>
          </w:rPr>
          <w:t>SEM</w:t>
        </w:r>
        <w:r w:rsidRPr="0041386C">
          <w:rPr>
            <w:rFonts w:eastAsia="Arial" w:cs="Times New Roman"/>
            <w:color w:val="4472C4" w:themeColor="accent1"/>
            <w:szCs w:val="24"/>
            <w:rPrChange w:id="2104" w:author="Nick Maxwell" w:date="2023-06-20T13:14:00Z">
              <w:rPr>
                <w:rFonts w:eastAsia="Arial" w:cs="Times New Roman"/>
                <w:szCs w:val="24"/>
              </w:rPr>
            </w:rPrChange>
          </w:rPr>
          <w:t xml:space="preserve"> = 2.23, </w:t>
        </w:r>
        <w:r w:rsidRPr="0041386C">
          <w:rPr>
            <w:rFonts w:eastAsia="Arial" w:cs="Times New Roman"/>
            <w:i/>
            <w:iCs/>
            <w:color w:val="4472C4" w:themeColor="accent1"/>
            <w:szCs w:val="24"/>
            <w:rPrChange w:id="2105" w:author="Nick Maxwell" w:date="2023-06-20T13:14:00Z">
              <w:rPr>
                <w:rFonts w:eastAsia="Arial" w:cs="Times New Roman"/>
                <w:i/>
                <w:iCs/>
                <w:szCs w:val="24"/>
              </w:rPr>
            </w:rPrChange>
          </w:rPr>
          <w:t>p</w:t>
        </w:r>
        <w:r w:rsidRPr="0041386C">
          <w:rPr>
            <w:rFonts w:eastAsia="Arial" w:cs="Times New Roman"/>
            <w:color w:val="4472C4" w:themeColor="accent1"/>
            <w:szCs w:val="24"/>
            <w:rPrChange w:id="2106" w:author="Nick Maxwell" w:date="2023-06-20T13:14:00Z">
              <w:rPr>
                <w:rFonts w:eastAsia="Arial" w:cs="Times New Roman"/>
                <w:szCs w:val="24"/>
              </w:rPr>
            </w:rPrChange>
          </w:rPr>
          <w:t xml:space="preserve"> = .10, </w:t>
        </w:r>
        <w:r w:rsidRPr="0041386C">
          <w:rPr>
            <w:rFonts w:eastAsia="Arial" w:cs="Times New Roman"/>
            <w:i/>
            <w:iCs/>
            <w:color w:val="4472C4" w:themeColor="accent1"/>
            <w:szCs w:val="24"/>
            <w:rPrChange w:id="2107"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08"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09" w:author="Nick Maxwell" w:date="2023-06-20T13:14:00Z">
              <w:rPr>
                <w:rFonts w:eastAsia="Arial" w:cs="Times New Roman"/>
                <w:szCs w:val="24"/>
              </w:rPr>
            </w:rPrChange>
          </w:rPr>
          <w:t xml:space="preserve"> = .77, or backward pairs (69.26 vs. 66.55), </w:t>
        </w:r>
        <w:r w:rsidRPr="0041386C">
          <w:rPr>
            <w:rFonts w:eastAsia="Arial" w:cs="Times New Roman"/>
            <w:i/>
            <w:iCs/>
            <w:color w:val="4472C4" w:themeColor="accent1"/>
            <w:szCs w:val="24"/>
            <w:rPrChange w:id="2110" w:author="Nick Maxwell" w:date="2023-06-20T13:14:00Z">
              <w:rPr>
                <w:rFonts w:eastAsia="Arial" w:cs="Times New Roman"/>
                <w:i/>
                <w:iCs/>
                <w:szCs w:val="24"/>
              </w:rPr>
            </w:rPrChange>
          </w:rPr>
          <w:t>t</w:t>
        </w:r>
        <w:r w:rsidRPr="0041386C">
          <w:rPr>
            <w:rFonts w:eastAsia="Arial" w:cs="Times New Roman"/>
            <w:color w:val="4472C4" w:themeColor="accent1"/>
            <w:szCs w:val="24"/>
            <w:rPrChange w:id="2111" w:author="Nick Maxwell" w:date="2023-06-20T13:14:00Z">
              <w:rPr>
                <w:rFonts w:eastAsia="Arial" w:cs="Times New Roman"/>
                <w:szCs w:val="24"/>
              </w:rPr>
            </w:rPrChange>
          </w:rPr>
          <w:t xml:space="preserve">(188) = 1.19, </w:t>
        </w:r>
        <w:r w:rsidRPr="0041386C">
          <w:rPr>
            <w:rFonts w:eastAsia="Arial" w:cs="Times New Roman"/>
            <w:i/>
            <w:iCs/>
            <w:color w:val="4472C4" w:themeColor="accent1"/>
            <w:szCs w:val="24"/>
            <w:rPrChange w:id="2112" w:author="Nick Maxwell" w:date="2023-06-20T13:14:00Z">
              <w:rPr>
                <w:rFonts w:eastAsia="Arial" w:cs="Times New Roman"/>
                <w:i/>
                <w:iCs/>
                <w:szCs w:val="24"/>
              </w:rPr>
            </w:rPrChange>
          </w:rPr>
          <w:t>SEM</w:t>
        </w:r>
        <w:r w:rsidRPr="0041386C">
          <w:rPr>
            <w:rFonts w:eastAsia="Arial" w:cs="Times New Roman"/>
            <w:color w:val="4472C4" w:themeColor="accent1"/>
            <w:szCs w:val="24"/>
            <w:rPrChange w:id="2113" w:author="Nick Maxwell" w:date="2023-06-20T13:14:00Z">
              <w:rPr>
                <w:rFonts w:eastAsia="Arial" w:cs="Times New Roman"/>
                <w:szCs w:val="24"/>
              </w:rPr>
            </w:rPrChange>
          </w:rPr>
          <w:t xml:space="preserve"> = 2.29, </w:t>
        </w:r>
        <w:r w:rsidRPr="0041386C">
          <w:rPr>
            <w:rFonts w:eastAsia="Arial" w:cs="Times New Roman"/>
            <w:i/>
            <w:iCs/>
            <w:color w:val="4472C4" w:themeColor="accent1"/>
            <w:szCs w:val="24"/>
            <w:rPrChange w:id="2114" w:author="Nick Maxwell" w:date="2023-06-20T13:14:00Z">
              <w:rPr>
                <w:rFonts w:eastAsia="Arial" w:cs="Times New Roman"/>
                <w:i/>
                <w:iCs/>
                <w:szCs w:val="24"/>
              </w:rPr>
            </w:rPrChange>
          </w:rPr>
          <w:t>p</w:t>
        </w:r>
        <w:r w:rsidRPr="0041386C">
          <w:rPr>
            <w:rFonts w:eastAsia="Arial" w:cs="Times New Roman"/>
            <w:color w:val="4472C4" w:themeColor="accent1"/>
            <w:szCs w:val="24"/>
            <w:rPrChange w:id="2115" w:author="Nick Maxwell" w:date="2023-06-20T13:14:00Z">
              <w:rPr>
                <w:rFonts w:eastAsia="Arial" w:cs="Times New Roman"/>
                <w:szCs w:val="24"/>
              </w:rPr>
            </w:rPrChange>
          </w:rPr>
          <w:t xml:space="preserve"> = .24 </w:t>
        </w:r>
        <w:r w:rsidRPr="0041386C">
          <w:rPr>
            <w:rFonts w:eastAsia="Arial" w:cs="Times New Roman"/>
            <w:i/>
            <w:iCs/>
            <w:color w:val="4472C4" w:themeColor="accent1"/>
            <w:szCs w:val="24"/>
            <w:rPrChange w:id="2116"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17"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18" w:author="Nick Maxwell" w:date="2023-06-20T13:14:00Z">
              <w:rPr>
                <w:rFonts w:eastAsia="Arial" w:cs="Times New Roman"/>
                <w:szCs w:val="24"/>
              </w:rPr>
            </w:rPrChange>
          </w:rPr>
          <w:t xml:space="preserve"> = .87. For symmetrical pairs, JOLs in Experiment 1 were marginally greater than Experiment 2 (75.35 vs. 71.22), </w:t>
        </w:r>
        <w:r w:rsidRPr="0041386C">
          <w:rPr>
            <w:rFonts w:eastAsia="Arial" w:cs="Times New Roman"/>
            <w:i/>
            <w:iCs/>
            <w:color w:val="4472C4" w:themeColor="accent1"/>
            <w:szCs w:val="24"/>
            <w:rPrChange w:id="2119" w:author="Nick Maxwell" w:date="2023-06-20T13:14:00Z">
              <w:rPr>
                <w:rFonts w:eastAsia="Arial" w:cs="Times New Roman"/>
                <w:i/>
                <w:iCs/>
                <w:szCs w:val="24"/>
              </w:rPr>
            </w:rPrChange>
          </w:rPr>
          <w:t>t</w:t>
        </w:r>
        <w:r w:rsidRPr="0041386C">
          <w:rPr>
            <w:rFonts w:eastAsia="Arial" w:cs="Times New Roman"/>
            <w:color w:val="4472C4" w:themeColor="accent1"/>
            <w:szCs w:val="24"/>
            <w:rPrChange w:id="2120"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2121" w:author="Nick Maxwell" w:date="2023-06-20T13:14:00Z">
              <w:rPr>
                <w:rFonts w:eastAsia="Arial" w:cs="Times New Roman"/>
                <w:i/>
                <w:iCs/>
                <w:szCs w:val="24"/>
              </w:rPr>
            </w:rPrChange>
          </w:rPr>
          <w:t>SEM</w:t>
        </w:r>
        <w:r w:rsidRPr="0041386C">
          <w:rPr>
            <w:rFonts w:eastAsia="Arial" w:cs="Times New Roman"/>
            <w:color w:val="4472C4" w:themeColor="accent1"/>
            <w:szCs w:val="24"/>
            <w:rPrChange w:id="2122" w:author="Nick Maxwell" w:date="2023-06-20T13:14:00Z">
              <w:rPr>
                <w:rFonts w:eastAsia="Arial" w:cs="Times New Roman"/>
                <w:szCs w:val="24"/>
              </w:rPr>
            </w:rPrChange>
          </w:rPr>
          <w:t xml:space="preserve"> = 2.32, </w:t>
        </w:r>
        <w:r w:rsidRPr="0041386C">
          <w:rPr>
            <w:rFonts w:eastAsia="Arial" w:cs="Times New Roman"/>
            <w:i/>
            <w:iCs/>
            <w:color w:val="4472C4" w:themeColor="accent1"/>
            <w:szCs w:val="24"/>
            <w:rPrChange w:id="2123" w:author="Nick Maxwell" w:date="2023-06-20T13:14:00Z">
              <w:rPr>
                <w:rFonts w:eastAsia="Arial" w:cs="Times New Roman"/>
                <w:i/>
                <w:iCs/>
                <w:szCs w:val="24"/>
              </w:rPr>
            </w:rPrChange>
          </w:rPr>
          <w:t>p</w:t>
        </w:r>
        <w:r w:rsidRPr="0041386C">
          <w:rPr>
            <w:rFonts w:eastAsia="Arial" w:cs="Times New Roman"/>
            <w:color w:val="4472C4" w:themeColor="accent1"/>
            <w:szCs w:val="24"/>
            <w:rPrChange w:id="2124"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2125"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26"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27" w:author="Nick Maxwell" w:date="2023-06-20T13:14:00Z">
              <w:rPr>
                <w:rFonts w:eastAsia="Arial" w:cs="Times New Roman"/>
                <w:szCs w:val="24"/>
              </w:rPr>
            </w:rPrChange>
          </w:rPr>
          <w:t xml:space="preserve"> = .73, while JOLs for unelated pairs were marginally lower in Experiment 1 relative to Experiment 2 (33.69 vs. 39.01), </w:t>
        </w:r>
        <w:r w:rsidRPr="0041386C">
          <w:rPr>
            <w:rFonts w:eastAsia="Arial" w:cs="Times New Roman"/>
            <w:i/>
            <w:iCs/>
            <w:color w:val="4472C4" w:themeColor="accent1"/>
            <w:szCs w:val="24"/>
            <w:rPrChange w:id="2128" w:author="Nick Maxwell" w:date="2023-06-20T13:14:00Z">
              <w:rPr>
                <w:rFonts w:eastAsia="Arial" w:cs="Times New Roman"/>
                <w:i/>
                <w:iCs/>
                <w:szCs w:val="24"/>
              </w:rPr>
            </w:rPrChange>
          </w:rPr>
          <w:t>t</w:t>
        </w:r>
        <w:r w:rsidRPr="0041386C">
          <w:rPr>
            <w:rFonts w:eastAsia="Arial" w:cs="Times New Roman"/>
            <w:color w:val="4472C4" w:themeColor="accent1"/>
            <w:szCs w:val="24"/>
            <w:rPrChange w:id="2129"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2130" w:author="Nick Maxwell" w:date="2023-06-20T13:14:00Z">
              <w:rPr>
                <w:rFonts w:eastAsia="Arial" w:cs="Times New Roman"/>
                <w:i/>
                <w:iCs/>
                <w:szCs w:val="24"/>
              </w:rPr>
            </w:rPrChange>
          </w:rPr>
          <w:t>SEM</w:t>
        </w:r>
        <w:r w:rsidRPr="0041386C">
          <w:rPr>
            <w:rFonts w:eastAsia="Arial" w:cs="Times New Roman"/>
            <w:color w:val="4472C4" w:themeColor="accent1"/>
            <w:szCs w:val="24"/>
            <w:rPrChange w:id="2131" w:author="Nick Maxwell" w:date="2023-06-20T13:14:00Z">
              <w:rPr>
                <w:rFonts w:eastAsia="Arial" w:cs="Times New Roman"/>
                <w:szCs w:val="24"/>
              </w:rPr>
            </w:rPrChange>
          </w:rPr>
          <w:t xml:space="preserve"> = 2.94, </w:t>
        </w:r>
        <w:r w:rsidRPr="0041386C">
          <w:rPr>
            <w:rFonts w:eastAsia="Arial" w:cs="Times New Roman"/>
            <w:i/>
            <w:iCs/>
            <w:color w:val="4472C4" w:themeColor="accent1"/>
            <w:szCs w:val="24"/>
            <w:rPrChange w:id="2132" w:author="Nick Maxwell" w:date="2023-06-20T13:14:00Z">
              <w:rPr>
                <w:rFonts w:eastAsia="Arial" w:cs="Times New Roman"/>
                <w:i/>
                <w:iCs/>
                <w:szCs w:val="24"/>
              </w:rPr>
            </w:rPrChange>
          </w:rPr>
          <w:t>p</w:t>
        </w:r>
        <w:r w:rsidRPr="0041386C">
          <w:rPr>
            <w:rFonts w:eastAsia="Arial" w:cs="Times New Roman"/>
            <w:color w:val="4472C4" w:themeColor="accent1"/>
            <w:szCs w:val="24"/>
            <w:rPrChange w:id="2133"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2134"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35"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36" w:author="Nick Maxwell" w:date="2023-06-20T13:14:00Z">
              <w:rPr>
                <w:rFonts w:eastAsia="Arial" w:cs="Times New Roman"/>
                <w:szCs w:val="24"/>
              </w:rPr>
            </w:rPrChange>
          </w:rPr>
          <w:t xml:space="preserve"> = .72. Thus, across pair types, having participants engage in the think-aloud procedure in Experiment 2 did not affect their JOLs.</w:t>
        </w:r>
      </w:ins>
    </w:p>
    <w:p w14:paraId="3D8FA82E"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137" w:author="Nick Maxwell" w:date="2023-06-20T13:14:00Z"/>
          <w:rFonts w:eastAsia="Arial" w:cs="Times New Roman"/>
          <w:color w:val="4472C4" w:themeColor="accent1"/>
          <w:szCs w:val="24"/>
          <w:rPrChange w:id="2138" w:author="Nick Maxwell" w:date="2023-06-20T13:14:00Z">
            <w:rPr>
              <w:ins w:id="2139" w:author="Nick Maxwell" w:date="2023-06-20T13:14:00Z"/>
              <w:rFonts w:eastAsia="Arial" w:cs="Times New Roman"/>
              <w:szCs w:val="24"/>
            </w:rPr>
          </w:rPrChange>
        </w:rPr>
      </w:pPr>
      <w:ins w:id="2140" w:author="Nick Maxwell" w:date="2023-06-20T13:14:00Z">
        <w:r w:rsidRPr="0041386C">
          <w:rPr>
            <w:rFonts w:eastAsia="Arial" w:cs="Times New Roman"/>
            <w:color w:val="4472C4" w:themeColor="accent1"/>
            <w:szCs w:val="24"/>
            <w:rPrChange w:id="2141" w:author="Nick Maxwell" w:date="2023-06-20T13:14:00Z">
              <w:rPr>
                <w:rFonts w:eastAsia="Arial" w:cs="Times New Roman"/>
                <w:szCs w:val="24"/>
              </w:rPr>
            </w:rPrChange>
          </w:rPr>
          <w:tab/>
          <w:t xml:space="preserve">Regarding recall, no differences emerged between experiments for forward pairs (73.92 vs. 73.72), </w:t>
        </w:r>
        <w:r w:rsidRPr="0041386C">
          <w:rPr>
            <w:rFonts w:eastAsia="Arial" w:cs="Times New Roman"/>
            <w:i/>
            <w:iCs/>
            <w:color w:val="4472C4" w:themeColor="accent1"/>
            <w:szCs w:val="24"/>
            <w:rPrChange w:id="2142" w:author="Nick Maxwell" w:date="2023-06-20T13:14:00Z">
              <w:rPr>
                <w:rFonts w:eastAsia="Arial" w:cs="Times New Roman"/>
                <w:i/>
                <w:iCs/>
                <w:szCs w:val="24"/>
              </w:rPr>
            </w:rPrChange>
          </w:rPr>
          <w:t>t</w:t>
        </w:r>
        <w:r w:rsidRPr="0041386C">
          <w:rPr>
            <w:rFonts w:eastAsia="Arial" w:cs="Times New Roman"/>
            <w:color w:val="4472C4" w:themeColor="accent1"/>
            <w:szCs w:val="24"/>
            <w:rPrChange w:id="2143" w:author="Nick Maxwell" w:date="2023-06-20T13:14:00Z">
              <w:rPr>
                <w:rFonts w:eastAsia="Arial" w:cs="Times New Roman"/>
                <w:szCs w:val="24"/>
              </w:rPr>
            </w:rPrChange>
          </w:rPr>
          <w:t xml:space="preserve"> &lt; 1, </w:t>
        </w:r>
        <w:r w:rsidRPr="0041386C">
          <w:rPr>
            <w:rFonts w:eastAsia="Arial" w:cs="Times New Roman"/>
            <w:i/>
            <w:iCs/>
            <w:color w:val="4472C4" w:themeColor="accent1"/>
            <w:szCs w:val="24"/>
            <w:rPrChange w:id="2144" w:author="Nick Maxwell" w:date="2023-06-20T13:14:00Z">
              <w:rPr>
                <w:rFonts w:eastAsia="Arial" w:cs="Times New Roman"/>
                <w:i/>
                <w:iCs/>
                <w:szCs w:val="24"/>
              </w:rPr>
            </w:rPrChange>
          </w:rPr>
          <w:t>SEM</w:t>
        </w:r>
        <w:r w:rsidRPr="0041386C">
          <w:rPr>
            <w:rFonts w:eastAsia="Arial" w:cs="Times New Roman"/>
            <w:color w:val="4472C4" w:themeColor="accent1"/>
            <w:szCs w:val="24"/>
            <w:rPrChange w:id="2145" w:author="Nick Maxwell" w:date="2023-06-20T13:14:00Z">
              <w:rPr>
                <w:rFonts w:eastAsia="Arial" w:cs="Times New Roman"/>
                <w:szCs w:val="24"/>
              </w:rPr>
            </w:rPrChange>
          </w:rPr>
          <w:t xml:space="preserve"> = 2.87, </w:t>
        </w:r>
        <w:r w:rsidRPr="0041386C">
          <w:rPr>
            <w:rFonts w:eastAsia="Arial" w:cs="Times New Roman"/>
            <w:i/>
            <w:iCs/>
            <w:color w:val="4472C4" w:themeColor="accent1"/>
            <w:szCs w:val="24"/>
            <w:rPrChange w:id="2146" w:author="Nick Maxwell" w:date="2023-06-20T13:14:00Z">
              <w:rPr>
                <w:rFonts w:eastAsia="Arial" w:cs="Times New Roman"/>
                <w:i/>
                <w:iCs/>
                <w:szCs w:val="24"/>
              </w:rPr>
            </w:rPrChange>
          </w:rPr>
          <w:t>p</w:t>
        </w:r>
        <w:r w:rsidRPr="0041386C">
          <w:rPr>
            <w:rFonts w:eastAsia="Arial" w:cs="Times New Roman"/>
            <w:color w:val="4472C4" w:themeColor="accent1"/>
            <w:szCs w:val="24"/>
            <w:rPrChange w:id="2147" w:author="Nick Maxwell" w:date="2023-06-20T13:14:00Z">
              <w:rPr>
                <w:rFonts w:eastAsia="Arial" w:cs="Times New Roman"/>
                <w:szCs w:val="24"/>
              </w:rPr>
            </w:rPrChange>
          </w:rPr>
          <w:t xml:space="preserve"> = .92 </w:t>
        </w:r>
        <w:r w:rsidRPr="0041386C">
          <w:rPr>
            <w:rFonts w:eastAsia="Arial" w:cs="Times New Roman"/>
            <w:i/>
            <w:iCs/>
            <w:color w:val="4472C4" w:themeColor="accent1"/>
            <w:szCs w:val="24"/>
            <w:rPrChange w:id="2148"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49"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50" w:author="Nick Maxwell" w:date="2023-06-20T13:14:00Z">
              <w:rPr>
                <w:rFonts w:eastAsia="Arial" w:cs="Times New Roman"/>
                <w:szCs w:val="24"/>
              </w:rPr>
            </w:rPrChange>
          </w:rPr>
          <w:t xml:space="preserve"> = .93, or symmetrical pairs (72.70 vs. 75.99), </w:t>
        </w:r>
        <w:r w:rsidRPr="0041386C">
          <w:rPr>
            <w:rFonts w:eastAsia="Arial" w:cs="Times New Roman"/>
            <w:i/>
            <w:iCs/>
            <w:color w:val="4472C4" w:themeColor="accent1"/>
            <w:szCs w:val="24"/>
            <w:rPrChange w:id="2151" w:author="Nick Maxwell" w:date="2023-06-20T13:14:00Z">
              <w:rPr>
                <w:rFonts w:eastAsia="Arial" w:cs="Times New Roman"/>
                <w:i/>
                <w:iCs/>
                <w:szCs w:val="24"/>
              </w:rPr>
            </w:rPrChange>
          </w:rPr>
          <w:t>t</w:t>
        </w:r>
        <w:r w:rsidRPr="0041386C">
          <w:rPr>
            <w:rFonts w:eastAsia="Arial" w:cs="Times New Roman"/>
            <w:color w:val="4472C4" w:themeColor="accent1"/>
            <w:szCs w:val="24"/>
            <w:rPrChange w:id="2152" w:author="Nick Maxwell" w:date="2023-06-20T13:14:00Z">
              <w:rPr>
                <w:rFonts w:eastAsia="Arial" w:cs="Times New Roman"/>
                <w:szCs w:val="24"/>
              </w:rPr>
            </w:rPrChange>
          </w:rPr>
          <w:t xml:space="preserve">(188) = 1.22, </w:t>
        </w:r>
        <w:r w:rsidRPr="0041386C">
          <w:rPr>
            <w:rFonts w:eastAsia="Arial" w:cs="Times New Roman"/>
            <w:i/>
            <w:iCs/>
            <w:color w:val="4472C4" w:themeColor="accent1"/>
            <w:szCs w:val="24"/>
            <w:rPrChange w:id="2153" w:author="Nick Maxwell" w:date="2023-06-20T13:14:00Z">
              <w:rPr>
                <w:rFonts w:eastAsia="Arial" w:cs="Times New Roman"/>
                <w:i/>
                <w:iCs/>
                <w:szCs w:val="24"/>
              </w:rPr>
            </w:rPrChange>
          </w:rPr>
          <w:t>SEM</w:t>
        </w:r>
        <w:r w:rsidRPr="0041386C">
          <w:rPr>
            <w:rFonts w:eastAsia="Arial" w:cs="Times New Roman"/>
            <w:color w:val="4472C4" w:themeColor="accent1"/>
            <w:szCs w:val="24"/>
            <w:rPrChange w:id="2154" w:author="Nick Maxwell" w:date="2023-06-20T13:14:00Z">
              <w:rPr>
                <w:rFonts w:eastAsia="Arial" w:cs="Times New Roman"/>
                <w:szCs w:val="24"/>
              </w:rPr>
            </w:rPrChange>
          </w:rPr>
          <w:t xml:space="preserve"> = 2.64, </w:t>
        </w:r>
        <w:r w:rsidRPr="0041386C">
          <w:rPr>
            <w:rFonts w:eastAsia="Arial" w:cs="Times New Roman"/>
            <w:i/>
            <w:iCs/>
            <w:color w:val="4472C4" w:themeColor="accent1"/>
            <w:szCs w:val="24"/>
            <w:rPrChange w:id="2155" w:author="Nick Maxwell" w:date="2023-06-20T13:14:00Z">
              <w:rPr>
                <w:rFonts w:eastAsia="Arial" w:cs="Times New Roman"/>
                <w:i/>
                <w:iCs/>
                <w:szCs w:val="24"/>
              </w:rPr>
            </w:rPrChange>
          </w:rPr>
          <w:t>p</w:t>
        </w:r>
        <w:r w:rsidRPr="0041386C">
          <w:rPr>
            <w:rFonts w:eastAsia="Arial" w:cs="Times New Roman"/>
            <w:color w:val="4472C4" w:themeColor="accent1"/>
            <w:szCs w:val="24"/>
            <w:rPrChange w:id="2156" w:author="Nick Maxwell" w:date="2023-06-20T13:14:00Z">
              <w:rPr>
                <w:rFonts w:eastAsia="Arial" w:cs="Times New Roman"/>
                <w:szCs w:val="24"/>
              </w:rPr>
            </w:rPrChange>
          </w:rPr>
          <w:t xml:space="preserve"> = .22 </w:t>
        </w:r>
        <w:r w:rsidRPr="0041386C">
          <w:rPr>
            <w:rFonts w:eastAsia="Arial" w:cs="Times New Roman"/>
            <w:i/>
            <w:iCs/>
            <w:color w:val="4472C4" w:themeColor="accent1"/>
            <w:szCs w:val="24"/>
            <w:rPrChange w:id="2157"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58"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59" w:author="Nick Maxwell" w:date="2023-06-20T13:14:00Z">
              <w:rPr>
                <w:rFonts w:eastAsia="Arial" w:cs="Times New Roman"/>
                <w:szCs w:val="24"/>
              </w:rPr>
            </w:rPrChange>
          </w:rPr>
          <w:t xml:space="preserve"> = .87. However, for backward pairs, recall was greater in Experiment 2 than Experiment 1 for backward pairs (49.27 vs. 59.16), </w:t>
        </w:r>
        <w:r w:rsidRPr="0041386C">
          <w:rPr>
            <w:rFonts w:eastAsia="Arial" w:cs="Times New Roman"/>
            <w:i/>
            <w:iCs/>
            <w:color w:val="4472C4" w:themeColor="accent1"/>
            <w:szCs w:val="24"/>
            <w:rPrChange w:id="2160" w:author="Nick Maxwell" w:date="2023-06-20T13:14:00Z">
              <w:rPr>
                <w:rFonts w:eastAsia="Arial" w:cs="Times New Roman"/>
                <w:i/>
                <w:iCs/>
                <w:szCs w:val="24"/>
              </w:rPr>
            </w:rPrChange>
          </w:rPr>
          <w:t>t</w:t>
        </w:r>
        <w:r w:rsidRPr="0041386C">
          <w:rPr>
            <w:rFonts w:eastAsia="Arial" w:cs="Times New Roman"/>
            <w:color w:val="4472C4" w:themeColor="accent1"/>
            <w:szCs w:val="24"/>
            <w:rPrChange w:id="2161" w:author="Nick Maxwell" w:date="2023-06-20T13:14:00Z">
              <w:rPr>
                <w:rFonts w:eastAsia="Arial" w:cs="Times New Roman"/>
                <w:szCs w:val="24"/>
              </w:rPr>
            </w:rPrChange>
          </w:rPr>
          <w:t xml:space="preserve">(188) = 3.01, </w:t>
        </w:r>
        <w:r w:rsidRPr="0041386C">
          <w:rPr>
            <w:rFonts w:eastAsia="Arial" w:cs="Times New Roman"/>
            <w:i/>
            <w:iCs/>
            <w:color w:val="4472C4" w:themeColor="accent1"/>
            <w:szCs w:val="24"/>
            <w:rPrChange w:id="2162" w:author="Nick Maxwell" w:date="2023-06-20T13:14:00Z">
              <w:rPr>
                <w:rFonts w:eastAsia="Arial" w:cs="Times New Roman"/>
                <w:i/>
                <w:iCs/>
                <w:szCs w:val="24"/>
              </w:rPr>
            </w:rPrChange>
          </w:rPr>
          <w:t>SEM</w:t>
        </w:r>
        <w:r w:rsidRPr="0041386C">
          <w:rPr>
            <w:rFonts w:eastAsia="Arial" w:cs="Times New Roman"/>
            <w:color w:val="4472C4" w:themeColor="accent1"/>
            <w:szCs w:val="24"/>
            <w:rPrChange w:id="2163" w:author="Nick Maxwell" w:date="2023-06-20T13:14:00Z">
              <w:rPr>
                <w:rFonts w:eastAsia="Arial" w:cs="Times New Roman"/>
                <w:szCs w:val="24"/>
              </w:rPr>
            </w:rPrChange>
          </w:rPr>
          <w:t xml:space="preserve"> = 3.33, </w:t>
        </w:r>
        <w:r w:rsidRPr="0041386C">
          <w:rPr>
            <w:rFonts w:eastAsia="Arial" w:cs="Times New Roman"/>
            <w:i/>
            <w:iCs/>
            <w:color w:val="4472C4" w:themeColor="accent1"/>
            <w:szCs w:val="24"/>
            <w:rPrChange w:id="2164" w:author="Nick Maxwell" w:date="2023-06-20T13:14:00Z">
              <w:rPr>
                <w:rFonts w:eastAsia="Arial" w:cs="Times New Roman"/>
                <w:i/>
                <w:iCs/>
                <w:szCs w:val="24"/>
              </w:rPr>
            </w:rPrChange>
          </w:rPr>
          <w:t>d</w:t>
        </w:r>
        <w:r w:rsidRPr="0041386C">
          <w:rPr>
            <w:rFonts w:eastAsia="Arial" w:cs="Times New Roman"/>
            <w:color w:val="4472C4" w:themeColor="accent1"/>
            <w:szCs w:val="24"/>
            <w:rPrChange w:id="2165" w:author="Nick Maxwell" w:date="2023-06-20T13:14:00Z">
              <w:rPr>
                <w:rFonts w:eastAsia="Arial" w:cs="Times New Roman"/>
                <w:szCs w:val="24"/>
              </w:rPr>
            </w:rPrChange>
          </w:rPr>
          <w:t xml:space="preserve"> = 0.44, and unrelated pairs (20.91 vs. 28.64), </w:t>
        </w:r>
        <w:r w:rsidRPr="0041386C">
          <w:rPr>
            <w:rFonts w:eastAsia="Arial" w:cs="Times New Roman"/>
            <w:i/>
            <w:iCs/>
            <w:color w:val="4472C4" w:themeColor="accent1"/>
            <w:szCs w:val="24"/>
            <w:rPrChange w:id="2166" w:author="Nick Maxwell" w:date="2023-06-20T13:14:00Z">
              <w:rPr>
                <w:rFonts w:eastAsia="Arial" w:cs="Times New Roman"/>
                <w:i/>
                <w:iCs/>
                <w:szCs w:val="24"/>
              </w:rPr>
            </w:rPrChange>
          </w:rPr>
          <w:t>t</w:t>
        </w:r>
        <w:r w:rsidRPr="0041386C">
          <w:rPr>
            <w:rFonts w:eastAsia="Arial" w:cs="Times New Roman"/>
            <w:color w:val="4472C4" w:themeColor="accent1"/>
            <w:szCs w:val="24"/>
            <w:rPrChange w:id="2167" w:author="Nick Maxwell" w:date="2023-06-20T13:14:00Z">
              <w:rPr>
                <w:rFonts w:eastAsia="Arial" w:cs="Times New Roman"/>
                <w:szCs w:val="24"/>
              </w:rPr>
            </w:rPrChange>
          </w:rPr>
          <w:t xml:space="preserve">(188) = 2.27, </w:t>
        </w:r>
        <w:r w:rsidRPr="0041386C">
          <w:rPr>
            <w:rFonts w:eastAsia="Arial" w:cs="Times New Roman"/>
            <w:i/>
            <w:iCs/>
            <w:color w:val="4472C4" w:themeColor="accent1"/>
            <w:szCs w:val="24"/>
            <w:rPrChange w:id="2168" w:author="Nick Maxwell" w:date="2023-06-20T13:14:00Z">
              <w:rPr>
                <w:rFonts w:eastAsia="Arial" w:cs="Times New Roman"/>
                <w:i/>
                <w:iCs/>
                <w:szCs w:val="24"/>
              </w:rPr>
            </w:rPrChange>
          </w:rPr>
          <w:t>SEM</w:t>
        </w:r>
        <w:r w:rsidRPr="0041386C">
          <w:rPr>
            <w:rFonts w:eastAsia="Arial" w:cs="Times New Roman"/>
            <w:color w:val="4472C4" w:themeColor="accent1"/>
            <w:szCs w:val="24"/>
            <w:rPrChange w:id="2169" w:author="Nick Maxwell" w:date="2023-06-20T13:14:00Z">
              <w:rPr>
                <w:rFonts w:eastAsia="Arial" w:cs="Times New Roman"/>
                <w:szCs w:val="24"/>
              </w:rPr>
            </w:rPrChange>
          </w:rPr>
          <w:t xml:space="preserve"> = 3.41, </w:t>
        </w:r>
        <w:r w:rsidRPr="0041386C">
          <w:rPr>
            <w:rFonts w:eastAsia="Arial" w:cs="Times New Roman"/>
            <w:i/>
            <w:iCs/>
            <w:color w:val="4472C4" w:themeColor="accent1"/>
            <w:szCs w:val="24"/>
            <w:rPrChange w:id="2170" w:author="Nick Maxwell" w:date="2023-06-20T13:14:00Z">
              <w:rPr>
                <w:rFonts w:eastAsia="Arial" w:cs="Times New Roman"/>
                <w:i/>
                <w:iCs/>
                <w:szCs w:val="24"/>
              </w:rPr>
            </w:rPrChange>
          </w:rPr>
          <w:t>d</w:t>
        </w:r>
        <w:r w:rsidRPr="0041386C">
          <w:rPr>
            <w:rFonts w:eastAsia="Arial" w:cs="Times New Roman"/>
            <w:color w:val="4472C4" w:themeColor="accent1"/>
            <w:szCs w:val="24"/>
            <w:rPrChange w:id="2171" w:author="Nick Maxwell" w:date="2023-06-20T13:14:00Z">
              <w:rPr>
                <w:rFonts w:eastAsia="Arial" w:cs="Times New Roman"/>
                <w:szCs w:val="24"/>
              </w:rPr>
            </w:rPrChange>
          </w:rPr>
          <w:t xml:space="preserve"> = 0.33. Thus, the additional encoding afforded by the think-aloud task boosted recall, but only for more </w:t>
        </w:r>
        <w:r w:rsidRPr="0041386C">
          <w:rPr>
            <w:rFonts w:eastAsia="Arial" w:cs="Times New Roman"/>
            <w:color w:val="4472C4" w:themeColor="accent1"/>
            <w:szCs w:val="24"/>
            <w:rPrChange w:id="2172" w:author="Nick Maxwell" w:date="2023-06-20T13:14:00Z">
              <w:rPr>
                <w:rFonts w:eastAsia="Arial" w:cs="Times New Roman"/>
                <w:szCs w:val="24"/>
              </w:rPr>
            </w:rPrChange>
          </w:rPr>
          <w:lastRenderedPageBreak/>
          <w:t>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ins>
    </w:p>
    <w:p w14:paraId="4B33CC18"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173" w:author="Nick Maxwell" w:date="2023-06-20T13:14:00Z"/>
          <w:rFonts w:eastAsia="Arial" w:cs="Times New Roman"/>
          <w:color w:val="4472C4" w:themeColor="accent1"/>
          <w:szCs w:val="24"/>
          <w:rPrChange w:id="2174" w:author="Nick Maxwell" w:date="2023-06-20T13:14:00Z">
            <w:rPr>
              <w:ins w:id="2175" w:author="Nick Maxwell" w:date="2023-06-20T13:14:00Z"/>
              <w:rFonts w:eastAsia="Arial" w:cs="Times New Roman"/>
              <w:szCs w:val="24"/>
            </w:rPr>
          </w:rPrChange>
        </w:rPr>
      </w:pPr>
      <w:ins w:id="2176" w:author="Nick Maxwell" w:date="2023-06-20T13:14:00Z">
        <w:r w:rsidRPr="0041386C">
          <w:rPr>
            <w:rFonts w:eastAsia="Arial" w:cs="Times New Roman"/>
            <w:color w:val="4472C4" w:themeColor="accent1"/>
            <w:szCs w:val="24"/>
            <w:rPrChange w:id="2177" w:author="Nick Maxwell" w:date="2023-06-20T13:14:00Z">
              <w:rPr>
                <w:rFonts w:eastAsia="Arial" w:cs="Times New Roman"/>
                <w:szCs w:val="24"/>
              </w:rPr>
            </w:rPrChange>
          </w:rPr>
          <w:tab/>
          <w:t>Additionally, we examined experiment differences in calibration plots and resolution. First, cross-experimental differences in calibration plots were assessed via a 2 (Experiment)</w:t>
        </w:r>
        <w:r w:rsidRPr="0041386C">
          <w:rPr>
            <w:color w:val="4472C4" w:themeColor="accent1"/>
            <w:rPrChange w:id="2178" w:author="Nick Maxwell" w:date="2023-06-20T13:14:00Z">
              <w:rPr/>
            </w:rPrChange>
          </w:rPr>
          <w:t xml:space="preserve"> </w:t>
        </w:r>
        <w:r w:rsidRPr="0041386C">
          <w:rPr>
            <w:rFonts w:eastAsia="Arial" w:cs="Times New Roman"/>
            <w:color w:val="4472C4" w:themeColor="accent1"/>
            <w:szCs w:val="24"/>
            <w:rPrChange w:id="2179" w:author="Nick Maxwell" w:date="2023-06-20T13:14:00Z">
              <w:rPr>
                <w:rFonts w:eastAsia="Arial" w:cs="Times New Roman"/>
                <w:szCs w:val="24"/>
              </w:rPr>
            </w:rPrChange>
          </w:rPr>
          <w:t xml:space="preserve">× 3 (Encoding Group: Item-Specific vs. Relational vs. Read) × 4 (Pair Type: Forward vs. Backward vs. Symmetrical vs. Unrelated) × 11 (JOL Increment) mixed ANOVA. Overall, this analysis yielded a significant Experiment × </w:t>
        </w:r>
        <w:r w:rsidRPr="0041386C">
          <w:rPr>
            <w:rFonts w:eastAsia="Arial" w:cs="Times New Roman"/>
            <w:color w:val="4472C4" w:themeColor="accent1"/>
            <w:szCs w:val="24"/>
          </w:rPr>
          <w:t xml:space="preserve">Pair Type </w:t>
        </w:r>
        <w:r w:rsidRPr="0041386C">
          <w:rPr>
            <w:rFonts w:eastAsia="Arial" w:cs="Times New Roman"/>
            <w:color w:val="4472C4" w:themeColor="accent1"/>
            <w:szCs w:val="24"/>
            <w:rPrChange w:id="2180" w:author="Nick Maxwell" w:date="2023-06-20T13:14:00Z">
              <w:rPr>
                <w:rFonts w:eastAsia="Arial" w:cs="Times New Roman"/>
                <w:szCs w:val="24"/>
              </w:rPr>
            </w:rPrChange>
          </w:rPr>
          <w:t xml:space="preserve">interaction, </w:t>
        </w:r>
        <w:r w:rsidRPr="0041386C">
          <w:rPr>
            <w:rFonts w:eastAsia="Arial" w:cs="Times New Roman"/>
            <w:i/>
            <w:iCs/>
            <w:color w:val="4472C4" w:themeColor="accent1"/>
            <w:szCs w:val="24"/>
            <w:rPrChange w:id="2181" w:author="Nick Maxwell" w:date="2023-06-20T13:14:00Z">
              <w:rPr>
                <w:rFonts w:eastAsia="Arial" w:cs="Times New Roman"/>
                <w:i/>
                <w:iCs/>
                <w:szCs w:val="24"/>
              </w:rPr>
            </w:rPrChange>
          </w:rPr>
          <w:t>F</w:t>
        </w:r>
        <w:r w:rsidRPr="0041386C">
          <w:rPr>
            <w:rFonts w:eastAsia="Arial" w:cs="Times New Roman"/>
            <w:color w:val="4472C4" w:themeColor="accent1"/>
            <w:szCs w:val="24"/>
            <w:rPrChange w:id="2182" w:author="Nick Maxwell" w:date="2023-06-20T13:14:00Z">
              <w:rPr>
                <w:rFonts w:eastAsia="Arial" w:cs="Times New Roman"/>
                <w:szCs w:val="24"/>
              </w:rPr>
            </w:rPrChange>
          </w:rPr>
          <w:t xml:space="preserve">(3, 546) = 12.57, </w:t>
        </w:r>
        <w:r w:rsidRPr="0041386C">
          <w:rPr>
            <w:rFonts w:eastAsia="Arial" w:cs="Times New Roman"/>
            <w:i/>
            <w:iCs/>
            <w:color w:val="4472C4" w:themeColor="accent1"/>
            <w:szCs w:val="24"/>
            <w:rPrChange w:id="2183" w:author="Nick Maxwell" w:date="2023-06-20T13:14:00Z">
              <w:rPr>
                <w:rFonts w:eastAsia="Arial" w:cs="Times New Roman"/>
                <w:i/>
                <w:iCs/>
                <w:szCs w:val="24"/>
              </w:rPr>
            </w:rPrChange>
          </w:rPr>
          <w:t>MSE</w:t>
        </w:r>
        <w:r w:rsidRPr="0041386C">
          <w:rPr>
            <w:rFonts w:eastAsia="Arial" w:cs="Times New Roman"/>
            <w:color w:val="4472C4" w:themeColor="accent1"/>
            <w:szCs w:val="24"/>
            <w:rPrChange w:id="2184" w:author="Nick Maxwell" w:date="2023-06-20T13:14:00Z">
              <w:rPr>
                <w:rFonts w:eastAsia="Arial" w:cs="Times New Roman"/>
                <w:szCs w:val="24"/>
              </w:rPr>
            </w:rPrChange>
          </w:rPr>
          <w:t xml:space="preserve"> = 1640.37, </w:t>
        </w:r>
        <w:r w:rsidRPr="0041386C">
          <w:rPr>
            <w:rFonts w:eastAsia="Arial" w:cs="Times New Roman"/>
            <w:i/>
            <w:iCs/>
            <w:color w:val="4472C4" w:themeColor="accent1"/>
            <w:szCs w:val="24"/>
            <w:rPrChange w:id="2185"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2186"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2187"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2188" w:author="Nick Maxwell" w:date="2023-06-20T13:14:00Z">
              <w:rPr>
                <w:rFonts w:eastAsia="Arial" w:cs="Times New Roman"/>
                <w:szCs w:val="24"/>
              </w:rPr>
            </w:rPrChange>
          </w:rPr>
          <w:t xml:space="preserve"> = .12. However, all other interactions, including the four-way interaction, failed to reach significance, </w:t>
        </w:r>
        <w:r w:rsidRPr="0041386C">
          <w:rPr>
            <w:rFonts w:eastAsia="Arial" w:cs="Times New Roman"/>
            <w:i/>
            <w:iCs/>
            <w:color w:val="4472C4" w:themeColor="accent1"/>
            <w:szCs w:val="24"/>
            <w:rPrChange w:id="2189" w:author="Nick Maxwell" w:date="2023-06-20T13:14:00Z">
              <w:rPr>
                <w:rFonts w:eastAsia="Arial" w:cs="Times New Roman"/>
                <w:i/>
                <w:iCs/>
                <w:szCs w:val="24"/>
              </w:rPr>
            </w:rPrChange>
          </w:rPr>
          <w:t>F</w:t>
        </w:r>
        <w:r w:rsidRPr="0041386C">
          <w:rPr>
            <w:rFonts w:eastAsia="Arial" w:cs="Times New Roman"/>
            <w:color w:val="4472C4" w:themeColor="accent1"/>
            <w:szCs w:val="24"/>
            <w:rPrChange w:id="2190" w:author="Nick Maxwell" w:date="2023-06-20T13:14:00Z">
              <w:rPr>
                <w:rFonts w:eastAsia="Arial" w:cs="Times New Roman"/>
                <w:szCs w:val="24"/>
              </w:rPr>
            </w:rPrChange>
          </w:rPr>
          <w:t xml:space="preserve">s ≤ 1.69, </w:t>
        </w:r>
        <w:proofErr w:type="spellStart"/>
        <w:r w:rsidRPr="0041386C">
          <w:rPr>
            <w:rFonts w:eastAsia="Arial" w:cs="Times New Roman"/>
            <w:i/>
            <w:iCs/>
            <w:color w:val="4472C4" w:themeColor="accent1"/>
            <w:szCs w:val="24"/>
            <w:rPrChange w:id="2191" w:author="Nick Maxwell" w:date="2023-06-20T13:14:00Z">
              <w:rPr>
                <w:rFonts w:eastAsia="Arial" w:cs="Times New Roman"/>
                <w:i/>
                <w:iCs/>
                <w:szCs w:val="24"/>
              </w:rPr>
            </w:rPrChange>
          </w:rPr>
          <w:t>p</w:t>
        </w:r>
        <w:r w:rsidRPr="0041386C">
          <w:rPr>
            <w:rFonts w:eastAsia="Arial" w:cs="Times New Roman"/>
            <w:color w:val="4472C4" w:themeColor="accent1"/>
            <w:szCs w:val="24"/>
            <w:rPrChange w:id="2192"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193" w:author="Nick Maxwell" w:date="2023-06-20T13:14:00Z">
              <w:rPr>
                <w:rFonts w:eastAsia="Arial" w:cs="Times New Roman"/>
                <w:szCs w:val="24"/>
              </w:rPr>
            </w:rPrChange>
          </w:rPr>
          <w:t xml:space="preserve"> ≥ .08, </w:t>
        </w:r>
        <w:proofErr w:type="spellStart"/>
        <w:r w:rsidRPr="0041386C">
          <w:rPr>
            <w:rFonts w:eastAsia="Arial" w:cs="Times New Roman"/>
            <w:i/>
            <w:iCs/>
            <w:color w:val="4472C4" w:themeColor="accent1"/>
            <w:szCs w:val="24"/>
            <w:rPrChange w:id="2194"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95"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96"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197" w:author="Nick Maxwell" w:date="2023-06-20T13:14:00Z">
              <w:rPr>
                <w:rFonts w:eastAsia="Arial" w:cs="Times New Roman"/>
                <w:szCs w:val="24"/>
              </w:rPr>
            </w:rPrChange>
          </w:rPr>
          <w:t xml:space="preserve"> &gt; .99. Regarding resolution, a 2 (Experiment) 3 × (Encoding Group: Item-Specific vs. Relational vs Read) × 4 (Pair Type: Forward vs. Backward vs. Symmetrical vs. Unrelated) mixed ANOVA confirmed that mean </w:t>
        </w:r>
        <w:r w:rsidRPr="0041386C">
          <w:rPr>
            <w:rFonts w:eastAsia="Arial" w:cs="Times New Roman"/>
            <w:i/>
            <w:iCs/>
            <w:color w:val="4472C4" w:themeColor="accent1"/>
            <w:szCs w:val="24"/>
            <w:rPrChange w:id="2198" w:author="Nick Maxwell" w:date="2023-06-20T13:14:00Z">
              <w:rPr>
                <w:rFonts w:eastAsia="Arial" w:cs="Times New Roman"/>
                <w:i/>
                <w:iCs/>
                <w:szCs w:val="24"/>
              </w:rPr>
            </w:rPrChange>
          </w:rPr>
          <w:t>G</w:t>
        </w:r>
        <w:r w:rsidRPr="0041386C">
          <w:rPr>
            <w:rFonts w:eastAsia="Arial" w:cs="Times New Roman"/>
            <w:color w:val="4472C4" w:themeColor="accent1"/>
            <w:szCs w:val="24"/>
            <w:rPrChange w:id="2199" w:author="Nick Maxwell" w:date="2023-06-20T13:14:00Z">
              <w:rPr>
                <w:rFonts w:eastAsia="Arial" w:cs="Times New Roman"/>
                <w:szCs w:val="24"/>
              </w:rPr>
            </w:rPrChange>
          </w:rPr>
          <w:t xml:space="preserve"> did not differ as a function of experiment, as no interactions with Experiment were detected, </w:t>
        </w:r>
        <w:r w:rsidRPr="0041386C">
          <w:rPr>
            <w:rFonts w:eastAsia="Arial" w:cs="Times New Roman"/>
            <w:i/>
            <w:iCs/>
            <w:color w:val="4472C4" w:themeColor="accent1"/>
            <w:szCs w:val="24"/>
            <w:rPrChange w:id="2200" w:author="Nick Maxwell" w:date="2023-06-20T13:14:00Z">
              <w:rPr>
                <w:rFonts w:eastAsia="Arial" w:cs="Times New Roman"/>
                <w:i/>
                <w:iCs/>
                <w:szCs w:val="24"/>
              </w:rPr>
            </w:rPrChange>
          </w:rPr>
          <w:t>F</w:t>
        </w:r>
        <w:r w:rsidRPr="0041386C">
          <w:rPr>
            <w:rFonts w:eastAsia="Arial" w:cs="Times New Roman"/>
            <w:color w:val="4472C4" w:themeColor="accent1"/>
            <w:szCs w:val="24"/>
            <w:rPrChange w:id="2201" w:author="Nick Maxwell" w:date="2023-06-20T13:14:00Z">
              <w:rPr>
                <w:rFonts w:eastAsia="Arial" w:cs="Times New Roman"/>
                <w:szCs w:val="24"/>
              </w:rPr>
            </w:rPrChange>
          </w:rPr>
          <w:t xml:space="preserve">s ≤ 1.72, </w:t>
        </w:r>
        <w:proofErr w:type="spellStart"/>
        <w:r w:rsidRPr="0041386C">
          <w:rPr>
            <w:rFonts w:eastAsia="Arial" w:cs="Times New Roman"/>
            <w:i/>
            <w:iCs/>
            <w:color w:val="4472C4" w:themeColor="accent1"/>
            <w:szCs w:val="24"/>
            <w:rPrChange w:id="2202" w:author="Nick Maxwell" w:date="2023-06-20T13:14:00Z">
              <w:rPr>
                <w:rFonts w:eastAsia="Arial" w:cs="Times New Roman"/>
                <w:i/>
                <w:iCs/>
                <w:szCs w:val="24"/>
              </w:rPr>
            </w:rPrChange>
          </w:rPr>
          <w:t>p</w:t>
        </w:r>
        <w:r w:rsidRPr="0041386C">
          <w:rPr>
            <w:rFonts w:eastAsia="Arial" w:cs="Times New Roman"/>
            <w:color w:val="4472C4" w:themeColor="accent1"/>
            <w:szCs w:val="24"/>
            <w:rPrChange w:id="2203"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204" w:author="Nick Maxwell" w:date="2023-06-20T13:14:00Z">
              <w:rPr>
                <w:rFonts w:eastAsia="Arial" w:cs="Times New Roman"/>
                <w:szCs w:val="24"/>
              </w:rPr>
            </w:rPrChange>
          </w:rPr>
          <w:t xml:space="preserve"> ≥ .16, </w:t>
        </w:r>
        <w:proofErr w:type="spellStart"/>
        <w:r w:rsidRPr="0041386C">
          <w:rPr>
            <w:rFonts w:eastAsia="Arial" w:cs="Times New Roman"/>
            <w:i/>
            <w:iCs/>
            <w:color w:val="4472C4" w:themeColor="accent1"/>
            <w:szCs w:val="24"/>
            <w:rPrChange w:id="2205"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206"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207"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208" w:author="Nick Maxwell" w:date="2023-06-20T13:14:00Z">
              <w:rPr>
                <w:rFonts w:eastAsia="Arial" w:cs="Times New Roman"/>
                <w:szCs w:val="24"/>
              </w:rPr>
            </w:rPrChange>
          </w:rPr>
          <w:t xml:space="preserve"> &gt; .99. Thus, changes in calibration and resolution across pair types/encoding groups did not differ between experiments.</w:t>
        </w:r>
      </w:ins>
    </w:p>
    <w:p w14:paraId="04448B96" w14:textId="77777777" w:rsidR="0041386C" w:rsidRDefault="0041386C" w:rsidP="00DF0264">
      <w:pPr>
        <w:spacing w:line="240" w:lineRule="auto"/>
        <w:ind w:right="-720"/>
        <w:rPr>
          <w:ins w:id="2209" w:author="Nick Maxwell" w:date="2023-06-20T13:14:00Z"/>
          <w:rFonts w:cs="Times New Roman"/>
          <w:szCs w:val="24"/>
        </w:rPr>
      </w:pPr>
    </w:p>
    <w:p w14:paraId="0FFE3C3B" w14:textId="77777777" w:rsidR="0041386C" w:rsidRDefault="0041386C">
      <w:pPr>
        <w:rPr>
          <w:ins w:id="2210" w:author="Nick Maxwell" w:date="2023-06-20T13:14:00Z"/>
          <w:rFonts w:cs="Times New Roman"/>
          <w:szCs w:val="24"/>
        </w:rPr>
      </w:pPr>
      <w:ins w:id="2211" w:author="Nick Maxwell" w:date="2023-06-20T13:14:00Z">
        <w:r>
          <w:rPr>
            <w:rFonts w:cs="Times New Roman"/>
            <w:szCs w:val="24"/>
          </w:rPr>
          <w:br w:type="page"/>
        </w:r>
      </w:ins>
    </w:p>
    <w:p w14:paraId="686F1AD7" w14:textId="70DAABD0" w:rsidR="00474F94" w:rsidRDefault="00474F94" w:rsidP="00DF0264">
      <w:pPr>
        <w:spacing w:line="240" w:lineRule="auto"/>
        <w:ind w:right="-720"/>
        <w:rPr>
          <w:ins w:id="2212" w:author="Nick Maxwell" w:date="2023-06-20T13:14:00Z"/>
          <w:rFonts w:cs="Times New Roman"/>
          <w:szCs w:val="24"/>
        </w:rPr>
      </w:pPr>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1</w:t>
      </w:r>
    </w:p>
    <w:p w14:paraId="18090FCB" w14:textId="77777777" w:rsidR="0041386C" w:rsidRPr="00EB110E" w:rsidRDefault="0041386C" w:rsidP="00DF0264">
      <w:pPr>
        <w:spacing w:line="240" w:lineRule="auto"/>
        <w:ind w:right="-720"/>
        <w:rPr>
          <w:rFonts w:cs="Times New Roman"/>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EB110E" w:rsidRPr="00EB110E" w14:paraId="29602181" w14:textId="77777777" w:rsidTr="00405034">
        <w:tc>
          <w:tcPr>
            <w:tcW w:w="1732" w:type="dxa"/>
            <w:tcBorders>
              <w:left w:val="nil"/>
              <w:bottom w:val="single" w:sz="4" w:space="0" w:color="auto"/>
              <w:right w:val="nil"/>
            </w:tcBorders>
          </w:tcPr>
          <w:p w14:paraId="09659E79" w14:textId="77777777" w:rsidR="00474F94" w:rsidRPr="00EB110E" w:rsidRDefault="00474F94" w:rsidP="00405034">
            <w:pPr>
              <w:spacing w:line="480" w:lineRule="auto"/>
              <w:contextualSpacing/>
              <w:rPr>
                <w:rFonts w:ascii="Times New Roman" w:hAnsi="Times New Roman" w:cs="Times New Roman"/>
                <w:sz w:val="24"/>
                <w:szCs w:val="24"/>
              </w:rPr>
            </w:pPr>
            <w:bookmarkStart w:id="2213" w:name="_Hlk32934101"/>
            <w:r w:rsidRPr="00EB110E">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Max.</w:t>
            </w:r>
          </w:p>
        </w:tc>
      </w:tr>
      <w:tr w:rsidR="00EB110E" w:rsidRPr="00EB110E" w14:paraId="16E221BC" w14:textId="77777777" w:rsidTr="00405034">
        <w:tc>
          <w:tcPr>
            <w:tcW w:w="1732" w:type="dxa"/>
            <w:tcBorders>
              <w:left w:val="nil"/>
              <w:bottom w:val="nil"/>
              <w:right w:val="nil"/>
            </w:tcBorders>
          </w:tcPr>
          <w:p w14:paraId="67F216CC" w14:textId="77777777" w:rsidR="00474F94" w:rsidRPr="00EB110E" w:rsidRDefault="00474F94" w:rsidP="00405034">
            <w:pPr>
              <w:spacing w:before="120"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D3F2025" w14:textId="77777777" w:rsidTr="00405034">
        <w:tc>
          <w:tcPr>
            <w:tcW w:w="1732" w:type="dxa"/>
            <w:tcBorders>
              <w:top w:val="nil"/>
              <w:left w:val="nil"/>
              <w:bottom w:val="nil"/>
              <w:right w:val="nil"/>
            </w:tcBorders>
          </w:tcPr>
          <w:p w14:paraId="7C34D9C6"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37F308C8" w14:textId="77777777" w:rsidTr="00405034">
        <w:tc>
          <w:tcPr>
            <w:tcW w:w="1732" w:type="dxa"/>
            <w:tcBorders>
              <w:top w:val="nil"/>
              <w:left w:val="nil"/>
              <w:bottom w:val="nil"/>
              <w:right w:val="nil"/>
            </w:tcBorders>
          </w:tcPr>
          <w:p w14:paraId="49C0E48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50322458" w14:textId="77777777" w:rsidTr="00405034">
        <w:tc>
          <w:tcPr>
            <w:tcW w:w="1732" w:type="dxa"/>
            <w:tcBorders>
              <w:top w:val="nil"/>
              <w:left w:val="nil"/>
              <w:bottom w:val="nil"/>
              <w:right w:val="nil"/>
            </w:tcBorders>
          </w:tcPr>
          <w:p w14:paraId="01A4A4EC"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9281DC2" w14:textId="77777777" w:rsidTr="00405034">
        <w:tc>
          <w:tcPr>
            <w:tcW w:w="1732" w:type="dxa"/>
            <w:tcBorders>
              <w:top w:val="nil"/>
              <w:left w:val="nil"/>
              <w:bottom w:val="nil"/>
              <w:right w:val="nil"/>
            </w:tcBorders>
          </w:tcPr>
          <w:p w14:paraId="2EA91C03"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.46</w:t>
            </w:r>
          </w:p>
        </w:tc>
      </w:tr>
      <w:tr w:rsidR="00EB110E" w:rsidRPr="00EB110E" w14:paraId="62A3B457" w14:textId="77777777" w:rsidTr="00405034">
        <w:tc>
          <w:tcPr>
            <w:tcW w:w="1732" w:type="dxa"/>
            <w:tcBorders>
              <w:top w:val="nil"/>
              <w:left w:val="nil"/>
              <w:right w:val="nil"/>
            </w:tcBorders>
          </w:tcPr>
          <w:p w14:paraId="630A4A3B"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.52</w:t>
            </w:r>
          </w:p>
        </w:tc>
      </w:tr>
    </w:tbl>
    <w:p w14:paraId="3D4A656B" w14:textId="77777777" w:rsidR="00474F94" w:rsidRPr="00EB110E" w:rsidRDefault="00474F94" w:rsidP="00474F94">
      <w:pPr>
        <w:contextualSpacing/>
        <w:rPr>
          <w:rFonts w:cs="Times New Roman"/>
          <w:i/>
          <w:iCs/>
          <w:szCs w:val="24"/>
        </w:rPr>
      </w:pPr>
      <w:bookmarkStart w:id="2214" w:name="_Hlk32942520"/>
      <w:bookmarkEnd w:id="2213"/>
      <w:r w:rsidRPr="00EB110E">
        <w:rPr>
          <w:rFonts w:cs="Times New Roman"/>
          <w:i/>
          <w:iCs/>
          <w:szCs w:val="24"/>
        </w:rPr>
        <w:t>Mean Associative Strength Summary Statistics Forward, Backward, and Symmetrical Pairs.</w:t>
      </w:r>
    </w:p>
    <w:bookmarkEnd w:id="2214"/>
    <w:p w14:paraId="6A217E5A" w14:textId="77777777" w:rsidR="00474F94" w:rsidRPr="00EB110E" w:rsidRDefault="00474F94" w:rsidP="00474F94">
      <w:pPr>
        <w:contextualSpacing/>
        <w:rPr>
          <w:rFonts w:cs="Times New Roman"/>
          <w:szCs w:val="24"/>
        </w:rPr>
      </w:pPr>
    </w:p>
    <w:p w14:paraId="21F943A6" w14:textId="77777777" w:rsidR="00474F94" w:rsidRPr="00EB110E" w:rsidRDefault="00474F94" w:rsidP="00474F94">
      <w:pPr>
        <w:contextualSpacing/>
        <w:rPr>
          <w:rFonts w:cs="Times New Roman"/>
          <w:szCs w:val="24"/>
        </w:rPr>
      </w:pPr>
    </w:p>
    <w:p w14:paraId="72A501EE" w14:textId="77777777" w:rsidR="00474F94" w:rsidRPr="00EB110E" w:rsidRDefault="00474F94" w:rsidP="00474F94">
      <w:pPr>
        <w:contextualSpacing/>
        <w:rPr>
          <w:rFonts w:cs="Times New Roman"/>
          <w:szCs w:val="24"/>
        </w:rPr>
      </w:pPr>
    </w:p>
    <w:p w14:paraId="3F48045E" w14:textId="77777777" w:rsidR="00474F94" w:rsidRPr="00EB110E" w:rsidRDefault="00474F94" w:rsidP="00474F94">
      <w:pPr>
        <w:contextualSpacing/>
        <w:rPr>
          <w:rFonts w:cs="Times New Roman"/>
          <w:szCs w:val="24"/>
        </w:rPr>
      </w:pPr>
    </w:p>
    <w:p w14:paraId="48DC5C32" w14:textId="77777777" w:rsidR="00474F94" w:rsidRPr="00EB110E" w:rsidRDefault="00474F94" w:rsidP="00474F94">
      <w:pPr>
        <w:contextualSpacing/>
        <w:rPr>
          <w:rFonts w:cs="Times New Roman"/>
          <w:szCs w:val="24"/>
        </w:rPr>
      </w:pPr>
    </w:p>
    <w:p w14:paraId="48C9C008" w14:textId="77777777" w:rsidR="00474F94" w:rsidRPr="00EB110E" w:rsidRDefault="00474F94" w:rsidP="00474F94">
      <w:pPr>
        <w:contextualSpacing/>
        <w:rPr>
          <w:rFonts w:cs="Times New Roman"/>
          <w:szCs w:val="24"/>
        </w:rPr>
      </w:pPr>
    </w:p>
    <w:p w14:paraId="7ED8D2E3" w14:textId="77777777" w:rsidR="00474F94" w:rsidRPr="00EB110E" w:rsidRDefault="00474F94" w:rsidP="00474F94">
      <w:pPr>
        <w:contextualSpacing/>
        <w:rPr>
          <w:rFonts w:cs="Times New Roman"/>
          <w:szCs w:val="24"/>
        </w:rPr>
      </w:pPr>
    </w:p>
    <w:p w14:paraId="5F1F4274" w14:textId="276601CF" w:rsidR="00474F94" w:rsidRPr="00EB110E" w:rsidRDefault="00474F94" w:rsidP="00474F94">
      <w:pPr>
        <w:spacing w:line="240" w:lineRule="auto"/>
        <w:contextualSpacing/>
        <w:rPr>
          <w:rFonts w:cs="Times New Roman"/>
          <w:szCs w:val="24"/>
        </w:rPr>
      </w:pPr>
      <w:r w:rsidRPr="00EB110E">
        <w:rPr>
          <w:rFonts w:cs="Times New Roman"/>
          <w:i/>
          <w:iCs/>
          <w:szCs w:val="24"/>
        </w:rPr>
        <w:t>Note.</w:t>
      </w:r>
      <w:r w:rsidRPr="00EB110E">
        <w:rPr>
          <w:rFonts w:cs="Times New Roman"/>
          <w:szCs w:val="24"/>
        </w:rPr>
        <w:t xml:space="preserve"> FAS (forward associative strength) and BAS (backward associative strength) values for unrelated pairs as these items share zero associative overlap.</w:t>
      </w:r>
    </w:p>
    <w:p w14:paraId="4D453CDF" w14:textId="77777777" w:rsidR="00474F94" w:rsidRPr="00EB110E" w:rsidRDefault="00474F94" w:rsidP="00474F94">
      <w:pPr>
        <w:ind w:left="720" w:hanging="720"/>
        <w:contextualSpacing/>
        <w:rPr>
          <w:rFonts w:cs="Times New Roman"/>
          <w:b/>
          <w:bCs/>
          <w:szCs w:val="24"/>
        </w:rPr>
      </w:pPr>
    </w:p>
    <w:p w14:paraId="743D23F4" w14:textId="77777777" w:rsidR="00474F94" w:rsidRPr="00EB110E" w:rsidRDefault="00474F94" w:rsidP="00474F94">
      <w:pPr>
        <w:rPr>
          <w:rFonts w:cs="Times New Roman"/>
          <w:b/>
          <w:bCs/>
          <w:szCs w:val="24"/>
        </w:rPr>
      </w:pPr>
      <w:r w:rsidRPr="00EB110E">
        <w:rPr>
          <w:rFonts w:cs="Times New Roman"/>
          <w:b/>
          <w:bCs/>
          <w:szCs w:val="24"/>
        </w:rPr>
        <w:br w:type="page"/>
      </w:r>
    </w:p>
    <w:p w14:paraId="68994BE3" w14:textId="0F60323A" w:rsidR="00474F94" w:rsidRPr="00EB110E" w:rsidRDefault="00474F94" w:rsidP="00474F94">
      <w:pPr>
        <w:ind w:left="720" w:hanging="720"/>
        <w:contextualSpacing/>
        <w:rPr>
          <w:rFonts w:cs="Times New Roman"/>
          <w:szCs w:val="24"/>
        </w:rPr>
      </w:pPr>
      <w:bookmarkStart w:id="2215" w:name="_Hlk32933438"/>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2</w:t>
      </w:r>
    </w:p>
    <w:p w14:paraId="5C01343B" w14:textId="77777777" w:rsidR="00474F94" w:rsidRPr="00EB110E" w:rsidRDefault="00474F94" w:rsidP="00474F94">
      <w:pPr>
        <w:spacing w:line="240" w:lineRule="auto"/>
        <w:contextualSpacing/>
        <w:rPr>
          <w:rFonts w:cs="Times New Roman"/>
          <w:i/>
          <w:iCs/>
          <w:szCs w:val="24"/>
        </w:rPr>
      </w:pPr>
      <w:r w:rsidRPr="00EB110E">
        <w:rPr>
          <w:rFonts w:cs="Times New Roman"/>
          <w:i/>
          <w:iCs/>
          <w:szCs w:val="24"/>
        </w:rPr>
        <w:t>Summary Statistics for Cue and Target Concreteness, Length, and Frequency Item Properties as a Function of Pair Type.</w:t>
      </w:r>
    </w:p>
    <w:p w14:paraId="353DA36F" w14:textId="77777777" w:rsidR="00474F94" w:rsidRPr="00EB110E"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14:paraId="1BCF5947" w14:textId="77777777" w:rsidTr="00405034">
        <w:trPr>
          <w:trHeight w:val="593"/>
        </w:trPr>
        <w:tc>
          <w:tcPr>
            <w:tcW w:w="1870" w:type="dxa"/>
            <w:tcBorders>
              <w:left w:val="nil"/>
              <w:bottom w:val="single" w:sz="4" w:space="0" w:color="auto"/>
              <w:right w:val="nil"/>
            </w:tcBorders>
          </w:tcPr>
          <w:p w14:paraId="18B3B7A9"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r>
      <w:tr w:rsidR="00EB110E" w:rsidRPr="00EB110E" w14:paraId="3FAF4575" w14:textId="77777777" w:rsidTr="00405034">
        <w:tc>
          <w:tcPr>
            <w:tcW w:w="1870" w:type="dxa"/>
            <w:tcBorders>
              <w:left w:val="nil"/>
              <w:bottom w:val="nil"/>
              <w:right w:val="nil"/>
            </w:tcBorders>
          </w:tcPr>
          <w:p w14:paraId="7CA0B09C"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34E574BA" w14:textId="77777777" w:rsidTr="00405034">
        <w:tc>
          <w:tcPr>
            <w:tcW w:w="1870" w:type="dxa"/>
            <w:tcBorders>
              <w:top w:val="nil"/>
              <w:left w:val="nil"/>
              <w:bottom w:val="nil"/>
              <w:right w:val="nil"/>
            </w:tcBorders>
          </w:tcPr>
          <w:p w14:paraId="420873F1"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4D3FE12E" w14:textId="77777777" w:rsidTr="00405034">
        <w:tc>
          <w:tcPr>
            <w:tcW w:w="1870" w:type="dxa"/>
            <w:tcBorders>
              <w:top w:val="nil"/>
              <w:left w:val="nil"/>
              <w:bottom w:val="nil"/>
              <w:right w:val="nil"/>
            </w:tcBorders>
          </w:tcPr>
          <w:p w14:paraId="61BBC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4B604B8" w14:textId="77777777" w:rsidTr="00405034">
        <w:tc>
          <w:tcPr>
            <w:tcW w:w="1870" w:type="dxa"/>
            <w:tcBorders>
              <w:top w:val="nil"/>
              <w:left w:val="nil"/>
              <w:bottom w:val="nil"/>
              <w:right w:val="nil"/>
            </w:tcBorders>
          </w:tcPr>
          <w:p w14:paraId="26AE903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E752783" w14:textId="77777777" w:rsidTr="00405034">
        <w:tc>
          <w:tcPr>
            <w:tcW w:w="1870" w:type="dxa"/>
            <w:tcBorders>
              <w:top w:val="nil"/>
              <w:left w:val="nil"/>
              <w:bottom w:val="nil"/>
              <w:right w:val="nil"/>
            </w:tcBorders>
          </w:tcPr>
          <w:p w14:paraId="75DFD3C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05A12766" w14:textId="77777777" w:rsidTr="00405034">
        <w:tc>
          <w:tcPr>
            <w:tcW w:w="1870" w:type="dxa"/>
            <w:tcBorders>
              <w:top w:val="nil"/>
              <w:left w:val="nil"/>
              <w:bottom w:val="nil"/>
              <w:right w:val="nil"/>
            </w:tcBorders>
          </w:tcPr>
          <w:p w14:paraId="1F79BD8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67455A1F" w14:textId="77777777" w:rsidTr="00405034">
        <w:tc>
          <w:tcPr>
            <w:tcW w:w="1870" w:type="dxa"/>
            <w:tcBorders>
              <w:top w:val="nil"/>
              <w:left w:val="nil"/>
              <w:bottom w:val="nil"/>
              <w:right w:val="nil"/>
            </w:tcBorders>
          </w:tcPr>
          <w:p w14:paraId="12711B7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F59EB08" w14:textId="77777777" w:rsidTr="00405034">
        <w:tc>
          <w:tcPr>
            <w:tcW w:w="1870" w:type="dxa"/>
            <w:tcBorders>
              <w:top w:val="nil"/>
              <w:left w:val="nil"/>
              <w:bottom w:val="nil"/>
              <w:right w:val="nil"/>
            </w:tcBorders>
          </w:tcPr>
          <w:p w14:paraId="6A9F4B7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686C033B" w14:textId="77777777" w:rsidTr="00405034">
        <w:tc>
          <w:tcPr>
            <w:tcW w:w="1870" w:type="dxa"/>
            <w:tcBorders>
              <w:top w:val="nil"/>
              <w:left w:val="nil"/>
              <w:bottom w:val="nil"/>
              <w:right w:val="nil"/>
            </w:tcBorders>
          </w:tcPr>
          <w:p w14:paraId="679A915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0E8BF13C" w14:textId="77777777" w:rsidTr="00405034">
        <w:tc>
          <w:tcPr>
            <w:tcW w:w="1870" w:type="dxa"/>
            <w:tcBorders>
              <w:top w:val="nil"/>
              <w:left w:val="nil"/>
              <w:bottom w:val="nil"/>
              <w:right w:val="nil"/>
            </w:tcBorders>
          </w:tcPr>
          <w:p w14:paraId="12C4CE58"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5371EC13" w14:textId="77777777" w:rsidTr="00405034">
        <w:tc>
          <w:tcPr>
            <w:tcW w:w="1870" w:type="dxa"/>
            <w:tcBorders>
              <w:top w:val="nil"/>
              <w:left w:val="nil"/>
              <w:bottom w:val="nil"/>
              <w:right w:val="nil"/>
            </w:tcBorders>
          </w:tcPr>
          <w:p w14:paraId="29B243A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6267A761" w14:textId="77777777" w:rsidTr="00405034">
        <w:tc>
          <w:tcPr>
            <w:tcW w:w="1870" w:type="dxa"/>
            <w:tcBorders>
              <w:top w:val="nil"/>
              <w:left w:val="nil"/>
              <w:bottom w:val="nil"/>
              <w:right w:val="nil"/>
            </w:tcBorders>
          </w:tcPr>
          <w:p w14:paraId="547A8080"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3BC4796A" w14:textId="77777777" w:rsidTr="00405034">
        <w:tc>
          <w:tcPr>
            <w:tcW w:w="1870" w:type="dxa"/>
            <w:tcBorders>
              <w:top w:val="nil"/>
              <w:left w:val="nil"/>
              <w:bottom w:val="nil"/>
              <w:right w:val="nil"/>
            </w:tcBorders>
          </w:tcPr>
          <w:p w14:paraId="3D8D27B4"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03F6D530"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1.38</w:t>
            </w:r>
          </w:p>
        </w:tc>
      </w:tr>
      <w:tr w:rsidR="00EB110E" w:rsidRPr="00EB110E" w14:paraId="67DFDAC9" w14:textId="77777777" w:rsidTr="00405034">
        <w:tc>
          <w:tcPr>
            <w:tcW w:w="1870" w:type="dxa"/>
            <w:tcBorders>
              <w:top w:val="nil"/>
              <w:left w:val="nil"/>
              <w:bottom w:val="nil"/>
              <w:right w:val="nil"/>
            </w:tcBorders>
          </w:tcPr>
          <w:p w14:paraId="7B72A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1.94</w:t>
            </w:r>
          </w:p>
        </w:tc>
      </w:tr>
      <w:tr w:rsidR="00EB110E" w:rsidRPr="00EB110E" w14:paraId="33CC7A59" w14:textId="77777777" w:rsidTr="00405034">
        <w:tc>
          <w:tcPr>
            <w:tcW w:w="1870" w:type="dxa"/>
            <w:tcBorders>
              <w:top w:val="nil"/>
              <w:left w:val="nil"/>
              <w:bottom w:val="nil"/>
              <w:right w:val="nil"/>
            </w:tcBorders>
          </w:tcPr>
          <w:p w14:paraId="11D948C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E38EA85" w14:textId="77777777" w:rsidTr="00405034">
        <w:tc>
          <w:tcPr>
            <w:tcW w:w="1870" w:type="dxa"/>
            <w:tcBorders>
              <w:top w:val="nil"/>
              <w:left w:val="nil"/>
              <w:bottom w:val="nil"/>
              <w:right w:val="nil"/>
            </w:tcBorders>
          </w:tcPr>
          <w:p w14:paraId="467E755C"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670E821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128</w:t>
            </w:r>
          </w:p>
        </w:tc>
      </w:tr>
      <w:tr w:rsidR="00EB110E" w:rsidRPr="00EB110E" w14:paraId="5E9BE20D" w14:textId="77777777" w:rsidTr="00405034">
        <w:tc>
          <w:tcPr>
            <w:tcW w:w="1870" w:type="dxa"/>
            <w:tcBorders>
              <w:top w:val="nil"/>
              <w:left w:val="nil"/>
              <w:bottom w:val="nil"/>
              <w:right w:val="nil"/>
            </w:tcBorders>
          </w:tcPr>
          <w:p w14:paraId="5889C48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1.52</w:t>
            </w:r>
          </w:p>
        </w:tc>
      </w:tr>
      <w:tr w:rsidR="00EB110E" w:rsidRPr="00EB110E" w14:paraId="29CAA7CB" w14:textId="77777777" w:rsidTr="00405034">
        <w:tc>
          <w:tcPr>
            <w:tcW w:w="1870" w:type="dxa"/>
            <w:tcBorders>
              <w:top w:val="nil"/>
              <w:left w:val="nil"/>
              <w:bottom w:val="single" w:sz="4" w:space="0" w:color="auto"/>
              <w:right w:val="nil"/>
            </w:tcBorders>
          </w:tcPr>
          <w:p w14:paraId="1D3BFA92" w14:textId="77777777" w:rsidR="00474F94" w:rsidRPr="00EB110E"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EB110E"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EB110E" w:rsidRDefault="00474F94" w:rsidP="00405034">
            <w:pPr>
              <w:spacing w:after="240"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0.85</w:t>
            </w:r>
          </w:p>
        </w:tc>
      </w:tr>
    </w:tbl>
    <w:p w14:paraId="5E93F23B" w14:textId="77777777" w:rsidR="00474F94" w:rsidRPr="00EB110E" w:rsidRDefault="00474F94" w:rsidP="00474F94">
      <w:pPr>
        <w:spacing w:line="240" w:lineRule="auto"/>
        <w:rPr>
          <w:rFonts w:cs="Times New Roman"/>
          <w:szCs w:val="24"/>
        </w:rPr>
      </w:pPr>
      <w:r w:rsidRPr="00EB110E">
        <w:rPr>
          <w:rFonts w:cs="Times New Roman"/>
          <w:i/>
          <w:iCs/>
          <w:szCs w:val="24"/>
        </w:rPr>
        <w:t>Notes.</w:t>
      </w:r>
      <w:r w:rsidRPr="00EB110E">
        <w:rPr>
          <w:rFonts w:cs="Times New Roman"/>
          <w:szCs w:val="24"/>
        </w:rPr>
        <w:t xml:space="preserve"> Frequency is measured using SUBTLEX word frequency measure (Brysbaert &amp; New, 2009). Concreteness and length were taken from the English Lexicon Project (</w:t>
      </w:r>
      <w:proofErr w:type="spellStart"/>
      <w:r w:rsidRPr="00EB110E">
        <w:rPr>
          <w:rFonts w:cs="Times New Roman"/>
          <w:szCs w:val="24"/>
        </w:rPr>
        <w:t>Balota</w:t>
      </w:r>
      <w:proofErr w:type="spellEnd"/>
      <w:r w:rsidRPr="00EB110E">
        <w:rPr>
          <w:rFonts w:cs="Times New Roman"/>
          <w:szCs w:val="24"/>
        </w:rPr>
        <w:t xml:space="preserve"> et al., 2007).</w:t>
      </w:r>
    </w:p>
    <w:bookmarkEnd w:id="2215"/>
    <w:p w14:paraId="7FFD354F" w14:textId="7E4F4DAA" w:rsidR="00B34EB4" w:rsidRPr="00EB110E" w:rsidRDefault="00B34EB4">
      <w:r w:rsidRPr="00EB110E">
        <w:br w:type="page"/>
      </w:r>
    </w:p>
    <w:p w14:paraId="74D088CD" w14:textId="77777777" w:rsidR="00E26B0E" w:rsidRPr="00EB110E" w:rsidRDefault="00E26B0E" w:rsidP="00E26B0E">
      <w:pPr>
        <w:spacing w:after="160"/>
        <w:ind w:left="720" w:hanging="720"/>
        <w:contextualSpacing/>
        <w:rPr>
          <w:rFonts w:cs="Times New Roman"/>
          <w:b/>
          <w:bCs/>
          <w:sz w:val="28"/>
          <w:szCs w:val="28"/>
        </w:rPr>
      </w:pPr>
      <w:bookmarkStart w:id="2216" w:name="_Hlk32932954"/>
      <w:r w:rsidRPr="00EB110E">
        <w:rPr>
          <w:rFonts w:cs="Times New Roman"/>
          <w:noProof/>
          <w:szCs w:val="24"/>
        </w:rPr>
        <w:lastRenderedPageBreak/>
        <w:t>Table A3</w:t>
      </w:r>
    </w:p>
    <w:p w14:paraId="7F1D052C" w14:textId="0BBA97D8" w:rsidR="00E26B0E" w:rsidRPr="00EB110E" w:rsidRDefault="00E26B0E" w:rsidP="00E26B0E">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w:t>
      </w:r>
      <w:r w:rsidR="00E564BF" w:rsidRPr="00EB110E">
        <w:rPr>
          <w:rFonts w:cs="Times New Roman"/>
          <w:i/>
          <w:iCs/>
          <w:sz w:val="22"/>
        </w:rPr>
        <w:t>pair directions</w:t>
      </w:r>
      <w:r w:rsidRPr="00EB110E">
        <w:rPr>
          <w:rFonts w:cs="Times New Roman"/>
          <w:i/>
          <w:iCs/>
          <w:sz w:val="22"/>
        </w:rPr>
        <w:t xml:space="preserve"> for each </w:t>
      </w:r>
      <w:bookmarkEnd w:id="2216"/>
      <w:r w:rsidRPr="00EB110E">
        <w:rPr>
          <w:rFonts w:cs="Times New Roman"/>
          <w:i/>
          <w:iCs/>
          <w:sz w:val="22"/>
        </w:rPr>
        <w:t>encoding group</w:t>
      </w:r>
      <w:r w:rsidR="00683316" w:rsidRPr="00EB110E">
        <w:rPr>
          <w:rFonts w:cs="Times New Roman"/>
          <w:i/>
          <w:iCs/>
          <w:sz w:val="22"/>
        </w:rPr>
        <w:t xml:space="preserve"> in Experiment 1</w:t>
      </w:r>
      <w:r w:rsidRPr="00EB110E">
        <w:rPr>
          <w:rFonts w:cs="Times New Roman"/>
          <w:i/>
          <w:iCs/>
          <w:sz w:val="22"/>
        </w:rPr>
        <w:t>.</w:t>
      </w:r>
    </w:p>
    <w:p w14:paraId="175C6DFC" w14:textId="77777777" w:rsidR="00E26B0E" w:rsidRPr="00EB110E"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1D151536" w14:textId="77777777" w:rsidTr="008158DA">
        <w:trPr>
          <w:trHeight w:val="323"/>
        </w:trPr>
        <w:tc>
          <w:tcPr>
            <w:tcW w:w="1697" w:type="dxa"/>
            <w:tcBorders>
              <w:left w:val="nil"/>
              <w:bottom w:val="single" w:sz="4" w:space="0" w:color="auto"/>
              <w:right w:val="nil"/>
            </w:tcBorders>
          </w:tcPr>
          <w:p w14:paraId="4FF41FE8" w14:textId="02921162"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EB110E" w:rsidRDefault="00721232" w:rsidP="00E26B0E">
            <w:pPr>
              <w:spacing w:after="160" w:line="259" w:lineRule="auto"/>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317CE7CE" w14:textId="77777777" w:rsidTr="008158DA">
        <w:tc>
          <w:tcPr>
            <w:tcW w:w="1697" w:type="dxa"/>
            <w:tcBorders>
              <w:left w:val="nil"/>
              <w:bottom w:val="nil"/>
              <w:right w:val="nil"/>
            </w:tcBorders>
          </w:tcPr>
          <w:p w14:paraId="4CDB7648" w14:textId="239177B7" w:rsidR="00E26B0E" w:rsidRPr="00EB110E" w:rsidRDefault="00E26B0E" w:rsidP="00E26B0E">
            <w:pPr>
              <w:spacing w:before="120" w:line="259" w:lineRule="auto"/>
              <w:rPr>
                <w:rFonts w:ascii="Times New Roman" w:hAnsi="Times New Roman" w:cs="Times New Roman"/>
              </w:rPr>
            </w:pPr>
            <w:bookmarkStart w:id="2217" w:name="_Hlk12527148"/>
            <w:r w:rsidRPr="00EB110E">
              <w:rPr>
                <w:rFonts w:ascii="Times New Roman" w:hAnsi="Times New Roman" w:cs="Times New Roman"/>
              </w:rPr>
              <w:t>Item-Specific</w:t>
            </w:r>
          </w:p>
        </w:tc>
        <w:tc>
          <w:tcPr>
            <w:tcW w:w="771" w:type="dxa"/>
            <w:tcBorders>
              <w:left w:val="nil"/>
              <w:bottom w:val="nil"/>
              <w:right w:val="nil"/>
            </w:tcBorders>
          </w:tcPr>
          <w:p w14:paraId="1A5594CE"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603A64D9"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EB110E" w:rsidRDefault="004B45C3" w:rsidP="00E26B0E">
            <w:pPr>
              <w:spacing w:before="120" w:line="259" w:lineRule="auto"/>
              <w:jc w:val="center"/>
              <w:rPr>
                <w:rFonts w:ascii="Times New Roman" w:hAnsi="Times New Roman" w:cs="Times New Roman"/>
              </w:rPr>
            </w:pPr>
            <w:r w:rsidRPr="00EB110E">
              <w:rPr>
                <w:rFonts w:ascii="Times New Roman" w:hAnsi="Times New Roman" w:cs="Times New Roman"/>
              </w:rPr>
              <w:t>68.6</w:t>
            </w:r>
            <w:r w:rsidR="0041790C" w:rsidRPr="00EB110E">
              <w:rPr>
                <w:rFonts w:ascii="Times New Roman" w:hAnsi="Times New Roman" w:cs="Times New Roman"/>
              </w:rPr>
              <w:t>7</w:t>
            </w:r>
          </w:p>
        </w:tc>
        <w:tc>
          <w:tcPr>
            <w:tcW w:w="1113" w:type="dxa"/>
            <w:tcBorders>
              <w:left w:val="nil"/>
              <w:bottom w:val="nil"/>
              <w:right w:val="nil"/>
            </w:tcBorders>
          </w:tcPr>
          <w:p w14:paraId="7C67A079" w14:textId="79DBC9C4" w:rsidR="00E26B0E" w:rsidRPr="00EB110E" w:rsidRDefault="00F5563F" w:rsidP="00E26B0E">
            <w:pPr>
              <w:spacing w:before="120" w:line="259" w:lineRule="auto"/>
              <w:jc w:val="center"/>
              <w:rPr>
                <w:rFonts w:ascii="Times New Roman" w:hAnsi="Times New Roman" w:cs="Times New Roman"/>
              </w:rPr>
            </w:pPr>
            <w:r w:rsidRPr="00EB110E">
              <w:rPr>
                <w:rFonts w:ascii="Times New Roman" w:hAnsi="Times New Roman" w:cs="Times New Roman"/>
              </w:rPr>
              <w:t>5.95</w:t>
            </w:r>
          </w:p>
        </w:tc>
        <w:tc>
          <w:tcPr>
            <w:tcW w:w="1079" w:type="dxa"/>
            <w:tcBorders>
              <w:left w:val="nil"/>
              <w:bottom w:val="nil"/>
              <w:right w:val="nil"/>
            </w:tcBorders>
          </w:tcPr>
          <w:p w14:paraId="2E843280" w14:textId="752A5877" w:rsidR="00E26B0E" w:rsidRPr="00EB110E"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EB110E"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EB110E" w:rsidRDefault="00E26B0E" w:rsidP="00E26B0E">
            <w:pPr>
              <w:spacing w:before="120" w:line="259" w:lineRule="auto"/>
              <w:jc w:val="center"/>
              <w:rPr>
                <w:rFonts w:ascii="Times New Roman" w:hAnsi="Times New Roman" w:cs="Times New Roman"/>
              </w:rPr>
            </w:pPr>
          </w:p>
        </w:tc>
      </w:tr>
      <w:tr w:rsidR="00EB110E" w:rsidRPr="00EB110E" w14:paraId="17D074C5" w14:textId="77777777" w:rsidTr="008158DA">
        <w:tc>
          <w:tcPr>
            <w:tcW w:w="1697" w:type="dxa"/>
            <w:tcBorders>
              <w:top w:val="nil"/>
              <w:left w:val="nil"/>
              <w:bottom w:val="nil"/>
              <w:right w:val="nil"/>
            </w:tcBorders>
          </w:tcPr>
          <w:p w14:paraId="1FD59D75"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EB110E"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0E624210" w14:textId="77777777" w:rsidTr="008158DA">
        <w:tc>
          <w:tcPr>
            <w:tcW w:w="1697" w:type="dxa"/>
            <w:tcBorders>
              <w:top w:val="nil"/>
              <w:left w:val="nil"/>
              <w:bottom w:val="nil"/>
              <w:right w:val="nil"/>
            </w:tcBorders>
          </w:tcPr>
          <w:p w14:paraId="331C66C9"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6413A6BD" w14:textId="77777777" w:rsidTr="008158DA">
        <w:trPr>
          <w:trHeight w:val="315"/>
        </w:trPr>
        <w:tc>
          <w:tcPr>
            <w:tcW w:w="1697" w:type="dxa"/>
            <w:tcBorders>
              <w:top w:val="nil"/>
              <w:left w:val="nil"/>
              <w:bottom w:val="nil"/>
              <w:right w:val="nil"/>
            </w:tcBorders>
          </w:tcPr>
          <w:p w14:paraId="6A8D20D9" w14:textId="77777777" w:rsidR="00E26B0E" w:rsidRPr="00EB110E" w:rsidRDefault="00E26B0E">
            <w:pPr>
              <w:spacing w:line="259" w:lineRule="auto"/>
              <w:contextualSpacing/>
              <w:rPr>
                <w:rFonts w:ascii="Times New Roman" w:hAnsi="Times New Roman" w:cs="Times New Roman"/>
              </w:rPr>
              <w:pPrChange w:id="2218" w:author="Nick Maxwell" w:date="2023-06-20T16:47:00Z">
                <w:pPr>
                  <w:spacing w:after="160" w:line="259" w:lineRule="auto"/>
                  <w:contextualSpacing/>
                </w:pPr>
              </w:pPrChange>
            </w:pPr>
          </w:p>
        </w:tc>
        <w:tc>
          <w:tcPr>
            <w:tcW w:w="771" w:type="dxa"/>
            <w:tcBorders>
              <w:top w:val="nil"/>
              <w:left w:val="nil"/>
              <w:bottom w:val="nil"/>
              <w:right w:val="nil"/>
            </w:tcBorders>
          </w:tcPr>
          <w:p w14:paraId="43321826" w14:textId="77777777" w:rsidR="00E26B0E" w:rsidRPr="00EB110E" w:rsidRDefault="00E26B0E">
            <w:pPr>
              <w:spacing w:line="259" w:lineRule="auto"/>
              <w:contextualSpacing/>
              <w:rPr>
                <w:rFonts w:ascii="Times New Roman" w:hAnsi="Times New Roman" w:cs="Times New Roman"/>
              </w:rPr>
              <w:pPrChange w:id="2219" w:author="Nick Maxwell" w:date="2023-06-20T16:47:00Z">
                <w:pPr>
                  <w:spacing w:after="160" w:line="259" w:lineRule="auto"/>
                  <w:contextualSpacing/>
                </w:pPr>
              </w:pPrChange>
            </w:pPr>
          </w:p>
        </w:tc>
        <w:tc>
          <w:tcPr>
            <w:tcW w:w="1443" w:type="dxa"/>
            <w:tcBorders>
              <w:top w:val="nil"/>
              <w:left w:val="nil"/>
              <w:bottom w:val="nil"/>
              <w:right w:val="nil"/>
            </w:tcBorders>
          </w:tcPr>
          <w:p w14:paraId="73D5322F" w14:textId="77777777" w:rsidR="00E26B0E" w:rsidRPr="00EB110E" w:rsidRDefault="00E26B0E">
            <w:pPr>
              <w:spacing w:line="259" w:lineRule="auto"/>
              <w:contextualSpacing/>
              <w:rPr>
                <w:rFonts w:ascii="Times New Roman" w:hAnsi="Times New Roman" w:cs="Times New Roman"/>
              </w:rPr>
              <w:pPrChange w:id="2220" w:author="Nick Maxwell" w:date="2023-06-20T16:47:00Z">
                <w:pPr>
                  <w:spacing w:after="160" w:line="259" w:lineRule="auto"/>
                  <w:contextualSpacing/>
                </w:pPr>
              </w:pPrChange>
            </w:pPr>
            <w:r w:rsidRPr="00EB110E">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EB110E" w:rsidRDefault="004B45C3">
            <w:pPr>
              <w:spacing w:line="259" w:lineRule="auto"/>
              <w:contextualSpacing/>
              <w:jc w:val="center"/>
              <w:rPr>
                <w:rFonts w:ascii="Times New Roman" w:hAnsi="Times New Roman" w:cs="Times New Roman"/>
              </w:rPr>
              <w:pPrChange w:id="2221" w:author="Nick Maxwell" w:date="2023-06-20T16:47:00Z">
                <w:pPr>
                  <w:spacing w:after="160" w:line="259" w:lineRule="auto"/>
                  <w:contextualSpacing/>
                  <w:jc w:val="center"/>
                </w:pPr>
              </w:pPrChange>
            </w:pPr>
            <w:r w:rsidRPr="00EB110E">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EB110E" w:rsidRDefault="00F5563F">
            <w:pPr>
              <w:spacing w:line="259" w:lineRule="auto"/>
              <w:contextualSpacing/>
              <w:jc w:val="center"/>
              <w:rPr>
                <w:rFonts w:ascii="Times New Roman" w:hAnsi="Times New Roman" w:cs="Times New Roman"/>
              </w:rPr>
              <w:pPrChange w:id="2222" w:author="Nick Maxwell" w:date="2023-06-20T16:47:00Z">
                <w:pPr>
                  <w:spacing w:after="160" w:line="259" w:lineRule="auto"/>
                  <w:contextualSpacing/>
                  <w:jc w:val="center"/>
                </w:pPr>
              </w:pPrChange>
            </w:pPr>
            <w:r w:rsidRPr="00EB110E">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EB110E" w:rsidRDefault="00035E15">
            <w:pPr>
              <w:spacing w:line="259" w:lineRule="auto"/>
              <w:contextualSpacing/>
              <w:jc w:val="center"/>
              <w:rPr>
                <w:rFonts w:ascii="Times New Roman" w:hAnsi="Times New Roman" w:cs="Times New Roman"/>
              </w:rPr>
              <w:pPrChange w:id="2223"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EB110E" w:rsidRDefault="00035E15">
            <w:pPr>
              <w:spacing w:line="259" w:lineRule="auto"/>
              <w:contextualSpacing/>
              <w:jc w:val="center"/>
              <w:rPr>
                <w:rFonts w:ascii="Times New Roman" w:hAnsi="Times New Roman" w:cs="Times New Roman"/>
              </w:rPr>
              <w:pPrChange w:id="2224"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EB110E" w:rsidRDefault="00035E15">
            <w:pPr>
              <w:spacing w:line="259" w:lineRule="auto"/>
              <w:contextualSpacing/>
              <w:jc w:val="center"/>
              <w:rPr>
                <w:rFonts w:ascii="Times New Roman" w:hAnsi="Times New Roman" w:cs="Times New Roman"/>
              </w:rPr>
              <w:pPrChange w:id="2225" w:author="Nick Maxwell" w:date="2023-06-20T16:47:00Z">
                <w:pPr>
                  <w:spacing w:after="160" w:line="259" w:lineRule="auto"/>
                  <w:contextualSpacing/>
                  <w:jc w:val="center"/>
                </w:pPr>
              </w:pPrChange>
            </w:pPr>
            <w:r w:rsidRPr="00EB110E">
              <w:rPr>
                <w:rFonts w:ascii="Times New Roman" w:hAnsi="Times New Roman" w:cs="Times New Roman"/>
              </w:rPr>
              <w:t>1.74*</w:t>
            </w:r>
          </w:p>
        </w:tc>
      </w:tr>
      <w:bookmarkEnd w:id="2217"/>
      <w:tr w:rsidR="00EB110E" w:rsidRPr="00EB110E" w14:paraId="6CDAC939" w14:textId="77777777" w:rsidTr="008158DA">
        <w:tc>
          <w:tcPr>
            <w:tcW w:w="1697" w:type="dxa"/>
            <w:tcBorders>
              <w:top w:val="nil"/>
              <w:left w:val="nil"/>
              <w:bottom w:val="nil"/>
              <w:right w:val="nil"/>
            </w:tcBorders>
          </w:tcPr>
          <w:p w14:paraId="60F084C3"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BEBAE4D" w14:textId="77777777" w:rsidTr="008158DA">
        <w:tc>
          <w:tcPr>
            <w:tcW w:w="1697" w:type="dxa"/>
            <w:tcBorders>
              <w:top w:val="nil"/>
              <w:left w:val="nil"/>
              <w:bottom w:val="nil"/>
              <w:right w:val="nil"/>
            </w:tcBorders>
          </w:tcPr>
          <w:p w14:paraId="206692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A17588E" w14:textId="77777777" w:rsidTr="008158DA">
        <w:tc>
          <w:tcPr>
            <w:tcW w:w="1697" w:type="dxa"/>
            <w:tcBorders>
              <w:top w:val="nil"/>
              <w:left w:val="nil"/>
              <w:bottom w:val="nil"/>
              <w:right w:val="nil"/>
            </w:tcBorders>
          </w:tcPr>
          <w:p w14:paraId="7B8AB6A8"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EB110E" w:rsidRDefault="00604457" w:rsidP="00604457">
            <w:pPr>
              <w:spacing w:line="259" w:lineRule="auto"/>
              <w:jc w:val="center"/>
              <w:rPr>
                <w:rFonts w:ascii="Times New Roman" w:hAnsi="Times New Roman" w:cs="Times New Roman"/>
              </w:rPr>
            </w:pPr>
            <w:r w:rsidRPr="00EB110E">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0078424E" w14:textId="77777777" w:rsidTr="008158DA">
        <w:trPr>
          <w:trHeight w:val="405"/>
        </w:trPr>
        <w:tc>
          <w:tcPr>
            <w:tcW w:w="1697" w:type="dxa"/>
            <w:tcBorders>
              <w:top w:val="nil"/>
              <w:left w:val="nil"/>
              <w:bottom w:val="nil"/>
              <w:right w:val="nil"/>
            </w:tcBorders>
          </w:tcPr>
          <w:p w14:paraId="4CAD1F3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EB110E" w:rsidRDefault="00604457" w:rsidP="00604457">
            <w:pPr>
              <w:spacing w:after="160" w:line="259" w:lineRule="auto"/>
              <w:jc w:val="center"/>
              <w:rPr>
                <w:rFonts w:ascii="Times New Roman" w:hAnsi="Times New Roman" w:cs="Times New Roman"/>
              </w:rPr>
            </w:pPr>
            <w:r w:rsidRPr="00EB110E">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4.42*</w:t>
            </w:r>
          </w:p>
        </w:tc>
      </w:tr>
      <w:tr w:rsidR="00EB110E" w:rsidRPr="00EB110E" w14:paraId="4C89A669" w14:textId="77777777" w:rsidTr="008158DA">
        <w:tc>
          <w:tcPr>
            <w:tcW w:w="1697" w:type="dxa"/>
            <w:tcBorders>
              <w:top w:val="nil"/>
              <w:left w:val="nil"/>
              <w:bottom w:val="nil"/>
              <w:right w:val="nil"/>
            </w:tcBorders>
          </w:tcPr>
          <w:p w14:paraId="209447B6" w14:textId="1BC467DD"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9013852" w14:textId="77777777" w:rsidTr="008158DA">
        <w:tc>
          <w:tcPr>
            <w:tcW w:w="1697" w:type="dxa"/>
            <w:tcBorders>
              <w:top w:val="nil"/>
              <w:left w:val="nil"/>
              <w:bottom w:val="nil"/>
              <w:right w:val="nil"/>
            </w:tcBorders>
          </w:tcPr>
          <w:p w14:paraId="57C1D5B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289B1CA" w14:textId="77777777" w:rsidTr="008158DA">
        <w:tc>
          <w:tcPr>
            <w:tcW w:w="1697" w:type="dxa"/>
            <w:tcBorders>
              <w:top w:val="nil"/>
              <w:left w:val="nil"/>
              <w:bottom w:val="nil"/>
              <w:right w:val="nil"/>
            </w:tcBorders>
          </w:tcPr>
          <w:p w14:paraId="6EDA8464"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0.20</w:t>
            </w:r>
            <w:r w:rsidR="003B4A79" w:rsidRPr="00EB110E">
              <w:rPr>
                <w:rFonts w:ascii="Times New Roman" w:hAnsi="Times New Roman" w:cs="Times New Roman"/>
              </w:rPr>
              <w:t>*</w:t>
            </w:r>
          </w:p>
        </w:tc>
        <w:tc>
          <w:tcPr>
            <w:tcW w:w="1082" w:type="dxa"/>
            <w:tcBorders>
              <w:top w:val="nil"/>
              <w:left w:val="nil"/>
              <w:bottom w:val="nil"/>
              <w:right w:val="nil"/>
            </w:tcBorders>
          </w:tcPr>
          <w:p w14:paraId="2DEA6831" w14:textId="21AE61E8"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C0213FC" w14:textId="77777777" w:rsidTr="008158DA">
        <w:trPr>
          <w:trHeight w:val="315"/>
        </w:trPr>
        <w:tc>
          <w:tcPr>
            <w:tcW w:w="1697" w:type="dxa"/>
            <w:tcBorders>
              <w:top w:val="nil"/>
              <w:left w:val="nil"/>
              <w:bottom w:val="nil"/>
              <w:right w:val="nil"/>
            </w:tcBorders>
          </w:tcPr>
          <w:p w14:paraId="17765A8B"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2.66*</w:t>
            </w:r>
          </w:p>
        </w:tc>
      </w:tr>
      <w:tr w:rsidR="00EB110E" w:rsidRPr="00EB110E" w14:paraId="114B12C8" w14:textId="77777777" w:rsidTr="008158DA">
        <w:tc>
          <w:tcPr>
            <w:tcW w:w="1697" w:type="dxa"/>
            <w:tcBorders>
              <w:top w:val="nil"/>
              <w:left w:val="nil"/>
              <w:bottom w:val="nil"/>
              <w:right w:val="nil"/>
            </w:tcBorders>
          </w:tcPr>
          <w:p w14:paraId="66C584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0EB9E6E" w14:textId="77777777" w:rsidTr="008158DA">
        <w:tc>
          <w:tcPr>
            <w:tcW w:w="1697" w:type="dxa"/>
            <w:tcBorders>
              <w:top w:val="nil"/>
              <w:left w:val="nil"/>
              <w:bottom w:val="nil"/>
              <w:right w:val="nil"/>
            </w:tcBorders>
          </w:tcPr>
          <w:p w14:paraId="081C44D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7BB8B26D" w14:textId="77777777" w:rsidTr="008158DA">
        <w:tc>
          <w:tcPr>
            <w:tcW w:w="1697" w:type="dxa"/>
            <w:tcBorders>
              <w:top w:val="nil"/>
              <w:left w:val="nil"/>
              <w:bottom w:val="nil"/>
              <w:right w:val="nil"/>
            </w:tcBorders>
          </w:tcPr>
          <w:p w14:paraId="4A29C6E4"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EB110E" w:rsidRDefault="0041790C" w:rsidP="00604457">
            <w:pPr>
              <w:spacing w:line="259" w:lineRule="auto"/>
              <w:jc w:val="center"/>
              <w:rPr>
                <w:rFonts w:ascii="Times New Roman" w:hAnsi="Times New Roman" w:cs="Times New Roman"/>
              </w:rPr>
            </w:pPr>
            <w:r w:rsidRPr="00EB110E">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EB110E" w:rsidRDefault="00035E15" w:rsidP="00604457">
            <w:pPr>
              <w:spacing w:line="259" w:lineRule="auto"/>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37047383" w14:textId="77777777" w:rsidTr="008158DA">
        <w:trPr>
          <w:trHeight w:val="387"/>
        </w:trPr>
        <w:tc>
          <w:tcPr>
            <w:tcW w:w="1697" w:type="dxa"/>
            <w:tcBorders>
              <w:top w:val="nil"/>
              <w:left w:val="nil"/>
              <w:bottom w:val="nil"/>
              <w:right w:val="nil"/>
            </w:tcBorders>
          </w:tcPr>
          <w:p w14:paraId="77A1F635"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EB110E" w:rsidRDefault="0041790C" w:rsidP="00604457">
            <w:pPr>
              <w:spacing w:after="160" w:line="259" w:lineRule="auto"/>
              <w:jc w:val="center"/>
              <w:rPr>
                <w:rFonts w:ascii="Times New Roman" w:hAnsi="Times New Roman" w:cs="Times New Roman"/>
              </w:rPr>
            </w:pPr>
            <w:r w:rsidRPr="00EB110E">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1.95*</w:t>
            </w:r>
          </w:p>
        </w:tc>
      </w:tr>
      <w:tr w:rsidR="00EB110E" w:rsidRPr="00EB110E" w14:paraId="62B2A233" w14:textId="77777777" w:rsidTr="008158DA">
        <w:tc>
          <w:tcPr>
            <w:tcW w:w="1697" w:type="dxa"/>
            <w:tcBorders>
              <w:top w:val="nil"/>
              <w:left w:val="nil"/>
              <w:bottom w:val="nil"/>
              <w:right w:val="nil"/>
            </w:tcBorders>
          </w:tcPr>
          <w:p w14:paraId="40D02C83" w14:textId="406152F6"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09654CAE" w14:textId="77777777" w:rsidTr="008158DA">
        <w:tc>
          <w:tcPr>
            <w:tcW w:w="1697" w:type="dxa"/>
            <w:tcBorders>
              <w:top w:val="nil"/>
              <w:left w:val="nil"/>
              <w:bottom w:val="nil"/>
              <w:right w:val="nil"/>
            </w:tcBorders>
          </w:tcPr>
          <w:p w14:paraId="7A05664D"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3AC5E42B" w14:textId="77777777" w:rsidTr="008158DA">
        <w:tc>
          <w:tcPr>
            <w:tcW w:w="1697" w:type="dxa"/>
            <w:tcBorders>
              <w:top w:val="nil"/>
              <w:left w:val="nil"/>
              <w:bottom w:val="nil"/>
              <w:right w:val="nil"/>
            </w:tcBorders>
          </w:tcPr>
          <w:p w14:paraId="0E3B60D1"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FF536B2" w14:textId="77777777" w:rsidTr="008158DA">
        <w:trPr>
          <w:trHeight w:val="342"/>
        </w:trPr>
        <w:tc>
          <w:tcPr>
            <w:tcW w:w="1697" w:type="dxa"/>
            <w:tcBorders>
              <w:top w:val="nil"/>
              <w:left w:val="nil"/>
              <w:bottom w:val="nil"/>
              <w:right w:val="nil"/>
            </w:tcBorders>
          </w:tcPr>
          <w:p w14:paraId="54CF0CBA"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4.11*</w:t>
            </w:r>
          </w:p>
        </w:tc>
      </w:tr>
      <w:tr w:rsidR="00EB110E" w:rsidRPr="00EB110E" w14:paraId="09EE5302" w14:textId="77777777" w:rsidTr="008158DA">
        <w:tc>
          <w:tcPr>
            <w:tcW w:w="1697" w:type="dxa"/>
            <w:tcBorders>
              <w:top w:val="nil"/>
              <w:left w:val="nil"/>
              <w:bottom w:val="nil"/>
              <w:right w:val="nil"/>
            </w:tcBorders>
          </w:tcPr>
          <w:p w14:paraId="5D4038A8"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27065FEC" w14:textId="77777777" w:rsidTr="008158DA">
        <w:tc>
          <w:tcPr>
            <w:tcW w:w="1697" w:type="dxa"/>
            <w:tcBorders>
              <w:top w:val="nil"/>
              <w:left w:val="nil"/>
              <w:bottom w:val="nil"/>
              <w:right w:val="nil"/>
            </w:tcBorders>
          </w:tcPr>
          <w:p w14:paraId="16F33584"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EB110E"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EB110E" w:rsidRDefault="00035E15"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52B243EA" w14:textId="77777777" w:rsidTr="008158DA">
        <w:tc>
          <w:tcPr>
            <w:tcW w:w="1697" w:type="dxa"/>
            <w:tcBorders>
              <w:top w:val="nil"/>
              <w:left w:val="nil"/>
              <w:bottom w:val="nil"/>
              <w:right w:val="nil"/>
            </w:tcBorders>
          </w:tcPr>
          <w:p w14:paraId="3A9A969C" w14:textId="77777777" w:rsidR="00F5563F" w:rsidRPr="00EB110E"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EB110E"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EB110E" w:rsidRDefault="00F5563F" w:rsidP="00F5563F">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EB110E" w:rsidRDefault="00F5563F" w:rsidP="00F5563F">
            <w:pPr>
              <w:spacing w:line="259" w:lineRule="auto"/>
              <w:jc w:val="center"/>
              <w:rPr>
                <w:rFonts w:ascii="Times New Roman" w:hAnsi="Times New Roman" w:cs="Times New Roman"/>
              </w:rPr>
            </w:pPr>
          </w:p>
        </w:tc>
      </w:tr>
      <w:tr w:rsidR="00EB110E" w:rsidRPr="00EB110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EB110E"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EB110E" w:rsidRDefault="00F5563F" w:rsidP="00F5563F">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3.51*</w:t>
            </w:r>
          </w:p>
        </w:tc>
      </w:tr>
    </w:tbl>
    <w:p w14:paraId="522A0153" w14:textId="45C06B72" w:rsidR="00E26B0E" w:rsidRPr="00EB110E" w:rsidRDefault="00E26B0E" w:rsidP="00E26B0E">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064ED3FA" w14:textId="54F2B2F0" w:rsidR="00683316" w:rsidRPr="00EB110E" w:rsidRDefault="00683316">
      <w:pPr>
        <w:rPr>
          <w:rFonts w:cs="Times New Roman"/>
        </w:rPr>
      </w:pPr>
      <w:r w:rsidRPr="00EB110E">
        <w:rPr>
          <w:rFonts w:cs="Times New Roman"/>
        </w:rPr>
        <w:br w:type="page"/>
      </w:r>
    </w:p>
    <w:p w14:paraId="54EB9B15" w14:textId="3C1F894E" w:rsidR="004846A5" w:rsidRPr="00EB110E" w:rsidRDefault="004846A5" w:rsidP="004846A5">
      <w:pPr>
        <w:spacing w:after="160" w:line="259" w:lineRule="auto"/>
        <w:rPr>
          <w:rFonts w:cs="Times New Roman"/>
          <w:szCs w:val="24"/>
        </w:rPr>
      </w:pPr>
      <w:r w:rsidRPr="00EB110E">
        <w:rPr>
          <w:rFonts w:cs="Times New Roman"/>
          <w:szCs w:val="24"/>
        </w:rPr>
        <w:lastRenderedPageBreak/>
        <w:t>Table A</w:t>
      </w:r>
      <w:r w:rsidR="00AF5798" w:rsidRPr="00EB110E">
        <w:rPr>
          <w:rFonts w:cs="Times New Roman"/>
          <w:szCs w:val="24"/>
        </w:rPr>
        <w:t>4</w:t>
      </w:r>
    </w:p>
    <w:p w14:paraId="6DA952A9" w14:textId="244E0C8E" w:rsidR="004846A5" w:rsidRPr="00EB110E" w:rsidRDefault="004846A5" w:rsidP="004846A5">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all </w:t>
      </w:r>
      <w:r w:rsidR="00E564BF" w:rsidRPr="00EB110E">
        <w:rPr>
          <w:rFonts w:cs="Times New Roman"/>
          <w:i/>
          <w:iCs/>
          <w:sz w:val="22"/>
        </w:rPr>
        <w:t>pair directions</w:t>
      </w:r>
      <w:r w:rsidRPr="00EB110E">
        <w:rPr>
          <w:rFonts w:cs="Times New Roman"/>
          <w:i/>
          <w:iCs/>
          <w:sz w:val="22"/>
        </w:rPr>
        <w:t xml:space="preserve"> for each encoding group in Experiment 2.</w:t>
      </w:r>
    </w:p>
    <w:p w14:paraId="13D51C07" w14:textId="77777777" w:rsidR="004846A5" w:rsidRPr="00EB110E" w:rsidRDefault="004846A5" w:rsidP="004846A5">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25EF264E" w14:textId="77777777" w:rsidTr="00654F69">
        <w:trPr>
          <w:trHeight w:val="323"/>
        </w:trPr>
        <w:tc>
          <w:tcPr>
            <w:tcW w:w="1697" w:type="dxa"/>
            <w:tcBorders>
              <w:left w:val="nil"/>
              <w:bottom w:val="single" w:sz="4" w:space="0" w:color="auto"/>
              <w:right w:val="nil"/>
            </w:tcBorders>
          </w:tcPr>
          <w:p w14:paraId="71A0EB1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Encoding Group</w:t>
            </w:r>
          </w:p>
        </w:tc>
        <w:tc>
          <w:tcPr>
            <w:tcW w:w="778" w:type="dxa"/>
            <w:tcBorders>
              <w:left w:val="nil"/>
              <w:bottom w:val="single" w:sz="4" w:space="0" w:color="auto"/>
              <w:right w:val="nil"/>
            </w:tcBorders>
          </w:tcPr>
          <w:p w14:paraId="4568C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60DB974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6346BD01"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BCDBD23"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0EDD9F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672FD19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30897F8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7CDB5EC8" w14:textId="77777777" w:rsidTr="00654F69">
        <w:tc>
          <w:tcPr>
            <w:tcW w:w="1697" w:type="dxa"/>
            <w:tcBorders>
              <w:left w:val="nil"/>
              <w:bottom w:val="nil"/>
              <w:right w:val="nil"/>
            </w:tcBorders>
          </w:tcPr>
          <w:p w14:paraId="629D4F42"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Item-Specific</w:t>
            </w:r>
          </w:p>
        </w:tc>
        <w:tc>
          <w:tcPr>
            <w:tcW w:w="778" w:type="dxa"/>
            <w:tcBorders>
              <w:left w:val="nil"/>
              <w:bottom w:val="nil"/>
              <w:right w:val="nil"/>
            </w:tcBorders>
          </w:tcPr>
          <w:p w14:paraId="47F67769"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554FC837"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70C0D459"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62.96</w:t>
            </w:r>
          </w:p>
        </w:tc>
        <w:tc>
          <w:tcPr>
            <w:tcW w:w="1113" w:type="dxa"/>
            <w:tcBorders>
              <w:left w:val="nil"/>
              <w:bottom w:val="nil"/>
              <w:right w:val="nil"/>
            </w:tcBorders>
          </w:tcPr>
          <w:p w14:paraId="309F4987"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6.87</w:t>
            </w:r>
          </w:p>
        </w:tc>
        <w:tc>
          <w:tcPr>
            <w:tcW w:w="1079" w:type="dxa"/>
            <w:tcBorders>
              <w:left w:val="nil"/>
              <w:bottom w:val="nil"/>
              <w:right w:val="nil"/>
            </w:tcBorders>
          </w:tcPr>
          <w:p w14:paraId="69D488CC" w14:textId="77777777" w:rsidR="004846A5" w:rsidRPr="00EB110E" w:rsidRDefault="004846A5" w:rsidP="004846A5">
            <w:pPr>
              <w:spacing w:before="120"/>
              <w:jc w:val="center"/>
              <w:rPr>
                <w:rFonts w:ascii="Times New Roman" w:hAnsi="Times New Roman" w:cs="Times New Roman"/>
              </w:rPr>
            </w:pPr>
          </w:p>
        </w:tc>
        <w:tc>
          <w:tcPr>
            <w:tcW w:w="1082" w:type="dxa"/>
            <w:tcBorders>
              <w:left w:val="nil"/>
              <w:bottom w:val="nil"/>
              <w:right w:val="nil"/>
            </w:tcBorders>
          </w:tcPr>
          <w:p w14:paraId="1990E243" w14:textId="77777777" w:rsidR="004846A5" w:rsidRPr="00EB110E" w:rsidRDefault="004846A5" w:rsidP="004846A5">
            <w:pPr>
              <w:spacing w:before="120"/>
              <w:jc w:val="center"/>
              <w:rPr>
                <w:rFonts w:ascii="Times New Roman" w:hAnsi="Times New Roman" w:cs="Times New Roman"/>
              </w:rPr>
            </w:pPr>
          </w:p>
        </w:tc>
        <w:tc>
          <w:tcPr>
            <w:tcW w:w="1079" w:type="dxa"/>
            <w:tcBorders>
              <w:left w:val="nil"/>
              <w:bottom w:val="nil"/>
              <w:right w:val="nil"/>
            </w:tcBorders>
          </w:tcPr>
          <w:p w14:paraId="6644EA3F" w14:textId="77777777" w:rsidR="004846A5" w:rsidRPr="00EB110E" w:rsidRDefault="004846A5" w:rsidP="004846A5">
            <w:pPr>
              <w:spacing w:before="120"/>
              <w:jc w:val="center"/>
              <w:rPr>
                <w:rFonts w:ascii="Times New Roman" w:hAnsi="Times New Roman" w:cs="Times New Roman"/>
              </w:rPr>
            </w:pPr>
          </w:p>
        </w:tc>
      </w:tr>
      <w:tr w:rsidR="00EB110E" w:rsidRPr="00EB110E" w14:paraId="3A06ECCF" w14:textId="77777777" w:rsidTr="00654F69">
        <w:tc>
          <w:tcPr>
            <w:tcW w:w="1697" w:type="dxa"/>
            <w:tcBorders>
              <w:top w:val="nil"/>
              <w:left w:val="nil"/>
              <w:bottom w:val="nil"/>
              <w:right w:val="nil"/>
            </w:tcBorders>
          </w:tcPr>
          <w:p w14:paraId="06D00E1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6B8CCA2"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2A8F6BF9"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B2DF28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0CBDA19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61ED36C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0.03</w:t>
            </w:r>
          </w:p>
        </w:tc>
        <w:tc>
          <w:tcPr>
            <w:tcW w:w="1082" w:type="dxa"/>
            <w:tcBorders>
              <w:top w:val="nil"/>
              <w:left w:val="nil"/>
              <w:bottom w:val="nil"/>
              <w:right w:val="nil"/>
            </w:tcBorders>
          </w:tcPr>
          <w:p w14:paraId="645B8C7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727B992" w14:textId="77777777" w:rsidR="004846A5" w:rsidRPr="00EB110E" w:rsidRDefault="004846A5" w:rsidP="004846A5">
            <w:pPr>
              <w:contextualSpacing/>
              <w:jc w:val="center"/>
              <w:rPr>
                <w:rFonts w:ascii="Times New Roman" w:hAnsi="Times New Roman" w:cs="Times New Roman"/>
              </w:rPr>
            </w:pPr>
          </w:p>
        </w:tc>
      </w:tr>
      <w:tr w:rsidR="00EB110E" w:rsidRPr="00EB110E" w14:paraId="34264E0C" w14:textId="77777777" w:rsidTr="00654F69">
        <w:tc>
          <w:tcPr>
            <w:tcW w:w="1697" w:type="dxa"/>
            <w:tcBorders>
              <w:top w:val="nil"/>
              <w:left w:val="nil"/>
              <w:bottom w:val="nil"/>
              <w:right w:val="nil"/>
            </w:tcBorders>
          </w:tcPr>
          <w:p w14:paraId="36B781B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8F80C04"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EF1DAA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3F5F2E4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65.13</w:t>
            </w:r>
          </w:p>
        </w:tc>
        <w:tc>
          <w:tcPr>
            <w:tcW w:w="1113" w:type="dxa"/>
            <w:tcBorders>
              <w:top w:val="nil"/>
              <w:left w:val="nil"/>
              <w:bottom w:val="nil"/>
              <w:right w:val="nil"/>
            </w:tcBorders>
          </w:tcPr>
          <w:p w14:paraId="417E8D2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7.59</w:t>
            </w:r>
          </w:p>
        </w:tc>
        <w:tc>
          <w:tcPr>
            <w:tcW w:w="1079" w:type="dxa"/>
            <w:tcBorders>
              <w:top w:val="nil"/>
              <w:left w:val="nil"/>
              <w:bottom w:val="nil"/>
              <w:right w:val="nil"/>
            </w:tcBorders>
          </w:tcPr>
          <w:p w14:paraId="2EF97EE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0.10</w:t>
            </w:r>
          </w:p>
        </w:tc>
        <w:tc>
          <w:tcPr>
            <w:tcW w:w="1082" w:type="dxa"/>
            <w:tcBorders>
              <w:top w:val="nil"/>
              <w:left w:val="nil"/>
              <w:bottom w:val="nil"/>
              <w:right w:val="nil"/>
            </w:tcBorders>
          </w:tcPr>
          <w:p w14:paraId="3485980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0425AB39" w14:textId="77777777" w:rsidR="004846A5" w:rsidRPr="00EB110E" w:rsidRDefault="004846A5" w:rsidP="004846A5">
            <w:pPr>
              <w:contextualSpacing/>
              <w:jc w:val="center"/>
              <w:rPr>
                <w:rFonts w:ascii="Times New Roman" w:hAnsi="Times New Roman" w:cs="Times New Roman"/>
              </w:rPr>
            </w:pPr>
          </w:p>
        </w:tc>
      </w:tr>
      <w:tr w:rsidR="00EB110E" w:rsidRPr="00EB110E" w14:paraId="6A49CE7B" w14:textId="77777777" w:rsidTr="00654F69">
        <w:trPr>
          <w:trHeight w:val="315"/>
        </w:trPr>
        <w:tc>
          <w:tcPr>
            <w:tcW w:w="1697" w:type="dxa"/>
            <w:tcBorders>
              <w:top w:val="nil"/>
              <w:left w:val="nil"/>
              <w:bottom w:val="nil"/>
              <w:right w:val="nil"/>
            </w:tcBorders>
          </w:tcPr>
          <w:p w14:paraId="3C8CFFDF"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840DBDE"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B3F7C8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D9A5A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39.78</w:t>
            </w:r>
          </w:p>
        </w:tc>
        <w:tc>
          <w:tcPr>
            <w:tcW w:w="1113" w:type="dxa"/>
            <w:tcBorders>
              <w:top w:val="nil"/>
              <w:left w:val="nil"/>
              <w:bottom w:val="nil"/>
              <w:right w:val="nil"/>
            </w:tcBorders>
          </w:tcPr>
          <w:p w14:paraId="758FF26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w:t>
            </w:r>
          </w:p>
        </w:tc>
        <w:tc>
          <w:tcPr>
            <w:tcW w:w="1079" w:type="dxa"/>
            <w:tcBorders>
              <w:top w:val="nil"/>
              <w:left w:val="nil"/>
              <w:bottom w:val="nil"/>
              <w:right w:val="nil"/>
            </w:tcBorders>
          </w:tcPr>
          <w:p w14:paraId="2E53B2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1.08*</w:t>
            </w:r>
          </w:p>
        </w:tc>
        <w:tc>
          <w:tcPr>
            <w:tcW w:w="1082" w:type="dxa"/>
            <w:tcBorders>
              <w:top w:val="nil"/>
              <w:left w:val="nil"/>
              <w:bottom w:val="nil"/>
              <w:right w:val="nil"/>
            </w:tcBorders>
          </w:tcPr>
          <w:p w14:paraId="5BF8E0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1.06*</w:t>
            </w:r>
          </w:p>
        </w:tc>
        <w:tc>
          <w:tcPr>
            <w:tcW w:w="1079" w:type="dxa"/>
            <w:tcBorders>
              <w:top w:val="nil"/>
              <w:left w:val="nil"/>
              <w:bottom w:val="nil"/>
              <w:right w:val="nil"/>
            </w:tcBorders>
          </w:tcPr>
          <w:p w14:paraId="75D793B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1.13*</w:t>
            </w:r>
          </w:p>
        </w:tc>
      </w:tr>
      <w:tr w:rsidR="00EB110E" w:rsidRPr="00EB110E" w14:paraId="25BB6DD9" w14:textId="77777777" w:rsidTr="00654F69">
        <w:tc>
          <w:tcPr>
            <w:tcW w:w="1697" w:type="dxa"/>
            <w:tcBorders>
              <w:top w:val="nil"/>
              <w:left w:val="nil"/>
              <w:bottom w:val="nil"/>
              <w:right w:val="nil"/>
            </w:tcBorders>
          </w:tcPr>
          <w:p w14:paraId="2C83352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09AE54C"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115B5D1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790E217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80.71</w:t>
            </w:r>
          </w:p>
        </w:tc>
        <w:tc>
          <w:tcPr>
            <w:tcW w:w="1113" w:type="dxa"/>
            <w:tcBorders>
              <w:top w:val="nil"/>
              <w:left w:val="nil"/>
              <w:bottom w:val="nil"/>
              <w:right w:val="nil"/>
            </w:tcBorders>
          </w:tcPr>
          <w:p w14:paraId="2E2635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0AE08CE2"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38971D9"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AE17111" w14:textId="77777777" w:rsidR="004846A5" w:rsidRPr="00EB110E" w:rsidRDefault="004846A5" w:rsidP="004846A5">
            <w:pPr>
              <w:contextualSpacing/>
              <w:jc w:val="center"/>
              <w:rPr>
                <w:rFonts w:ascii="Times New Roman" w:hAnsi="Times New Roman" w:cs="Times New Roman"/>
              </w:rPr>
            </w:pPr>
          </w:p>
        </w:tc>
      </w:tr>
      <w:tr w:rsidR="00EB110E" w:rsidRPr="00EB110E" w14:paraId="54E0A0B2" w14:textId="77777777" w:rsidTr="00654F69">
        <w:tc>
          <w:tcPr>
            <w:tcW w:w="1697" w:type="dxa"/>
            <w:tcBorders>
              <w:top w:val="nil"/>
              <w:left w:val="nil"/>
              <w:bottom w:val="nil"/>
              <w:right w:val="nil"/>
            </w:tcBorders>
          </w:tcPr>
          <w:p w14:paraId="2271DB0D"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4ED4490"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D6BFCB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2C9C48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67.70</w:t>
            </w:r>
          </w:p>
        </w:tc>
        <w:tc>
          <w:tcPr>
            <w:tcW w:w="1113" w:type="dxa"/>
            <w:tcBorders>
              <w:top w:val="nil"/>
              <w:left w:val="nil"/>
              <w:bottom w:val="nil"/>
              <w:right w:val="nil"/>
            </w:tcBorders>
          </w:tcPr>
          <w:p w14:paraId="218457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6.26</w:t>
            </w:r>
          </w:p>
        </w:tc>
        <w:tc>
          <w:tcPr>
            <w:tcW w:w="1079" w:type="dxa"/>
            <w:tcBorders>
              <w:top w:val="nil"/>
              <w:left w:val="nil"/>
              <w:bottom w:val="nil"/>
              <w:right w:val="nil"/>
            </w:tcBorders>
          </w:tcPr>
          <w:p w14:paraId="6D10B8F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0.74*</w:t>
            </w:r>
          </w:p>
        </w:tc>
        <w:tc>
          <w:tcPr>
            <w:tcW w:w="1082" w:type="dxa"/>
            <w:tcBorders>
              <w:top w:val="nil"/>
              <w:left w:val="nil"/>
              <w:bottom w:val="nil"/>
              <w:right w:val="nil"/>
            </w:tcBorders>
          </w:tcPr>
          <w:p w14:paraId="35953D0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95389F7" w14:textId="77777777" w:rsidR="004846A5" w:rsidRPr="00EB110E" w:rsidRDefault="004846A5" w:rsidP="004846A5">
            <w:pPr>
              <w:contextualSpacing/>
              <w:jc w:val="center"/>
              <w:rPr>
                <w:rFonts w:ascii="Times New Roman" w:hAnsi="Times New Roman" w:cs="Times New Roman"/>
              </w:rPr>
            </w:pPr>
          </w:p>
        </w:tc>
      </w:tr>
      <w:tr w:rsidR="00EB110E" w:rsidRPr="00EB110E" w14:paraId="6AD7FD95" w14:textId="77777777" w:rsidTr="00654F69">
        <w:tc>
          <w:tcPr>
            <w:tcW w:w="1697" w:type="dxa"/>
            <w:tcBorders>
              <w:top w:val="nil"/>
              <w:left w:val="nil"/>
              <w:bottom w:val="nil"/>
              <w:right w:val="nil"/>
            </w:tcBorders>
          </w:tcPr>
          <w:p w14:paraId="4881AFF2"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247A43E"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174A36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72ACBDA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82.52</w:t>
            </w:r>
          </w:p>
        </w:tc>
        <w:tc>
          <w:tcPr>
            <w:tcW w:w="1120" w:type="dxa"/>
            <w:gridSpan w:val="2"/>
            <w:tcBorders>
              <w:top w:val="nil"/>
              <w:left w:val="nil"/>
              <w:bottom w:val="nil"/>
              <w:right w:val="nil"/>
            </w:tcBorders>
          </w:tcPr>
          <w:p w14:paraId="67F5258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4.05</w:t>
            </w:r>
          </w:p>
        </w:tc>
        <w:tc>
          <w:tcPr>
            <w:tcW w:w="1079" w:type="dxa"/>
            <w:tcBorders>
              <w:top w:val="nil"/>
              <w:left w:val="nil"/>
              <w:bottom w:val="nil"/>
              <w:right w:val="nil"/>
            </w:tcBorders>
          </w:tcPr>
          <w:p w14:paraId="42ACD0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0.12</w:t>
            </w:r>
          </w:p>
        </w:tc>
        <w:tc>
          <w:tcPr>
            <w:tcW w:w="1082" w:type="dxa"/>
            <w:tcBorders>
              <w:top w:val="nil"/>
              <w:left w:val="nil"/>
              <w:bottom w:val="nil"/>
              <w:right w:val="nil"/>
            </w:tcBorders>
          </w:tcPr>
          <w:p w14:paraId="7ABE3A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0.94*</w:t>
            </w:r>
          </w:p>
        </w:tc>
        <w:tc>
          <w:tcPr>
            <w:tcW w:w="1079" w:type="dxa"/>
            <w:tcBorders>
              <w:top w:val="nil"/>
              <w:left w:val="nil"/>
              <w:bottom w:val="nil"/>
              <w:right w:val="nil"/>
            </w:tcBorders>
          </w:tcPr>
          <w:p w14:paraId="6ECDDE59" w14:textId="77777777" w:rsidR="004846A5" w:rsidRPr="00EB110E" w:rsidRDefault="004846A5" w:rsidP="004846A5">
            <w:pPr>
              <w:jc w:val="center"/>
              <w:rPr>
                <w:rFonts w:ascii="Times New Roman" w:hAnsi="Times New Roman" w:cs="Times New Roman"/>
              </w:rPr>
            </w:pPr>
          </w:p>
        </w:tc>
      </w:tr>
      <w:tr w:rsidR="00EB110E" w:rsidRPr="00EB110E" w14:paraId="2DAF7D1A" w14:textId="77777777" w:rsidTr="00654F69">
        <w:trPr>
          <w:trHeight w:val="405"/>
        </w:trPr>
        <w:tc>
          <w:tcPr>
            <w:tcW w:w="1697" w:type="dxa"/>
            <w:tcBorders>
              <w:top w:val="nil"/>
              <w:left w:val="nil"/>
              <w:bottom w:val="nil"/>
              <w:right w:val="nil"/>
            </w:tcBorders>
          </w:tcPr>
          <w:p w14:paraId="7B2823B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DEEA3DB"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5710DEF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3D45FAA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17.63</w:t>
            </w:r>
          </w:p>
        </w:tc>
        <w:tc>
          <w:tcPr>
            <w:tcW w:w="1120" w:type="dxa"/>
            <w:gridSpan w:val="2"/>
            <w:tcBorders>
              <w:top w:val="nil"/>
              <w:left w:val="nil"/>
              <w:bottom w:val="nil"/>
              <w:right w:val="nil"/>
            </w:tcBorders>
          </w:tcPr>
          <w:p w14:paraId="40AE95F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5.14</w:t>
            </w:r>
          </w:p>
        </w:tc>
        <w:tc>
          <w:tcPr>
            <w:tcW w:w="1079" w:type="dxa"/>
            <w:tcBorders>
              <w:top w:val="nil"/>
              <w:left w:val="nil"/>
              <w:bottom w:val="nil"/>
              <w:right w:val="nil"/>
            </w:tcBorders>
          </w:tcPr>
          <w:p w14:paraId="04BCEE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3.99*</w:t>
            </w:r>
          </w:p>
        </w:tc>
        <w:tc>
          <w:tcPr>
            <w:tcW w:w="1082" w:type="dxa"/>
            <w:tcBorders>
              <w:top w:val="nil"/>
              <w:left w:val="nil"/>
              <w:bottom w:val="nil"/>
              <w:right w:val="nil"/>
            </w:tcBorders>
          </w:tcPr>
          <w:p w14:paraId="5F0D7AF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2.94*</w:t>
            </w:r>
          </w:p>
        </w:tc>
        <w:tc>
          <w:tcPr>
            <w:tcW w:w="1079" w:type="dxa"/>
            <w:tcBorders>
              <w:top w:val="nil"/>
              <w:left w:val="nil"/>
              <w:bottom w:val="nil"/>
              <w:right w:val="nil"/>
            </w:tcBorders>
          </w:tcPr>
          <w:p w14:paraId="23346FB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4.71*</w:t>
            </w:r>
          </w:p>
        </w:tc>
      </w:tr>
      <w:tr w:rsidR="00EB110E" w:rsidRPr="00EB110E" w14:paraId="440E3536" w14:textId="77777777" w:rsidTr="00654F69">
        <w:tc>
          <w:tcPr>
            <w:tcW w:w="1697" w:type="dxa"/>
            <w:tcBorders>
              <w:top w:val="nil"/>
              <w:left w:val="nil"/>
              <w:bottom w:val="nil"/>
              <w:right w:val="nil"/>
            </w:tcBorders>
          </w:tcPr>
          <w:p w14:paraId="405F275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Relational</w:t>
            </w:r>
          </w:p>
        </w:tc>
        <w:tc>
          <w:tcPr>
            <w:tcW w:w="778" w:type="dxa"/>
            <w:tcBorders>
              <w:top w:val="nil"/>
              <w:left w:val="nil"/>
              <w:bottom w:val="nil"/>
              <w:right w:val="nil"/>
            </w:tcBorders>
          </w:tcPr>
          <w:p w14:paraId="1D73EBE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032CB29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4CCFA6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72.03</w:t>
            </w:r>
          </w:p>
        </w:tc>
        <w:tc>
          <w:tcPr>
            <w:tcW w:w="1113" w:type="dxa"/>
            <w:tcBorders>
              <w:top w:val="nil"/>
              <w:left w:val="nil"/>
              <w:bottom w:val="nil"/>
              <w:right w:val="nil"/>
            </w:tcBorders>
          </w:tcPr>
          <w:p w14:paraId="26AEA18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4.76</w:t>
            </w:r>
          </w:p>
        </w:tc>
        <w:tc>
          <w:tcPr>
            <w:tcW w:w="1079" w:type="dxa"/>
            <w:tcBorders>
              <w:top w:val="nil"/>
              <w:left w:val="nil"/>
              <w:bottom w:val="nil"/>
              <w:right w:val="nil"/>
            </w:tcBorders>
          </w:tcPr>
          <w:p w14:paraId="14768DCF"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232AFDA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35236D4" w14:textId="77777777" w:rsidR="004846A5" w:rsidRPr="00EB110E" w:rsidRDefault="004846A5" w:rsidP="004846A5">
            <w:pPr>
              <w:contextualSpacing/>
              <w:jc w:val="center"/>
              <w:rPr>
                <w:rFonts w:ascii="Times New Roman" w:hAnsi="Times New Roman" w:cs="Times New Roman"/>
              </w:rPr>
            </w:pPr>
          </w:p>
        </w:tc>
      </w:tr>
      <w:tr w:rsidR="00EB110E" w:rsidRPr="00EB110E" w14:paraId="13613B38" w14:textId="77777777" w:rsidTr="00654F69">
        <w:tc>
          <w:tcPr>
            <w:tcW w:w="1697" w:type="dxa"/>
            <w:tcBorders>
              <w:top w:val="nil"/>
              <w:left w:val="nil"/>
              <w:bottom w:val="nil"/>
              <w:right w:val="nil"/>
            </w:tcBorders>
          </w:tcPr>
          <w:p w14:paraId="701C3C6B"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646D2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6188F4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73D2A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71.92</w:t>
            </w:r>
          </w:p>
        </w:tc>
        <w:tc>
          <w:tcPr>
            <w:tcW w:w="1113" w:type="dxa"/>
            <w:tcBorders>
              <w:top w:val="nil"/>
              <w:left w:val="nil"/>
              <w:bottom w:val="nil"/>
              <w:right w:val="nil"/>
            </w:tcBorders>
          </w:tcPr>
          <w:p w14:paraId="609CE12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D77AA1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0.01</w:t>
            </w:r>
          </w:p>
        </w:tc>
        <w:tc>
          <w:tcPr>
            <w:tcW w:w="1082" w:type="dxa"/>
            <w:tcBorders>
              <w:top w:val="nil"/>
              <w:left w:val="nil"/>
              <w:bottom w:val="nil"/>
              <w:right w:val="nil"/>
            </w:tcBorders>
          </w:tcPr>
          <w:p w14:paraId="72C4B19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EDD85C1" w14:textId="77777777" w:rsidR="004846A5" w:rsidRPr="00EB110E" w:rsidRDefault="004846A5" w:rsidP="004846A5">
            <w:pPr>
              <w:contextualSpacing/>
              <w:jc w:val="center"/>
              <w:rPr>
                <w:rFonts w:ascii="Times New Roman" w:hAnsi="Times New Roman" w:cs="Times New Roman"/>
              </w:rPr>
            </w:pPr>
          </w:p>
        </w:tc>
      </w:tr>
      <w:tr w:rsidR="00EB110E" w:rsidRPr="00EB110E" w14:paraId="358EE5B7" w14:textId="77777777" w:rsidTr="00654F69">
        <w:tc>
          <w:tcPr>
            <w:tcW w:w="1697" w:type="dxa"/>
            <w:tcBorders>
              <w:top w:val="nil"/>
              <w:left w:val="nil"/>
              <w:bottom w:val="nil"/>
              <w:right w:val="nil"/>
            </w:tcBorders>
          </w:tcPr>
          <w:p w14:paraId="1429A1C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C30C968"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6AB5A66"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6B7B6B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74.19</w:t>
            </w:r>
          </w:p>
        </w:tc>
        <w:tc>
          <w:tcPr>
            <w:tcW w:w="1113" w:type="dxa"/>
            <w:tcBorders>
              <w:top w:val="nil"/>
              <w:left w:val="nil"/>
              <w:bottom w:val="nil"/>
              <w:right w:val="nil"/>
            </w:tcBorders>
          </w:tcPr>
          <w:p w14:paraId="10E8BAF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4.92</w:t>
            </w:r>
          </w:p>
        </w:tc>
        <w:tc>
          <w:tcPr>
            <w:tcW w:w="1079" w:type="dxa"/>
            <w:tcBorders>
              <w:top w:val="nil"/>
              <w:left w:val="nil"/>
              <w:bottom w:val="nil"/>
              <w:right w:val="nil"/>
            </w:tcBorders>
          </w:tcPr>
          <w:p w14:paraId="4B5A13B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59B40A5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0.16</w:t>
            </w:r>
          </w:p>
        </w:tc>
        <w:tc>
          <w:tcPr>
            <w:tcW w:w="1079" w:type="dxa"/>
            <w:tcBorders>
              <w:top w:val="nil"/>
              <w:left w:val="nil"/>
              <w:bottom w:val="nil"/>
              <w:right w:val="nil"/>
            </w:tcBorders>
          </w:tcPr>
          <w:p w14:paraId="6AFE36F3" w14:textId="77777777" w:rsidR="004846A5" w:rsidRPr="00EB110E" w:rsidRDefault="004846A5" w:rsidP="004846A5">
            <w:pPr>
              <w:contextualSpacing/>
              <w:jc w:val="center"/>
              <w:rPr>
                <w:rFonts w:ascii="Times New Roman" w:hAnsi="Times New Roman" w:cs="Times New Roman"/>
              </w:rPr>
            </w:pPr>
          </w:p>
        </w:tc>
      </w:tr>
      <w:tr w:rsidR="00EB110E" w:rsidRPr="00EB110E" w14:paraId="7881C9F0" w14:textId="77777777" w:rsidTr="00654F69">
        <w:trPr>
          <w:trHeight w:val="315"/>
        </w:trPr>
        <w:tc>
          <w:tcPr>
            <w:tcW w:w="1697" w:type="dxa"/>
            <w:tcBorders>
              <w:top w:val="nil"/>
              <w:left w:val="nil"/>
              <w:bottom w:val="nil"/>
              <w:right w:val="nil"/>
            </w:tcBorders>
          </w:tcPr>
          <w:p w14:paraId="460F647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78CF7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55EE89C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3B29AD1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49.84</w:t>
            </w:r>
          </w:p>
        </w:tc>
        <w:tc>
          <w:tcPr>
            <w:tcW w:w="1113" w:type="dxa"/>
            <w:tcBorders>
              <w:top w:val="nil"/>
              <w:left w:val="nil"/>
              <w:bottom w:val="nil"/>
              <w:right w:val="nil"/>
            </w:tcBorders>
          </w:tcPr>
          <w:p w14:paraId="48E2B5A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6.36</w:t>
            </w:r>
          </w:p>
        </w:tc>
        <w:tc>
          <w:tcPr>
            <w:tcW w:w="1079" w:type="dxa"/>
            <w:tcBorders>
              <w:top w:val="nil"/>
              <w:left w:val="nil"/>
              <w:bottom w:val="nil"/>
              <w:right w:val="nil"/>
            </w:tcBorders>
          </w:tcPr>
          <w:p w14:paraId="3C5FC77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1.37*</w:t>
            </w:r>
          </w:p>
        </w:tc>
        <w:tc>
          <w:tcPr>
            <w:tcW w:w="1082" w:type="dxa"/>
            <w:tcBorders>
              <w:top w:val="nil"/>
              <w:left w:val="nil"/>
              <w:bottom w:val="nil"/>
              <w:right w:val="nil"/>
            </w:tcBorders>
          </w:tcPr>
          <w:p w14:paraId="41752855"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1.36*</w:t>
            </w:r>
          </w:p>
        </w:tc>
        <w:tc>
          <w:tcPr>
            <w:tcW w:w="1079" w:type="dxa"/>
            <w:tcBorders>
              <w:top w:val="nil"/>
              <w:left w:val="nil"/>
              <w:bottom w:val="nil"/>
              <w:right w:val="nil"/>
            </w:tcBorders>
          </w:tcPr>
          <w:p w14:paraId="46990C8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1.49*</w:t>
            </w:r>
          </w:p>
        </w:tc>
      </w:tr>
      <w:tr w:rsidR="00EB110E" w:rsidRPr="00EB110E" w14:paraId="4F3B69BC" w14:textId="77777777" w:rsidTr="00654F69">
        <w:tc>
          <w:tcPr>
            <w:tcW w:w="1697" w:type="dxa"/>
            <w:tcBorders>
              <w:top w:val="nil"/>
              <w:left w:val="nil"/>
              <w:bottom w:val="nil"/>
              <w:right w:val="nil"/>
            </w:tcBorders>
          </w:tcPr>
          <w:p w14:paraId="262CFFEA"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762741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70BBBF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837D6D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80.38</w:t>
            </w:r>
          </w:p>
        </w:tc>
        <w:tc>
          <w:tcPr>
            <w:tcW w:w="1113" w:type="dxa"/>
            <w:tcBorders>
              <w:top w:val="nil"/>
              <w:left w:val="nil"/>
              <w:bottom w:val="nil"/>
              <w:right w:val="nil"/>
            </w:tcBorders>
          </w:tcPr>
          <w:p w14:paraId="413AC31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5.98</w:t>
            </w:r>
          </w:p>
        </w:tc>
        <w:tc>
          <w:tcPr>
            <w:tcW w:w="1079" w:type="dxa"/>
            <w:tcBorders>
              <w:top w:val="nil"/>
              <w:left w:val="nil"/>
              <w:bottom w:val="nil"/>
              <w:right w:val="nil"/>
            </w:tcBorders>
          </w:tcPr>
          <w:p w14:paraId="065B04E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CD8BB1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518DFD4E" w14:textId="77777777" w:rsidR="004846A5" w:rsidRPr="00EB110E" w:rsidRDefault="004846A5" w:rsidP="004846A5">
            <w:pPr>
              <w:contextualSpacing/>
              <w:jc w:val="center"/>
              <w:rPr>
                <w:rFonts w:ascii="Times New Roman" w:hAnsi="Times New Roman" w:cs="Times New Roman"/>
              </w:rPr>
            </w:pPr>
          </w:p>
        </w:tc>
      </w:tr>
      <w:tr w:rsidR="00EB110E" w:rsidRPr="00EB110E" w14:paraId="5D1B9573" w14:textId="77777777" w:rsidTr="00654F69">
        <w:tc>
          <w:tcPr>
            <w:tcW w:w="1697" w:type="dxa"/>
            <w:tcBorders>
              <w:top w:val="nil"/>
              <w:left w:val="nil"/>
              <w:bottom w:val="nil"/>
              <w:right w:val="nil"/>
            </w:tcBorders>
          </w:tcPr>
          <w:p w14:paraId="35542751"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87515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ED929E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2C2A711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65.73</w:t>
            </w:r>
          </w:p>
        </w:tc>
        <w:tc>
          <w:tcPr>
            <w:tcW w:w="1113" w:type="dxa"/>
            <w:tcBorders>
              <w:top w:val="nil"/>
              <w:left w:val="nil"/>
              <w:bottom w:val="nil"/>
              <w:right w:val="nil"/>
            </w:tcBorders>
          </w:tcPr>
          <w:p w14:paraId="7341733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8.31</w:t>
            </w:r>
          </w:p>
        </w:tc>
        <w:tc>
          <w:tcPr>
            <w:tcW w:w="1079" w:type="dxa"/>
            <w:tcBorders>
              <w:top w:val="nil"/>
              <w:left w:val="nil"/>
              <w:bottom w:val="nil"/>
              <w:right w:val="nil"/>
            </w:tcBorders>
          </w:tcPr>
          <w:p w14:paraId="30ED17F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0.69*</w:t>
            </w:r>
          </w:p>
        </w:tc>
        <w:tc>
          <w:tcPr>
            <w:tcW w:w="1082" w:type="dxa"/>
            <w:tcBorders>
              <w:top w:val="nil"/>
              <w:left w:val="nil"/>
              <w:bottom w:val="nil"/>
              <w:right w:val="nil"/>
            </w:tcBorders>
          </w:tcPr>
          <w:p w14:paraId="12BD074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8CC9FCE" w14:textId="77777777" w:rsidR="004846A5" w:rsidRPr="00EB110E" w:rsidRDefault="004846A5" w:rsidP="004846A5">
            <w:pPr>
              <w:contextualSpacing/>
              <w:jc w:val="center"/>
              <w:rPr>
                <w:rFonts w:ascii="Times New Roman" w:hAnsi="Times New Roman" w:cs="Times New Roman"/>
              </w:rPr>
            </w:pPr>
          </w:p>
        </w:tc>
      </w:tr>
      <w:tr w:rsidR="00EB110E" w:rsidRPr="00EB110E" w14:paraId="54DF197D" w14:textId="77777777" w:rsidTr="00654F69">
        <w:tc>
          <w:tcPr>
            <w:tcW w:w="1697" w:type="dxa"/>
            <w:tcBorders>
              <w:top w:val="nil"/>
              <w:left w:val="nil"/>
              <w:bottom w:val="nil"/>
              <w:right w:val="nil"/>
            </w:tcBorders>
          </w:tcPr>
          <w:p w14:paraId="0641411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06B8AF8"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8BEFDA0"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2214991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82.45</w:t>
            </w:r>
          </w:p>
        </w:tc>
        <w:tc>
          <w:tcPr>
            <w:tcW w:w="1120" w:type="dxa"/>
            <w:gridSpan w:val="2"/>
            <w:tcBorders>
              <w:top w:val="nil"/>
              <w:left w:val="nil"/>
              <w:bottom w:val="nil"/>
              <w:right w:val="nil"/>
            </w:tcBorders>
          </w:tcPr>
          <w:p w14:paraId="0B413F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5.39</w:t>
            </w:r>
          </w:p>
        </w:tc>
        <w:tc>
          <w:tcPr>
            <w:tcW w:w="1079" w:type="dxa"/>
            <w:tcBorders>
              <w:top w:val="nil"/>
              <w:left w:val="nil"/>
              <w:bottom w:val="nil"/>
              <w:right w:val="nil"/>
            </w:tcBorders>
          </w:tcPr>
          <w:p w14:paraId="6128242E"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5C00D34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26B6FB9A" w14:textId="77777777" w:rsidR="004846A5" w:rsidRPr="00EB110E" w:rsidRDefault="004846A5" w:rsidP="004846A5">
            <w:pPr>
              <w:jc w:val="center"/>
              <w:rPr>
                <w:rFonts w:ascii="Times New Roman" w:hAnsi="Times New Roman" w:cs="Times New Roman"/>
              </w:rPr>
            </w:pPr>
          </w:p>
        </w:tc>
      </w:tr>
      <w:tr w:rsidR="00EB110E" w:rsidRPr="00EB110E" w14:paraId="7108FFCA" w14:textId="77777777" w:rsidTr="00654F69">
        <w:trPr>
          <w:trHeight w:val="387"/>
        </w:trPr>
        <w:tc>
          <w:tcPr>
            <w:tcW w:w="1697" w:type="dxa"/>
            <w:tcBorders>
              <w:top w:val="nil"/>
              <w:left w:val="nil"/>
              <w:bottom w:val="nil"/>
              <w:right w:val="nil"/>
            </w:tcBorders>
          </w:tcPr>
          <w:p w14:paraId="0DE1A263"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41F5881"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61930A9A"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610AA98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53.29</w:t>
            </w:r>
          </w:p>
        </w:tc>
        <w:tc>
          <w:tcPr>
            <w:tcW w:w="1120" w:type="dxa"/>
            <w:gridSpan w:val="2"/>
            <w:tcBorders>
              <w:top w:val="nil"/>
              <w:left w:val="nil"/>
              <w:bottom w:val="nil"/>
              <w:right w:val="nil"/>
            </w:tcBorders>
          </w:tcPr>
          <w:p w14:paraId="7117B73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9.73</w:t>
            </w:r>
          </w:p>
        </w:tc>
        <w:tc>
          <w:tcPr>
            <w:tcW w:w="1079" w:type="dxa"/>
            <w:tcBorders>
              <w:top w:val="nil"/>
              <w:left w:val="nil"/>
              <w:bottom w:val="nil"/>
              <w:right w:val="nil"/>
            </w:tcBorders>
          </w:tcPr>
          <w:p w14:paraId="35DC2114"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1.15*</w:t>
            </w:r>
          </w:p>
        </w:tc>
        <w:tc>
          <w:tcPr>
            <w:tcW w:w="1082" w:type="dxa"/>
            <w:tcBorders>
              <w:top w:val="nil"/>
              <w:left w:val="nil"/>
              <w:bottom w:val="nil"/>
              <w:right w:val="nil"/>
            </w:tcBorders>
          </w:tcPr>
          <w:p w14:paraId="58EDD8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0.47*</w:t>
            </w:r>
          </w:p>
        </w:tc>
        <w:tc>
          <w:tcPr>
            <w:tcW w:w="1079" w:type="dxa"/>
            <w:tcBorders>
              <w:top w:val="nil"/>
              <w:left w:val="nil"/>
              <w:bottom w:val="nil"/>
              <w:right w:val="nil"/>
            </w:tcBorders>
          </w:tcPr>
          <w:p w14:paraId="3791D79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1.28*</w:t>
            </w:r>
          </w:p>
        </w:tc>
      </w:tr>
      <w:tr w:rsidR="00EB110E" w:rsidRPr="00EB110E" w14:paraId="28DB0171" w14:textId="77777777" w:rsidTr="00654F69">
        <w:tc>
          <w:tcPr>
            <w:tcW w:w="1697" w:type="dxa"/>
            <w:tcBorders>
              <w:top w:val="nil"/>
              <w:left w:val="nil"/>
              <w:bottom w:val="nil"/>
              <w:right w:val="nil"/>
            </w:tcBorders>
          </w:tcPr>
          <w:p w14:paraId="0149E83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Read</w:t>
            </w:r>
          </w:p>
        </w:tc>
        <w:tc>
          <w:tcPr>
            <w:tcW w:w="778" w:type="dxa"/>
            <w:tcBorders>
              <w:top w:val="nil"/>
              <w:left w:val="nil"/>
              <w:bottom w:val="nil"/>
              <w:right w:val="nil"/>
            </w:tcBorders>
          </w:tcPr>
          <w:p w14:paraId="0B5E34F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82296F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20544C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65.11</w:t>
            </w:r>
          </w:p>
        </w:tc>
        <w:tc>
          <w:tcPr>
            <w:tcW w:w="1113" w:type="dxa"/>
            <w:tcBorders>
              <w:top w:val="nil"/>
              <w:left w:val="nil"/>
              <w:bottom w:val="nil"/>
              <w:right w:val="nil"/>
            </w:tcBorders>
          </w:tcPr>
          <w:p w14:paraId="3F2D32E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4.28</w:t>
            </w:r>
          </w:p>
        </w:tc>
        <w:tc>
          <w:tcPr>
            <w:tcW w:w="1079" w:type="dxa"/>
            <w:tcBorders>
              <w:top w:val="nil"/>
              <w:left w:val="nil"/>
              <w:bottom w:val="nil"/>
              <w:right w:val="nil"/>
            </w:tcBorders>
          </w:tcPr>
          <w:p w14:paraId="4406BE3B"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51BCB00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EB8F6A5" w14:textId="77777777" w:rsidR="004846A5" w:rsidRPr="00EB110E" w:rsidRDefault="004846A5" w:rsidP="004846A5">
            <w:pPr>
              <w:contextualSpacing/>
              <w:jc w:val="center"/>
              <w:rPr>
                <w:rFonts w:ascii="Times New Roman" w:hAnsi="Times New Roman" w:cs="Times New Roman"/>
              </w:rPr>
            </w:pPr>
          </w:p>
        </w:tc>
      </w:tr>
      <w:tr w:rsidR="00EB110E" w:rsidRPr="00EB110E" w14:paraId="1EC89301" w14:textId="77777777" w:rsidTr="00654F69">
        <w:tc>
          <w:tcPr>
            <w:tcW w:w="1697" w:type="dxa"/>
            <w:tcBorders>
              <w:top w:val="nil"/>
              <w:left w:val="nil"/>
              <w:bottom w:val="nil"/>
              <w:right w:val="nil"/>
            </w:tcBorders>
          </w:tcPr>
          <w:p w14:paraId="74D31C4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61F17E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087DA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8B0BED7"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65.86</w:t>
            </w:r>
          </w:p>
        </w:tc>
        <w:tc>
          <w:tcPr>
            <w:tcW w:w="1113" w:type="dxa"/>
            <w:tcBorders>
              <w:top w:val="nil"/>
              <w:left w:val="nil"/>
              <w:bottom w:val="nil"/>
              <w:right w:val="nil"/>
            </w:tcBorders>
          </w:tcPr>
          <w:p w14:paraId="0F961E6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4.15</w:t>
            </w:r>
          </w:p>
        </w:tc>
        <w:tc>
          <w:tcPr>
            <w:tcW w:w="1079" w:type="dxa"/>
            <w:tcBorders>
              <w:top w:val="nil"/>
              <w:left w:val="nil"/>
              <w:bottom w:val="nil"/>
              <w:right w:val="nil"/>
            </w:tcBorders>
          </w:tcPr>
          <w:p w14:paraId="0D18A57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0590967C"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16E9B4C4" w14:textId="77777777" w:rsidR="004846A5" w:rsidRPr="00EB110E" w:rsidRDefault="004846A5" w:rsidP="004846A5">
            <w:pPr>
              <w:contextualSpacing/>
              <w:jc w:val="center"/>
              <w:rPr>
                <w:rFonts w:ascii="Times New Roman" w:hAnsi="Times New Roman" w:cs="Times New Roman"/>
              </w:rPr>
            </w:pPr>
          </w:p>
        </w:tc>
      </w:tr>
      <w:tr w:rsidR="00EB110E" w:rsidRPr="00EB110E" w14:paraId="08FD8358" w14:textId="77777777" w:rsidTr="00654F69">
        <w:tc>
          <w:tcPr>
            <w:tcW w:w="1697" w:type="dxa"/>
            <w:tcBorders>
              <w:top w:val="nil"/>
              <w:left w:val="nil"/>
              <w:bottom w:val="nil"/>
              <w:right w:val="nil"/>
            </w:tcBorders>
          </w:tcPr>
          <w:p w14:paraId="0FBC520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6A28C29"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4E7E9A4"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FFB363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74.32</w:t>
            </w:r>
          </w:p>
        </w:tc>
        <w:tc>
          <w:tcPr>
            <w:tcW w:w="1113" w:type="dxa"/>
            <w:tcBorders>
              <w:top w:val="nil"/>
              <w:left w:val="nil"/>
              <w:bottom w:val="nil"/>
              <w:right w:val="nil"/>
            </w:tcBorders>
          </w:tcPr>
          <w:p w14:paraId="535C66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4.50</w:t>
            </w:r>
          </w:p>
        </w:tc>
        <w:tc>
          <w:tcPr>
            <w:tcW w:w="1079" w:type="dxa"/>
            <w:tcBorders>
              <w:top w:val="nil"/>
              <w:left w:val="nil"/>
              <w:bottom w:val="nil"/>
              <w:right w:val="nil"/>
            </w:tcBorders>
          </w:tcPr>
          <w:p w14:paraId="1ADDB9A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0.68*</w:t>
            </w:r>
          </w:p>
        </w:tc>
        <w:tc>
          <w:tcPr>
            <w:tcW w:w="1082" w:type="dxa"/>
            <w:tcBorders>
              <w:top w:val="nil"/>
              <w:left w:val="nil"/>
              <w:bottom w:val="nil"/>
              <w:right w:val="nil"/>
            </w:tcBorders>
          </w:tcPr>
          <w:p w14:paraId="4726F09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0.64*</w:t>
            </w:r>
          </w:p>
        </w:tc>
        <w:tc>
          <w:tcPr>
            <w:tcW w:w="1079" w:type="dxa"/>
            <w:tcBorders>
              <w:top w:val="nil"/>
              <w:left w:val="nil"/>
              <w:bottom w:val="nil"/>
              <w:right w:val="nil"/>
            </w:tcBorders>
          </w:tcPr>
          <w:p w14:paraId="3BE9876F" w14:textId="77777777" w:rsidR="004846A5" w:rsidRPr="00EB110E" w:rsidRDefault="004846A5" w:rsidP="004846A5">
            <w:pPr>
              <w:contextualSpacing/>
              <w:jc w:val="center"/>
              <w:rPr>
                <w:rFonts w:ascii="Times New Roman" w:hAnsi="Times New Roman" w:cs="Times New Roman"/>
              </w:rPr>
            </w:pPr>
          </w:p>
        </w:tc>
      </w:tr>
      <w:tr w:rsidR="00EB110E" w:rsidRPr="00EB110E" w14:paraId="3112EE84" w14:textId="77777777" w:rsidTr="00654F69">
        <w:trPr>
          <w:trHeight w:val="342"/>
        </w:trPr>
        <w:tc>
          <w:tcPr>
            <w:tcW w:w="1697" w:type="dxa"/>
            <w:tcBorders>
              <w:top w:val="nil"/>
              <w:left w:val="nil"/>
              <w:bottom w:val="nil"/>
              <w:right w:val="nil"/>
            </w:tcBorders>
          </w:tcPr>
          <w:p w14:paraId="00A48E88"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3FC966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C23B51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10E6B1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28.58</w:t>
            </w:r>
          </w:p>
        </w:tc>
        <w:tc>
          <w:tcPr>
            <w:tcW w:w="1113" w:type="dxa"/>
            <w:tcBorders>
              <w:top w:val="nil"/>
              <w:left w:val="nil"/>
              <w:bottom w:val="nil"/>
              <w:right w:val="nil"/>
            </w:tcBorders>
          </w:tcPr>
          <w:p w14:paraId="7D3966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5.84</w:t>
            </w:r>
          </w:p>
        </w:tc>
        <w:tc>
          <w:tcPr>
            <w:tcW w:w="1079" w:type="dxa"/>
            <w:tcBorders>
              <w:top w:val="nil"/>
              <w:left w:val="nil"/>
              <w:bottom w:val="nil"/>
              <w:right w:val="nil"/>
            </w:tcBorders>
          </w:tcPr>
          <w:p w14:paraId="1E2C5CB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2.34</w:t>
            </w:r>
          </w:p>
        </w:tc>
        <w:tc>
          <w:tcPr>
            <w:tcW w:w="1082" w:type="dxa"/>
            <w:tcBorders>
              <w:top w:val="nil"/>
              <w:left w:val="nil"/>
              <w:bottom w:val="nil"/>
              <w:right w:val="nil"/>
            </w:tcBorders>
          </w:tcPr>
          <w:p w14:paraId="26EEB5D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2.41*</w:t>
            </w:r>
          </w:p>
        </w:tc>
        <w:tc>
          <w:tcPr>
            <w:tcW w:w="1079" w:type="dxa"/>
            <w:tcBorders>
              <w:top w:val="nil"/>
              <w:left w:val="nil"/>
              <w:bottom w:val="nil"/>
              <w:right w:val="nil"/>
            </w:tcBorders>
          </w:tcPr>
          <w:p w14:paraId="2EC4057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2.87*</w:t>
            </w:r>
          </w:p>
        </w:tc>
      </w:tr>
      <w:tr w:rsidR="00EB110E" w:rsidRPr="00EB110E" w14:paraId="2806E239" w14:textId="77777777" w:rsidTr="00654F69">
        <w:tc>
          <w:tcPr>
            <w:tcW w:w="1697" w:type="dxa"/>
            <w:tcBorders>
              <w:top w:val="nil"/>
              <w:left w:val="nil"/>
              <w:bottom w:val="nil"/>
              <w:right w:val="nil"/>
            </w:tcBorders>
          </w:tcPr>
          <w:p w14:paraId="3E55059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EC417D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3D396D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074E294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61.23</w:t>
            </w:r>
          </w:p>
        </w:tc>
        <w:tc>
          <w:tcPr>
            <w:tcW w:w="1113" w:type="dxa"/>
            <w:tcBorders>
              <w:top w:val="nil"/>
              <w:left w:val="nil"/>
              <w:bottom w:val="nil"/>
              <w:right w:val="nil"/>
            </w:tcBorders>
          </w:tcPr>
          <w:p w14:paraId="5C92F9C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7.33</w:t>
            </w:r>
          </w:p>
        </w:tc>
        <w:tc>
          <w:tcPr>
            <w:tcW w:w="1079" w:type="dxa"/>
            <w:tcBorders>
              <w:top w:val="nil"/>
              <w:left w:val="nil"/>
              <w:bottom w:val="nil"/>
              <w:right w:val="nil"/>
            </w:tcBorders>
          </w:tcPr>
          <w:p w14:paraId="0D848DA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313BE58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61E1A1BE" w14:textId="77777777" w:rsidR="004846A5" w:rsidRPr="00EB110E" w:rsidRDefault="004846A5" w:rsidP="004846A5">
            <w:pPr>
              <w:contextualSpacing/>
              <w:jc w:val="center"/>
              <w:rPr>
                <w:rFonts w:ascii="Times New Roman" w:hAnsi="Times New Roman" w:cs="Times New Roman"/>
              </w:rPr>
            </w:pPr>
          </w:p>
        </w:tc>
      </w:tr>
      <w:tr w:rsidR="00EB110E" w:rsidRPr="00EB110E" w14:paraId="1F76D311" w14:textId="77777777" w:rsidTr="00654F69">
        <w:tc>
          <w:tcPr>
            <w:tcW w:w="1697" w:type="dxa"/>
            <w:tcBorders>
              <w:top w:val="nil"/>
              <w:left w:val="nil"/>
              <w:bottom w:val="nil"/>
              <w:right w:val="nil"/>
            </w:tcBorders>
          </w:tcPr>
          <w:p w14:paraId="2B21634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AEA419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7E3B49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5940A8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45.26</w:t>
            </w:r>
          </w:p>
        </w:tc>
        <w:tc>
          <w:tcPr>
            <w:tcW w:w="1113" w:type="dxa"/>
            <w:tcBorders>
              <w:top w:val="nil"/>
              <w:left w:val="nil"/>
              <w:bottom w:val="nil"/>
              <w:right w:val="nil"/>
            </w:tcBorders>
          </w:tcPr>
          <w:p w14:paraId="1B64B8A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8.19</w:t>
            </w:r>
          </w:p>
        </w:tc>
        <w:tc>
          <w:tcPr>
            <w:tcW w:w="1079" w:type="dxa"/>
            <w:tcBorders>
              <w:top w:val="nil"/>
              <w:left w:val="nil"/>
              <w:bottom w:val="nil"/>
              <w:right w:val="nil"/>
            </w:tcBorders>
          </w:tcPr>
          <w:p w14:paraId="020DCAA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0.67*</w:t>
            </w:r>
          </w:p>
        </w:tc>
        <w:tc>
          <w:tcPr>
            <w:tcW w:w="1082" w:type="dxa"/>
            <w:tcBorders>
              <w:top w:val="nil"/>
              <w:left w:val="nil"/>
              <w:bottom w:val="nil"/>
              <w:right w:val="nil"/>
            </w:tcBorders>
          </w:tcPr>
          <w:p w14:paraId="6624EBB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172E2E2" w14:textId="77777777" w:rsidR="004846A5" w:rsidRPr="00EB110E" w:rsidRDefault="004846A5" w:rsidP="004846A5">
            <w:pPr>
              <w:contextualSpacing/>
              <w:jc w:val="center"/>
              <w:rPr>
                <w:rFonts w:ascii="Times New Roman" w:hAnsi="Times New Roman" w:cs="Times New Roman"/>
              </w:rPr>
            </w:pPr>
          </w:p>
        </w:tc>
      </w:tr>
      <w:tr w:rsidR="00EB110E" w:rsidRPr="00EB110E" w14:paraId="54C5EA7B" w14:textId="77777777" w:rsidTr="00654F69">
        <w:tc>
          <w:tcPr>
            <w:tcW w:w="1697" w:type="dxa"/>
            <w:tcBorders>
              <w:top w:val="nil"/>
              <w:left w:val="nil"/>
              <w:bottom w:val="nil"/>
              <w:right w:val="nil"/>
            </w:tcBorders>
          </w:tcPr>
          <w:p w14:paraId="2C8BFA49"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10D8476"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4E9F5059"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0DA49F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64.06</w:t>
            </w:r>
          </w:p>
        </w:tc>
        <w:tc>
          <w:tcPr>
            <w:tcW w:w="1120" w:type="dxa"/>
            <w:gridSpan w:val="2"/>
            <w:tcBorders>
              <w:top w:val="nil"/>
              <w:left w:val="nil"/>
              <w:bottom w:val="nil"/>
              <w:right w:val="nil"/>
            </w:tcBorders>
          </w:tcPr>
          <w:p w14:paraId="615538B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6.60</w:t>
            </w:r>
          </w:p>
        </w:tc>
        <w:tc>
          <w:tcPr>
            <w:tcW w:w="1079" w:type="dxa"/>
            <w:tcBorders>
              <w:top w:val="nil"/>
              <w:left w:val="nil"/>
              <w:bottom w:val="nil"/>
              <w:right w:val="nil"/>
            </w:tcBorders>
          </w:tcPr>
          <w:p w14:paraId="1D6D9B1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10E3E70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12229BF6" w14:textId="77777777" w:rsidR="004846A5" w:rsidRPr="00EB110E" w:rsidRDefault="004846A5" w:rsidP="004846A5">
            <w:pPr>
              <w:jc w:val="center"/>
              <w:rPr>
                <w:rFonts w:ascii="Times New Roman" w:hAnsi="Times New Roman" w:cs="Times New Roman"/>
              </w:rPr>
            </w:pPr>
          </w:p>
        </w:tc>
      </w:tr>
      <w:tr w:rsidR="00EB110E" w:rsidRPr="00EB110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single" w:sz="4" w:space="0" w:color="auto"/>
              <w:right w:val="nil"/>
            </w:tcBorders>
          </w:tcPr>
          <w:p w14:paraId="60AA81F1" w14:textId="77777777" w:rsidR="004846A5" w:rsidRPr="00EB110E" w:rsidRDefault="004846A5" w:rsidP="004846A5">
            <w:pPr>
              <w:rPr>
                <w:rFonts w:ascii="Times New Roman" w:hAnsi="Times New Roman" w:cs="Times New Roman"/>
              </w:rPr>
            </w:pPr>
          </w:p>
        </w:tc>
        <w:tc>
          <w:tcPr>
            <w:tcW w:w="1443" w:type="dxa"/>
            <w:tcBorders>
              <w:top w:val="nil"/>
              <w:left w:val="nil"/>
              <w:bottom w:val="single" w:sz="4" w:space="0" w:color="auto"/>
              <w:right w:val="nil"/>
            </w:tcBorders>
          </w:tcPr>
          <w:p w14:paraId="0847D79E"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47276C7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16.99</w:t>
            </w:r>
          </w:p>
        </w:tc>
        <w:tc>
          <w:tcPr>
            <w:tcW w:w="1120" w:type="dxa"/>
            <w:gridSpan w:val="2"/>
            <w:tcBorders>
              <w:top w:val="nil"/>
              <w:left w:val="nil"/>
              <w:bottom w:val="single" w:sz="4" w:space="0" w:color="auto"/>
              <w:right w:val="nil"/>
            </w:tcBorders>
          </w:tcPr>
          <w:p w14:paraId="4E77ECB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single" w:sz="4" w:space="0" w:color="auto"/>
              <w:right w:val="nil"/>
            </w:tcBorders>
          </w:tcPr>
          <w:p w14:paraId="69BFFA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2.17*</w:t>
            </w:r>
          </w:p>
        </w:tc>
        <w:tc>
          <w:tcPr>
            <w:tcW w:w="1082" w:type="dxa"/>
            <w:tcBorders>
              <w:top w:val="nil"/>
              <w:left w:val="nil"/>
              <w:bottom w:val="single" w:sz="4" w:space="0" w:color="auto"/>
              <w:right w:val="nil"/>
            </w:tcBorders>
          </w:tcPr>
          <w:p w14:paraId="04F11D3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single" w:sz="4" w:space="0" w:color="auto"/>
              <w:right w:val="nil"/>
            </w:tcBorders>
          </w:tcPr>
          <w:p w14:paraId="30FA429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2.45*</w:t>
            </w:r>
          </w:p>
        </w:tc>
      </w:tr>
    </w:tbl>
    <w:p w14:paraId="0401814E" w14:textId="77777777" w:rsidR="004846A5" w:rsidRPr="00EB110E" w:rsidRDefault="004846A5" w:rsidP="004846A5">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48CA509F" w14:textId="3D44B20C" w:rsidR="004846A5" w:rsidRPr="00EB110E" w:rsidRDefault="004846A5" w:rsidP="004846A5">
      <w:pPr>
        <w:spacing w:after="160" w:line="259" w:lineRule="auto"/>
        <w:rPr>
          <w:rFonts w:cs="Times New Roman"/>
        </w:rPr>
      </w:pPr>
    </w:p>
    <w:p w14:paraId="7DC77B53" w14:textId="5B652AD5" w:rsidR="00A02B1F" w:rsidRDefault="00A02B1F">
      <w:pPr>
        <w:rPr>
          <w:ins w:id="2226" w:author="Nick Maxwell" w:date="2023-06-21T16:44:00Z"/>
          <w:rFonts w:cs="Times New Roman"/>
        </w:rPr>
      </w:pPr>
      <w:ins w:id="2227" w:author="Nick Maxwell" w:date="2023-06-21T16:44:00Z">
        <w:r>
          <w:rPr>
            <w:rFonts w:cs="Times New Roman"/>
          </w:rPr>
          <w:br w:type="page"/>
        </w:r>
      </w:ins>
    </w:p>
    <w:p w14:paraId="056B8F2E" w14:textId="0134230E" w:rsidR="00A02B1F" w:rsidRPr="00A02B1F" w:rsidRDefault="00A02B1F" w:rsidP="00A02B1F">
      <w:pPr>
        <w:spacing w:line="240" w:lineRule="auto"/>
        <w:contextualSpacing/>
        <w:rPr>
          <w:moveTo w:id="2228" w:author="Nick Maxwell" w:date="2023-06-21T16:44:00Z"/>
          <w:color w:val="4472C4" w:themeColor="accent1"/>
          <w:rPrChange w:id="2229" w:author="Nick Maxwell" w:date="2023-06-21T16:45:00Z">
            <w:rPr>
              <w:moveTo w:id="2230" w:author="Nick Maxwell" w:date="2023-06-21T16:44:00Z"/>
            </w:rPr>
          </w:rPrChange>
        </w:rPr>
      </w:pPr>
      <w:moveToRangeStart w:id="2231" w:author="Nick Maxwell" w:date="2023-06-21T16:44:00Z" w:name="move138258310"/>
      <w:moveTo w:id="2232" w:author="Nick Maxwell" w:date="2023-06-21T16:44:00Z">
        <w:r w:rsidRPr="00A02B1F">
          <w:rPr>
            <w:color w:val="4472C4" w:themeColor="accent1"/>
            <w:rPrChange w:id="2233" w:author="Nick Maxwell" w:date="2023-06-21T16:45:00Z">
              <w:rPr/>
            </w:rPrChange>
          </w:rPr>
          <w:lastRenderedPageBreak/>
          <w:t xml:space="preserve">Table </w:t>
        </w:r>
      </w:moveTo>
      <w:ins w:id="2234" w:author="Nick Maxwell" w:date="2023-06-21T16:45:00Z">
        <w:r w:rsidRPr="00A02B1F">
          <w:rPr>
            <w:color w:val="4472C4" w:themeColor="accent1"/>
            <w:rPrChange w:id="2235" w:author="Nick Maxwell" w:date="2023-06-21T16:45:00Z">
              <w:rPr/>
            </w:rPrChange>
          </w:rPr>
          <w:t>A5</w:t>
        </w:r>
      </w:ins>
      <w:moveTo w:id="2236" w:author="Nick Maxwell" w:date="2023-06-21T16:44:00Z">
        <w:del w:id="2237" w:author="Nick Maxwell" w:date="2023-06-21T16:45:00Z">
          <w:r w:rsidRPr="00A02B1F" w:rsidDel="00A02B1F">
            <w:rPr>
              <w:color w:val="4472C4" w:themeColor="accent1"/>
              <w:rPrChange w:id="2238" w:author="Nick Maxwell" w:date="2023-06-21T16:45:00Z">
                <w:rPr/>
              </w:rPrChange>
            </w:rPr>
            <w:delText>1</w:delText>
          </w:r>
        </w:del>
      </w:moveTo>
    </w:p>
    <w:p w14:paraId="0A608E30" w14:textId="77777777" w:rsidR="00A02B1F" w:rsidRPr="00EB110E" w:rsidRDefault="00A02B1F" w:rsidP="00A02B1F">
      <w:pPr>
        <w:spacing w:line="240" w:lineRule="auto"/>
        <w:contextualSpacing/>
        <w:rPr>
          <w:moveTo w:id="2239" w:author="Nick Maxwell" w:date="2023-06-21T16:44:00Z"/>
        </w:rPr>
      </w:pPr>
    </w:p>
    <w:p w14:paraId="353B7CF0" w14:textId="77777777" w:rsidR="00A02B1F" w:rsidRPr="00EB110E" w:rsidRDefault="00A02B1F" w:rsidP="00A02B1F">
      <w:pPr>
        <w:spacing w:line="240" w:lineRule="auto"/>
        <w:contextualSpacing/>
        <w:rPr>
          <w:moveTo w:id="2240" w:author="Nick Maxwell" w:date="2023-06-21T16:44:00Z"/>
          <w:i/>
          <w:iCs/>
        </w:rPr>
      </w:pPr>
      <w:moveTo w:id="2241" w:author="Nick Maxwell" w:date="2023-06-21T16:44:00Z">
        <w:r w:rsidRPr="00EB110E">
          <w:rPr>
            <w:i/>
            <w:iCs/>
          </w:rPr>
          <w:t>Mean (± 95% CI) Goodman-Kruskal Gamma Correlations Between JOLs and Recall for each Encoding Group as a Function of Pair Type in Experiment 1</w:t>
        </w:r>
      </w:moveTo>
    </w:p>
    <w:p w14:paraId="4634D130" w14:textId="77777777" w:rsidR="00A02B1F" w:rsidRPr="00EB110E" w:rsidRDefault="00A02B1F" w:rsidP="00A02B1F">
      <w:pPr>
        <w:spacing w:line="240" w:lineRule="auto"/>
        <w:contextualSpacing/>
        <w:rPr>
          <w:moveTo w:id="2242"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5DFC4F90" w14:textId="77777777" w:rsidTr="00421146">
        <w:tc>
          <w:tcPr>
            <w:tcW w:w="1870" w:type="dxa"/>
            <w:tcBorders>
              <w:left w:val="nil"/>
              <w:bottom w:val="single" w:sz="4" w:space="0" w:color="auto"/>
              <w:right w:val="nil"/>
            </w:tcBorders>
          </w:tcPr>
          <w:p w14:paraId="7349FBA5" w14:textId="77777777" w:rsidR="00A02B1F" w:rsidRPr="00EB110E" w:rsidRDefault="00A02B1F" w:rsidP="00421146">
            <w:pPr>
              <w:spacing w:line="480" w:lineRule="auto"/>
              <w:contextualSpacing/>
              <w:rPr>
                <w:moveTo w:id="2243" w:author="Nick Maxwell" w:date="2023-06-21T16:44:00Z"/>
                <w:rFonts w:ascii="Times New Roman" w:hAnsi="Times New Roman" w:cs="Times New Roman"/>
                <w:sz w:val="24"/>
                <w:szCs w:val="24"/>
              </w:rPr>
            </w:pPr>
            <w:moveTo w:id="2244" w:author="Nick Maxwell" w:date="2023-06-21T16:44:00Z">
              <w:r w:rsidRPr="00EB110E">
                <w:rPr>
                  <w:rFonts w:ascii="Times New Roman" w:hAnsi="Times New Roman" w:cs="Times New Roman"/>
                  <w:sz w:val="24"/>
                  <w:szCs w:val="24"/>
                </w:rPr>
                <w:t>Encoding Group</w:t>
              </w:r>
            </w:moveTo>
          </w:p>
        </w:tc>
        <w:tc>
          <w:tcPr>
            <w:tcW w:w="1870" w:type="dxa"/>
            <w:tcBorders>
              <w:left w:val="nil"/>
              <w:bottom w:val="single" w:sz="4" w:space="0" w:color="auto"/>
              <w:right w:val="nil"/>
            </w:tcBorders>
          </w:tcPr>
          <w:p w14:paraId="7847E7A4" w14:textId="77777777" w:rsidR="00A02B1F" w:rsidRPr="00EB110E" w:rsidRDefault="00A02B1F" w:rsidP="00421146">
            <w:pPr>
              <w:spacing w:line="480" w:lineRule="auto"/>
              <w:contextualSpacing/>
              <w:jc w:val="center"/>
              <w:rPr>
                <w:moveTo w:id="2245" w:author="Nick Maxwell" w:date="2023-06-21T16:44:00Z"/>
                <w:rFonts w:ascii="Times New Roman" w:hAnsi="Times New Roman" w:cs="Times New Roman"/>
                <w:sz w:val="24"/>
                <w:szCs w:val="24"/>
              </w:rPr>
            </w:pPr>
            <w:moveTo w:id="2246" w:author="Nick Maxwell" w:date="2023-06-21T16:44:00Z">
              <w:r w:rsidRPr="00EB110E">
                <w:rPr>
                  <w:rFonts w:ascii="Times New Roman" w:hAnsi="Times New Roman" w:cs="Times New Roman"/>
                  <w:sz w:val="24"/>
                  <w:szCs w:val="24"/>
                </w:rPr>
                <w:t>Forward</w:t>
              </w:r>
            </w:moveTo>
          </w:p>
        </w:tc>
        <w:tc>
          <w:tcPr>
            <w:tcW w:w="1870" w:type="dxa"/>
            <w:tcBorders>
              <w:left w:val="nil"/>
              <w:bottom w:val="single" w:sz="4" w:space="0" w:color="auto"/>
              <w:right w:val="nil"/>
            </w:tcBorders>
          </w:tcPr>
          <w:p w14:paraId="798E84C6" w14:textId="77777777" w:rsidR="00A02B1F" w:rsidRPr="00EB110E" w:rsidRDefault="00A02B1F" w:rsidP="00421146">
            <w:pPr>
              <w:spacing w:line="480" w:lineRule="auto"/>
              <w:contextualSpacing/>
              <w:jc w:val="center"/>
              <w:rPr>
                <w:moveTo w:id="2247" w:author="Nick Maxwell" w:date="2023-06-21T16:44:00Z"/>
                <w:rFonts w:ascii="Times New Roman" w:hAnsi="Times New Roman" w:cs="Times New Roman"/>
                <w:sz w:val="24"/>
                <w:szCs w:val="24"/>
              </w:rPr>
            </w:pPr>
            <w:moveTo w:id="2248" w:author="Nick Maxwell" w:date="2023-06-21T16:44:00Z">
              <w:r w:rsidRPr="00EB110E">
                <w:rPr>
                  <w:rFonts w:ascii="Times New Roman" w:hAnsi="Times New Roman" w:cs="Times New Roman"/>
                  <w:sz w:val="24"/>
                  <w:szCs w:val="24"/>
                </w:rPr>
                <w:t>Backward</w:t>
              </w:r>
            </w:moveTo>
          </w:p>
        </w:tc>
        <w:tc>
          <w:tcPr>
            <w:tcW w:w="1870" w:type="dxa"/>
            <w:tcBorders>
              <w:left w:val="nil"/>
              <w:bottom w:val="single" w:sz="4" w:space="0" w:color="auto"/>
              <w:right w:val="nil"/>
            </w:tcBorders>
          </w:tcPr>
          <w:p w14:paraId="6B88860E" w14:textId="77777777" w:rsidR="00A02B1F" w:rsidRPr="00EB110E" w:rsidRDefault="00A02B1F" w:rsidP="00421146">
            <w:pPr>
              <w:spacing w:line="480" w:lineRule="auto"/>
              <w:contextualSpacing/>
              <w:jc w:val="center"/>
              <w:rPr>
                <w:moveTo w:id="2249" w:author="Nick Maxwell" w:date="2023-06-21T16:44:00Z"/>
                <w:rFonts w:ascii="Times New Roman" w:hAnsi="Times New Roman" w:cs="Times New Roman"/>
                <w:sz w:val="24"/>
                <w:szCs w:val="24"/>
              </w:rPr>
            </w:pPr>
            <w:moveTo w:id="2250" w:author="Nick Maxwell" w:date="2023-06-21T16:44:00Z">
              <w:r w:rsidRPr="00EB110E">
                <w:rPr>
                  <w:rFonts w:ascii="Times New Roman" w:hAnsi="Times New Roman" w:cs="Times New Roman"/>
                  <w:sz w:val="24"/>
                  <w:szCs w:val="24"/>
                </w:rPr>
                <w:t>Symmetrical</w:t>
              </w:r>
            </w:moveTo>
          </w:p>
        </w:tc>
        <w:tc>
          <w:tcPr>
            <w:tcW w:w="1870" w:type="dxa"/>
            <w:tcBorders>
              <w:left w:val="nil"/>
              <w:bottom w:val="single" w:sz="4" w:space="0" w:color="auto"/>
              <w:right w:val="nil"/>
            </w:tcBorders>
          </w:tcPr>
          <w:p w14:paraId="6F8BB71A" w14:textId="77777777" w:rsidR="00A02B1F" w:rsidRPr="00EB110E" w:rsidRDefault="00A02B1F" w:rsidP="00421146">
            <w:pPr>
              <w:spacing w:line="480" w:lineRule="auto"/>
              <w:contextualSpacing/>
              <w:jc w:val="center"/>
              <w:rPr>
                <w:moveTo w:id="2251" w:author="Nick Maxwell" w:date="2023-06-21T16:44:00Z"/>
                <w:rFonts w:ascii="Times New Roman" w:hAnsi="Times New Roman" w:cs="Times New Roman"/>
                <w:sz w:val="24"/>
                <w:szCs w:val="24"/>
              </w:rPr>
            </w:pPr>
            <w:moveTo w:id="2252" w:author="Nick Maxwell" w:date="2023-06-21T16:44:00Z">
              <w:r w:rsidRPr="00EB110E">
                <w:rPr>
                  <w:rFonts w:ascii="Times New Roman" w:hAnsi="Times New Roman" w:cs="Times New Roman"/>
                  <w:sz w:val="24"/>
                  <w:szCs w:val="24"/>
                </w:rPr>
                <w:t>Unrelated</w:t>
              </w:r>
            </w:moveTo>
          </w:p>
        </w:tc>
      </w:tr>
      <w:tr w:rsidR="00A02B1F" w:rsidRPr="00EB110E" w14:paraId="1028783A" w14:textId="77777777" w:rsidTr="00421146">
        <w:tc>
          <w:tcPr>
            <w:tcW w:w="1870" w:type="dxa"/>
            <w:tcBorders>
              <w:left w:val="nil"/>
              <w:bottom w:val="nil"/>
              <w:right w:val="nil"/>
            </w:tcBorders>
          </w:tcPr>
          <w:p w14:paraId="33852F8A" w14:textId="77777777" w:rsidR="00A02B1F" w:rsidRPr="00EB110E" w:rsidRDefault="00A02B1F" w:rsidP="00421146">
            <w:pPr>
              <w:spacing w:line="480" w:lineRule="auto"/>
              <w:contextualSpacing/>
              <w:rPr>
                <w:moveTo w:id="2253" w:author="Nick Maxwell" w:date="2023-06-21T16:44:00Z"/>
                <w:rFonts w:ascii="Times New Roman" w:hAnsi="Times New Roman" w:cs="Times New Roman"/>
                <w:sz w:val="24"/>
                <w:szCs w:val="24"/>
              </w:rPr>
            </w:pPr>
            <w:moveTo w:id="2254" w:author="Nick Maxwell" w:date="2023-06-21T16:44:00Z">
              <w:r w:rsidRPr="00EB110E">
                <w:rPr>
                  <w:rFonts w:ascii="Times New Roman" w:hAnsi="Times New Roman" w:cs="Times New Roman"/>
                  <w:sz w:val="24"/>
                  <w:szCs w:val="24"/>
                </w:rPr>
                <w:t>Read</w:t>
              </w:r>
            </w:moveTo>
          </w:p>
        </w:tc>
        <w:tc>
          <w:tcPr>
            <w:tcW w:w="1870" w:type="dxa"/>
            <w:tcBorders>
              <w:left w:val="nil"/>
              <w:bottom w:val="nil"/>
              <w:right w:val="nil"/>
            </w:tcBorders>
          </w:tcPr>
          <w:p w14:paraId="177D8E03" w14:textId="77777777" w:rsidR="00A02B1F" w:rsidRPr="00EB110E" w:rsidRDefault="00A02B1F" w:rsidP="00421146">
            <w:pPr>
              <w:spacing w:line="480" w:lineRule="auto"/>
              <w:contextualSpacing/>
              <w:jc w:val="center"/>
              <w:rPr>
                <w:moveTo w:id="2255" w:author="Nick Maxwell" w:date="2023-06-21T16:44:00Z"/>
                <w:rFonts w:ascii="Times New Roman" w:hAnsi="Times New Roman" w:cs="Times New Roman"/>
                <w:sz w:val="24"/>
                <w:szCs w:val="24"/>
              </w:rPr>
            </w:pPr>
            <w:moveTo w:id="2256" w:author="Nick Maxwell" w:date="2023-06-21T16:44:00Z">
              <w:r w:rsidRPr="00EB110E">
                <w:rPr>
                  <w:rFonts w:ascii="Times New Roman" w:hAnsi="Times New Roman" w:cs="Times New Roman"/>
                  <w:sz w:val="24"/>
                  <w:szCs w:val="24"/>
                </w:rPr>
                <w:t>.35 (.12)*</w:t>
              </w:r>
            </w:moveTo>
          </w:p>
        </w:tc>
        <w:tc>
          <w:tcPr>
            <w:tcW w:w="1870" w:type="dxa"/>
            <w:tcBorders>
              <w:left w:val="nil"/>
              <w:bottom w:val="nil"/>
              <w:right w:val="nil"/>
            </w:tcBorders>
          </w:tcPr>
          <w:p w14:paraId="46BDCA81" w14:textId="77777777" w:rsidR="00A02B1F" w:rsidRPr="00EB110E" w:rsidRDefault="00A02B1F" w:rsidP="00421146">
            <w:pPr>
              <w:spacing w:line="480" w:lineRule="auto"/>
              <w:contextualSpacing/>
              <w:jc w:val="center"/>
              <w:rPr>
                <w:moveTo w:id="2257" w:author="Nick Maxwell" w:date="2023-06-21T16:44:00Z"/>
                <w:rFonts w:ascii="Times New Roman" w:hAnsi="Times New Roman" w:cs="Times New Roman"/>
                <w:sz w:val="24"/>
                <w:szCs w:val="24"/>
              </w:rPr>
            </w:pPr>
            <w:moveTo w:id="2258" w:author="Nick Maxwell" w:date="2023-06-21T16:44:00Z">
              <w:r w:rsidRPr="00EB110E">
                <w:rPr>
                  <w:rFonts w:ascii="Times New Roman" w:hAnsi="Times New Roman" w:cs="Times New Roman"/>
                  <w:sz w:val="24"/>
                  <w:szCs w:val="24"/>
                </w:rPr>
                <w:t>.24 (.13)*</w:t>
              </w:r>
            </w:moveTo>
          </w:p>
        </w:tc>
        <w:tc>
          <w:tcPr>
            <w:tcW w:w="1870" w:type="dxa"/>
            <w:tcBorders>
              <w:left w:val="nil"/>
              <w:bottom w:val="nil"/>
              <w:right w:val="nil"/>
            </w:tcBorders>
          </w:tcPr>
          <w:p w14:paraId="7A0E804A" w14:textId="77777777" w:rsidR="00A02B1F" w:rsidRPr="00EB110E" w:rsidRDefault="00A02B1F" w:rsidP="00421146">
            <w:pPr>
              <w:spacing w:line="480" w:lineRule="auto"/>
              <w:contextualSpacing/>
              <w:jc w:val="center"/>
              <w:rPr>
                <w:moveTo w:id="2259" w:author="Nick Maxwell" w:date="2023-06-21T16:44:00Z"/>
                <w:rFonts w:ascii="Times New Roman" w:hAnsi="Times New Roman" w:cs="Times New Roman"/>
                <w:sz w:val="24"/>
                <w:szCs w:val="24"/>
              </w:rPr>
            </w:pPr>
            <w:moveTo w:id="2260" w:author="Nick Maxwell" w:date="2023-06-21T16:44:00Z">
              <w:r w:rsidRPr="00EB110E">
                <w:rPr>
                  <w:rFonts w:ascii="Times New Roman" w:hAnsi="Times New Roman" w:cs="Times New Roman"/>
                  <w:sz w:val="24"/>
                  <w:szCs w:val="24"/>
                </w:rPr>
                <w:t>.23 (.10)*</w:t>
              </w:r>
            </w:moveTo>
          </w:p>
        </w:tc>
        <w:tc>
          <w:tcPr>
            <w:tcW w:w="1870" w:type="dxa"/>
            <w:tcBorders>
              <w:left w:val="nil"/>
              <w:bottom w:val="nil"/>
              <w:right w:val="nil"/>
            </w:tcBorders>
          </w:tcPr>
          <w:p w14:paraId="195C9763" w14:textId="77777777" w:rsidR="00A02B1F" w:rsidRPr="00EB110E" w:rsidRDefault="00A02B1F" w:rsidP="00421146">
            <w:pPr>
              <w:spacing w:line="480" w:lineRule="auto"/>
              <w:contextualSpacing/>
              <w:jc w:val="center"/>
              <w:rPr>
                <w:moveTo w:id="2261" w:author="Nick Maxwell" w:date="2023-06-21T16:44:00Z"/>
                <w:rFonts w:ascii="Times New Roman" w:hAnsi="Times New Roman" w:cs="Times New Roman"/>
                <w:sz w:val="24"/>
                <w:szCs w:val="24"/>
              </w:rPr>
            </w:pPr>
            <w:moveTo w:id="2262" w:author="Nick Maxwell" w:date="2023-06-21T16:44:00Z">
              <w:r w:rsidRPr="00EB110E">
                <w:rPr>
                  <w:rFonts w:ascii="Times New Roman" w:hAnsi="Times New Roman" w:cs="Times New Roman"/>
                  <w:sz w:val="24"/>
                  <w:szCs w:val="24"/>
                </w:rPr>
                <w:t>.20 (.18)*</w:t>
              </w:r>
            </w:moveTo>
          </w:p>
        </w:tc>
      </w:tr>
      <w:tr w:rsidR="00A02B1F" w:rsidRPr="00EB110E" w14:paraId="3CC82043" w14:textId="77777777" w:rsidTr="00421146">
        <w:tc>
          <w:tcPr>
            <w:tcW w:w="1870" w:type="dxa"/>
            <w:tcBorders>
              <w:top w:val="nil"/>
              <w:left w:val="nil"/>
              <w:bottom w:val="nil"/>
              <w:right w:val="nil"/>
            </w:tcBorders>
          </w:tcPr>
          <w:p w14:paraId="7B98F294" w14:textId="77777777" w:rsidR="00A02B1F" w:rsidRPr="00EB110E" w:rsidRDefault="00A02B1F" w:rsidP="00421146">
            <w:pPr>
              <w:spacing w:line="480" w:lineRule="auto"/>
              <w:contextualSpacing/>
              <w:rPr>
                <w:moveTo w:id="2263" w:author="Nick Maxwell" w:date="2023-06-21T16:44:00Z"/>
                <w:rFonts w:ascii="Times New Roman" w:hAnsi="Times New Roman" w:cs="Times New Roman"/>
                <w:sz w:val="24"/>
                <w:szCs w:val="24"/>
              </w:rPr>
            </w:pPr>
            <w:moveTo w:id="2264" w:author="Nick Maxwell" w:date="2023-06-21T16:44:00Z">
              <w:r w:rsidRPr="00EB110E">
                <w:rPr>
                  <w:rFonts w:ascii="Times New Roman" w:hAnsi="Times New Roman" w:cs="Times New Roman"/>
                  <w:sz w:val="24"/>
                  <w:szCs w:val="24"/>
                </w:rPr>
                <w:t>Item-Specific</w:t>
              </w:r>
            </w:moveTo>
          </w:p>
        </w:tc>
        <w:tc>
          <w:tcPr>
            <w:tcW w:w="1870" w:type="dxa"/>
            <w:tcBorders>
              <w:top w:val="nil"/>
              <w:left w:val="nil"/>
              <w:bottom w:val="nil"/>
              <w:right w:val="nil"/>
            </w:tcBorders>
          </w:tcPr>
          <w:p w14:paraId="359F09BC" w14:textId="77777777" w:rsidR="00A02B1F" w:rsidRPr="00EB110E" w:rsidRDefault="00A02B1F" w:rsidP="00421146">
            <w:pPr>
              <w:spacing w:line="480" w:lineRule="auto"/>
              <w:contextualSpacing/>
              <w:jc w:val="center"/>
              <w:rPr>
                <w:moveTo w:id="2265" w:author="Nick Maxwell" w:date="2023-06-21T16:44:00Z"/>
                <w:rFonts w:ascii="Times New Roman" w:hAnsi="Times New Roman" w:cs="Times New Roman"/>
                <w:sz w:val="24"/>
                <w:szCs w:val="24"/>
              </w:rPr>
            </w:pPr>
            <w:moveTo w:id="2266" w:author="Nick Maxwell" w:date="2023-06-21T16:44:00Z">
              <w:r w:rsidRPr="00EB110E">
                <w:rPr>
                  <w:rFonts w:ascii="Times New Roman" w:hAnsi="Times New Roman" w:cs="Times New Roman"/>
                  <w:sz w:val="24"/>
                  <w:szCs w:val="24"/>
                </w:rPr>
                <w:t>.10 (.11)</w:t>
              </w:r>
            </w:moveTo>
          </w:p>
        </w:tc>
        <w:tc>
          <w:tcPr>
            <w:tcW w:w="1870" w:type="dxa"/>
            <w:tcBorders>
              <w:top w:val="nil"/>
              <w:left w:val="nil"/>
              <w:bottom w:val="nil"/>
              <w:right w:val="nil"/>
            </w:tcBorders>
          </w:tcPr>
          <w:p w14:paraId="31452F6A" w14:textId="77777777" w:rsidR="00A02B1F" w:rsidRPr="00EB110E" w:rsidRDefault="00A02B1F" w:rsidP="00421146">
            <w:pPr>
              <w:spacing w:line="480" w:lineRule="auto"/>
              <w:contextualSpacing/>
              <w:jc w:val="center"/>
              <w:rPr>
                <w:moveTo w:id="2267" w:author="Nick Maxwell" w:date="2023-06-21T16:44:00Z"/>
                <w:rFonts w:ascii="Times New Roman" w:hAnsi="Times New Roman" w:cs="Times New Roman"/>
                <w:sz w:val="24"/>
                <w:szCs w:val="24"/>
              </w:rPr>
            </w:pPr>
            <w:moveTo w:id="2268" w:author="Nick Maxwell" w:date="2023-06-21T16:44:00Z">
              <w:r w:rsidRPr="00EB110E">
                <w:rPr>
                  <w:rFonts w:ascii="Times New Roman" w:hAnsi="Times New Roman" w:cs="Times New Roman"/>
                  <w:sz w:val="24"/>
                  <w:szCs w:val="24"/>
                </w:rPr>
                <w:t>.12 (.13)</w:t>
              </w:r>
            </w:moveTo>
          </w:p>
        </w:tc>
        <w:tc>
          <w:tcPr>
            <w:tcW w:w="1870" w:type="dxa"/>
            <w:tcBorders>
              <w:top w:val="nil"/>
              <w:left w:val="nil"/>
              <w:bottom w:val="nil"/>
              <w:right w:val="nil"/>
            </w:tcBorders>
          </w:tcPr>
          <w:p w14:paraId="4638BF3D" w14:textId="77777777" w:rsidR="00A02B1F" w:rsidRPr="00EB110E" w:rsidRDefault="00A02B1F" w:rsidP="00421146">
            <w:pPr>
              <w:spacing w:line="480" w:lineRule="auto"/>
              <w:contextualSpacing/>
              <w:jc w:val="center"/>
              <w:rPr>
                <w:moveTo w:id="2269" w:author="Nick Maxwell" w:date="2023-06-21T16:44:00Z"/>
                <w:rFonts w:ascii="Times New Roman" w:hAnsi="Times New Roman" w:cs="Times New Roman"/>
                <w:sz w:val="24"/>
                <w:szCs w:val="24"/>
              </w:rPr>
            </w:pPr>
            <w:moveTo w:id="2270" w:author="Nick Maxwell" w:date="2023-06-21T16:44:00Z">
              <w:r w:rsidRPr="00EB110E">
                <w:rPr>
                  <w:rFonts w:ascii="Times New Roman" w:hAnsi="Times New Roman" w:cs="Times New Roman"/>
                  <w:sz w:val="24"/>
                  <w:szCs w:val="24"/>
                </w:rPr>
                <w:t>.15 (.16)</w:t>
              </w:r>
            </w:moveTo>
          </w:p>
        </w:tc>
        <w:tc>
          <w:tcPr>
            <w:tcW w:w="1870" w:type="dxa"/>
            <w:tcBorders>
              <w:top w:val="nil"/>
              <w:left w:val="nil"/>
              <w:bottom w:val="nil"/>
              <w:right w:val="nil"/>
            </w:tcBorders>
          </w:tcPr>
          <w:p w14:paraId="0A0D56D0" w14:textId="77777777" w:rsidR="00A02B1F" w:rsidRPr="00EB110E" w:rsidRDefault="00A02B1F" w:rsidP="00421146">
            <w:pPr>
              <w:spacing w:line="480" w:lineRule="auto"/>
              <w:contextualSpacing/>
              <w:jc w:val="center"/>
              <w:rPr>
                <w:moveTo w:id="2271" w:author="Nick Maxwell" w:date="2023-06-21T16:44:00Z"/>
                <w:rFonts w:ascii="Times New Roman" w:hAnsi="Times New Roman" w:cs="Times New Roman"/>
                <w:sz w:val="24"/>
                <w:szCs w:val="24"/>
              </w:rPr>
            </w:pPr>
            <w:moveTo w:id="2272" w:author="Nick Maxwell" w:date="2023-06-21T16:44:00Z">
              <w:r w:rsidRPr="00EB110E">
                <w:rPr>
                  <w:rFonts w:ascii="Times New Roman" w:hAnsi="Times New Roman" w:cs="Times New Roman"/>
                  <w:sz w:val="24"/>
                  <w:szCs w:val="24"/>
                </w:rPr>
                <w:t>.26 (.16)*</w:t>
              </w:r>
            </w:moveTo>
          </w:p>
        </w:tc>
      </w:tr>
      <w:tr w:rsidR="00A02B1F" w:rsidRPr="00EB110E" w14:paraId="6DA444F0" w14:textId="77777777" w:rsidTr="00421146">
        <w:tc>
          <w:tcPr>
            <w:tcW w:w="1870" w:type="dxa"/>
            <w:tcBorders>
              <w:top w:val="nil"/>
              <w:left w:val="nil"/>
              <w:right w:val="nil"/>
            </w:tcBorders>
          </w:tcPr>
          <w:p w14:paraId="648A74BE" w14:textId="77777777" w:rsidR="00A02B1F" w:rsidRPr="00EB110E" w:rsidRDefault="00A02B1F" w:rsidP="00421146">
            <w:pPr>
              <w:spacing w:line="480" w:lineRule="auto"/>
              <w:contextualSpacing/>
              <w:rPr>
                <w:moveTo w:id="2273" w:author="Nick Maxwell" w:date="2023-06-21T16:44:00Z"/>
                <w:rFonts w:ascii="Times New Roman" w:hAnsi="Times New Roman" w:cs="Times New Roman"/>
                <w:sz w:val="24"/>
                <w:szCs w:val="24"/>
              </w:rPr>
            </w:pPr>
            <w:moveTo w:id="2274" w:author="Nick Maxwell" w:date="2023-06-21T16:44:00Z">
              <w:r w:rsidRPr="00EB110E">
                <w:rPr>
                  <w:rFonts w:ascii="Times New Roman" w:hAnsi="Times New Roman" w:cs="Times New Roman"/>
                  <w:sz w:val="24"/>
                  <w:szCs w:val="24"/>
                </w:rPr>
                <w:t>Relational</w:t>
              </w:r>
            </w:moveTo>
          </w:p>
        </w:tc>
        <w:tc>
          <w:tcPr>
            <w:tcW w:w="1870" w:type="dxa"/>
            <w:tcBorders>
              <w:top w:val="nil"/>
              <w:left w:val="nil"/>
              <w:right w:val="nil"/>
            </w:tcBorders>
          </w:tcPr>
          <w:p w14:paraId="2EAD8506" w14:textId="77777777" w:rsidR="00A02B1F" w:rsidRPr="00EB110E" w:rsidRDefault="00A02B1F" w:rsidP="00421146">
            <w:pPr>
              <w:spacing w:line="480" w:lineRule="auto"/>
              <w:contextualSpacing/>
              <w:jc w:val="center"/>
              <w:rPr>
                <w:moveTo w:id="2275" w:author="Nick Maxwell" w:date="2023-06-21T16:44:00Z"/>
                <w:rFonts w:ascii="Times New Roman" w:hAnsi="Times New Roman" w:cs="Times New Roman"/>
                <w:sz w:val="24"/>
                <w:szCs w:val="24"/>
              </w:rPr>
            </w:pPr>
            <w:moveTo w:id="2276" w:author="Nick Maxwell" w:date="2023-06-21T16:44:00Z">
              <w:r w:rsidRPr="00EB110E">
                <w:rPr>
                  <w:rFonts w:ascii="Times New Roman" w:hAnsi="Times New Roman" w:cs="Times New Roman"/>
                  <w:sz w:val="24"/>
                  <w:szCs w:val="24"/>
                </w:rPr>
                <w:t>.13 (.11)*</w:t>
              </w:r>
            </w:moveTo>
          </w:p>
        </w:tc>
        <w:tc>
          <w:tcPr>
            <w:tcW w:w="1870" w:type="dxa"/>
            <w:tcBorders>
              <w:top w:val="nil"/>
              <w:left w:val="nil"/>
              <w:right w:val="nil"/>
            </w:tcBorders>
          </w:tcPr>
          <w:p w14:paraId="51D51583" w14:textId="77777777" w:rsidR="00A02B1F" w:rsidRPr="00EB110E" w:rsidRDefault="00A02B1F" w:rsidP="00421146">
            <w:pPr>
              <w:spacing w:line="480" w:lineRule="auto"/>
              <w:contextualSpacing/>
              <w:jc w:val="center"/>
              <w:rPr>
                <w:moveTo w:id="2277" w:author="Nick Maxwell" w:date="2023-06-21T16:44:00Z"/>
                <w:rFonts w:ascii="Times New Roman" w:hAnsi="Times New Roman" w:cs="Times New Roman"/>
                <w:sz w:val="24"/>
                <w:szCs w:val="24"/>
              </w:rPr>
            </w:pPr>
            <w:moveTo w:id="2278" w:author="Nick Maxwell" w:date="2023-06-21T16:44:00Z">
              <w:r w:rsidRPr="00EB110E">
                <w:rPr>
                  <w:rFonts w:ascii="Times New Roman" w:hAnsi="Times New Roman" w:cs="Times New Roman"/>
                  <w:sz w:val="24"/>
                  <w:szCs w:val="24"/>
                </w:rPr>
                <w:t>.07 (.07)</w:t>
              </w:r>
            </w:moveTo>
          </w:p>
        </w:tc>
        <w:tc>
          <w:tcPr>
            <w:tcW w:w="1870" w:type="dxa"/>
            <w:tcBorders>
              <w:top w:val="nil"/>
              <w:left w:val="nil"/>
              <w:right w:val="nil"/>
            </w:tcBorders>
          </w:tcPr>
          <w:p w14:paraId="76A736BA" w14:textId="77777777" w:rsidR="00A02B1F" w:rsidRPr="00EB110E" w:rsidRDefault="00A02B1F" w:rsidP="00421146">
            <w:pPr>
              <w:spacing w:line="480" w:lineRule="auto"/>
              <w:contextualSpacing/>
              <w:jc w:val="center"/>
              <w:rPr>
                <w:moveTo w:id="2279" w:author="Nick Maxwell" w:date="2023-06-21T16:44:00Z"/>
                <w:rFonts w:ascii="Times New Roman" w:hAnsi="Times New Roman" w:cs="Times New Roman"/>
                <w:sz w:val="24"/>
                <w:szCs w:val="24"/>
              </w:rPr>
            </w:pPr>
            <w:moveTo w:id="2280" w:author="Nick Maxwell" w:date="2023-06-21T16:44:00Z">
              <w:r w:rsidRPr="00EB110E">
                <w:rPr>
                  <w:rFonts w:ascii="Times New Roman" w:hAnsi="Times New Roman" w:cs="Times New Roman"/>
                  <w:sz w:val="24"/>
                  <w:szCs w:val="24"/>
                </w:rPr>
                <w:t>.13 (.14)</w:t>
              </w:r>
            </w:moveTo>
          </w:p>
        </w:tc>
        <w:tc>
          <w:tcPr>
            <w:tcW w:w="1870" w:type="dxa"/>
            <w:tcBorders>
              <w:top w:val="nil"/>
              <w:left w:val="nil"/>
              <w:right w:val="nil"/>
            </w:tcBorders>
          </w:tcPr>
          <w:p w14:paraId="07EB6C3E" w14:textId="77777777" w:rsidR="00A02B1F" w:rsidRPr="00EB110E" w:rsidRDefault="00A02B1F" w:rsidP="00421146">
            <w:pPr>
              <w:spacing w:line="480" w:lineRule="auto"/>
              <w:contextualSpacing/>
              <w:jc w:val="center"/>
              <w:rPr>
                <w:moveTo w:id="2281" w:author="Nick Maxwell" w:date="2023-06-21T16:44:00Z"/>
                <w:rFonts w:ascii="Times New Roman" w:hAnsi="Times New Roman" w:cs="Times New Roman"/>
                <w:sz w:val="24"/>
                <w:szCs w:val="24"/>
              </w:rPr>
            </w:pPr>
            <w:moveTo w:id="2282" w:author="Nick Maxwell" w:date="2023-06-21T16:44:00Z">
              <w:r w:rsidRPr="00EB110E">
                <w:rPr>
                  <w:rFonts w:ascii="Times New Roman" w:hAnsi="Times New Roman" w:cs="Times New Roman"/>
                  <w:sz w:val="24"/>
                  <w:szCs w:val="24"/>
                </w:rPr>
                <w:t>.33 (.10)*</w:t>
              </w:r>
            </w:moveTo>
          </w:p>
        </w:tc>
      </w:tr>
    </w:tbl>
    <w:p w14:paraId="51F590CA" w14:textId="77777777" w:rsidR="00A02B1F" w:rsidRPr="00EB110E" w:rsidRDefault="00A02B1F" w:rsidP="00A02B1F">
      <w:pPr>
        <w:contextualSpacing/>
        <w:rPr>
          <w:moveTo w:id="2283" w:author="Nick Maxwell" w:date="2023-06-21T16:44:00Z"/>
        </w:rPr>
      </w:pPr>
      <w:moveTo w:id="2284" w:author="Nick Maxwell" w:date="2023-06-21T16:44:00Z">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moveTo>
    </w:p>
    <w:p w14:paraId="54C07AE9" w14:textId="77777777" w:rsidR="00A02B1F" w:rsidRPr="00EB110E" w:rsidRDefault="00A02B1F" w:rsidP="00A02B1F">
      <w:pPr>
        <w:rPr>
          <w:moveTo w:id="2285" w:author="Nick Maxwell" w:date="2023-06-21T16:44:00Z"/>
        </w:rPr>
      </w:pPr>
      <w:moveTo w:id="2286" w:author="Nick Maxwell" w:date="2023-06-21T16:44:00Z">
        <w:r w:rsidRPr="00EB110E">
          <w:br w:type="page"/>
        </w:r>
      </w:moveTo>
    </w:p>
    <w:p w14:paraId="77381B33" w14:textId="57835DE2" w:rsidR="00A02B1F" w:rsidRPr="00A02B1F" w:rsidRDefault="00A02B1F" w:rsidP="00A02B1F">
      <w:pPr>
        <w:spacing w:line="240" w:lineRule="auto"/>
        <w:contextualSpacing/>
        <w:rPr>
          <w:moveTo w:id="2287" w:author="Nick Maxwell" w:date="2023-06-21T16:44:00Z"/>
          <w:color w:val="4472C4" w:themeColor="accent1"/>
          <w:rPrChange w:id="2288" w:author="Nick Maxwell" w:date="2023-06-21T16:45:00Z">
            <w:rPr>
              <w:moveTo w:id="2289" w:author="Nick Maxwell" w:date="2023-06-21T16:44:00Z"/>
            </w:rPr>
          </w:rPrChange>
        </w:rPr>
      </w:pPr>
      <w:moveTo w:id="2290" w:author="Nick Maxwell" w:date="2023-06-21T16:44:00Z">
        <w:r w:rsidRPr="00A02B1F">
          <w:rPr>
            <w:color w:val="4472C4" w:themeColor="accent1"/>
            <w:rPrChange w:id="2291" w:author="Nick Maxwell" w:date="2023-06-21T16:45:00Z">
              <w:rPr/>
            </w:rPrChange>
          </w:rPr>
          <w:lastRenderedPageBreak/>
          <w:t xml:space="preserve">Table </w:t>
        </w:r>
      </w:moveTo>
      <w:ins w:id="2292" w:author="Nick Maxwell" w:date="2023-06-21T16:45:00Z">
        <w:r w:rsidRPr="00A02B1F">
          <w:rPr>
            <w:color w:val="4472C4" w:themeColor="accent1"/>
            <w:rPrChange w:id="2293" w:author="Nick Maxwell" w:date="2023-06-21T16:45:00Z">
              <w:rPr/>
            </w:rPrChange>
          </w:rPr>
          <w:t>A6</w:t>
        </w:r>
      </w:ins>
      <w:moveTo w:id="2294" w:author="Nick Maxwell" w:date="2023-06-21T16:44:00Z">
        <w:del w:id="2295" w:author="Nick Maxwell" w:date="2023-06-21T16:45:00Z">
          <w:r w:rsidRPr="00A02B1F" w:rsidDel="00A02B1F">
            <w:rPr>
              <w:color w:val="4472C4" w:themeColor="accent1"/>
              <w:rPrChange w:id="2296" w:author="Nick Maxwell" w:date="2023-06-21T16:45:00Z">
                <w:rPr/>
              </w:rPrChange>
            </w:rPr>
            <w:delText>2</w:delText>
          </w:r>
        </w:del>
        <w:r w:rsidRPr="00A02B1F">
          <w:rPr>
            <w:color w:val="4472C4" w:themeColor="accent1"/>
            <w:rPrChange w:id="2297" w:author="Nick Maxwell" w:date="2023-06-21T16:45:00Z">
              <w:rPr/>
            </w:rPrChange>
          </w:rPr>
          <w:t xml:space="preserve"> </w:t>
        </w:r>
      </w:moveTo>
    </w:p>
    <w:p w14:paraId="3E787C92" w14:textId="77777777" w:rsidR="00A02B1F" w:rsidRPr="00EB110E" w:rsidRDefault="00A02B1F" w:rsidP="00A02B1F">
      <w:pPr>
        <w:spacing w:line="240" w:lineRule="auto"/>
        <w:contextualSpacing/>
        <w:rPr>
          <w:moveTo w:id="2298" w:author="Nick Maxwell" w:date="2023-06-21T16:44:00Z"/>
        </w:rPr>
      </w:pPr>
    </w:p>
    <w:p w14:paraId="2F4FCF6C" w14:textId="77777777" w:rsidR="00A02B1F" w:rsidRPr="00EB110E" w:rsidRDefault="00A02B1F" w:rsidP="00A02B1F">
      <w:pPr>
        <w:spacing w:line="240" w:lineRule="auto"/>
        <w:contextualSpacing/>
        <w:rPr>
          <w:moveTo w:id="2299" w:author="Nick Maxwell" w:date="2023-06-21T16:44:00Z"/>
          <w:i/>
          <w:iCs/>
        </w:rPr>
      </w:pPr>
      <w:moveTo w:id="2300" w:author="Nick Maxwell" w:date="2023-06-21T16:44:00Z">
        <w:r w:rsidRPr="00EB110E">
          <w:rPr>
            <w:i/>
            <w:iCs/>
          </w:rPr>
          <w:t>Mean (± 95% CI) Goodman-Kruskal Gamma Correlations Between JOLs and Recall for each Encoding Group as a Function of Pair Type in Experiment 2</w:t>
        </w:r>
      </w:moveTo>
    </w:p>
    <w:p w14:paraId="23D528AB" w14:textId="77777777" w:rsidR="00A02B1F" w:rsidRPr="00EB110E" w:rsidRDefault="00A02B1F" w:rsidP="00A02B1F">
      <w:pPr>
        <w:spacing w:line="240" w:lineRule="auto"/>
        <w:contextualSpacing/>
        <w:rPr>
          <w:moveTo w:id="2301"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4055EE19" w14:textId="77777777" w:rsidTr="00421146">
        <w:tc>
          <w:tcPr>
            <w:tcW w:w="1870" w:type="dxa"/>
            <w:tcBorders>
              <w:left w:val="nil"/>
              <w:bottom w:val="single" w:sz="4" w:space="0" w:color="auto"/>
              <w:right w:val="nil"/>
            </w:tcBorders>
          </w:tcPr>
          <w:p w14:paraId="4385F812" w14:textId="77777777" w:rsidR="00A02B1F" w:rsidRPr="00EB110E" w:rsidRDefault="00A02B1F" w:rsidP="00421146">
            <w:pPr>
              <w:spacing w:line="480" w:lineRule="auto"/>
              <w:contextualSpacing/>
              <w:rPr>
                <w:moveTo w:id="2302" w:author="Nick Maxwell" w:date="2023-06-21T16:44:00Z"/>
                <w:rFonts w:ascii="Times New Roman" w:hAnsi="Times New Roman" w:cs="Times New Roman"/>
                <w:sz w:val="24"/>
                <w:szCs w:val="28"/>
              </w:rPr>
            </w:pPr>
            <w:moveTo w:id="2303" w:author="Nick Maxwell" w:date="2023-06-21T16:44:00Z">
              <w:r w:rsidRPr="00EB110E">
                <w:rPr>
                  <w:rFonts w:ascii="Times New Roman" w:hAnsi="Times New Roman" w:cs="Times New Roman"/>
                  <w:sz w:val="24"/>
                  <w:szCs w:val="28"/>
                </w:rPr>
                <w:t>Encoding Group</w:t>
              </w:r>
            </w:moveTo>
          </w:p>
        </w:tc>
        <w:tc>
          <w:tcPr>
            <w:tcW w:w="1870" w:type="dxa"/>
            <w:tcBorders>
              <w:left w:val="nil"/>
              <w:bottom w:val="single" w:sz="4" w:space="0" w:color="auto"/>
              <w:right w:val="nil"/>
            </w:tcBorders>
          </w:tcPr>
          <w:p w14:paraId="058A9D1D" w14:textId="77777777" w:rsidR="00A02B1F" w:rsidRPr="00EB110E" w:rsidRDefault="00A02B1F" w:rsidP="00421146">
            <w:pPr>
              <w:spacing w:line="480" w:lineRule="auto"/>
              <w:contextualSpacing/>
              <w:jc w:val="center"/>
              <w:rPr>
                <w:moveTo w:id="2304" w:author="Nick Maxwell" w:date="2023-06-21T16:44:00Z"/>
                <w:rFonts w:ascii="Times New Roman" w:hAnsi="Times New Roman" w:cs="Times New Roman"/>
                <w:sz w:val="24"/>
                <w:szCs w:val="28"/>
              </w:rPr>
            </w:pPr>
            <w:moveTo w:id="2305" w:author="Nick Maxwell" w:date="2023-06-21T16:44:00Z">
              <w:r w:rsidRPr="00EB110E">
                <w:rPr>
                  <w:rFonts w:ascii="Times New Roman" w:hAnsi="Times New Roman" w:cs="Times New Roman"/>
                  <w:sz w:val="24"/>
                  <w:szCs w:val="28"/>
                </w:rPr>
                <w:t>Forward</w:t>
              </w:r>
            </w:moveTo>
          </w:p>
        </w:tc>
        <w:tc>
          <w:tcPr>
            <w:tcW w:w="1870" w:type="dxa"/>
            <w:tcBorders>
              <w:left w:val="nil"/>
              <w:bottom w:val="single" w:sz="4" w:space="0" w:color="auto"/>
              <w:right w:val="nil"/>
            </w:tcBorders>
          </w:tcPr>
          <w:p w14:paraId="31BA1B75" w14:textId="77777777" w:rsidR="00A02B1F" w:rsidRPr="00EB110E" w:rsidRDefault="00A02B1F" w:rsidP="00421146">
            <w:pPr>
              <w:spacing w:line="480" w:lineRule="auto"/>
              <w:contextualSpacing/>
              <w:jc w:val="center"/>
              <w:rPr>
                <w:moveTo w:id="2306" w:author="Nick Maxwell" w:date="2023-06-21T16:44:00Z"/>
                <w:rFonts w:ascii="Times New Roman" w:hAnsi="Times New Roman" w:cs="Times New Roman"/>
                <w:sz w:val="24"/>
                <w:szCs w:val="28"/>
              </w:rPr>
            </w:pPr>
            <w:moveTo w:id="2307" w:author="Nick Maxwell" w:date="2023-06-21T16:44:00Z">
              <w:r w:rsidRPr="00EB110E">
                <w:rPr>
                  <w:rFonts w:ascii="Times New Roman" w:hAnsi="Times New Roman" w:cs="Times New Roman"/>
                  <w:sz w:val="24"/>
                  <w:szCs w:val="28"/>
                </w:rPr>
                <w:t>Backward</w:t>
              </w:r>
            </w:moveTo>
          </w:p>
        </w:tc>
        <w:tc>
          <w:tcPr>
            <w:tcW w:w="1870" w:type="dxa"/>
            <w:tcBorders>
              <w:left w:val="nil"/>
              <w:bottom w:val="single" w:sz="4" w:space="0" w:color="auto"/>
              <w:right w:val="nil"/>
            </w:tcBorders>
          </w:tcPr>
          <w:p w14:paraId="4BBC1AA4" w14:textId="77777777" w:rsidR="00A02B1F" w:rsidRPr="00EB110E" w:rsidRDefault="00A02B1F" w:rsidP="00421146">
            <w:pPr>
              <w:spacing w:line="480" w:lineRule="auto"/>
              <w:contextualSpacing/>
              <w:jc w:val="center"/>
              <w:rPr>
                <w:moveTo w:id="2308" w:author="Nick Maxwell" w:date="2023-06-21T16:44:00Z"/>
                <w:rFonts w:ascii="Times New Roman" w:hAnsi="Times New Roman" w:cs="Times New Roman"/>
                <w:sz w:val="24"/>
                <w:szCs w:val="28"/>
              </w:rPr>
            </w:pPr>
            <w:moveTo w:id="2309" w:author="Nick Maxwell" w:date="2023-06-21T16:44:00Z">
              <w:r w:rsidRPr="00EB110E">
                <w:rPr>
                  <w:rFonts w:ascii="Times New Roman" w:hAnsi="Times New Roman" w:cs="Times New Roman"/>
                  <w:sz w:val="24"/>
                  <w:szCs w:val="28"/>
                </w:rPr>
                <w:t>Symmetrical</w:t>
              </w:r>
            </w:moveTo>
          </w:p>
        </w:tc>
        <w:tc>
          <w:tcPr>
            <w:tcW w:w="1870" w:type="dxa"/>
            <w:tcBorders>
              <w:left w:val="nil"/>
              <w:bottom w:val="single" w:sz="4" w:space="0" w:color="auto"/>
              <w:right w:val="nil"/>
            </w:tcBorders>
          </w:tcPr>
          <w:p w14:paraId="0A56D5D4" w14:textId="77777777" w:rsidR="00A02B1F" w:rsidRPr="00EB110E" w:rsidRDefault="00A02B1F" w:rsidP="00421146">
            <w:pPr>
              <w:spacing w:line="480" w:lineRule="auto"/>
              <w:contextualSpacing/>
              <w:jc w:val="center"/>
              <w:rPr>
                <w:moveTo w:id="2310" w:author="Nick Maxwell" w:date="2023-06-21T16:44:00Z"/>
                <w:rFonts w:ascii="Times New Roman" w:hAnsi="Times New Roman" w:cs="Times New Roman"/>
                <w:sz w:val="24"/>
                <w:szCs w:val="28"/>
              </w:rPr>
            </w:pPr>
            <w:moveTo w:id="2311" w:author="Nick Maxwell" w:date="2023-06-21T16:44:00Z">
              <w:r w:rsidRPr="00EB110E">
                <w:rPr>
                  <w:rFonts w:ascii="Times New Roman" w:hAnsi="Times New Roman" w:cs="Times New Roman"/>
                  <w:sz w:val="24"/>
                  <w:szCs w:val="28"/>
                </w:rPr>
                <w:t>Unrelated</w:t>
              </w:r>
            </w:moveTo>
          </w:p>
        </w:tc>
      </w:tr>
      <w:tr w:rsidR="00A02B1F" w:rsidRPr="00EB110E" w14:paraId="40F279EB" w14:textId="77777777" w:rsidTr="00421146">
        <w:tc>
          <w:tcPr>
            <w:tcW w:w="1870" w:type="dxa"/>
            <w:tcBorders>
              <w:left w:val="nil"/>
              <w:bottom w:val="nil"/>
              <w:right w:val="nil"/>
            </w:tcBorders>
          </w:tcPr>
          <w:p w14:paraId="3B9C04E2" w14:textId="77777777" w:rsidR="00A02B1F" w:rsidRPr="00EB110E" w:rsidRDefault="00A02B1F" w:rsidP="00421146">
            <w:pPr>
              <w:spacing w:line="480" w:lineRule="auto"/>
              <w:contextualSpacing/>
              <w:rPr>
                <w:moveTo w:id="2312" w:author="Nick Maxwell" w:date="2023-06-21T16:44:00Z"/>
                <w:rFonts w:ascii="Times New Roman" w:hAnsi="Times New Roman" w:cs="Times New Roman"/>
                <w:sz w:val="24"/>
                <w:szCs w:val="24"/>
              </w:rPr>
            </w:pPr>
            <w:moveTo w:id="2313" w:author="Nick Maxwell" w:date="2023-06-21T16:44:00Z">
              <w:r w:rsidRPr="00EB110E">
                <w:rPr>
                  <w:rFonts w:ascii="Times New Roman" w:hAnsi="Times New Roman" w:cs="Times New Roman"/>
                  <w:sz w:val="24"/>
                  <w:szCs w:val="24"/>
                </w:rPr>
                <w:t>Read</w:t>
              </w:r>
            </w:moveTo>
          </w:p>
        </w:tc>
        <w:tc>
          <w:tcPr>
            <w:tcW w:w="1870" w:type="dxa"/>
            <w:tcBorders>
              <w:left w:val="nil"/>
              <w:bottom w:val="nil"/>
              <w:right w:val="nil"/>
            </w:tcBorders>
          </w:tcPr>
          <w:p w14:paraId="6B7416BC" w14:textId="77777777" w:rsidR="00A02B1F" w:rsidRPr="00EB110E" w:rsidRDefault="00A02B1F" w:rsidP="00421146">
            <w:pPr>
              <w:spacing w:line="480" w:lineRule="auto"/>
              <w:contextualSpacing/>
              <w:jc w:val="center"/>
              <w:rPr>
                <w:moveTo w:id="2314" w:author="Nick Maxwell" w:date="2023-06-21T16:44:00Z"/>
                <w:rFonts w:ascii="Times New Roman" w:hAnsi="Times New Roman" w:cs="Times New Roman"/>
                <w:sz w:val="24"/>
                <w:szCs w:val="24"/>
              </w:rPr>
            </w:pPr>
            <w:moveTo w:id="2315" w:author="Nick Maxwell" w:date="2023-06-21T16:44:00Z">
              <w:r w:rsidRPr="00EB110E">
                <w:rPr>
                  <w:rFonts w:ascii="Times New Roman" w:hAnsi="Times New Roman" w:cs="Times New Roman"/>
                  <w:sz w:val="24"/>
                  <w:szCs w:val="24"/>
                </w:rPr>
                <w:t>.20 (.13)*</w:t>
              </w:r>
            </w:moveTo>
          </w:p>
        </w:tc>
        <w:tc>
          <w:tcPr>
            <w:tcW w:w="1870" w:type="dxa"/>
            <w:tcBorders>
              <w:left w:val="nil"/>
              <w:bottom w:val="nil"/>
              <w:right w:val="nil"/>
            </w:tcBorders>
          </w:tcPr>
          <w:p w14:paraId="5F9912D2" w14:textId="77777777" w:rsidR="00A02B1F" w:rsidRPr="00EB110E" w:rsidRDefault="00A02B1F" w:rsidP="00421146">
            <w:pPr>
              <w:spacing w:line="480" w:lineRule="auto"/>
              <w:contextualSpacing/>
              <w:jc w:val="center"/>
              <w:rPr>
                <w:moveTo w:id="2316" w:author="Nick Maxwell" w:date="2023-06-21T16:44:00Z"/>
                <w:rFonts w:ascii="Times New Roman" w:hAnsi="Times New Roman" w:cs="Times New Roman"/>
                <w:sz w:val="24"/>
                <w:szCs w:val="24"/>
              </w:rPr>
            </w:pPr>
            <w:moveTo w:id="2317" w:author="Nick Maxwell" w:date="2023-06-21T16:44:00Z">
              <w:r w:rsidRPr="00EB110E">
                <w:rPr>
                  <w:rFonts w:ascii="Times New Roman" w:hAnsi="Times New Roman" w:cs="Times New Roman"/>
                  <w:sz w:val="24"/>
                  <w:szCs w:val="24"/>
                </w:rPr>
                <w:t>.07 (.12)</w:t>
              </w:r>
            </w:moveTo>
          </w:p>
        </w:tc>
        <w:tc>
          <w:tcPr>
            <w:tcW w:w="1870" w:type="dxa"/>
            <w:tcBorders>
              <w:left w:val="nil"/>
              <w:bottom w:val="nil"/>
              <w:right w:val="nil"/>
            </w:tcBorders>
          </w:tcPr>
          <w:p w14:paraId="0E73EB1E" w14:textId="77777777" w:rsidR="00A02B1F" w:rsidRPr="00EB110E" w:rsidRDefault="00A02B1F" w:rsidP="00421146">
            <w:pPr>
              <w:spacing w:line="480" w:lineRule="auto"/>
              <w:contextualSpacing/>
              <w:jc w:val="center"/>
              <w:rPr>
                <w:moveTo w:id="2318" w:author="Nick Maxwell" w:date="2023-06-21T16:44:00Z"/>
                <w:rFonts w:ascii="Times New Roman" w:hAnsi="Times New Roman" w:cs="Times New Roman"/>
                <w:sz w:val="24"/>
                <w:szCs w:val="24"/>
              </w:rPr>
            </w:pPr>
            <w:moveTo w:id="2319" w:author="Nick Maxwell" w:date="2023-06-21T16:44:00Z">
              <w:r w:rsidRPr="00EB110E">
                <w:rPr>
                  <w:rFonts w:ascii="Times New Roman" w:hAnsi="Times New Roman" w:cs="Times New Roman"/>
                  <w:sz w:val="24"/>
                  <w:szCs w:val="24"/>
                </w:rPr>
                <w:t>.30 (.11)*</w:t>
              </w:r>
            </w:moveTo>
          </w:p>
        </w:tc>
        <w:tc>
          <w:tcPr>
            <w:tcW w:w="1870" w:type="dxa"/>
            <w:tcBorders>
              <w:left w:val="nil"/>
              <w:bottom w:val="nil"/>
              <w:right w:val="nil"/>
            </w:tcBorders>
          </w:tcPr>
          <w:p w14:paraId="100F95CC" w14:textId="77777777" w:rsidR="00A02B1F" w:rsidRPr="00EB110E" w:rsidRDefault="00A02B1F" w:rsidP="00421146">
            <w:pPr>
              <w:spacing w:line="480" w:lineRule="auto"/>
              <w:contextualSpacing/>
              <w:jc w:val="center"/>
              <w:rPr>
                <w:moveTo w:id="2320" w:author="Nick Maxwell" w:date="2023-06-21T16:44:00Z"/>
                <w:rFonts w:ascii="Times New Roman" w:hAnsi="Times New Roman" w:cs="Times New Roman"/>
                <w:sz w:val="24"/>
                <w:szCs w:val="24"/>
              </w:rPr>
            </w:pPr>
            <w:moveTo w:id="2321" w:author="Nick Maxwell" w:date="2023-06-21T16:44:00Z">
              <w:r w:rsidRPr="00EB110E">
                <w:rPr>
                  <w:rFonts w:ascii="Times New Roman" w:hAnsi="Times New Roman" w:cs="Times New Roman"/>
                  <w:sz w:val="24"/>
                  <w:szCs w:val="24"/>
                </w:rPr>
                <w:t>.21 (.17)*</w:t>
              </w:r>
            </w:moveTo>
          </w:p>
        </w:tc>
      </w:tr>
      <w:tr w:rsidR="00A02B1F" w:rsidRPr="00EB110E" w14:paraId="55B094BE" w14:textId="77777777" w:rsidTr="00421146">
        <w:tc>
          <w:tcPr>
            <w:tcW w:w="1870" w:type="dxa"/>
            <w:tcBorders>
              <w:top w:val="nil"/>
              <w:left w:val="nil"/>
              <w:bottom w:val="nil"/>
              <w:right w:val="nil"/>
            </w:tcBorders>
          </w:tcPr>
          <w:p w14:paraId="313BF8CD" w14:textId="77777777" w:rsidR="00A02B1F" w:rsidRPr="00EB110E" w:rsidRDefault="00A02B1F" w:rsidP="00421146">
            <w:pPr>
              <w:spacing w:line="480" w:lineRule="auto"/>
              <w:contextualSpacing/>
              <w:rPr>
                <w:moveTo w:id="2322" w:author="Nick Maxwell" w:date="2023-06-21T16:44:00Z"/>
                <w:rFonts w:ascii="Times New Roman" w:hAnsi="Times New Roman" w:cs="Times New Roman"/>
                <w:sz w:val="24"/>
                <w:szCs w:val="24"/>
              </w:rPr>
            </w:pPr>
            <w:moveTo w:id="2323" w:author="Nick Maxwell" w:date="2023-06-21T16:44:00Z">
              <w:r w:rsidRPr="00EB110E">
                <w:rPr>
                  <w:rFonts w:ascii="Times New Roman" w:hAnsi="Times New Roman" w:cs="Times New Roman"/>
                  <w:sz w:val="24"/>
                  <w:szCs w:val="24"/>
                </w:rPr>
                <w:t>Item-Specific</w:t>
              </w:r>
            </w:moveTo>
          </w:p>
        </w:tc>
        <w:tc>
          <w:tcPr>
            <w:tcW w:w="1870" w:type="dxa"/>
            <w:tcBorders>
              <w:top w:val="nil"/>
              <w:left w:val="nil"/>
              <w:bottom w:val="nil"/>
              <w:right w:val="nil"/>
            </w:tcBorders>
          </w:tcPr>
          <w:p w14:paraId="64C48E70" w14:textId="77777777" w:rsidR="00A02B1F" w:rsidRPr="00EB110E" w:rsidRDefault="00A02B1F" w:rsidP="00421146">
            <w:pPr>
              <w:spacing w:line="480" w:lineRule="auto"/>
              <w:contextualSpacing/>
              <w:jc w:val="center"/>
              <w:rPr>
                <w:moveTo w:id="2324" w:author="Nick Maxwell" w:date="2023-06-21T16:44:00Z"/>
                <w:rFonts w:ascii="Times New Roman" w:hAnsi="Times New Roman" w:cs="Times New Roman"/>
                <w:sz w:val="24"/>
                <w:szCs w:val="24"/>
              </w:rPr>
            </w:pPr>
            <w:moveTo w:id="2325" w:author="Nick Maxwell" w:date="2023-06-21T16:44:00Z">
              <w:r w:rsidRPr="00EB110E">
                <w:rPr>
                  <w:rFonts w:ascii="Times New Roman" w:hAnsi="Times New Roman" w:cs="Times New Roman"/>
                  <w:sz w:val="24"/>
                  <w:szCs w:val="24"/>
                </w:rPr>
                <w:t>.02 (.18)</w:t>
              </w:r>
            </w:moveTo>
          </w:p>
        </w:tc>
        <w:tc>
          <w:tcPr>
            <w:tcW w:w="1870" w:type="dxa"/>
            <w:tcBorders>
              <w:top w:val="nil"/>
              <w:left w:val="nil"/>
              <w:bottom w:val="nil"/>
              <w:right w:val="nil"/>
            </w:tcBorders>
          </w:tcPr>
          <w:p w14:paraId="639940D7" w14:textId="77777777" w:rsidR="00A02B1F" w:rsidRPr="00EB110E" w:rsidRDefault="00A02B1F" w:rsidP="00421146">
            <w:pPr>
              <w:spacing w:line="480" w:lineRule="auto"/>
              <w:contextualSpacing/>
              <w:jc w:val="center"/>
              <w:rPr>
                <w:moveTo w:id="2326" w:author="Nick Maxwell" w:date="2023-06-21T16:44:00Z"/>
                <w:rFonts w:ascii="Times New Roman" w:hAnsi="Times New Roman" w:cs="Times New Roman"/>
                <w:sz w:val="24"/>
                <w:szCs w:val="24"/>
              </w:rPr>
            </w:pPr>
            <w:moveTo w:id="2327" w:author="Nick Maxwell" w:date="2023-06-21T16:44:00Z">
              <w:r w:rsidRPr="00EB110E">
                <w:rPr>
                  <w:rFonts w:ascii="Times New Roman" w:hAnsi="Times New Roman" w:cs="Times New Roman"/>
                  <w:sz w:val="24"/>
                  <w:szCs w:val="24"/>
                </w:rPr>
                <w:t>.11 (.15)</w:t>
              </w:r>
            </w:moveTo>
          </w:p>
        </w:tc>
        <w:tc>
          <w:tcPr>
            <w:tcW w:w="1870" w:type="dxa"/>
            <w:tcBorders>
              <w:top w:val="nil"/>
              <w:left w:val="nil"/>
              <w:bottom w:val="nil"/>
              <w:right w:val="nil"/>
            </w:tcBorders>
          </w:tcPr>
          <w:p w14:paraId="0959765D" w14:textId="77777777" w:rsidR="00A02B1F" w:rsidRPr="00EB110E" w:rsidRDefault="00A02B1F" w:rsidP="00421146">
            <w:pPr>
              <w:spacing w:line="480" w:lineRule="auto"/>
              <w:contextualSpacing/>
              <w:jc w:val="center"/>
              <w:rPr>
                <w:moveTo w:id="2328" w:author="Nick Maxwell" w:date="2023-06-21T16:44:00Z"/>
                <w:rFonts w:ascii="Times New Roman" w:hAnsi="Times New Roman" w:cs="Times New Roman"/>
                <w:sz w:val="24"/>
                <w:szCs w:val="24"/>
              </w:rPr>
            </w:pPr>
            <w:moveTo w:id="2329" w:author="Nick Maxwell" w:date="2023-06-21T16:44:00Z">
              <w:r w:rsidRPr="00EB110E">
                <w:rPr>
                  <w:rFonts w:ascii="Times New Roman" w:hAnsi="Times New Roman" w:cs="Times New Roman"/>
                  <w:sz w:val="24"/>
                  <w:szCs w:val="24"/>
                </w:rPr>
                <w:t>.22 (.18)*</w:t>
              </w:r>
            </w:moveTo>
          </w:p>
        </w:tc>
        <w:tc>
          <w:tcPr>
            <w:tcW w:w="1870" w:type="dxa"/>
            <w:tcBorders>
              <w:top w:val="nil"/>
              <w:left w:val="nil"/>
              <w:bottom w:val="nil"/>
              <w:right w:val="nil"/>
            </w:tcBorders>
          </w:tcPr>
          <w:p w14:paraId="481E83BC" w14:textId="77777777" w:rsidR="00A02B1F" w:rsidRPr="00EB110E" w:rsidRDefault="00A02B1F" w:rsidP="00421146">
            <w:pPr>
              <w:spacing w:line="480" w:lineRule="auto"/>
              <w:contextualSpacing/>
              <w:jc w:val="center"/>
              <w:rPr>
                <w:moveTo w:id="2330" w:author="Nick Maxwell" w:date="2023-06-21T16:44:00Z"/>
                <w:rFonts w:ascii="Times New Roman" w:hAnsi="Times New Roman" w:cs="Times New Roman"/>
                <w:sz w:val="24"/>
                <w:szCs w:val="24"/>
              </w:rPr>
            </w:pPr>
            <w:moveTo w:id="2331" w:author="Nick Maxwell" w:date="2023-06-21T16:44:00Z">
              <w:r w:rsidRPr="00EB110E">
                <w:rPr>
                  <w:rFonts w:ascii="Times New Roman" w:hAnsi="Times New Roman" w:cs="Times New Roman"/>
                  <w:sz w:val="24"/>
                  <w:szCs w:val="24"/>
                </w:rPr>
                <w:t>.30 (.19)*</w:t>
              </w:r>
            </w:moveTo>
          </w:p>
        </w:tc>
      </w:tr>
      <w:tr w:rsidR="00A02B1F" w:rsidRPr="00EB110E" w14:paraId="3B260F91" w14:textId="77777777" w:rsidTr="00421146">
        <w:tc>
          <w:tcPr>
            <w:tcW w:w="1870" w:type="dxa"/>
            <w:tcBorders>
              <w:top w:val="nil"/>
              <w:left w:val="nil"/>
              <w:right w:val="nil"/>
            </w:tcBorders>
          </w:tcPr>
          <w:p w14:paraId="724727DE" w14:textId="77777777" w:rsidR="00A02B1F" w:rsidRPr="00EB110E" w:rsidRDefault="00A02B1F" w:rsidP="00421146">
            <w:pPr>
              <w:spacing w:line="480" w:lineRule="auto"/>
              <w:contextualSpacing/>
              <w:rPr>
                <w:moveTo w:id="2332" w:author="Nick Maxwell" w:date="2023-06-21T16:44:00Z"/>
                <w:rFonts w:ascii="Times New Roman" w:hAnsi="Times New Roman" w:cs="Times New Roman"/>
                <w:sz w:val="24"/>
                <w:szCs w:val="24"/>
              </w:rPr>
            </w:pPr>
            <w:moveTo w:id="2333" w:author="Nick Maxwell" w:date="2023-06-21T16:44:00Z">
              <w:r w:rsidRPr="00EB110E">
                <w:rPr>
                  <w:rFonts w:ascii="Times New Roman" w:hAnsi="Times New Roman" w:cs="Times New Roman"/>
                  <w:sz w:val="24"/>
                  <w:szCs w:val="24"/>
                </w:rPr>
                <w:t>Relational</w:t>
              </w:r>
            </w:moveTo>
          </w:p>
        </w:tc>
        <w:tc>
          <w:tcPr>
            <w:tcW w:w="1870" w:type="dxa"/>
            <w:tcBorders>
              <w:top w:val="nil"/>
              <w:left w:val="nil"/>
              <w:right w:val="nil"/>
            </w:tcBorders>
          </w:tcPr>
          <w:p w14:paraId="2ED1709A" w14:textId="77777777" w:rsidR="00A02B1F" w:rsidRPr="00EB110E" w:rsidRDefault="00A02B1F" w:rsidP="00421146">
            <w:pPr>
              <w:spacing w:line="480" w:lineRule="auto"/>
              <w:contextualSpacing/>
              <w:jc w:val="center"/>
              <w:rPr>
                <w:moveTo w:id="2334" w:author="Nick Maxwell" w:date="2023-06-21T16:44:00Z"/>
                <w:rFonts w:ascii="Times New Roman" w:hAnsi="Times New Roman" w:cs="Times New Roman"/>
                <w:sz w:val="24"/>
                <w:szCs w:val="24"/>
              </w:rPr>
            </w:pPr>
            <w:moveTo w:id="2335" w:author="Nick Maxwell" w:date="2023-06-21T16:44:00Z">
              <w:r w:rsidRPr="00EB110E">
                <w:rPr>
                  <w:rFonts w:ascii="Times New Roman" w:hAnsi="Times New Roman" w:cs="Times New Roman"/>
                  <w:sz w:val="24"/>
                  <w:szCs w:val="24"/>
                </w:rPr>
                <w:t>.02 (.20)</w:t>
              </w:r>
            </w:moveTo>
          </w:p>
        </w:tc>
        <w:tc>
          <w:tcPr>
            <w:tcW w:w="1870" w:type="dxa"/>
            <w:tcBorders>
              <w:top w:val="nil"/>
              <w:left w:val="nil"/>
              <w:right w:val="nil"/>
            </w:tcBorders>
          </w:tcPr>
          <w:p w14:paraId="33D98EA6" w14:textId="77777777" w:rsidR="00A02B1F" w:rsidRPr="00EB110E" w:rsidRDefault="00A02B1F" w:rsidP="00421146">
            <w:pPr>
              <w:spacing w:line="480" w:lineRule="auto"/>
              <w:contextualSpacing/>
              <w:jc w:val="center"/>
              <w:rPr>
                <w:moveTo w:id="2336" w:author="Nick Maxwell" w:date="2023-06-21T16:44:00Z"/>
                <w:rFonts w:ascii="Times New Roman" w:hAnsi="Times New Roman" w:cs="Times New Roman"/>
                <w:sz w:val="24"/>
                <w:szCs w:val="24"/>
              </w:rPr>
            </w:pPr>
            <w:moveTo w:id="2337" w:author="Nick Maxwell" w:date="2023-06-21T16:44:00Z">
              <w:r w:rsidRPr="00EB110E">
                <w:rPr>
                  <w:rFonts w:ascii="Times New Roman" w:hAnsi="Times New Roman" w:cs="Times New Roman"/>
                  <w:sz w:val="24"/>
                  <w:szCs w:val="24"/>
                </w:rPr>
                <w:t>.01 (.14)</w:t>
              </w:r>
            </w:moveTo>
          </w:p>
        </w:tc>
        <w:tc>
          <w:tcPr>
            <w:tcW w:w="1870" w:type="dxa"/>
            <w:tcBorders>
              <w:top w:val="nil"/>
              <w:left w:val="nil"/>
              <w:right w:val="nil"/>
            </w:tcBorders>
          </w:tcPr>
          <w:p w14:paraId="3C4253D1" w14:textId="77777777" w:rsidR="00A02B1F" w:rsidRPr="00EB110E" w:rsidRDefault="00A02B1F" w:rsidP="00421146">
            <w:pPr>
              <w:spacing w:line="480" w:lineRule="auto"/>
              <w:contextualSpacing/>
              <w:jc w:val="center"/>
              <w:rPr>
                <w:moveTo w:id="2338" w:author="Nick Maxwell" w:date="2023-06-21T16:44:00Z"/>
                <w:rFonts w:ascii="Times New Roman" w:hAnsi="Times New Roman" w:cs="Times New Roman"/>
                <w:sz w:val="24"/>
                <w:szCs w:val="24"/>
              </w:rPr>
            </w:pPr>
            <w:moveTo w:id="2339" w:author="Nick Maxwell" w:date="2023-06-21T16:44:00Z">
              <w:r w:rsidRPr="00EB110E">
                <w:rPr>
                  <w:rFonts w:ascii="Times New Roman" w:hAnsi="Times New Roman" w:cs="Times New Roman"/>
                  <w:sz w:val="24"/>
                  <w:szCs w:val="24"/>
                </w:rPr>
                <w:t>.04 (.17)</w:t>
              </w:r>
            </w:moveTo>
          </w:p>
        </w:tc>
        <w:tc>
          <w:tcPr>
            <w:tcW w:w="1870" w:type="dxa"/>
            <w:tcBorders>
              <w:top w:val="nil"/>
              <w:left w:val="nil"/>
              <w:right w:val="nil"/>
            </w:tcBorders>
          </w:tcPr>
          <w:p w14:paraId="579646C6" w14:textId="77777777" w:rsidR="00A02B1F" w:rsidRPr="00EB110E" w:rsidRDefault="00A02B1F" w:rsidP="00421146">
            <w:pPr>
              <w:spacing w:line="480" w:lineRule="auto"/>
              <w:contextualSpacing/>
              <w:jc w:val="center"/>
              <w:rPr>
                <w:moveTo w:id="2340" w:author="Nick Maxwell" w:date="2023-06-21T16:44:00Z"/>
                <w:rFonts w:ascii="Times New Roman" w:hAnsi="Times New Roman" w:cs="Times New Roman"/>
                <w:sz w:val="24"/>
                <w:szCs w:val="24"/>
              </w:rPr>
            </w:pPr>
            <w:moveTo w:id="2341" w:author="Nick Maxwell" w:date="2023-06-21T16:44:00Z">
              <w:r w:rsidRPr="00EB110E">
                <w:rPr>
                  <w:rFonts w:ascii="Times New Roman" w:hAnsi="Times New Roman" w:cs="Times New Roman"/>
                  <w:sz w:val="24"/>
                  <w:szCs w:val="24"/>
                </w:rPr>
                <w:t>.12 (.14)</w:t>
              </w:r>
            </w:moveTo>
          </w:p>
        </w:tc>
      </w:tr>
    </w:tbl>
    <w:p w14:paraId="3E300E42" w14:textId="77777777" w:rsidR="00A02B1F" w:rsidRPr="00EB110E" w:rsidRDefault="00A02B1F" w:rsidP="00A02B1F">
      <w:pPr>
        <w:contextualSpacing/>
        <w:rPr>
          <w:moveTo w:id="2342" w:author="Nick Maxwell" w:date="2023-06-21T16:44:00Z"/>
        </w:rPr>
      </w:pPr>
      <w:moveTo w:id="2343" w:author="Nick Maxwell" w:date="2023-06-21T16:44:00Z">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moveTo>
    </w:p>
    <w:moveToRangeEnd w:id="2231"/>
    <w:p w14:paraId="53291BF9" w14:textId="77777777" w:rsidR="00B34EB4" w:rsidRPr="00EB110E" w:rsidRDefault="00B34EB4" w:rsidP="004846A5">
      <w:pPr>
        <w:spacing w:line="240" w:lineRule="auto"/>
        <w:rPr>
          <w:rFonts w:cs="Times New Roman"/>
        </w:rPr>
      </w:pPr>
    </w:p>
    <w:sectPr w:rsidR="00B34EB4" w:rsidRPr="00EB11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3-06-22T11:35:00Z" w:initials="NM">
    <w:p w14:paraId="30738A7C" w14:textId="77777777" w:rsidR="006F05F7" w:rsidRDefault="006F05F7" w:rsidP="00223982">
      <w:pPr>
        <w:pStyle w:val="CommentText"/>
      </w:pPr>
      <w:r>
        <w:rPr>
          <w:rStyle w:val="CommentReference"/>
        </w:rPr>
        <w:annotationRef/>
      </w:r>
      <w:r>
        <w:t>As usual, I'll add this in last</w:t>
      </w:r>
    </w:p>
  </w:comment>
  <w:comment w:id="77" w:author="Nick Maxwell" w:date="2023-06-22T09:46:00Z" w:initials="NM">
    <w:p w14:paraId="4F512E8E" w14:textId="251BAFE3" w:rsidR="00873784" w:rsidRDefault="00873784" w:rsidP="005E47D0">
      <w:pPr>
        <w:pStyle w:val="CommentText"/>
      </w:pPr>
      <w:r>
        <w:rPr>
          <w:rStyle w:val="CommentReference"/>
        </w:rPr>
        <w:annotationRef/>
      </w:r>
      <w:r>
        <w:t>This paragraph seemed a bit messy to me. I think this does a better job of introducing JOLs and setting up for later discussions of accuracy?</w:t>
      </w:r>
    </w:p>
  </w:comment>
  <w:comment w:id="185" w:author="Nick Maxwell" w:date="2023-06-22T10:24:00Z" w:initials="NM">
    <w:p w14:paraId="52E20E2E" w14:textId="77777777" w:rsidR="00036B14" w:rsidRDefault="004F7523" w:rsidP="00B447BB">
      <w:pPr>
        <w:pStyle w:val="CommentText"/>
      </w:pPr>
      <w:r>
        <w:rPr>
          <w:rStyle w:val="CommentReference"/>
        </w:rPr>
        <w:annotationRef/>
      </w:r>
      <w:r w:rsidR="00036B14">
        <w:t>Trying to use the second paragraph as a "road-map" since one of R1's (or maybe just R's?) concerns was that with the amount of content we cover, it was very easy to get lost in our intro</w:t>
      </w:r>
    </w:p>
  </w:comment>
  <w:comment w:id="274" w:author="Nick Maxwell" w:date="2023-06-20T11:07:00Z" w:initials="NM">
    <w:p w14:paraId="229495BB" w14:textId="5C723947" w:rsidR="006E13EC" w:rsidRDefault="00EE00C0" w:rsidP="00546153">
      <w:pPr>
        <w:pStyle w:val="CommentText"/>
      </w:pPr>
      <w:r>
        <w:rPr>
          <w:rStyle w:val="CommentReference"/>
        </w:rPr>
        <w:annotationRef/>
      </w:r>
      <w:r w:rsidR="006E13EC">
        <w:t>I cut back the two paragraphs here that discussed associations the effects of cue-target associations on JOL accuracy (I just realized that I forgot to turn on track changes when I took my first pass through this section… so this is going in blue)</w:t>
      </w:r>
    </w:p>
  </w:comment>
  <w:comment w:id="302" w:author="Nick Maxwell" w:date="2023-06-20T11:07:00Z" w:initials="NM">
    <w:p w14:paraId="437EF2AD" w14:textId="298F98E9" w:rsidR="00EE00C0" w:rsidRDefault="00EE00C0" w:rsidP="00DD35F5">
      <w:pPr>
        <w:pStyle w:val="CommentText"/>
      </w:pPr>
      <w:r>
        <w:rPr>
          <w:rStyle w:val="CommentReference"/>
        </w:rPr>
        <w:annotationRef/>
      </w:r>
      <w:r>
        <w:t>Track changes are now on!</w:t>
      </w:r>
    </w:p>
  </w:comment>
  <w:comment w:id="316" w:author="Nick Maxwell" w:date="2023-06-20T11:13:00Z" w:initials="NM">
    <w:p w14:paraId="123E7685" w14:textId="77777777" w:rsidR="00D85C28" w:rsidRDefault="00D85C28" w:rsidP="0008503B">
      <w:pPr>
        <w:pStyle w:val="CommentText"/>
      </w:pPr>
      <w:r>
        <w:rPr>
          <w:rStyle w:val="CommentReference"/>
        </w:rPr>
        <w:annotationRef/>
      </w:r>
      <w:r>
        <w:t>Trying to streamline this section a bit</w:t>
      </w:r>
    </w:p>
  </w:comment>
  <w:comment w:id="677" w:author="Nick Maxwell" w:date="2023-06-22T15:12:00Z" w:initials="NM">
    <w:p w14:paraId="2FF8A41D" w14:textId="77777777" w:rsidR="00F86FBD" w:rsidRDefault="00F86FBD" w:rsidP="00DF532A">
      <w:pPr>
        <w:pStyle w:val="CommentText"/>
      </w:pPr>
      <w:r>
        <w:rPr>
          <w:rStyle w:val="CommentReference"/>
        </w:rPr>
        <w:annotationRef/>
      </w:r>
      <w:r>
        <w:t>Goal of this paragraph is to clarify the motivation for our study and segue to IS/REL</w:t>
      </w:r>
    </w:p>
  </w:comment>
  <w:comment w:id="893" w:author="Nick Maxwell" w:date="2023-06-20T15:57:00Z" w:initials="NM">
    <w:p w14:paraId="4FC5793F" w14:textId="7D02D834" w:rsidR="00E124F1" w:rsidRDefault="006704D1" w:rsidP="00A252EC">
      <w:pPr>
        <w:pStyle w:val="CommentText"/>
      </w:pPr>
      <w:r>
        <w:rPr>
          <w:rStyle w:val="CommentReference"/>
        </w:rPr>
        <w:annotationRef/>
      </w:r>
      <w:r w:rsidR="00E124F1">
        <w:t>I cut this back a bit and also re-ordered the paragraphs. I think this section flows a bit better than how we had it previously?</w:t>
      </w:r>
    </w:p>
  </w:comment>
  <w:comment w:id="934" w:author="Nick Maxwell" w:date="2023-06-22T13:22:00Z" w:initials="NM">
    <w:p w14:paraId="7106A771" w14:textId="77777777" w:rsidR="00F06D8D" w:rsidRDefault="00F06D8D" w:rsidP="00D76DEE">
      <w:pPr>
        <w:pStyle w:val="CommentText"/>
      </w:pPr>
      <w:r>
        <w:rPr>
          <w:rStyle w:val="CommentReference"/>
        </w:rPr>
        <w:annotationRef/>
      </w:r>
      <w:r>
        <w:t>Minor changes to this paragraph. Just trying to streamline a bit and not get so lost in the details</w:t>
      </w:r>
    </w:p>
  </w:comment>
  <w:comment w:id="1015" w:author="Nick Maxwell" w:date="2023-06-22T13:21:00Z" w:initials="NM">
    <w:p w14:paraId="11D58054" w14:textId="6865FACB" w:rsidR="00F06D8D" w:rsidRDefault="00F06D8D" w:rsidP="008F3959">
      <w:pPr>
        <w:pStyle w:val="CommentText"/>
      </w:pPr>
      <w:r>
        <w:rPr>
          <w:rStyle w:val="CommentReference"/>
        </w:rPr>
        <w:annotationRef/>
      </w:r>
      <w:r>
        <w:t>Trying to really play up the novel aspects of applying ISREL to JOLs. Hopefully this doesn't come off as too hand-wavey</w:t>
      </w:r>
    </w:p>
  </w:comment>
  <w:comment w:id="1202" w:author="Nick Maxwell" w:date="2023-06-21T18:35:00Z" w:initials="NM">
    <w:p w14:paraId="2FFB4C87" w14:textId="191D5260" w:rsidR="00E6352D" w:rsidRDefault="00117146">
      <w:pPr>
        <w:pStyle w:val="CommentText"/>
      </w:pPr>
      <w:r>
        <w:rPr>
          <w:rStyle w:val="CommentReference"/>
        </w:rPr>
        <w:annotationRef/>
      </w:r>
      <w:r w:rsidR="00E6352D">
        <w:t>The first part of this paragraph was originally part of the Ex 1 intro, but it seemed like a better fit here. I've combined it with part of the paragraph that originally described differences in accuracy (calibration vs. resolution).</w:t>
      </w:r>
    </w:p>
    <w:p w14:paraId="56B3AAF6" w14:textId="77777777" w:rsidR="00E6352D" w:rsidRDefault="00E6352D">
      <w:pPr>
        <w:pStyle w:val="CommentText"/>
      </w:pPr>
    </w:p>
    <w:p w14:paraId="362D258A" w14:textId="77777777" w:rsidR="00E6352D" w:rsidRDefault="00E6352D" w:rsidP="00CE046C">
      <w:pPr>
        <w:pStyle w:val="CommentText"/>
      </w:pPr>
      <w:r>
        <w:t>I've stripped out almost everything related to resolution and focus instead on calibration.</w:t>
      </w:r>
    </w:p>
  </w:comment>
  <w:comment w:id="1300" w:author="Nick Maxwell" w:date="2023-06-22T11:44:00Z" w:initials="NM">
    <w:p w14:paraId="32F87ED3" w14:textId="6D649AF4" w:rsidR="00424FF3" w:rsidRDefault="00424FF3" w:rsidP="00320124">
      <w:pPr>
        <w:pStyle w:val="CommentText"/>
      </w:pPr>
      <w:r>
        <w:rPr>
          <w:rStyle w:val="CommentReference"/>
        </w:rPr>
        <w:annotationRef/>
      </w:r>
      <w:r>
        <w:t>And this was our paragraph describing calibration plots. I've mostly left it alone but have tweaked it to fit here</w:t>
      </w:r>
    </w:p>
  </w:comment>
  <w:comment w:id="1813" w:author="Nick Maxwell" w:date="2023-06-22T11:54:00Z" w:initials="NM">
    <w:p w14:paraId="072F2C79" w14:textId="77777777" w:rsidR="001025A9" w:rsidRDefault="001025A9" w:rsidP="004276D2">
      <w:pPr>
        <w:pStyle w:val="CommentText"/>
      </w:pPr>
      <w:r>
        <w:rPr>
          <w:rStyle w:val="CommentReference"/>
        </w:rPr>
        <w:annotationRef/>
      </w:r>
      <w:r>
        <w:t>I removed several references that are no longer being used due to our changes. Please double check that I didn't miss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738A7C" w15:done="0"/>
  <w15:commentEx w15:paraId="4F512E8E" w15:done="0"/>
  <w15:commentEx w15:paraId="52E20E2E" w15:done="0"/>
  <w15:commentEx w15:paraId="229495BB" w15:done="0"/>
  <w15:commentEx w15:paraId="437EF2AD" w15:done="0"/>
  <w15:commentEx w15:paraId="123E7685" w15:done="0"/>
  <w15:commentEx w15:paraId="2FF8A41D" w15:done="0"/>
  <w15:commentEx w15:paraId="4FC5793F" w15:done="0"/>
  <w15:commentEx w15:paraId="7106A771" w15:done="0"/>
  <w15:commentEx w15:paraId="11D58054" w15:done="0"/>
  <w15:commentEx w15:paraId="362D258A" w15:done="0"/>
  <w15:commentEx w15:paraId="32F87ED3" w15:done="0"/>
  <w15:commentEx w15:paraId="072F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B081" w16cex:dateUtc="2023-06-22T16:35:00Z"/>
  <w16cex:commentExtensible w16cex:durableId="283E9713" w16cex:dateUtc="2023-06-22T14:46:00Z"/>
  <w16cex:commentExtensible w16cex:durableId="283E9FED" w16cex:dateUtc="2023-06-22T15:24:00Z"/>
  <w16cex:commentExtensible w16cex:durableId="283C06DC" w16cex:dateUtc="2023-06-20T16:07:00Z"/>
  <w16cex:commentExtensible w16cex:durableId="283C06EB" w16cex:dateUtc="2023-06-20T16:07:00Z"/>
  <w16cex:commentExtensible w16cex:durableId="283C0845" w16cex:dateUtc="2023-06-20T16:13:00Z"/>
  <w16cex:commentExtensible w16cex:durableId="283EE363" w16cex:dateUtc="2023-06-22T20:12:00Z"/>
  <w16cex:commentExtensible w16cex:durableId="283C4ACE" w16cex:dateUtc="2023-06-20T20:57:00Z"/>
  <w16cex:commentExtensible w16cex:durableId="283EC999" w16cex:dateUtc="2023-06-22T18:22:00Z"/>
  <w16cex:commentExtensible w16cex:durableId="283EC960" w16cex:dateUtc="2023-06-22T18:21:00Z"/>
  <w16cex:commentExtensible w16cex:durableId="283DC15B" w16cex:dateUtc="2023-06-21T23:35:00Z"/>
  <w16cex:commentExtensible w16cex:durableId="283EB28C" w16cex:dateUtc="2023-06-22T16:44:00Z"/>
  <w16cex:commentExtensible w16cex:durableId="283EB4ED" w16cex:dateUtc="2023-06-22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738A7C" w16cid:durableId="283EB081"/>
  <w16cid:commentId w16cid:paraId="4F512E8E" w16cid:durableId="283E9713"/>
  <w16cid:commentId w16cid:paraId="52E20E2E" w16cid:durableId="283E9FED"/>
  <w16cid:commentId w16cid:paraId="229495BB" w16cid:durableId="283C06DC"/>
  <w16cid:commentId w16cid:paraId="437EF2AD" w16cid:durableId="283C06EB"/>
  <w16cid:commentId w16cid:paraId="123E7685" w16cid:durableId="283C0845"/>
  <w16cid:commentId w16cid:paraId="2FF8A41D" w16cid:durableId="283EE363"/>
  <w16cid:commentId w16cid:paraId="4FC5793F" w16cid:durableId="283C4ACE"/>
  <w16cid:commentId w16cid:paraId="7106A771" w16cid:durableId="283EC999"/>
  <w16cid:commentId w16cid:paraId="11D58054" w16cid:durableId="283EC960"/>
  <w16cid:commentId w16cid:paraId="362D258A" w16cid:durableId="283DC15B"/>
  <w16cid:commentId w16cid:paraId="32F87ED3" w16cid:durableId="283EB28C"/>
  <w16cid:commentId w16cid:paraId="072F2C79" w16cid:durableId="283EB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976D" w14:textId="77777777" w:rsidR="009A112C" w:rsidRDefault="009A112C" w:rsidP="00CA5EF6">
      <w:pPr>
        <w:spacing w:line="240" w:lineRule="auto"/>
      </w:pPr>
      <w:r>
        <w:separator/>
      </w:r>
    </w:p>
  </w:endnote>
  <w:endnote w:type="continuationSeparator" w:id="0">
    <w:p w14:paraId="41E5E53A" w14:textId="77777777" w:rsidR="009A112C" w:rsidRDefault="009A112C"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6C53" w14:textId="77777777" w:rsidR="009A112C" w:rsidRDefault="009A112C" w:rsidP="00CA5EF6">
      <w:pPr>
        <w:spacing w:line="240" w:lineRule="auto"/>
      </w:pPr>
      <w:r>
        <w:separator/>
      </w:r>
    </w:p>
  </w:footnote>
  <w:footnote w:type="continuationSeparator" w:id="0">
    <w:p w14:paraId="47E00149" w14:textId="77777777" w:rsidR="009A112C" w:rsidRDefault="009A112C"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5296"/>
    <w:rsid w:val="0006574A"/>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80281"/>
    <w:rsid w:val="004804F9"/>
    <w:rsid w:val="00480B8A"/>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314"/>
    <w:rsid w:val="00640509"/>
    <w:rsid w:val="00641029"/>
    <w:rsid w:val="00641229"/>
    <w:rsid w:val="00642BD3"/>
    <w:rsid w:val="00643270"/>
    <w:rsid w:val="0064605C"/>
    <w:rsid w:val="00647680"/>
    <w:rsid w:val="00650246"/>
    <w:rsid w:val="006510E8"/>
    <w:rsid w:val="00651BC1"/>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7CB"/>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D748F"/>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2B1F"/>
    <w:rsid w:val="00A047BE"/>
    <w:rsid w:val="00A04EFD"/>
    <w:rsid w:val="00A04F94"/>
    <w:rsid w:val="00A0537D"/>
    <w:rsid w:val="00A06591"/>
    <w:rsid w:val="00A06962"/>
    <w:rsid w:val="00A06E42"/>
    <w:rsid w:val="00A07E17"/>
    <w:rsid w:val="00A07F65"/>
    <w:rsid w:val="00A10800"/>
    <w:rsid w:val="00A109E6"/>
    <w:rsid w:val="00A111FC"/>
    <w:rsid w:val="00A113DC"/>
    <w:rsid w:val="00A1325E"/>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09EA"/>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22F"/>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249E"/>
    <w:rsid w:val="00E84EBD"/>
    <w:rsid w:val="00E85469"/>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4EA"/>
    <w:rsid w:val="00EA4832"/>
    <w:rsid w:val="00EA4C24"/>
    <w:rsid w:val="00EA5B03"/>
    <w:rsid w:val="00EA5EF5"/>
    <w:rsid w:val="00EA61E1"/>
    <w:rsid w:val="00EA64A8"/>
    <w:rsid w:val="00EA65F3"/>
    <w:rsid w:val="00EB0515"/>
    <w:rsid w:val="00EB091A"/>
    <w:rsid w:val="00EB0BA3"/>
    <w:rsid w:val="00EB110E"/>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54</Pages>
  <Words>16898</Words>
  <Characters>96324</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79</cp:revision>
  <cp:lastPrinted>2020-11-23T20:30:00Z</cp:lastPrinted>
  <dcterms:created xsi:type="dcterms:W3CDTF">2023-02-06T19:21:00Z</dcterms:created>
  <dcterms:modified xsi:type="dcterms:W3CDTF">2023-06-22T20:38:00Z</dcterms:modified>
</cp:coreProperties>
</file>