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September XX</w:t>
      </w:r>
      <w:r w:rsidR="00BB5AA5" w:rsidRPr="00C627FD">
        <w:rPr>
          <w:rFonts w:ascii="Times New Roman" w:hAnsi="Times New Roman" w:cs="Times New Roman"/>
          <w:sz w:val="24"/>
          <w:szCs w:val="24"/>
          <w:vertAlign w:val="superscript"/>
        </w:rPr>
        <w:t>th</w:t>
      </w:r>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52D6E7BA"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sidR="00C64C63">
        <w:rPr>
          <w:rFonts w:ascii="Times New Roman" w:hAnsi="Times New Roman" w:cs="Times New Roman"/>
          <w:color w:val="000000" w:themeColor="text1"/>
          <w:sz w:val="24"/>
          <w:szCs w:val="24"/>
        </w:rPr>
        <w:t xml:space="preserve">particularly </w:t>
      </w:r>
      <w:r w:rsidR="000C2C52" w:rsidRPr="00C627FD">
        <w:rPr>
          <w:rFonts w:ascii="Times New Roman" w:hAnsi="Times New Roman" w:cs="Times New Roman"/>
          <w:color w:val="000000" w:themeColor="text1"/>
          <w:sz w:val="24"/>
          <w:szCs w:val="24"/>
        </w:rPr>
        <w:t xml:space="preserve">encouraged </w:t>
      </w:r>
      <w:r w:rsidR="00302C88" w:rsidRPr="00C627FD">
        <w:rPr>
          <w:rFonts w:ascii="Times New Roman" w:hAnsi="Times New Roman" w:cs="Times New Roman"/>
          <w:color w:val="000000" w:themeColor="text1"/>
          <w:sz w:val="24"/>
          <w:szCs w:val="24"/>
        </w:rPr>
        <w:t xml:space="preserve">that </w:t>
      </w:r>
      <w:r w:rsidR="001C7073" w:rsidRPr="00C627FD">
        <w:rPr>
          <w:rFonts w:ascii="Times New Roman" w:hAnsi="Times New Roman" w:cs="Times New Roman"/>
          <w:color w:val="000000" w:themeColor="text1"/>
          <w:sz w:val="24"/>
          <w:szCs w:val="24"/>
        </w:rPr>
        <w:t xml:space="preserve">our </w:t>
      </w:r>
      <w:r w:rsidR="00C15265">
        <w:rPr>
          <w:rFonts w:ascii="Times New Roman" w:hAnsi="Times New Roman" w:cs="Times New Roman"/>
          <w:color w:val="000000" w:themeColor="text1"/>
          <w:sz w:val="24"/>
          <w:szCs w:val="24"/>
        </w:rPr>
        <w:t xml:space="preserve">reviewers viewed </w:t>
      </w:r>
      <w:r w:rsidR="00127C96">
        <w:rPr>
          <w:rFonts w:ascii="Times New Roman" w:hAnsi="Times New Roman" w:cs="Times New Roman"/>
          <w:color w:val="000000" w:themeColor="text1"/>
          <w:sz w:val="24"/>
          <w:szCs w:val="24"/>
        </w:rPr>
        <w:t xml:space="preserve">our </w:t>
      </w:r>
      <w:r w:rsidR="001C7073" w:rsidRPr="00C627FD">
        <w:rPr>
          <w:rFonts w:ascii="Times New Roman" w:hAnsi="Times New Roman" w:cs="Times New Roman"/>
          <w:color w:val="000000" w:themeColor="text1"/>
          <w:sz w:val="24"/>
          <w:szCs w:val="24"/>
        </w:rPr>
        <w:t>manuscript as “</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and</w:t>
      </w:r>
      <w:r w:rsidR="00C64C63">
        <w:rPr>
          <w:rFonts w:ascii="Times New Roman" w:hAnsi="Times New Roman" w:cs="Times New Roman"/>
          <w:color w:val="000000" w:themeColor="text1"/>
          <w:sz w:val="24"/>
          <w:szCs w:val="24"/>
        </w:rPr>
        <w:t>, further,</w:t>
      </w:r>
      <w:r w:rsidR="00CB2F2A" w:rsidRPr="00C627FD">
        <w:rPr>
          <w:rFonts w:ascii="Times New Roman" w:hAnsi="Times New Roman" w:cs="Times New Roman"/>
          <w:color w:val="000000" w:themeColor="text1"/>
          <w:sz w:val="24"/>
          <w:szCs w:val="24"/>
        </w:rPr>
        <w:t xml:space="preserve">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the</w:t>
      </w:r>
      <w:r w:rsidR="00127C96">
        <w:rPr>
          <w:rFonts w:ascii="Times New Roman" w:hAnsi="Times New Roman" w:cs="Times New Roman"/>
          <w:color w:val="000000" w:themeColor="text1"/>
          <w:sz w:val="24"/>
          <w:szCs w:val="24"/>
        </w:rPr>
        <w:t xml:space="preserve"> </w:t>
      </w:r>
      <w:r w:rsidR="00C64C63">
        <w:rPr>
          <w:rFonts w:ascii="Times New Roman" w:hAnsi="Times New Roman" w:cs="Times New Roman"/>
          <w:color w:val="000000" w:themeColor="text1"/>
          <w:sz w:val="24"/>
          <w:szCs w:val="24"/>
        </w:rPr>
        <w:t xml:space="preserve">present study </w:t>
      </w:r>
      <w:r w:rsidR="00127C96">
        <w:rPr>
          <w:rFonts w:ascii="Times New Roman" w:hAnsi="Times New Roman" w:cs="Times New Roman"/>
          <w:color w:val="000000" w:themeColor="text1"/>
          <w:sz w:val="24"/>
          <w:szCs w:val="24"/>
        </w:rPr>
        <w:t xml:space="preserve">was viewed as </w:t>
      </w:r>
      <w:r w:rsidR="00BE17AF">
        <w:rPr>
          <w:rFonts w:ascii="Times New Roman" w:hAnsi="Times New Roman" w:cs="Times New Roman"/>
          <w:color w:val="000000" w:themeColor="text1"/>
          <w:sz w:val="24"/>
          <w:szCs w:val="24"/>
        </w:rPr>
        <w:t>“</w:t>
      </w:r>
      <w:commentRangeStart w:id="0"/>
      <w:r w:rsidR="00BE17AF">
        <w:rPr>
          <w:rFonts w:ascii="Times New Roman" w:hAnsi="Times New Roman" w:cs="Times New Roman"/>
          <w:color w:val="000000" w:themeColor="text1"/>
          <w:sz w:val="24"/>
          <w:szCs w:val="24"/>
        </w:rPr>
        <w:t>valuable for scientific advancement”</w:t>
      </w:r>
      <w:commentRangeEnd w:id="0"/>
      <w:r w:rsidR="005735C5">
        <w:rPr>
          <w:rStyle w:val="CommentReference"/>
        </w:rPr>
        <w:commentReference w:id="0"/>
      </w:r>
      <w:r w:rsidR="00BE17AF">
        <w:rPr>
          <w:rFonts w:ascii="Times New Roman" w:hAnsi="Times New Roman" w:cs="Times New Roman"/>
          <w:color w:val="000000" w:themeColor="text1"/>
          <w:sz w:val="24"/>
          <w:szCs w:val="24"/>
        </w:rPr>
        <w:t xml:space="preserve"> as it </w:t>
      </w:r>
      <w:r w:rsidR="00127C96">
        <w:rPr>
          <w:rFonts w:ascii="Times New Roman" w:hAnsi="Times New Roman" w:cs="Times New Roman"/>
          <w:color w:val="000000" w:themeColor="text1"/>
          <w:sz w:val="24"/>
          <w:szCs w:val="24"/>
        </w:rPr>
        <w:t xml:space="preserve">provides comparisons of </w:t>
      </w:r>
      <w:r w:rsidR="00BE17AF">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shd w:val="clear" w:color="auto" w:fill="FFFFFF"/>
        </w:rPr>
        <w:t>the two most prominent theories of word-pair reactivity</w:t>
      </w:r>
      <w:r w:rsidR="00CB2F2A" w:rsidRPr="00C627FD">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127C96">
        <w:rPr>
          <w:rFonts w:ascii="Times New Roman" w:hAnsi="Times New Roman" w:cs="Times New Roman"/>
          <w:color w:val="000000" w:themeColor="text1"/>
          <w:sz w:val="24"/>
          <w:szCs w:val="24"/>
        </w:rPr>
        <w:t xml:space="preserve"> below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w:t>
      </w:r>
      <w:r w:rsidR="00127C96">
        <w:rPr>
          <w:rFonts w:ascii="Times New Roman" w:hAnsi="Times New Roman" w:cs="Times New Roman"/>
          <w:sz w:val="24"/>
          <w:szCs w:val="24"/>
        </w:rPr>
        <w:t>our</w:t>
      </w:r>
      <w:r w:rsidR="001C138D"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58C10A2C" w:rsidR="000713B2" w:rsidRDefault="000713B2" w:rsidP="000713B2">
      <w:pPr>
        <w:spacing w:after="0" w:line="240" w:lineRule="auto"/>
        <w:rPr>
          <w:rFonts w:ascii="Times New Roman" w:hAnsi="Times New Roman" w:cs="Times New Roman"/>
          <w:bCs/>
          <w:color w:val="323130"/>
          <w:sz w:val="24"/>
          <w:szCs w:val="24"/>
        </w:rPr>
      </w:pPr>
      <w:commentRangeStart w:id="1"/>
      <w:r w:rsidRPr="00EE03A9">
        <w:rPr>
          <w:rFonts w:ascii="Times New Roman" w:hAnsi="Times New Roman" w:cs="Times New Roman"/>
          <w:b/>
          <w:color w:val="323130"/>
          <w:sz w:val="24"/>
          <w:szCs w:val="24"/>
        </w:rPr>
        <w:t>Response:</w:t>
      </w:r>
      <w:r w:rsidR="008B5514">
        <w:rPr>
          <w:rFonts w:ascii="Times New Roman" w:hAnsi="Times New Roman" w:cs="Times New Roman"/>
          <w:b/>
          <w:color w:val="323130"/>
          <w:sz w:val="24"/>
          <w:szCs w:val="24"/>
        </w:rPr>
        <w:t xml:space="preserve"> </w:t>
      </w:r>
      <w:commentRangeEnd w:id="1"/>
      <w:r w:rsidR="008F7553">
        <w:rPr>
          <w:rStyle w:val="CommentReference"/>
        </w:rPr>
        <w:commentReference w:id="1"/>
      </w:r>
      <w:r w:rsidR="008B5514">
        <w:rPr>
          <w:rFonts w:ascii="Times New Roman" w:hAnsi="Times New Roman" w:cs="Times New Roman"/>
          <w:bCs/>
          <w:color w:val="323130"/>
          <w:sz w:val="24"/>
          <w:szCs w:val="24"/>
        </w:rPr>
        <w:t xml:space="preserve">We have the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introduction (pg. </w:t>
      </w:r>
      <w:r w:rsidR="00C110DA" w:rsidRPr="002C4FEA">
        <w:rPr>
          <w:rFonts w:ascii="Times New Roman" w:hAnsi="Times New Roman" w:cs="Times New Roman"/>
          <w:bCs/>
          <w:color w:val="323130"/>
          <w:sz w:val="24"/>
          <w:szCs w:val="24"/>
          <w:highlight w:val="yellow"/>
        </w:rPr>
        <w:t>xx</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5E53E7">
        <w:rPr>
          <w:rFonts w:ascii="Times New Roman" w:hAnsi="Times New Roman" w:cs="Times New Roman"/>
          <w:bCs/>
          <w:color w:val="323130"/>
          <w:sz w:val="24"/>
          <w:szCs w:val="24"/>
        </w:rPr>
        <w:t xml:space="preserve">methodological discrepancies between previous JOL reactivity studies using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r w:rsidR="00E928E7">
        <w:rPr>
          <w:rFonts w:ascii="Times New Roman" w:hAnsi="Times New Roman" w:cs="Times New Roman"/>
          <w:bCs/>
          <w:color w:val="323130"/>
          <w:sz w:val="24"/>
          <w:szCs w:val="24"/>
        </w:rPr>
        <w:t xml:space="preserve">have clarified the importance of </w:t>
      </w:r>
      <w:r w:rsidR="004C5804">
        <w:rPr>
          <w:rFonts w:ascii="Times New Roman" w:hAnsi="Times New Roman" w:cs="Times New Roman"/>
          <w:bCs/>
          <w:color w:val="323130"/>
          <w:sz w:val="24"/>
          <w:szCs w:val="24"/>
        </w:rPr>
        <w:t xml:space="preserve">assessing reactivity effects for other types of related pairs (backward and symmetrical associates) in isolation from standard forward associates (pg. </w:t>
      </w:r>
      <w:r w:rsidR="004C5804" w:rsidRPr="004C5804">
        <w:rPr>
          <w:rFonts w:ascii="Times New Roman" w:hAnsi="Times New Roman" w:cs="Times New Roman"/>
          <w:bCs/>
          <w:color w:val="323130"/>
          <w:sz w:val="24"/>
          <w:szCs w:val="24"/>
          <w:highlight w:val="yellow"/>
        </w:rPr>
        <w:t>xx</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novel contributions of this manuscript have now been strengthened.</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0B5B24A2" w:rsidR="004C5804" w:rsidRPr="008B5514" w:rsidRDefault="00AD437F"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While we </w:t>
      </w:r>
      <w:r w:rsidR="00D614F6">
        <w:rPr>
          <w:rFonts w:ascii="Times New Roman" w:hAnsi="Times New Roman" w:cs="Times New Roman"/>
          <w:bCs/>
          <w:color w:val="323130"/>
          <w:sz w:val="24"/>
          <w:szCs w:val="24"/>
        </w:rPr>
        <w:t>understand the</w:t>
      </w:r>
      <w:r w:rsidR="0094403C">
        <w:rPr>
          <w:rFonts w:ascii="Times New Roman" w:hAnsi="Times New Roman" w:cs="Times New Roman"/>
          <w:bCs/>
          <w:color w:val="323130"/>
          <w:sz w:val="24"/>
          <w:szCs w:val="24"/>
        </w:rPr>
        <w:t xml:space="preserve"> </w:t>
      </w:r>
      <w:r w:rsidR="00D614F6">
        <w:rPr>
          <w:rFonts w:ascii="Times New Roman" w:hAnsi="Times New Roman" w:cs="Times New Roman"/>
          <w:bCs/>
          <w:color w:val="323130"/>
          <w:sz w:val="24"/>
          <w:szCs w:val="24"/>
        </w:rPr>
        <w:t>concern with contributio</w:t>
      </w:r>
      <w:r w:rsidR="00CF40F3">
        <w:rPr>
          <w:rFonts w:ascii="Times New Roman" w:hAnsi="Times New Roman" w:cs="Times New Roman"/>
          <w:bCs/>
          <w:color w:val="323130"/>
          <w:sz w:val="24"/>
          <w:szCs w:val="24"/>
        </w:rPr>
        <w:t>n</w:t>
      </w:r>
      <w:r w:rsidR="00D614F6">
        <w:rPr>
          <w:rFonts w:ascii="Times New Roman" w:hAnsi="Times New Roman" w:cs="Times New Roman"/>
          <w:bCs/>
          <w:color w:val="323130"/>
          <w:sz w:val="24"/>
          <w:szCs w:val="24"/>
        </w:rPr>
        <w:t xml:space="preserve">, </w:t>
      </w:r>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Pr>
          <w:rFonts w:ascii="Times New Roman" w:hAnsi="Times New Roman" w:cs="Times New Roman"/>
          <w:bCs/>
          <w:color w:val="323130"/>
          <w:sz w:val="24"/>
          <w:szCs w:val="24"/>
        </w:rPr>
        <w:t xml:space="preserve">the replication aspect, with Reviewer 1 going so far as </w:t>
      </w:r>
      <w:r w:rsidR="004A1BBA">
        <w:rPr>
          <w:rFonts w:ascii="Times New Roman" w:hAnsi="Times New Roman" w:cs="Times New Roman"/>
          <w:bCs/>
          <w:color w:val="323130"/>
          <w:sz w:val="24"/>
          <w:szCs w:val="24"/>
        </w:rPr>
        <w:t>to state</w:t>
      </w:r>
      <w:r>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xml:space="preserve">.” Further, a close </w:t>
      </w:r>
      <w:r w:rsidR="007C4D45">
        <w:rPr>
          <w:rFonts w:ascii="Times New Roman" w:hAnsi="Times New Roman" w:cs="Times New Roman"/>
          <w:color w:val="323130"/>
          <w:sz w:val="24"/>
          <w:szCs w:val="24"/>
          <w:shd w:val="clear" w:color="auto" w:fill="FFFFFF"/>
        </w:rPr>
        <w:t xml:space="preserve">reading of each reviewer’s comments </w:t>
      </w:r>
      <w:r w:rsidR="004A1BBA">
        <w:rPr>
          <w:rFonts w:ascii="Times New Roman" w:hAnsi="Times New Roman" w:cs="Times New Roman"/>
          <w:color w:val="323130"/>
          <w:sz w:val="24"/>
          <w:szCs w:val="24"/>
          <w:shd w:val="clear" w:color="auto" w:fill="FFFFFF"/>
        </w:rPr>
        <w:t>reveals</w:t>
      </w:r>
      <w:r w:rsidR="007C4D45">
        <w:rPr>
          <w:rFonts w:ascii="Times New Roman" w:hAnsi="Times New Roman" w:cs="Times New Roman"/>
          <w:color w:val="323130"/>
          <w:sz w:val="24"/>
          <w:szCs w:val="24"/>
          <w:shd w:val="clear" w:color="auto" w:fill="FFFFFF"/>
        </w:rPr>
        <w:t xml:space="preserve"> that only Reviewer 3 raised concerns about the </w:t>
      </w:r>
      <w:r w:rsidR="004A1BBA">
        <w:rPr>
          <w:rFonts w:ascii="Times New Roman" w:hAnsi="Times New Roman" w:cs="Times New Roman"/>
          <w:color w:val="323130"/>
          <w:sz w:val="24"/>
          <w:szCs w:val="24"/>
          <w:shd w:val="clear" w:color="auto" w:fill="FFFFFF"/>
        </w:rPr>
        <w:t xml:space="preserve">contribution of our manuscript and even then, noted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 xml:space="preserve">highlight this point in the General Discussion (pg. </w:t>
      </w:r>
      <w:r w:rsidR="00D03E7C" w:rsidRPr="00D03E7C">
        <w:rPr>
          <w:rFonts w:ascii="Times New Roman" w:hAnsi="Times New Roman" w:cs="Times New Roman"/>
          <w:color w:val="323130"/>
          <w:sz w:val="24"/>
          <w:szCs w:val="24"/>
          <w:highlight w:val="yellow"/>
          <w:shd w:val="clear" w:color="auto" w:fill="FFFFFF"/>
        </w:rPr>
        <w:t>xx</w:t>
      </w:r>
      <w:r w:rsidR="00D03E7C">
        <w:rPr>
          <w:rFonts w:ascii="Times New Roman" w:hAnsi="Times New Roman" w:cs="Times New Roman"/>
          <w:color w:val="323130"/>
          <w:sz w:val="24"/>
          <w:szCs w:val="24"/>
          <w:shd w:val="clear" w:color="auto" w:fill="FFFFFF"/>
        </w:rPr>
        <w:t>).</w:t>
      </w:r>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6088B3CF"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Both Maxwell and Huff (2022) and Mitchum et al. (2016) used mixed lists designs</w:t>
      </w:r>
      <w:r w:rsidR="00FF6F0C">
        <w:rPr>
          <w:rFonts w:ascii="Times New Roman" w:hAnsi="Times New Roman" w:cs="Times New Roman"/>
          <w:color w:val="323130"/>
          <w:sz w:val="24"/>
          <w:szCs w:val="24"/>
        </w:rPr>
        <w:t xml:space="preserve"> for all experiments.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non-metacognitive</w:t>
      </w:r>
      <w:r w:rsidR="00BB1DC9">
        <w:rPr>
          <w:rFonts w:ascii="Times New Roman" w:hAnsi="Times New Roman" w:cs="Times New Roman"/>
          <w:color w:val="323130"/>
          <w:sz w:val="24"/>
          <w:szCs w:val="24"/>
        </w:rPr>
        <w:t xml:space="preserve"> Judgments of Associative Memory (JAMS; </w:t>
      </w:r>
      <w:r w:rsidR="00722193">
        <w:rPr>
          <w:rFonts w:ascii="Times New Roman" w:hAnsi="Times New Roman" w:cs="Times New Roman"/>
          <w:color w:val="323130"/>
          <w:sz w:val="24"/>
          <w:szCs w:val="24"/>
        </w:rPr>
        <w:t xml:space="preserve">i.e., likelihood that the cue word would be given as a common response to the target) and frequency 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in favor of Soderstrom et al.’s (2015) cue-strengthening account</w:t>
      </w:r>
      <w:r w:rsidR="00DA50EF">
        <w:rPr>
          <w:rFonts w:ascii="Times New Roman" w:hAnsi="Times New Roman" w:cs="Times New Roman"/>
          <w:color w:val="323130"/>
          <w:sz w:val="24"/>
          <w:szCs w:val="24"/>
        </w:rPr>
        <w:t xml:space="preserve">. </w:t>
      </w:r>
      <w:r w:rsidR="00DA50EF">
        <w:rPr>
          <w:rFonts w:ascii="Times New Roman" w:hAnsi="Times New Roman" w:cs="Times New Roman"/>
          <w:color w:val="323130"/>
          <w:sz w:val="24"/>
          <w:szCs w:val="24"/>
        </w:rPr>
        <w:lastRenderedPageBreak/>
        <w:t>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6650CB04" w14:textId="643B2592" w:rsidR="002E7889" w:rsidRDefault="008A73DF"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methodological discrepancies between the two studies </w:t>
      </w:r>
      <w:r w:rsidR="00310B40">
        <w:rPr>
          <w:rFonts w:ascii="Times New Roman" w:hAnsi="Times New Roman" w:cs="Times New Roman"/>
          <w:color w:val="323130"/>
          <w:sz w:val="24"/>
          <w:szCs w:val="24"/>
        </w:rPr>
        <w:t xml:space="preserve">and clarify how our present finding of backward associate reactivity in mixed lists replicates previous findings from Maxwell and Huff and how the present study extends this to pure lists, which </w:t>
      </w:r>
      <w:r w:rsidR="00D42C9E">
        <w:rPr>
          <w:rFonts w:ascii="Times New Roman" w:hAnsi="Times New Roman" w:cs="Times New Roman"/>
          <w:color w:val="323130"/>
          <w:sz w:val="24"/>
          <w:szCs w:val="24"/>
        </w:rPr>
        <w:t>provides a novel comparison.</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metamemorial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shd w:val="clear" w:color="auto" w:fill="FFFFFF"/>
        </w:rPr>
        <w:t> </w:t>
      </w:r>
    </w:p>
    <w:p w14:paraId="48AB6727" w14:textId="628E3A73"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page </w:t>
      </w:r>
      <w:r w:rsidR="000276D3" w:rsidRPr="00821573">
        <w:rPr>
          <w:rFonts w:ascii="Times New Roman" w:hAnsi="Times New Roman" w:cs="Times New Roman"/>
          <w:color w:val="323130"/>
          <w:sz w:val="24"/>
          <w:szCs w:val="24"/>
          <w:highlight w:val="yellow"/>
        </w:rPr>
        <w:t>xx</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 xml:space="preserve">both judgment types may operate using different mechanisms. The corresponding sections for Experiments 2 (page </w:t>
      </w:r>
      <w:r w:rsidR="00821573" w:rsidRPr="00821573">
        <w:rPr>
          <w:rFonts w:ascii="Times New Roman" w:hAnsi="Times New Roman" w:cs="Times New Roman"/>
          <w:color w:val="323130"/>
          <w:sz w:val="24"/>
          <w:szCs w:val="24"/>
          <w:highlight w:val="yellow"/>
        </w:rPr>
        <w:t>xx</w:t>
      </w:r>
      <w:r w:rsidR="00821573">
        <w:rPr>
          <w:rFonts w:ascii="Times New Roman" w:hAnsi="Times New Roman" w:cs="Times New Roman"/>
          <w:color w:val="323130"/>
          <w:sz w:val="24"/>
          <w:szCs w:val="24"/>
        </w:rPr>
        <w:t xml:space="preserve">) and 3 (page </w:t>
      </w:r>
      <w:r w:rsidR="00821573" w:rsidRPr="00821573">
        <w:rPr>
          <w:rFonts w:ascii="Times New Roman" w:hAnsi="Times New Roman" w:cs="Times New Roman"/>
          <w:color w:val="323130"/>
          <w:sz w:val="24"/>
          <w:szCs w:val="24"/>
          <w:highlight w:val="yellow"/>
        </w:rPr>
        <w:t>xx</w:t>
      </w:r>
      <w:r w:rsidR="00821573">
        <w:rPr>
          <w:rFonts w:ascii="Times New Roman" w:hAnsi="Times New Roman" w:cs="Times New Roman"/>
          <w:color w:val="323130"/>
          <w:sz w:val="24"/>
          <w:szCs w:val="24"/>
        </w:rPr>
        <w:t>) have similarly been updated.</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72A12A0B"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r w:rsidRPr="00AA0524">
        <w:rPr>
          <w:rFonts w:ascii="Times New Roman" w:hAnsi="Times New Roman" w:cs="Times New Roman"/>
          <w:color w:val="323130"/>
          <w:sz w:val="24"/>
          <w:szCs w:val="24"/>
          <w:highlight w:val="yellow"/>
        </w:rPr>
        <w:t>xx</w:t>
      </w:r>
      <w:r>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to those found using other, non-metacognitive judgment tasks that simil</w:t>
      </w:r>
      <w:r w:rsidR="00690A02">
        <w:rPr>
          <w:rFonts w:ascii="Times New Roman" w:hAnsi="Times New Roman" w:cs="Times New Roman"/>
          <w:color w:val="323130"/>
          <w:sz w:val="24"/>
          <w:szCs w:val="24"/>
        </w:rPr>
        <w:t xml:space="preserve">arly emphasize </w:t>
      </w:r>
      <w:commentRangeStart w:id="2"/>
      <w:r w:rsidR="00690A02">
        <w:rPr>
          <w:rFonts w:ascii="Times New Roman" w:hAnsi="Times New Roman" w:cs="Times New Roman"/>
          <w:color w:val="323130"/>
          <w:sz w:val="24"/>
          <w:szCs w:val="24"/>
        </w:rPr>
        <w:t>cue-target relations</w:t>
      </w:r>
      <w:commentRangeEnd w:id="2"/>
      <w:r w:rsidR="00690A02">
        <w:rPr>
          <w:rStyle w:val="CommentReference"/>
        </w:rPr>
        <w:commentReference w:id="2"/>
      </w:r>
      <w:r w:rsidR="00690A02">
        <w:rPr>
          <w:rFonts w:ascii="Times New Roman" w:hAnsi="Times New Roman" w:cs="Times New Roman"/>
          <w:color w:val="323130"/>
          <w:sz w:val="24"/>
          <w:szCs w:val="24"/>
        </w:rPr>
        <w:t>.”</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3260043"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2F03155"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 xml:space="preserve">(page </w:t>
      </w:r>
      <w:r w:rsidR="00AF141B" w:rsidRPr="00AF141B">
        <w:rPr>
          <w:rFonts w:ascii="Times New Roman" w:hAnsi="Times New Roman" w:cs="Times New Roman"/>
          <w:color w:val="323130"/>
          <w:sz w:val="24"/>
          <w:szCs w:val="24"/>
          <w:highlight w:val="yellow"/>
        </w:rPr>
        <w:t>xx</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w:t>
      </w:r>
      <w:r w:rsidR="00441E66">
        <w:rPr>
          <w:rFonts w:ascii="Times New Roman" w:hAnsi="Times New Roman" w:cs="Times New Roman"/>
          <w:color w:val="323130"/>
          <w:sz w:val="24"/>
          <w:szCs w:val="24"/>
        </w:rPr>
        <w:lastRenderedPageBreak/>
        <w:t xml:space="preserve">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 xml:space="preserve">our predictions in the Experiment 2 introduction (page </w:t>
      </w:r>
      <w:r w:rsidR="004D30B9" w:rsidRPr="0007369D">
        <w:rPr>
          <w:rFonts w:ascii="Times New Roman" w:hAnsi="Times New Roman" w:cs="Times New Roman"/>
          <w:color w:val="323130"/>
          <w:sz w:val="24"/>
          <w:szCs w:val="24"/>
          <w:highlight w:val="yellow"/>
        </w:rPr>
        <w:t>xx</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 xml:space="preserve">P. 21 line 6: Relatedly, how do the results of Experiment 2 “provide additional support for the cue-strengthening account” since reactivity was observed for backwards pairs? </w:t>
      </w:r>
      <w:commentRangeStart w:id="3"/>
      <w:r w:rsidRPr="00C627FD">
        <w:rPr>
          <w:rFonts w:ascii="Times New Roman" w:hAnsi="Times New Roman" w:cs="Times New Roman"/>
          <w:color w:val="323130"/>
          <w:sz w:val="24"/>
          <w:szCs w:val="24"/>
          <w:shd w:val="clear" w:color="auto" w:fill="FFFFFF"/>
        </w:rPr>
        <w:t>My understanding of the predictions for Experiment 2 was that although JOLs cause participants to consider cues such as item relatedness, those cues wouldn’t be (as) helpful on a cued recall test for backwards pairs.</w:t>
      </w:r>
      <w:commentRangeEnd w:id="3"/>
      <w:r w:rsidR="00A7360B">
        <w:rPr>
          <w:rStyle w:val="CommentReference"/>
        </w:rPr>
        <w:commentReference w:id="3"/>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3ED5F5EF"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encoding.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regardless of 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Discussion on page </w:t>
      </w:r>
      <w:r w:rsidR="00A7360B" w:rsidRPr="00A7360B">
        <w:rPr>
          <w:rFonts w:ascii="Times New Roman" w:hAnsi="Times New Roman" w:cs="Times New Roman"/>
          <w:color w:val="323130"/>
          <w:sz w:val="24"/>
          <w:szCs w:val="24"/>
          <w:highlight w:val="yellow"/>
        </w:rPr>
        <w:t>xx</w:t>
      </w:r>
      <w:r w:rsidR="00A7360B">
        <w:rPr>
          <w:rFonts w:ascii="Times New Roman" w:hAnsi="Times New Roman" w:cs="Times New Roman"/>
          <w:color w:val="323130"/>
          <w:sz w:val="24"/>
          <w:szCs w:val="24"/>
        </w:rPr>
        <w:t xml:space="preserve"> to reflect this notion.</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2665E32A"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Koriat, 1997). Relatedness cues </w:t>
      </w:r>
      <w:r w:rsidR="00045621">
        <w:rPr>
          <w:rFonts w:ascii="Times New Roman" w:hAnsi="Times New Roman" w:cs="Times New Roman"/>
          <w:color w:val="323130"/>
          <w:sz w:val="24"/>
          <w:szCs w:val="24"/>
        </w:rPr>
        <w:t xml:space="preserve">refer to a specific type of intrinsic cue unique to cue-target word pairs. For example, participants </w:t>
      </w:r>
      <w:r w:rsidR="003338EE">
        <w:rPr>
          <w:rFonts w:ascii="Times New Roman" w:hAnsi="Times New Roman" w:cs="Times New Roman"/>
          <w:color w:val="323130"/>
          <w:sz w:val="24"/>
          <w:szCs w:val="24"/>
        </w:rPr>
        <w:t xml:space="preserve">inherently know that the pair </w:t>
      </w:r>
      <w:r w:rsidR="003338EE">
        <w:rPr>
          <w:rFonts w:ascii="Times New Roman" w:hAnsi="Times New Roman" w:cs="Times New Roman"/>
          <w:i/>
          <w:iCs/>
          <w:color w:val="323130"/>
          <w:sz w:val="24"/>
          <w:szCs w:val="24"/>
        </w:rPr>
        <w:t xml:space="preserve">cat-dog </w:t>
      </w:r>
      <w:r w:rsidR="003338EE">
        <w:rPr>
          <w:rFonts w:ascii="Times New Roman" w:hAnsi="Times New Roman" w:cs="Times New Roman"/>
          <w:color w:val="323130"/>
          <w:sz w:val="24"/>
          <w:szCs w:val="24"/>
        </w:rPr>
        <w:t xml:space="preserve">is more semantically related than the pair </w:t>
      </w:r>
      <w:r w:rsidR="003338EE">
        <w:rPr>
          <w:rFonts w:ascii="Times New Roman" w:hAnsi="Times New Roman" w:cs="Times New Roman"/>
          <w:i/>
          <w:iCs/>
          <w:color w:val="323130"/>
          <w:sz w:val="24"/>
          <w:szCs w:val="24"/>
        </w:rPr>
        <w:t>cat-</w:t>
      </w:r>
      <w:r w:rsidR="00AD0D7E">
        <w:rPr>
          <w:rFonts w:ascii="Times New Roman" w:hAnsi="Times New Roman" w:cs="Times New Roman"/>
          <w:i/>
          <w:iCs/>
          <w:color w:val="323130"/>
          <w:sz w:val="24"/>
          <w:szCs w:val="24"/>
        </w:rPr>
        <w:t>door</w:t>
      </w:r>
      <w:r w:rsidR="00AD0D7E">
        <w:rPr>
          <w:rFonts w:ascii="Times New Roman" w:hAnsi="Times New Roman" w:cs="Times New Roman"/>
          <w:color w:val="323130"/>
          <w:sz w:val="24"/>
          <w:szCs w:val="24"/>
        </w:rPr>
        <w:t>,</w:t>
      </w:r>
      <w:r w:rsidR="003D7128">
        <w:rPr>
          <w:rFonts w:ascii="Times New Roman" w:hAnsi="Times New Roman" w:cs="Times New Roman"/>
          <w:color w:val="323130"/>
          <w:sz w:val="24"/>
          <w:szCs w:val="24"/>
        </w:rPr>
        <w:t xml:space="preserve"> and as a result, will assign the former a higher JOL rating than the latter. </w:t>
      </w:r>
      <w:r w:rsidR="00FD45DE">
        <w:rPr>
          <w:rFonts w:ascii="Times New Roman" w:hAnsi="Times New Roman" w:cs="Times New Roman"/>
          <w:color w:val="323130"/>
          <w:sz w:val="24"/>
          <w:szCs w:val="24"/>
        </w:rPr>
        <w:t xml:space="preserve">Soderstrom et al. (2015) </w:t>
      </w:r>
      <w:r w:rsidR="0057307B">
        <w:rPr>
          <w:rFonts w:ascii="Times New Roman" w:hAnsi="Times New Roman" w:cs="Times New Roman"/>
          <w:color w:val="323130"/>
          <w:sz w:val="24"/>
          <w:szCs w:val="24"/>
        </w:rPr>
        <w:t xml:space="preserve">that related pairs show positive reactivity, as these cues become </w:t>
      </w:r>
      <w:r w:rsidR="0058681F">
        <w:rPr>
          <w:rFonts w:ascii="Times New Roman" w:hAnsi="Times New Roman" w:cs="Times New Roman"/>
          <w:color w:val="323130"/>
          <w:sz w:val="24"/>
          <w:szCs w:val="24"/>
        </w:rPr>
        <w:t xml:space="preserve">further strengthened when participants are required to make JOLs at encoding. However, because unrelated pairs lack these cues, </w:t>
      </w:r>
      <w:r w:rsidR="001C4FD4">
        <w:rPr>
          <w:rFonts w:ascii="Times New Roman" w:hAnsi="Times New Roman" w:cs="Times New Roman"/>
          <w:color w:val="323130"/>
          <w:sz w:val="24"/>
          <w:szCs w:val="24"/>
        </w:rPr>
        <w:t>they do not demonstrate a similar memorial benefit.</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1557C3FC"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D37B72">
        <w:rPr>
          <w:rFonts w:ascii="Times New Roman" w:hAnsi="Times New Roman" w:cs="Times New Roman"/>
          <w:color w:val="323130"/>
          <w:sz w:val="24"/>
          <w:szCs w:val="24"/>
        </w:rPr>
        <w:t>intrinsic relatedness cues are still present at encoding</w:t>
      </w:r>
      <w:r w:rsidR="009E4390">
        <w:rPr>
          <w:rFonts w:ascii="Times New Roman" w:hAnsi="Times New Roman" w:cs="Times New Roman"/>
          <w:color w:val="323130"/>
          <w:sz w:val="24"/>
          <w:szCs w:val="24"/>
        </w:rPr>
        <w:t xml:space="preserve">; however, the target item does not </w:t>
      </w:r>
      <w:r w:rsidR="007C6A4E">
        <w:rPr>
          <w:rFonts w:ascii="Times New Roman" w:hAnsi="Times New Roman" w:cs="Times New Roman"/>
          <w:color w:val="323130"/>
          <w:sz w:val="24"/>
          <w:szCs w:val="24"/>
        </w:rPr>
        <w:t xml:space="preserve">readily converge on the cue at retrieval (i.e., both words are thematically related, yet the target is not a common response).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at study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page </w:t>
      </w:r>
      <w:r w:rsidR="0088763D" w:rsidRPr="0088763D">
        <w:rPr>
          <w:rFonts w:ascii="Times New Roman" w:hAnsi="Times New Roman" w:cs="Times New Roman"/>
          <w:color w:val="323130"/>
          <w:sz w:val="24"/>
          <w:szCs w:val="24"/>
          <w:highlight w:val="yellow"/>
        </w:rPr>
        <w:t>xx</w:t>
      </w:r>
      <w:r w:rsidR="0088763D">
        <w:rPr>
          <w:rFonts w:ascii="Times New Roman" w:hAnsi="Times New Roman" w:cs="Times New Roman"/>
          <w:color w:val="323130"/>
          <w:sz w:val="24"/>
          <w:szCs w:val="24"/>
        </w:rPr>
        <w:t xml:space="preserve"> 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w:t>
      </w:r>
      <w:r w:rsidRPr="00C627FD">
        <w:rPr>
          <w:rFonts w:ascii="Times New Roman" w:hAnsi="Times New Roman" w:cs="Times New Roman"/>
          <w:color w:val="323130"/>
          <w:sz w:val="24"/>
          <w:szCs w:val="24"/>
          <w:shd w:val="clear" w:color="auto" w:fill="FFFFFF"/>
        </w:rPr>
        <w:lastRenderedPageBreak/>
        <w:t>connection between unrelated pairs, such relational encoding offers little memorial benefit?</w:t>
      </w:r>
      <w:r w:rsidRPr="00C627FD">
        <w:rPr>
          <w:rFonts w:ascii="Times New Roman" w:hAnsi="Times New Roman" w:cs="Times New Roman"/>
          <w:color w:val="323130"/>
          <w:sz w:val="24"/>
          <w:szCs w:val="24"/>
        </w:rPr>
        <w:br/>
      </w:r>
    </w:p>
    <w:p w14:paraId="623BC796" w14:textId="3890079F"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r w:rsidR="00B240EF">
        <w:rPr>
          <w:rFonts w:ascii="Times New Roman" w:hAnsi="Times New Roman" w:cs="Times New Roman"/>
          <w:color w:val="323130"/>
          <w:sz w:val="24"/>
          <w:szCs w:val="24"/>
        </w:rPr>
        <w:t>the judgment tasks direct participants attention</w:t>
      </w:r>
      <w:r w:rsidR="00AC31F0">
        <w:rPr>
          <w:rFonts w:ascii="Times New Roman" w:hAnsi="Times New Roman" w:cs="Times New Roman"/>
          <w:color w:val="323130"/>
          <w:sz w:val="24"/>
          <w:szCs w:val="24"/>
        </w:rPr>
        <w:t xml:space="preserve"> towards intrinsic cues about each study pair. 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BF496E">
        <w:rPr>
          <w:rFonts w:ascii="Times New Roman" w:hAnsi="Times New Roman" w:cs="Times New Roman"/>
          <w:color w:val="323130"/>
          <w:sz w:val="24"/>
          <w:szCs w:val="24"/>
        </w:rPr>
        <w:t xml:space="preserve">that is processed automatically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JOL tasks selectively encourages participants to engage in relational encoding, but only when pairs are related (see Maxwell &amp; Huff, 2022</w:t>
      </w:r>
      <w:r w:rsidR="00A10C03">
        <w:rPr>
          <w:rFonts w:ascii="Times New Roman" w:hAnsi="Times New Roman" w:cs="Times New Roman"/>
          <w:color w:val="323130"/>
          <w:sz w:val="24"/>
          <w:szCs w:val="24"/>
        </w:rPr>
        <w:t xml:space="preserve"> for a discussion o</w:t>
      </w:r>
      <w:r w:rsidR="00D42B05">
        <w:rPr>
          <w:rFonts w:ascii="Times New Roman" w:hAnsi="Times New Roman" w:cs="Times New Roman"/>
          <w:color w:val="323130"/>
          <w:sz w:val="24"/>
          <w:szCs w:val="24"/>
        </w:rPr>
        <w:t>f strategic relational encoding within the context of JOL reactivity</w:t>
      </w:r>
      <w:r w:rsidR="00D41740">
        <w:rPr>
          <w:rFonts w:ascii="Times New Roman" w:hAnsi="Times New Roman" w:cs="Times New Roman"/>
          <w:color w:val="323130"/>
          <w:sz w:val="24"/>
          <w:szCs w:val="24"/>
        </w:rPr>
        <w:t>)</w:t>
      </w:r>
      <w:r w:rsidR="000F14FF">
        <w:rPr>
          <w:rFonts w:ascii="Times New Roman" w:hAnsi="Times New Roman" w:cs="Times New Roman"/>
          <w:color w:val="323130"/>
          <w:sz w:val="24"/>
          <w:szCs w:val="24"/>
        </w:rPr>
        <w:t>.</w:t>
      </w:r>
      <w:r w:rsidR="004B2F25">
        <w:rPr>
          <w:rFonts w:ascii="Times New Roman" w:hAnsi="Times New Roman" w:cs="Times New Roman"/>
          <w:color w:val="323130"/>
          <w:sz w:val="24"/>
          <w:szCs w:val="24"/>
        </w:rPr>
        <w:t xml:space="preserve"> Thus, we propose that it is strategic, in that it only operates on a subset of pair types.</w:t>
      </w:r>
      <w:r w:rsidR="00A4522B">
        <w:rPr>
          <w:rFonts w:ascii="Times New Roman" w:hAnsi="Times New Roman" w:cs="Times New Roman"/>
          <w:color w:val="323130"/>
          <w:sz w:val="24"/>
          <w:szCs w:val="24"/>
        </w:rPr>
        <w:t xml:space="preserve"> We have updated the language on page </w:t>
      </w:r>
      <w:r w:rsidR="00A4522B" w:rsidRPr="00A4522B">
        <w:rPr>
          <w:rFonts w:ascii="Times New Roman" w:hAnsi="Times New Roman" w:cs="Times New Roman"/>
          <w:color w:val="323130"/>
          <w:sz w:val="24"/>
          <w:szCs w:val="24"/>
          <w:highlight w:val="yellow"/>
        </w:rPr>
        <w:t>xx</w:t>
      </w:r>
      <w:r w:rsidR="00A4522B">
        <w:rPr>
          <w:rFonts w:ascii="Times New Roman" w:hAnsi="Times New Roman" w:cs="Times New Roman"/>
          <w:color w:val="323130"/>
          <w:sz w:val="24"/>
          <w:szCs w:val="24"/>
        </w:rPr>
        <w:t xml:space="preserve"> to better convey our meaning.</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39120853"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is not being employed on unrelated pairs. For example, Maxwell and Huff (2022) compared </w:t>
      </w:r>
      <w:r w:rsidR="00A206F3">
        <w:rPr>
          <w:rFonts w:ascii="Times New Roman" w:hAnsi="Times New Roman" w:cs="Times New Roman"/>
          <w:color w:val="323130"/>
          <w:sz w:val="24"/>
          <w:szCs w:val="24"/>
        </w:rPr>
        <w:t xml:space="preserve">reactivity to a direct relational encoding task in which participants were explicitly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pairs together, regardless of relatedness.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the relational encoding task produced similar memorial benefits on related pairs while also extending this benefit to unrelated pairs. Thus, if making JOLs resulted in participants applying relational encoding to all pair types, a memorial benefit would be expected to occur on both related and unrelated pairs.</w:t>
      </w:r>
      <w:r w:rsidR="003E06B6">
        <w:rPr>
          <w:rFonts w:ascii="Times New Roman" w:hAnsi="Times New Roman" w:cs="Times New Roman"/>
          <w:color w:val="323130"/>
          <w:sz w:val="24"/>
          <w:szCs w:val="24"/>
        </w:rPr>
        <w:t xml:space="preserve"> However, JOLs have routinely only produced a benefit on related, but not unrelated, pairs.</w:t>
      </w:r>
    </w:p>
    <w:p w14:paraId="1A4063E6" w14:textId="1F6AE0B8"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4"/>
      <w:commentRangeStart w:id="5"/>
      <w:r w:rsidRPr="00C627FD">
        <w:rPr>
          <w:rFonts w:ascii="Times New Roman" w:hAnsi="Times New Roman" w:cs="Times New Roman"/>
          <w:color w:val="323130"/>
          <w:sz w:val="24"/>
          <w:szCs w:val="24"/>
          <w:shd w:val="clear" w:color="auto" w:fill="FFFFFF"/>
        </w:rPr>
        <w:t xml:space="preserve">Ex. 1: Based </w:t>
      </w:r>
      <w:commentRangeEnd w:id="4"/>
      <w:r w:rsidRPr="00C627FD">
        <w:rPr>
          <w:rFonts w:ascii="Times New Roman" w:hAnsi="Times New Roman" w:cs="Times New Roman"/>
          <w:sz w:val="24"/>
          <w:szCs w:val="24"/>
        </w:rPr>
        <w:commentReference w:id="4"/>
      </w:r>
      <w:commentRangeEnd w:id="5"/>
      <w:r w:rsidR="005E0770">
        <w:rPr>
          <w:rStyle w:val="CommentReference"/>
        </w:rPr>
        <w:commentReference w:id="5"/>
      </w:r>
      <w:r w:rsidRPr="00C627FD">
        <w:rPr>
          <w:rFonts w:ascii="Times New Roman" w:hAnsi="Times New Roman" w:cs="Times New Roman"/>
          <w:color w:val="323130"/>
          <w:sz w:val="24"/>
          <w:szCs w:val="24"/>
          <w:shd w:val="clear" w:color="auto" w:fill="FFFFFF"/>
        </w:rPr>
        <w:t xml:space="preserve">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04277C13" w:rsidR="00BE26F0" w:rsidRPr="0075051E" w:rsidRDefault="00465282" w:rsidP="000713B2">
      <w:pPr>
        <w:spacing w:after="0" w:line="240" w:lineRule="auto"/>
        <w:rPr>
          <w:rFonts w:ascii="Times New Roman" w:hAnsi="Times New Roman" w:cs="Times New Roman"/>
          <w:color w:val="323130"/>
          <w:sz w:val="24"/>
          <w:szCs w:val="24"/>
        </w:rPr>
      </w:pPr>
      <w:commentRangeStart w:id="6"/>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r w:rsidR="003327B5" w:rsidRPr="0075051E">
        <w:rPr>
          <w:rFonts w:ascii="Times New Roman" w:hAnsi="Times New Roman" w:cs="Times New Roman"/>
          <w:color w:val="323130"/>
          <w:sz w:val="24"/>
          <w:szCs w:val="24"/>
        </w:rPr>
        <w:t xml:space="preserve">We appreciate this suggestion. We note that </w:t>
      </w:r>
      <w:r w:rsidR="007B2075" w:rsidRPr="0075051E">
        <w:rPr>
          <w:rFonts w:ascii="Times New Roman" w:hAnsi="Times New Roman" w:cs="Times New Roman"/>
          <w:color w:val="323130"/>
          <w:sz w:val="24"/>
          <w:szCs w:val="24"/>
        </w:rPr>
        <w:t xml:space="preserve">our use of separate </w:t>
      </w:r>
      <w:r w:rsidR="003C4ACC" w:rsidRPr="0075051E">
        <w:rPr>
          <w:rFonts w:ascii="Times New Roman" w:hAnsi="Times New Roman" w:cs="Times New Roman"/>
          <w:color w:val="323130"/>
          <w:sz w:val="24"/>
          <w:szCs w:val="24"/>
        </w:rPr>
        <w:t xml:space="preserve">analyses </w:t>
      </w:r>
      <w:r w:rsidR="007B2075" w:rsidRPr="0075051E">
        <w:rPr>
          <w:rFonts w:ascii="Times New Roman" w:hAnsi="Times New Roman" w:cs="Times New Roman"/>
          <w:color w:val="323130"/>
          <w:sz w:val="24"/>
          <w:szCs w:val="24"/>
        </w:rPr>
        <w:t xml:space="preserve">to assess mixed vs. pure list reactivity </w:t>
      </w:r>
      <w:r w:rsidR="003C4ACC" w:rsidRPr="0075051E">
        <w:rPr>
          <w:rFonts w:ascii="Times New Roman" w:hAnsi="Times New Roman" w:cs="Times New Roman"/>
          <w:color w:val="323130"/>
          <w:sz w:val="24"/>
          <w:szCs w:val="24"/>
        </w:rPr>
        <w:t xml:space="preserve">in our initial submission </w:t>
      </w:r>
      <w:r w:rsidR="007B2075" w:rsidRPr="0075051E">
        <w:rPr>
          <w:rFonts w:ascii="Times New Roman" w:hAnsi="Times New Roman" w:cs="Times New Roman"/>
          <w:color w:val="323130"/>
          <w:sz w:val="24"/>
          <w:szCs w:val="24"/>
        </w:rPr>
        <w:t xml:space="preserve">was </w:t>
      </w:r>
      <w:r w:rsidR="003C4ACC" w:rsidRPr="0075051E">
        <w:rPr>
          <w:rFonts w:ascii="Times New Roman" w:hAnsi="Times New Roman" w:cs="Times New Roman"/>
          <w:color w:val="323130"/>
          <w:sz w:val="24"/>
          <w:szCs w:val="24"/>
        </w:rPr>
        <w:t>modeled after Janes et al.’s (2018)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suggested analyses</w:t>
      </w:r>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r w:rsidR="00F366E7" w:rsidRPr="0075051E">
        <w:rPr>
          <w:rFonts w:ascii="Times New Roman" w:hAnsi="Times New Roman" w:cs="Times New Roman"/>
          <w:color w:val="323130"/>
          <w:sz w:val="24"/>
          <w:szCs w:val="24"/>
        </w:rPr>
        <w:t xml:space="preserve">we note that all analyses yield significant main effects of </w:t>
      </w:r>
      <w:r w:rsidR="00A075AB" w:rsidRPr="0075051E">
        <w:rPr>
          <w:rFonts w:ascii="Times New Roman" w:hAnsi="Times New Roman" w:cs="Times New Roman"/>
          <w:color w:val="323130"/>
          <w:sz w:val="24"/>
          <w:szCs w:val="24"/>
        </w:rPr>
        <w:t xml:space="preserve">Encoding Strategy </w:t>
      </w:r>
      <w:r w:rsidR="00C606BA" w:rsidRPr="0075051E">
        <w:rPr>
          <w:rFonts w:ascii="Times New Roman" w:hAnsi="Times New Roman" w:cs="Times New Roman"/>
          <w:color w:val="323130"/>
          <w:sz w:val="24"/>
          <w:szCs w:val="24"/>
        </w:rPr>
        <w:t>(</w:t>
      </w:r>
      <w:r w:rsidR="00C606BA" w:rsidRPr="0075051E">
        <w:rPr>
          <w:rFonts w:ascii="Times New Roman" w:hAnsi="Times New Roman" w:cs="Times New Roman"/>
          <w:i/>
          <w:iCs/>
          <w:color w:val="323130"/>
          <w:sz w:val="24"/>
          <w:szCs w:val="24"/>
        </w:rPr>
        <w:t>F</w:t>
      </w:r>
      <w:r w:rsidR="00C606BA" w:rsidRPr="0075051E">
        <w:rPr>
          <w:rFonts w:ascii="Times New Roman" w:hAnsi="Times New Roman" w:cs="Times New Roman"/>
          <w:color w:val="323130"/>
          <w:sz w:val="24"/>
          <w:szCs w:val="24"/>
        </w:rPr>
        <w:t xml:space="preserve">s </w:t>
      </w:r>
      <w:r w:rsidR="008D762B" w:rsidRPr="0075051E">
        <w:rPr>
          <w:rFonts w:ascii="Times New Roman" w:hAnsi="Times New Roman" w:cs="Times New Roman"/>
          <w:color w:val="323130"/>
          <w:sz w:val="24"/>
          <w:szCs w:val="24"/>
        </w:rPr>
        <w:t>≥</w:t>
      </w:r>
      <w:r w:rsidR="00C606BA" w:rsidRPr="0075051E">
        <w:rPr>
          <w:rFonts w:ascii="Times New Roman" w:hAnsi="Times New Roman" w:cs="Times New Roman"/>
          <w:color w:val="323130"/>
          <w:sz w:val="24"/>
          <w:szCs w:val="24"/>
        </w:rPr>
        <w:t xml:space="preserve"> </w:t>
      </w:r>
      <w:r w:rsidR="00A96780" w:rsidRPr="0075051E">
        <w:rPr>
          <w:rFonts w:ascii="Times New Roman" w:hAnsi="Times New Roman" w:cs="Times New Roman"/>
          <w:color w:val="323130"/>
          <w:sz w:val="24"/>
          <w:szCs w:val="24"/>
        </w:rPr>
        <w:t>9.36</w:t>
      </w:r>
      <w:r w:rsidR="00C606BA" w:rsidRPr="0075051E">
        <w:rPr>
          <w:rFonts w:ascii="Times New Roman" w:hAnsi="Times New Roman" w:cs="Times New Roman"/>
          <w:color w:val="323130"/>
          <w:sz w:val="24"/>
          <w:szCs w:val="24"/>
        </w:rPr>
        <w:t xml:space="preserve">; </w:t>
      </w:r>
      <w:r w:rsidR="00C606BA" w:rsidRPr="0075051E">
        <w:rPr>
          <w:rFonts w:ascii="Times New Roman" w:hAnsi="Times New Roman" w:cs="Times New Roman"/>
          <w:i/>
          <w:iCs/>
          <w:sz w:val="24"/>
          <w:szCs w:val="24"/>
        </w:rPr>
        <w:t>η</w:t>
      </w:r>
      <w:r w:rsidR="00C606BA" w:rsidRPr="0075051E">
        <w:rPr>
          <w:rFonts w:ascii="Times New Roman" w:hAnsi="Times New Roman" w:cs="Times New Roman"/>
          <w:i/>
          <w:iCs/>
          <w:sz w:val="24"/>
          <w:szCs w:val="24"/>
          <w:vertAlign w:val="subscript"/>
        </w:rPr>
        <w:t>p</w:t>
      </w:r>
      <w:r w:rsidR="00C606BA" w:rsidRPr="0075051E">
        <w:rPr>
          <w:rFonts w:ascii="Times New Roman" w:hAnsi="Times New Roman" w:cs="Times New Roman"/>
          <w:sz w:val="24"/>
          <w:szCs w:val="24"/>
          <w:vertAlign w:val="superscript"/>
        </w:rPr>
        <w:t>2</w:t>
      </w:r>
      <w:r w:rsidR="00C606BA" w:rsidRPr="0075051E">
        <w:rPr>
          <w:rFonts w:ascii="Times New Roman" w:hAnsi="Times New Roman" w:cs="Times New Roman"/>
          <w:color w:val="323130"/>
          <w:sz w:val="24"/>
          <w:szCs w:val="24"/>
        </w:rPr>
        <w:t>s</w:t>
      </w:r>
      <w:r w:rsidR="008D762B" w:rsidRPr="0075051E">
        <w:rPr>
          <w:rFonts w:ascii="Times New Roman" w:hAnsi="Times New Roman" w:cs="Times New Roman"/>
          <w:color w:val="323130"/>
          <w:sz w:val="24"/>
          <w:szCs w:val="24"/>
        </w:rPr>
        <w:t xml:space="preserve"> ≥ </w:t>
      </w:r>
      <w:r w:rsidR="00253516" w:rsidRPr="0075051E">
        <w:rPr>
          <w:rFonts w:ascii="Times New Roman" w:hAnsi="Times New Roman" w:cs="Times New Roman"/>
          <w:color w:val="323130"/>
          <w:sz w:val="24"/>
          <w:szCs w:val="24"/>
        </w:rPr>
        <w:t>.07</w:t>
      </w:r>
      <w:r w:rsidR="008D762B" w:rsidRPr="0075051E">
        <w:rPr>
          <w:rFonts w:ascii="Times New Roman" w:hAnsi="Times New Roman" w:cs="Times New Roman"/>
          <w:color w:val="323130"/>
          <w:sz w:val="24"/>
          <w:szCs w:val="24"/>
        </w:rPr>
        <w:t>)</w:t>
      </w:r>
      <w:r w:rsidR="006C54AE" w:rsidRPr="0075051E">
        <w:rPr>
          <w:rFonts w:ascii="Times New Roman" w:hAnsi="Times New Roman" w:cs="Times New Roman"/>
          <w:color w:val="323130"/>
          <w:sz w:val="24"/>
          <w:szCs w:val="24"/>
        </w:rPr>
        <w:t>, and importantly, no significant interactions (</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 xml:space="preserve">s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commentRangeEnd w:id="6"/>
      <w:r w:rsidR="00D17798" w:rsidRPr="0075051E">
        <w:rPr>
          <w:rStyle w:val="CommentReference"/>
        </w:rPr>
        <w:commentReference w:id="6"/>
      </w:r>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3ACFDE8D"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to the commonly observed positive reactivity pattern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most commonly reported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we note tha</w:t>
      </w:r>
      <w:r w:rsidR="000754A4">
        <w:rPr>
          <w:rFonts w:ascii="Times New Roman" w:hAnsi="Times New Roman" w:cs="Times New Roman"/>
          <w:color w:val="323130"/>
          <w:sz w:val="24"/>
          <w:szCs w:val="24"/>
        </w:rPr>
        <w:t>t</w:t>
      </w:r>
      <w:r w:rsidR="00BB1164">
        <w:rPr>
          <w:rFonts w:ascii="Times New Roman" w:hAnsi="Times New Roman" w:cs="Times New Roman"/>
          <w:color w:val="323130"/>
          <w:sz w:val="24"/>
          <w:szCs w:val="24"/>
        </w:rPr>
        <w:t xml:space="preserve"> Mitchum et al. </w:t>
      </w:r>
      <w:r w:rsidR="000754A4">
        <w:rPr>
          <w:rFonts w:ascii="Times New Roman" w:hAnsi="Times New Roman" w:cs="Times New Roman"/>
          <w:color w:val="323130"/>
          <w:sz w:val="24"/>
          <w:szCs w:val="24"/>
        </w:rPr>
        <w:t xml:space="preserve">(2016) reported </w:t>
      </w:r>
      <w:r w:rsidR="004A2FA0">
        <w:rPr>
          <w:rFonts w:ascii="Times New Roman" w:hAnsi="Times New Roman" w:cs="Times New Roman"/>
          <w:color w:val="323130"/>
          <w:sz w:val="24"/>
          <w:szCs w:val="24"/>
        </w:rPr>
        <w:t xml:space="preserve">a discrepant </w:t>
      </w:r>
      <w:r w:rsidR="000754A4">
        <w:rPr>
          <w:rFonts w:ascii="Times New Roman" w:hAnsi="Times New Roman" w:cs="Times New Roman"/>
          <w:color w:val="323130"/>
          <w:sz w:val="24"/>
          <w:szCs w:val="24"/>
        </w:rPr>
        <w:t>pattern</w:t>
      </w:r>
      <w:r w:rsidR="004A2FA0">
        <w:rPr>
          <w:rFonts w:ascii="Times New Roman" w:hAnsi="Times New Roman" w:cs="Times New Roman"/>
          <w:color w:val="323130"/>
          <w:sz w:val="24"/>
          <w:szCs w:val="24"/>
        </w:rPr>
        <w:t xml:space="preserve"> in which </w:t>
      </w:r>
      <w:r w:rsidR="000754A4">
        <w:rPr>
          <w:rFonts w:ascii="Times New Roman" w:hAnsi="Times New Roman" w:cs="Times New Roman"/>
          <w:color w:val="323130"/>
          <w:sz w:val="24"/>
          <w:szCs w:val="24"/>
        </w:rPr>
        <w:t xml:space="preserve">related pairs showed no reactivity, while JOLs produced </w:t>
      </w:r>
      <w:r w:rsidR="000754A4">
        <w:rPr>
          <w:rFonts w:ascii="Times New Roman" w:hAnsi="Times New Roman" w:cs="Times New Roman"/>
          <w:i/>
          <w:iCs/>
          <w:color w:val="323130"/>
          <w:sz w:val="24"/>
          <w:szCs w:val="24"/>
        </w:rPr>
        <w:t xml:space="preserve">negative </w:t>
      </w:r>
      <w:r w:rsidR="000754A4">
        <w:rPr>
          <w:rFonts w:ascii="Times New Roman" w:hAnsi="Times New Roman" w:cs="Times New Roman"/>
          <w:color w:val="323130"/>
          <w:sz w:val="24"/>
          <w:szCs w:val="24"/>
        </w:rPr>
        <w:t xml:space="preserve">reactivity on unrelated pairs. Given that Mitchum et al. replicated this </w:t>
      </w:r>
      <w:r w:rsidR="000754A4">
        <w:rPr>
          <w:rFonts w:ascii="Times New Roman" w:hAnsi="Times New Roman" w:cs="Times New Roman"/>
          <w:color w:val="323130"/>
          <w:sz w:val="24"/>
          <w:szCs w:val="24"/>
        </w:rPr>
        <w:lastRenderedPageBreak/>
        <w:t xml:space="preserve">pattern across several experimental manipulations, </w:t>
      </w:r>
      <w:r w:rsidR="003945D8">
        <w:rPr>
          <w:rFonts w:ascii="Times New Roman" w:hAnsi="Times New Roman" w:cs="Times New Roman"/>
          <w:color w:val="323130"/>
          <w:sz w:val="24"/>
          <w:szCs w:val="24"/>
        </w:rPr>
        <w:t xml:space="preserve">we included unrelated pairs in our analyses as </w:t>
      </w:r>
      <w:r w:rsidR="00006934">
        <w:rPr>
          <w:rFonts w:ascii="Times New Roman" w:hAnsi="Times New Roman" w:cs="Times New Roman"/>
          <w:color w:val="323130"/>
          <w:sz w:val="24"/>
          <w:szCs w:val="24"/>
        </w:rPr>
        <w:t xml:space="preserve">the potential for negative reactivity on </w:t>
      </w:r>
      <w:r w:rsidR="003945D8">
        <w:rPr>
          <w:rFonts w:ascii="Times New Roman" w:hAnsi="Times New Roman" w:cs="Times New Roman"/>
          <w:color w:val="323130"/>
          <w:sz w:val="24"/>
          <w:szCs w:val="24"/>
        </w:rPr>
        <w:t>this pair type</w:t>
      </w:r>
      <w:r w:rsidR="00006934">
        <w:rPr>
          <w:rFonts w:ascii="Times New Roman" w:hAnsi="Times New Roman" w:cs="Times New Roman"/>
          <w:color w:val="323130"/>
          <w:sz w:val="24"/>
          <w:szCs w:val="24"/>
        </w:rPr>
        <w:t xml:space="preserve"> remains.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inclusion of unrelated pair types in both analyses</w:t>
      </w:r>
      <w:r w:rsidR="004A2FA0">
        <w:rPr>
          <w:rFonts w:ascii="Times New Roman" w:hAnsi="Times New Roman" w:cs="Times New Roman"/>
          <w:color w:val="323130"/>
          <w:sz w:val="24"/>
          <w:szCs w:val="24"/>
        </w:rPr>
        <w:t xml:space="preserve"> is 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 the changed-goal hypothesis.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w:t>
      </w:r>
      <w:commentRangeStart w:id="7"/>
      <w:r w:rsidRPr="00C627FD">
        <w:rPr>
          <w:rFonts w:ascii="Times New Roman" w:hAnsi="Times New Roman" w:cs="Times New Roman"/>
          <w:color w:val="323130"/>
          <w:sz w:val="24"/>
          <w:szCs w:val="24"/>
          <w:shd w:val="clear" w:color="auto" w:fill="FFFFFF"/>
        </w:rPr>
        <w:t>Therefore, I would also recommend examining the results of the pure list conditions via a one-way ANOVA: JOL vs. frequency vs. no JOL for just the backward pairs (Experiment 2; p. 20 lines 3-36) and just the symmetrical pairs (Experiment 3; p. 24 line 24 – p. 25 line 10).</w:t>
      </w:r>
      <w:commentRangeEnd w:id="7"/>
      <w:r w:rsidR="00BC0520">
        <w:rPr>
          <w:rStyle w:val="CommentReference"/>
        </w:rPr>
        <w:commentReference w:id="7"/>
      </w:r>
      <w:r w:rsidRPr="00C627FD">
        <w:rPr>
          <w:rFonts w:ascii="Times New Roman" w:hAnsi="Times New Roman" w:cs="Times New Roman"/>
          <w:color w:val="323130"/>
          <w:sz w:val="24"/>
          <w:szCs w:val="24"/>
        </w:rPr>
        <w:br/>
      </w:r>
    </w:p>
    <w:p w14:paraId="44B42B6E" w14:textId="308DF623"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each experiment occurred online simultaneously. </w:t>
      </w:r>
      <w:r w:rsidR="00D52E3D">
        <w:rPr>
          <w:rFonts w:ascii="Times New Roman" w:hAnsi="Times New Roman" w:cs="Times New Roman"/>
          <w:color w:val="323130"/>
          <w:sz w:val="24"/>
          <w:szCs w:val="24"/>
        </w:rPr>
        <w:t xml:space="preserve">We </w:t>
      </w:r>
      <w:r w:rsidR="00F923B3">
        <w:rPr>
          <w:rFonts w:ascii="Times New Roman" w:hAnsi="Times New Roman" w:cs="Times New Roman"/>
          <w:color w:val="323130"/>
          <w:sz w:val="24"/>
          <w:szCs w:val="24"/>
        </w:rPr>
        <w:t>have elected 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reported (i.e., the cue-strengthening account predicts </w:t>
      </w:r>
      <w:r w:rsidR="00DE3AD2">
        <w:rPr>
          <w:rFonts w:ascii="Times New Roman" w:hAnsi="Times New Roman" w:cs="Times New Roman"/>
          <w:color w:val="323130"/>
          <w:sz w:val="24"/>
          <w:szCs w:val="24"/>
        </w:rPr>
        <w:t>positive reactivity for related pairs, but no reactivity on unrelated pairs).</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EB7EDCE"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one-way ANOVA models on the pure </w:t>
      </w:r>
      <w:r w:rsidR="003179F8">
        <w:rPr>
          <w:rFonts w:ascii="Times New Roman" w:hAnsi="Times New Roman" w:cs="Times New Roman"/>
          <w:color w:val="323130"/>
          <w:sz w:val="24"/>
          <w:szCs w:val="24"/>
        </w:rPr>
        <w:t xml:space="preserve">produces similar findings as </w:t>
      </w:r>
      <w:r w:rsidR="00587117">
        <w:rPr>
          <w:rFonts w:ascii="Times New Roman" w:hAnsi="Times New Roman" w:cs="Times New Roman"/>
          <w:color w:val="323130"/>
          <w:sz w:val="24"/>
          <w:szCs w:val="24"/>
        </w:rPr>
        <w:t xml:space="preserve">the previously suggested ANOVAs and those reported in the initial submission.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05223352"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the</w:t>
      </w:r>
      <w:r w:rsidR="002A219E">
        <w:rPr>
          <w:rFonts w:ascii="Times New Roman" w:hAnsi="Times New Roman" w:cs="Times New Roman"/>
          <w:color w:val="323130"/>
          <w:sz w:val="24"/>
          <w:szCs w:val="24"/>
          <w:shd w:val="clear" w:color="auto" w:fill="FFFFFF"/>
        </w:rPr>
        <w:t xml:space="preserve"> </w:t>
      </w:r>
      <w:r w:rsidR="006654B5">
        <w:rPr>
          <w:rFonts w:ascii="Times New Roman" w:hAnsi="Times New Roman" w:cs="Times New Roman"/>
          <w:color w:val="323130"/>
          <w:sz w:val="24"/>
          <w:szCs w:val="24"/>
          <w:shd w:val="clear" w:color="auto" w:fill="FFFFFF"/>
        </w:rPr>
        <w:t xml:space="preserve">paragraph on page </w:t>
      </w:r>
      <w:r w:rsidR="006654B5" w:rsidRPr="006654B5">
        <w:rPr>
          <w:rFonts w:ascii="Times New Roman" w:hAnsi="Times New Roman" w:cs="Times New Roman"/>
          <w:color w:val="323130"/>
          <w:sz w:val="24"/>
          <w:szCs w:val="24"/>
          <w:highlight w:val="yellow"/>
          <w:shd w:val="clear" w:color="auto" w:fill="FFFFFF"/>
        </w:rPr>
        <w:t>xx</w:t>
      </w:r>
      <w:r w:rsidR="006654B5">
        <w:rPr>
          <w:rFonts w:ascii="Times New Roman" w:hAnsi="Times New Roman" w:cs="Times New Roman"/>
          <w:color w:val="323130"/>
          <w:sz w:val="24"/>
          <w:szCs w:val="24"/>
          <w:shd w:val="clear" w:color="auto" w:fill="FFFFFF"/>
        </w:rPr>
        <w:t xml:space="preserve"> </w:t>
      </w:r>
      <w:r w:rsidR="002A219E">
        <w:rPr>
          <w:rFonts w:ascii="Times New Roman" w:hAnsi="Times New Roman" w:cs="Times New Roman"/>
          <w:color w:val="323130"/>
          <w:sz w:val="24"/>
          <w:szCs w:val="24"/>
          <w:shd w:val="clear" w:color="auto" w:fill="FFFFFF"/>
        </w:rPr>
        <w:t>describing the power analysis to more accurately reflect this.</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“prioritiz[e]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B19D8E2" w14:textId="638DF2EB" w:rsidR="006B4350"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5D0FC3">
        <w:rPr>
          <w:rFonts w:ascii="Times New Roman" w:hAnsi="Times New Roman" w:cs="Times New Roman"/>
          <w:color w:val="323130"/>
          <w:sz w:val="24"/>
          <w:szCs w:val="24"/>
        </w:rPr>
        <w:t>Although</w:t>
      </w:r>
      <w:r w:rsidR="00D831B6">
        <w:rPr>
          <w:rFonts w:ascii="Times New Roman" w:hAnsi="Times New Roman" w:cs="Times New Roman"/>
          <w:color w:val="323130"/>
          <w:sz w:val="24"/>
          <w:szCs w:val="24"/>
        </w:rPr>
        <w:t xml:space="preserve"> goal-changing could potentially still occur </w:t>
      </w:r>
      <w:r w:rsidR="006B4350">
        <w:rPr>
          <w:rFonts w:ascii="Times New Roman" w:hAnsi="Times New Roman" w:cs="Times New Roman"/>
          <w:color w:val="323130"/>
          <w:sz w:val="24"/>
          <w:szCs w:val="24"/>
        </w:rPr>
        <w:t xml:space="preserve">when using an </w:t>
      </w:r>
      <w:r w:rsidR="00D831B6">
        <w:rPr>
          <w:rFonts w:ascii="Times New Roman" w:hAnsi="Times New Roman" w:cs="Times New Roman"/>
          <w:color w:val="323130"/>
          <w:sz w:val="24"/>
          <w:szCs w:val="24"/>
        </w:rPr>
        <w:t>experimenter pacing</w:t>
      </w:r>
      <w:r w:rsidR="00747D81">
        <w:rPr>
          <w:rFonts w:ascii="Times New Roman" w:hAnsi="Times New Roman" w:cs="Times New Roman"/>
          <w:color w:val="323130"/>
          <w:sz w:val="24"/>
          <w:szCs w:val="24"/>
        </w:rPr>
        <w:t xml:space="preserve"> (i.e., participants could potentially “zone-out” </w:t>
      </w:r>
      <w:r w:rsidR="006B4350">
        <w:rPr>
          <w:rFonts w:ascii="Times New Roman" w:hAnsi="Times New Roman" w:cs="Times New Roman"/>
          <w:color w:val="323130"/>
          <w:sz w:val="24"/>
          <w:szCs w:val="24"/>
        </w:rPr>
        <w:t xml:space="preserve">or allocate less effort at encoding </w:t>
      </w:r>
      <w:r w:rsidR="00747D81">
        <w:rPr>
          <w:rFonts w:ascii="Times New Roman" w:hAnsi="Times New Roman" w:cs="Times New Roman"/>
          <w:color w:val="323130"/>
          <w:sz w:val="24"/>
          <w:szCs w:val="24"/>
        </w:rPr>
        <w:t xml:space="preserve">when more difficult pairs </w:t>
      </w:r>
      <w:r w:rsidR="006B4350">
        <w:rPr>
          <w:rFonts w:ascii="Times New Roman" w:hAnsi="Times New Roman" w:cs="Times New Roman"/>
          <w:color w:val="323130"/>
          <w:sz w:val="24"/>
          <w:szCs w:val="24"/>
        </w:rPr>
        <w:t>are</w:t>
      </w:r>
      <w:r w:rsidR="00747D81">
        <w:rPr>
          <w:rFonts w:ascii="Times New Roman" w:hAnsi="Times New Roman" w:cs="Times New Roman"/>
          <w:color w:val="323130"/>
          <w:sz w:val="24"/>
          <w:szCs w:val="24"/>
        </w:rPr>
        <w:t xml:space="preserve"> presented), we reasoned that </w:t>
      </w:r>
      <w:r w:rsidR="00464412">
        <w:rPr>
          <w:rFonts w:ascii="Times New Roman" w:hAnsi="Times New Roman" w:cs="Times New Roman"/>
          <w:color w:val="323130"/>
          <w:sz w:val="24"/>
          <w:szCs w:val="24"/>
        </w:rPr>
        <w:t xml:space="preserve">using self-paced study would allow participants the opportunity to </w:t>
      </w:r>
      <w:r w:rsidR="00096FD1">
        <w:rPr>
          <w:rFonts w:ascii="Times New Roman" w:hAnsi="Times New Roman" w:cs="Times New Roman"/>
          <w:color w:val="323130"/>
          <w:sz w:val="24"/>
          <w:szCs w:val="24"/>
        </w:rPr>
        <w:t xml:space="preserve">differentially </w:t>
      </w:r>
      <w:r w:rsidR="00464412">
        <w:rPr>
          <w:rFonts w:ascii="Times New Roman" w:hAnsi="Times New Roman" w:cs="Times New Roman"/>
          <w:color w:val="323130"/>
          <w:sz w:val="24"/>
          <w:szCs w:val="24"/>
        </w:rPr>
        <w:t>allocate their study time</w:t>
      </w:r>
      <w:r w:rsidR="00096FD1">
        <w:rPr>
          <w:rFonts w:ascii="Times New Roman" w:hAnsi="Times New Roman" w:cs="Times New Roman"/>
          <w:color w:val="323130"/>
          <w:sz w:val="24"/>
          <w:szCs w:val="24"/>
        </w:rPr>
        <w:t xml:space="preserve"> for each pair type</w:t>
      </w:r>
      <w:r w:rsidR="007D0E46">
        <w:rPr>
          <w:rFonts w:ascii="Times New Roman" w:hAnsi="Times New Roman" w:cs="Times New Roman"/>
          <w:color w:val="323130"/>
          <w:sz w:val="24"/>
          <w:szCs w:val="24"/>
        </w:rPr>
        <w:t xml:space="preserve"> (e.g., Mitchum et al., 2016).</w:t>
      </w:r>
      <w:r w:rsidR="00E40861">
        <w:rPr>
          <w:rFonts w:ascii="Times New Roman" w:hAnsi="Times New Roman" w:cs="Times New Roman"/>
          <w:color w:val="323130"/>
          <w:sz w:val="24"/>
          <w:szCs w:val="24"/>
        </w:rPr>
        <w:t xml:space="preserve"> </w:t>
      </w:r>
      <w:r w:rsidR="005B2BC5">
        <w:rPr>
          <w:rFonts w:ascii="Times New Roman" w:hAnsi="Times New Roman" w:cs="Times New Roman"/>
          <w:color w:val="323130"/>
          <w:sz w:val="24"/>
          <w:szCs w:val="24"/>
        </w:rPr>
        <w:t xml:space="preserve">However, </w:t>
      </w:r>
      <w:r w:rsidR="006053BE">
        <w:rPr>
          <w:rFonts w:ascii="Times New Roman" w:hAnsi="Times New Roman" w:cs="Times New Roman"/>
          <w:color w:val="323130"/>
          <w:sz w:val="24"/>
          <w:szCs w:val="24"/>
        </w:rPr>
        <w:t>as reported in Table</w:t>
      </w:r>
      <w:r w:rsidR="006C2B92">
        <w:rPr>
          <w:rFonts w:ascii="Times New Roman" w:hAnsi="Times New Roman" w:cs="Times New Roman"/>
          <w:color w:val="323130"/>
          <w:sz w:val="24"/>
          <w:szCs w:val="24"/>
        </w:rPr>
        <w:t>s</w:t>
      </w:r>
      <w:r w:rsidR="006053BE">
        <w:rPr>
          <w:rFonts w:ascii="Times New Roman" w:hAnsi="Times New Roman" w:cs="Times New Roman"/>
          <w:color w:val="323130"/>
          <w:sz w:val="24"/>
          <w:szCs w:val="24"/>
        </w:rPr>
        <w:t xml:space="preserve">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 xml:space="preserve">8 and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9</w:t>
      </w:r>
      <w:r w:rsidR="006053BE">
        <w:rPr>
          <w:rFonts w:ascii="Times New Roman" w:hAnsi="Times New Roman" w:cs="Times New Roman"/>
          <w:color w:val="323130"/>
          <w:sz w:val="24"/>
          <w:szCs w:val="24"/>
        </w:rPr>
        <w:t>, no discernable</w:t>
      </w:r>
      <w:r w:rsidR="00BA71F8">
        <w:rPr>
          <w:rFonts w:ascii="Times New Roman" w:hAnsi="Times New Roman" w:cs="Times New Roman"/>
          <w:color w:val="323130"/>
          <w:sz w:val="24"/>
          <w:szCs w:val="24"/>
        </w:rPr>
        <w:t xml:space="preserve"> pattern emerged for RTs</w:t>
      </w:r>
      <w:r w:rsidR="00451715">
        <w:rPr>
          <w:rFonts w:ascii="Times New Roman" w:hAnsi="Times New Roman" w:cs="Times New Roman"/>
          <w:color w:val="323130"/>
          <w:sz w:val="24"/>
          <w:szCs w:val="24"/>
        </w:rPr>
        <w:t xml:space="preserve">. Sometimes mean RTs were higher for related pairs, while other times </w:t>
      </w:r>
      <w:r w:rsidR="00410591">
        <w:rPr>
          <w:rFonts w:ascii="Times New Roman" w:hAnsi="Times New Roman" w:cs="Times New Roman"/>
          <w:color w:val="323130"/>
          <w:sz w:val="24"/>
          <w:szCs w:val="24"/>
        </w:rPr>
        <w:t>RTs were higher for unrelated pairs.</w:t>
      </w:r>
    </w:p>
    <w:p w14:paraId="6A7E429C" w14:textId="77777777" w:rsidR="006B4350" w:rsidRDefault="006B4350" w:rsidP="00D075D6">
      <w:pPr>
        <w:spacing w:after="0" w:line="240" w:lineRule="auto"/>
        <w:rPr>
          <w:rFonts w:ascii="Times New Roman" w:hAnsi="Times New Roman" w:cs="Times New Roman"/>
          <w:color w:val="323130"/>
          <w:sz w:val="24"/>
          <w:szCs w:val="24"/>
        </w:rPr>
      </w:pPr>
    </w:p>
    <w:p w14:paraId="1E8C77D2" w14:textId="798793BA" w:rsidR="00FA77A9" w:rsidRDefault="002C2DFC"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While no discernable RT pattern was detected</w:t>
      </w:r>
      <w:r w:rsidR="00437652" w:rsidRPr="00437652">
        <w:rPr>
          <w:rFonts w:ascii="Times New Roman" w:hAnsi="Times New Roman" w:cs="Times New Roman"/>
          <w:color w:val="323130"/>
          <w:sz w:val="24"/>
          <w:szCs w:val="24"/>
        </w:rPr>
        <w:t xml:space="preserve">, we </w:t>
      </w:r>
      <w:r w:rsidR="00437652">
        <w:rPr>
          <w:rFonts w:ascii="Times New Roman" w:hAnsi="Times New Roman" w:cs="Times New Roman"/>
          <w:color w:val="323130"/>
          <w:sz w:val="24"/>
          <w:szCs w:val="24"/>
        </w:rPr>
        <w:t>note</w:t>
      </w:r>
      <w:r w:rsidR="00437652" w:rsidRPr="00437652">
        <w:rPr>
          <w:rFonts w:ascii="Times New Roman" w:hAnsi="Times New Roman" w:cs="Times New Roman"/>
          <w:color w:val="323130"/>
          <w:sz w:val="24"/>
          <w:szCs w:val="24"/>
        </w:rPr>
        <w:t xml:space="preserve"> that encoding durations can be difficult to interpret. For </w:t>
      </w:r>
      <w:r w:rsidR="003B0B90">
        <w:rPr>
          <w:rFonts w:ascii="Times New Roman" w:hAnsi="Times New Roman" w:cs="Times New Roman"/>
          <w:color w:val="323130"/>
          <w:sz w:val="24"/>
          <w:szCs w:val="24"/>
        </w:rPr>
        <w:t>example</w:t>
      </w:r>
      <w:r w:rsidR="00437652" w:rsidRPr="00437652">
        <w:rPr>
          <w:rFonts w:ascii="Times New Roman" w:hAnsi="Times New Roman" w:cs="Times New Roman"/>
          <w:color w:val="323130"/>
          <w:sz w:val="24"/>
          <w:szCs w:val="24"/>
        </w:rPr>
        <w:t>, several well-established memory effects including generation (Slamecka &amp; Graf, 1978) and production (Icht, Mama, &amp; Algom, 2014) have been shown to occur even when encoding durations were equated to a control task. In other words, spending more time encoding an item does not necessarily mean that the item will be better remembered.</w:t>
      </w:r>
      <w:r w:rsidR="00437652">
        <w:rPr>
          <w:rFonts w:ascii="Times New Roman" w:hAnsi="Times New Roman" w:cs="Times New Roman"/>
          <w:color w:val="323130"/>
          <w:sz w:val="24"/>
          <w:szCs w:val="24"/>
        </w:rPr>
        <w:t xml:space="preserve"> </w:t>
      </w:r>
      <w:r w:rsidR="00BD3F5C">
        <w:rPr>
          <w:rFonts w:ascii="Times New Roman" w:hAnsi="Times New Roman" w:cs="Times New Roman"/>
          <w:color w:val="323130"/>
          <w:sz w:val="24"/>
          <w:szCs w:val="24"/>
        </w:rPr>
        <w:t xml:space="preserve">We also </w:t>
      </w:r>
      <w:r>
        <w:rPr>
          <w:rFonts w:ascii="Times New Roman" w:hAnsi="Times New Roman" w:cs="Times New Roman"/>
          <w:color w:val="323130"/>
          <w:sz w:val="24"/>
          <w:szCs w:val="24"/>
        </w:rPr>
        <w:t>point out t</w:t>
      </w:r>
      <w:r w:rsidR="00602C5E">
        <w:rPr>
          <w:rFonts w:ascii="Times New Roman" w:hAnsi="Times New Roman" w:cs="Times New Roman"/>
          <w:color w:val="323130"/>
          <w:sz w:val="24"/>
          <w:szCs w:val="24"/>
        </w:rPr>
        <w:t xml:space="preserve">he online nature of this study makes </w:t>
      </w:r>
      <w:r w:rsidR="00FE7CF7">
        <w:rPr>
          <w:rFonts w:ascii="Times New Roman" w:hAnsi="Times New Roman" w:cs="Times New Roman"/>
          <w:color w:val="323130"/>
          <w:sz w:val="24"/>
          <w:szCs w:val="24"/>
        </w:rPr>
        <w:t>interpreting R</w:t>
      </w:r>
      <w:r w:rsidR="00BD3F5C">
        <w:rPr>
          <w:rFonts w:ascii="Times New Roman" w:hAnsi="Times New Roman" w:cs="Times New Roman"/>
          <w:color w:val="323130"/>
          <w:sz w:val="24"/>
          <w:szCs w:val="24"/>
        </w:rPr>
        <w:t xml:space="preserve">Ts </w:t>
      </w:r>
      <w:r w:rsidR="007B313F">
        <w:rPr>
          <w:rFonts w:ascii="Times New Roman" w:hAnsi="Times New Roman" w:cs="Times New Roman"/>
          <w:color w:val="323130"/>
          <w:sz w:val="24"/>
          <w:szCs w:val="24"/>
        </w:rPr>
        <w:t xml:space="preserve">in this situation </w:t>
      </w:r>
      <w:r w:rsidR="00BD3F5C">
        <w:rPr>
          <w:rFonts w:ascii="Times New Roman" w:hAnsi="Times New Roman" w:cs="Times New Roman"/>
          <w:color w:val="323130"/>
          <w:sz w:val="24"/>
          <w:szCs w:val="24"/>
        </w:rPr>
        <w:t>partic</w:t>
      </w:r>
      <w:r w:rsidR="00E85939">
        <w:rPr>
          <w:rFonts w:ascii="Times New Roman" w:hAnsi="Times New Roman" w:cs="Times New Roman"/>
          <w:color w:val="323130"/>
          <w:sz w:val="24"/>
          <w:szCs w:val="24"/>
        </w:rPr>
        <w:t>ularly</w:t>
      </w:r>
      <w:r w:rsidR="00FE7CF7">
        <w:rPr>
          <w:rFonts w:ascii="Times New Roman" w:hAnsi="Times New Roman" w:cs="Times New Roman"/>
          <w:color w:val="323130"/>
          <w:sz w:val="24"/>
          <w:szCs w:val="24"/>
        </w:rPr>
        <w:t xml:space="preserve"> difficult</w:t>
      </w:r>
      <w:r w:rsidR="00E85939">
        <w:rPr>
          <w:rFonts w:ascii="Times New Roman" w:hAnsi="Times New Roman" w:cs="Times New Roman"/>
          <w:color w:val="323130"/>
          <w:sz w:val="24"/>
          <w:szCs w:val="24"/>
        </w:rPr>
        <w:t xml:space="preserve">, as </w:t>
      </w:r>
      <w:r w:rsidR="007B313F">
        <w:rPr>
          <w:rFonts w:ascii="Times New Roman" w:hAnsi="Times New Roman" w:cs="Times New Roman"/>
          <w:color w:val="323130"/>
          <w:sz w:val="24"/>
          <w:szCs w:val="24"/>
        </w:rPr>
        <w:t xml:space="preserve">both </w:t>
      </w:r>
      <w:r w:rsidR="00E85939">
        <w:rPr>
          <w:rFonts w:ascii="Times New Roman" w:hAnsi="Times New Roman" w:cs="Times New Roman"/>
          <w:color w:val="323130"/>
          <w:sz w:val="24"/>
          <w:szCs w:val="24"/>
        </w:rPr>
        <w:t>differences in internet connectivity speed between participants</w:t>
      </w:r>
      <w:r w:rsidR="00035F71">
        <w:rPr>
          <w:rFonts w:ascii="Times New Roman" w:hAnsi="Times New Roman" w:cs="Times New Roman"/>
          <w:color w:val="323130"/>
          <w:sz w:val="24"/>
          <w:szCs w:val="24"/>
        </w:rPr>
        <w:t xml:space="preserve"> and the lack of an experimenter present during study may have contributed to increased </w:t>
      </w:r>
      <w:r w:rsidR="007B313F">
        <w:rPr>
          <w:rFonts w:ascii="Times New Roman" w:hAnsi="Times New Roman" w:cs="Times New Roman"/>
          <w:color w:val="323130"/>
          <w:sz w:val="24"/>
          <w:szCs w:val="24"/>
        </w:rPr>
        <w:t xml:space="preserve">RT </w:t>
      </w:r>
      <w:r w:rsidR="003039D0">
        <w:rPr>
          <w:rFonts w:ascii="Times New Roman" w:hAnsi="Times New Roman" w:cs="Times New Roman"/>
          <w:color w:val="323130"/>
          <w:sz w:val="24"/>
          <w:szCs w:val="24"/>
        </w:rPr>
        <w:t>variability.</w:t>
      </w:r>
      <w:r w:rsidR="00E85939">
        <w:rPr>
          <w:rFonts w:ascii="Times New Roman" w:hAnsi="Times New Roman" w:cs="Times New Roman"/>
          <w:color w:val="323130"/>
          <w:sz w:val="24"/>
          <w:szCs w:val="24"/>
        </w:rPr>
        <w:t xml:space="preserve"> </w:t>
      </w:r>
    </w:p>
    <w:p w14:paraId="60D73733" w14:textId="77777777" w:rsidR="005875D5" w:rsidRDefault="005875D5" w:rsidP="00D075D6">
      <w:pPr>
        <w:spacing w:after="0" w:line="240" w:lineRule="auto"/>
        <w:rPr>
          <w:rFonts w:ascii="Times New Roman" w:hAnsi="Times New Roman" w:cs="Times New Roman"/>
          <w:color w:val="323130"/>
          <w:sz w:val="24"/>
          <w:szCs w:val="24"/>
        </w:rPr>
      </w:pPr>
    </w:p>
    <w:p w14:paraId="721519F9" w14:textId="17E25507" w:rsidR="005875D5" w:rsidRPr="00FA77A9" w:rsidRDefault="00CD02F0"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Finally, r</w:t>
      </w:r>
      <w:r w:rsidR="005875D5">
        <w:rPr>
          <w:rFonts w:ascii="Times New Roman" w:hAnsi="Times New Roman" w:cs="Times New Roman"/>
          <w:color w:val="323130"/>
          <w:sz w:val="24"/>
          <w:szCs w:val="24"/>
        </w:rPr>
        <w:t>egarding p</w:t>
      </w:r>
      <w:r w:rsidR="005875D5">
        <w:rPr>
          <w:rFonts w:ascii="Times New Roman" w:hAnsi="Times New Roman" w:cs="Times New Roman"/>
          <w:color w:val="323130"/>
          <w:sz w:val="24"/>
          <w:szCs w:val="24"/>
        </w:rPr>
        <w:t>articipants</w:t>
      </w:r>
      <w:r w:rsidR="005875D5">
        <w:rPr>
          <w:rFonts w:ascii="Times New Roman" w:hAnsi="Times New Roman" w:cs="Times New Roman"/>
          <w:color w:val="323130"/>
          <w:sz w:val="24"/>
          <w:szCs w:val="24"/>
        </w:rPr>
        <w:t xml:space="preserve">’ perceptions of pair difficulty, it is likely that they are </w:t>
      </w:r>
      <w:r w:rsidR="00A00511">
        <w:rPr>
          <w:rFonts w:ascii="Times New Roman" w:hAnsi="Times New Roman" w:cs="Times New Roman"/>
          <w:color w:val="323130"/>
          <w:sz w:val="24"/>
          <w:szCs w:val="24"/>
        </w:rPr>
        <w:t>actively aware of the difference between related and unrelated pairs at encoding.</w:t>
      </w:r>
      <w:r w:rsidR="005875D5">
        <w:rPr>
          <w:rFonts w:ascii="Times New Roman" w:hAnsi="Times New Roman" w:cs="Times New Roman"/>
          <w:color w:val="323130"/>
          <w:sz w:val="24"/>
          <w:szCs w:val="24"/>
        </w:rPr>
        <w:t xml:space="preserve"> </w:t>
      </w:r>
      <w:r w:rsidR="00A00511">
        <w:rPr>
          <w:rFonts w:ascii="Times New Roman" w:hAnsi="Times New Roman" w:cs="Times New Roman"/>
          <w:color w:val="323130"/>
          <w:sz w:val="24"/>
          <w:szCs w:val="24"/>
        </w:rPr>
        <w:t xml:space="preserve">Specifically, </w:t>
      </w:r>
      <w:r w:rsidR="005875D5">
        <w:rPr>
          <w:rFonts w:ascii="Times New Roman" w:hAnsi="Times New Roman" w:cs="Times New Roman"/>
          <w:color w:val="323130"/>
          <w:sz w:val="24"/>
          <w:szCs w:val="24"/>
        </w:rPr>
        <w:t>JOLs consistently show a relatedness effect across all experiments</w:t>
      </w:r>
      <w:r w:rsidR="00A00511">
        <w:rPr>
          <w:rFonts w:ascii="Times New Roman" w:hAnsi="Times New Roman" w:cs="Times New Roman"/>
          <w:color w:val="323130"/>
          <w:sz w:val="24"/>
          <w:szCs w:val="24"/>
        </w:rPr>
        <w:t xml:space="preserve">, such that </w:t>
      </w:r>
      <w:r w:rsidR="00BA71F8">
        <w:rPr>
          <w:rFonts w:ascii="Times New Roman" w:hAnsi="Times New Roman" w:cs="Times New Roman"/>
          <w:color w:val="323130"/>
          <w:sz w:val="24"/>
          <w:szCs w:val="24"/>
        </w:rPr>
        <w:t>related pairs receive higher JOLs relative to unrelated pairs.</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2D5595FE"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commentRangeStart w:id="8"/>
      <w:r>
        <w:rPr>
          <w:rFonts w:ascii="Times New Roman" w:hAnsi="Times New Roman" w:cs="Times New Roman"/>
          <w:b/>
          <w:bCs/>
          <w:i/>
          <w:iCs/>
          <w:color w:val="323130"/>
          <w:sz w:val="24"/>
          <w:szCs w:val="24"/>
          <w:shd w:val="clear" w:color="auto" w:fill="FFFFFF"/>
        </w:rPr>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and address a misunderstanding that you have indicated here regarding the strength of evidence. </w:t>
      </w:r>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9"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9"/>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on page </w:t>
      </w:r>
      <w:r w:rsidR="00EE5CAF" w:rsidRPr="006B59B2">
        <w:rPr>
          <w:rFonts w:ascii="Times New Roman" w:hAnsi="Times New Roman" w:cs="Times New Roman"/>
          <w:color w:val="201F1E"/>
          <w:sz w:val="24"/>
          <w:szCs w:val="24"/>
          <w:highlight w:val="yellow"/>
          <w:shd w:val="clear" w:color="auto" w:fill="FFFFFF"/>
        </w:rPr>
        <w:t>xx</w:t>
      </w:r>
      <w:r w:rsidR="00EE5CAF">
        <w:rPr>
          <w:rFonts w:ascii="Times New Roman" w:hAnsi="Times New Roman" w:cs="Times New Roman"/>
          <w:color w:val="201F1E"/>
          <w:sz w:val="24"/>
          <w:szCs w:val="24"/>
          <w:shd w:val="clear" w:color="auto" w:fill="FFFFFF"/>
        </w:rPr>
        <w:t xml:space="preserve"> 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27329ED3"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Pr>
          <w:rFonts w:ascii="Times New Roman" w:hAnsi="Times New Roman" w:cs="Times New Roman"/>
          <w:color w:val="323130"/>
          <w:sz w:val="24"/>
          <w:szCs w:val="24"/>
          <w:shd w:val="clear" w:color="auto" w:fill="FFFFFF"/>
        </w:rPr>
        <w:t xml:space="preserve"> 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commentRangeEnd w:id="8"/>
      <w:r w:rsidR="003B477D">
        <w:rPr>
          <w:rStyle w:val="CommentReference"/>
        </w:rPr>
        <w:commentReference w:id="8"/>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(ts and ds and pBICs)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5CB095B8"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 However, we note that these</w:t>
      </w:r>
      <w:r w:rsidR="00AC027A">
        <w:rPr>
          <w:rFonts w:ascii="Times New Roman" w:hAnsi="Times New Roman" w:cs="Times New Roman"/>
          <w:color w:val="323130"/>
          <w:sz w:val="24"/>
          <w:szCs w:val="24"/>
          <w:shd w:val="clear" w:color="auto" w:fill="FFFFFF"/>
        </w:rPr>
        <w:t xml:space="preserve"> statistics are available to other researchers, as all data files and analysis code are </w:t>
      </w:r>
      <w:r w:rsidR="00073376">
        <w:rPr>
          <w:rFonts w:ascii="Times New Roman" w:hAnsi="Times New Roman" w:cs="Times New Roman"/>
          <w:color w:val="323130"/>
          <w:sz w:val="24"/>
          <w:szCs w:val="24"/>
          <w:shd w:val="clear" w:color="auto" w:fill="FFFFFF"/>
        </w:rPr>
        <w:t xml:space="preserve">hosted on OSF. </w:t>
      </w:r>
      <w:r w:rsidR="006F2A30">
        <w:rPr>
          <w:rFonts w:ascii="Times New Roman" w:hAnsi="Times New Roman" w:cs="Times New Roman"/>
          <w:color w:val="323130"/>
          <w:sz w:val="24"/>
          <w:szCs w:val="24"/>
          <w:shd w:val="clear" w:color="auto" w:fill="FFFFFF"/>
        </w:rPr>
        <w:t xml:space="preserve">Our initial submission included multiple links directing interested individuals </w:t>
      </w:r>
      <w:r w:rsidR="00D94CEB">
        <w:rPr>
          <w:rFonts w:ascii="Times New Roman" w:hAnsi="Times New Roman" w:cs="Times New Roman"/>
          <w:color w:val="323130"/>
          <w:sz w:val="24"/>
          <w:szCs w:val="24"/>
          <w:shd w:val="clear" w:color="auto" w:fill="FFFFFF"/>
        </w:rPr>
        <w:t>to our data repository.</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4A882BDD"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commentRangeStart w:id="10"/>
      <w:r w:rsidR="00BF7A62">
        <w:rPr>
          <w:rFonts w:ascii="Times New Roman" w:hAnsi="Times New Roman" w:cs="Times New Roman"/>
          <w:bCs/>
          <w:iCs/>
          <w:color w:val="323130"/>
          <w:sz w:val="24"/>
          <w:szCs w:val="24"/>
          <w:shd w:val="clear" w:color="auto" w:fill="FFFFFF"/>
        </w:rPr>
        <w:t>For all experiments</w:t>
      </w:r>
      <w:commentRangeEnd w:id="10"/>
      <w:r w:rsidR="00665BC4">
        <w:rPr>
          <w:rStyle w:val="CommentReference"/>
        </w:rPr>
        <w:commentReference w:id="10"/>
      </w:r>
      <w:r w:rsidR="00BF7A62">
        <w:rPr>
          <w:rFonts w:ascii="Times New Roman" w:hAnsi="Times New Roman" w:cs="Times New Roman"/>
          <w:bCs/>
          <w:iCs/>
          <w:color w:val="323130"/>
          <w:sz w:val="24"/>
          <w:szCs w:val="24"/>
          <w:shd w:val="clear" w:color="auto" w:fill="FFFFFF"/>
        </w:rPr>
        <w:t>,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 xml:space="preserve">s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.87</w:t>
      </w:r>
      <w:r w:rsidR="00BF7A62" w:rsidRPr="007705D0">
        <w:rPr>
          <w:rFonts w:ascii="Times New Roman" w:hAnsi="Times New Roman" w:cs="Times New Roman"/>
          <w:bCs/>
          <w:iCs/>
          <w:color w:val="323130"/>
          <w:sz w:val="24"/>
          <w:szCs w:val="24"/>
        </w:rPr>
        <w:t>.</w:t>
      </w:r>
      <w:r w:rsidR="00BF7A62" w:rsidRPr="007705D0">
        <w:rPr>
          <w:rFonts w:ascii="Times New Roman" w:hAnsi="Times New Roman" w:cs="Times New Roman"/>
          <w:bCs/>
          <w:iCs/>
          <w:color w:val="323130"/>
          <w:sz w:val="24"/>
          <w:szCs w:val="24"/>
          <w:shd w:val="clear" w:color="auto" w:fill="FFFFFF"/>
        </w:rPr>
        <w:t xml:space="preserve"> </w:t>
      </w:r>
      <w:r w:rsidR="00665BC4" w:rsidRPr="007705D0">
        <w:rPr>
          <w:rFonts w:ascii="Times New Roman" w:hAnsi="Times New Roman" w:cs="Times New Roman"/>
          <w:bCs/>
          <w:iCs/>
          <w:color w:val="323130"/>
          <w:sz w:val="24"/>
          <w:szCs w:val="24"/>
          <w:shd w:val="clear" w:color="auto" w:fill="FFFFFF"/>
        </w:rPr>
        <w:lastRenderedPageBreak/>
        <w:t>Additionally</w:t>
      </w:r>
      <w:r w:rsidR="00665BC4">
        <w:rPr>
          <w:rFonts w:ascii="Times New Roman" w:hAnsi="Times New Roman" w:cs="Times New Roman"/>
          <w:bCs/>
          <w:iCs/>
          <w:color w:val="323130"/>
          <w:sz w:val="24"/>
          <w:szCs w:val="24"/>
          <w:shd w:val="clear" w:color="auto" w:fill="FFFFFF"/>
        </w:rPr>
        <w:t xml:space="preserve">,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7A2811">
        <w:rPr>
          <w:rFonts w:ascii="Times New Roman" w:hAnsi="Times New Roman" w:cs="Times New Roman"/>
          <w:bCs/>
          <w:iCs/>
          <w:color w:val="323130"/>
          <w:sz w:val="24"/>
          <w:szCs w:val="24"/>
          <w:shd w:val="clear" w:color="auto" w:fill="FFFFFF"/>
        </w:rPr>
        <w:t xml:space="preserve"> Platform</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w:t>
      </w:r>
      <w:r w:rsidR="00665BC4" w:rsidRPr="00312E9B">
        <w:rPr>
          <w:rFonts w:ascii="Times New Roman" w:hAnsi="Times New Roman" w:cs="Times New Roman"/>
          <w:bCs/>
          <w:iCs/>
          <w:color w:val="323130"/>
          <w:sz w:val="24"/>
          <w:szCs w:val="24"/>
          <w:shd w:val="clear" w:color="auto" w:fill="FFFFFF"/>
        </w:rPr>
        <w:t xml:space="preserve">&lt; </w:t>
      </w:r>
      <w:r w:rsidR="003B4AB3" w:rsidRPr="00312E9B">
        <w:rPr>
          <w:rFonts w:ascii="Times New Roman" w:hAnsi="Times New Roman" w:cs="Times New Roman"/>
          <w:bCs/>
          <w:iCs/>
          <w:color w:val="323130"/>
          <w:sz w:val="24"/>
          <w:szCs w:val="24"/>
          <w:shd w:val="clear" w:color="auto" w:fill="FFFFFF"/>
        </w:rPr>
        <w:t>1</w:t>
      </w:r>
      <w:r w:rsidR="00665BC4" w:rsidRPr="00312E9B">
        <w:rPr>
          <w:rFonts w:ascii="Times New Roman" w:hAnsi="Times New Roman" w:cs="Times New Roman"/>
          <w:bCs/>
          <w:iCs/>
          <w:color w:val="323130"/>
          <w:sz w:val="24"/>
          <w:szCs w:val="24"/>
          <w:shd w:val="clear" w:color="auto" w:fill="FFFFFF"/>
        </w:rPr>
        <w:t xml:space="preserve">, </w:t>
      </w:r>
      <w:r w:rsidR="00665BC4" w:rsidRPr="00312E9B">
        <w:rPr>
          <w:rFonts w:ascii="Times New Roman" w:hAnsi="Times New Roman" w:cs="Times New Roman"/>
          <w:bCs/>
          <w:i/>
          <w:iCs/>
          <w:color w:val="323130"/>
          <w:sz w:val="24"/>
          <w:szCs w:val="24"/>
          <w:shd w:val="clear" w:color="auto" w:fill="FFFFFF"/>
        </w:rPr>
        <w:t>p</w:t>
      </w:r>
      <w:r w:rsidR="003B4AB3" w:rsidRPr="00312E9B">
        <w:rPr>
          <w:rFonts w:ascii="Times New Roman" w:hAnsi="Times New Roman" w:cs="Times New Roman"/>
          <w:bCs/>
          <w:iCs/>
          <w:color w:val="323130"/>
          <w:sz w:val="24"/>
          <w:szCs w:val="24"/>
          <w:shd w:val="clear" w:color="auto" w:fill="FFFFFF"/>
          <w:vertAlign w:val="subscript"/>
        </w:rPr>
        <w:t>BIC</w:t>
      </w:r>
      <w:r w:rsidR="00665BC4" w:rsidRPr="00312E9B">
        <w:rPr>
          <w:rFonts w:ascii="Times New Roman" w:hAnsi="Times New Roman" w:cs="Times New Roman"/>
          <w:bCs/>
          <w:iCs/>
          <w:color w:val="323130"/>
          <w:sz w:val="24"/>
          <w:szCs w:val="24"/>
          <w:shd w:val="clear" w:color="auto" w:fill="FFFFFF"/>
        </w:rPr>
        <w:t xml:space="preserve">s </w:t>
      </w:r>
      <w:r w:rsidR="002A70AB">
        <w:rPr>
          <w:rFonts w:ascii="Times New Roman" w:hAnsi="Times New Roman" w:cs="Times New Roman"/>
          <w:bCs/>
          <w:iCs/>
          <w:color w:val="323130"/>
          <w:sz w:val="24"/>
          <w:szCs w:val="24"/>
          <w:shd w:val="clear" w:color="auto" w:fill="FFFFFF"/>
        </w:rPr>
        <w:t>≥</w:t>
      </w:r>
      <w:r w:rsidR="00665BC4" w:rsidRPr="00312E9B">
        <w:rPr>
          <w:rFonts w:ascii="Times New Roman" w:hAnsi="Times New Roman" w:cs="Times New Roman"/>
          <w:bCs/>
          <w:iCs/>
          <w:color w:val="323130"/>
          <w:sz w:val="24"/>
          <w:szCs w:val="24"/>
          <w:shd w:val="clear" w:color="auto" w:fill="FFFFFF"/>
        </w:rPr>
        <w:t xml:space="preserve"> </w:t>
      </w:r>
      <w:r w:rsidR="00312E9B" w:rsidRPr="00312E9B">
        <w:rPr>
          <w:rFonts w:ascii="Times New Roman" w:hAnsi="Times New Roman" w:cs="Times New Roman"/>
          <w:bCs/>
          <w:iCs/>
          <w:color w:val="323130"/>
          <w:sz w:val="24"/>
          <w:szCs w:val="24"/>
          <w:shd w:val="clear" w:color="auto" w:fill="FFFFFF"/>
        </w:rPr>
        <w:t>.98</w:t>
      </w:r>
      <w:r w:rsidR="00665BC4" w:rsidRPr="00312E9B">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20C68112"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0274B7">
        <w:rPr>
          <w:rFonts w:ascii="Times New Roman" w:hAnsi="Times New Roman" w:cs="Times New Roman"/>
          <w:color w:val="323130"/>
          <w:sz w:val="24"/>
          <w:szCs w:val="24"/>
        </w:rPr>
        <w:t xml:space="preserve">. For </w:t>
      </w:r>
      <w:r w:rsidR="002A70AB">
        <w:rPr>
          <w:rFonts w:ascii="Times New Roman" w:hAnsi="Times New Roman" w:cs="Times New Roman"/>
          <w:color w:val="323130"/>
          <w:sz w:val="24"/>
          <w:szCs w:val="24"/>
        </w:rPr>
        <w:t>recall of pure list items</w:t>
      </w:r>
      <w:r w:rsidR="000274B7">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no differences were detected</w:t>
      </w:r>
      <w:r w:rsidR="000274B7">
        <w:rPr>
          <w:rFonts w:ascii="Times New Roman" w:hAnsi="Times New Roman" w:cs="Times New Roman"/>
          <w:color w:val="323130"/>
          <w:sz w:val="24"/>
          <w:szCs w:val="24"/>
        </w:rPr>
        <w:t xml:space="preserve"> between </w:t>
      </w:r>
      <w:r w:rsidR="00BF4A77">
        <w:rPr>
          <w:rFonts w:ascii="Times New Roman" w:hAnsi="Times New Roman" w:cs="Times New Roman"/>
          <w:color w:val="323130"/>
          <w:sz w:val="24"/>
          <w:szCs w:val="24"/>
        </w:rPr>
        <w:t>Prolific and university 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sidRPr="00467E76">
        <w:rPr>
          <w:rFonts w:ascii="Times New Roman" w:hAnsi="Times New Roman" w:cs="Times New Roman"/>
          <w:color w:val="323130"/>
          <w:sz w:val="24"/>
          <w:szCs w:val="24"/>
        </w:rPr>
        <w:t xml:space="preserve">, </w:t>
      </w:r>
      <w:r w:rsidR="00C20796" w:rsidRPr="00467E76">
        <w:rPr>
          <w:rFonts w:ascii="Times New Roman" w:hAnsi="Times New Roman" w:cs="Times New Roman"/>
          <w:bCs/>
          <w:i/>
          <w:iCs/>
          <w:color w:val="323130"/>
          <w:sz w:val="24"/>
          <w:szCs w:val="24"/>
          <w:shd w:val="clear" w:color="auto" w:fill="FFFFFF"/>
        </w:rPr>
        <w:t>p</w:t>
      </w:r>
      <w:r w:rsidR="00C20796" w:rsidRPr="00467E76">
        <w:rPr>
          <w:rFonts w:ascii="Times New Roman" w:hAnsi="Times New Roman" w:cs="Times New Roman"/>
          <w:bCs/>
          <w:iCs/>
          <w:color w:val="323130"/>
          <w:sz w:val="24"/>
          <w:szCs w:val="24"/>
          <w:shd w:val="clear" w:color="auto" w:fill="FFFFFF"/>
          <w:vertAlign w:val="subscript"/>
        </w:rPr>
        <w:t>BIC</w:t>
      </w:r>
      <w:r w:rsidR="00C20796" w:rsidRPr="00467E76">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 xml:space="preserve"> </w:t>
      </w:r>
      <w:r w:rsidR="00467E76">
        <w:rPr>
          <w:rFonts w:ascii="Times New Roman" w:hAnsi="Times New Roman" w:cs="Times New Roman"/>
          <w:color w:val="323130"/>
          <w:sz w:val="24"/>
          <w:szCs w:val="24"/>
        </w:rPr>
        <w:t>.93</w:t>
      </w:r>
      <w:r w:rsidR="00C20796">
        <w:rPr>
          <w:rFonts w:ascii="Times New Roman" w:hAnsi="Times New Roman" w:cs="Times New Roman"/>
          <w:color w:val="323130"/>
          <w:sz w:val="24"/>
          <w:szCs w:val="24"/>
        </w:rPr>
        <w:t>)</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35C81150" w:rsidR="00BF7A62"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r w:rsidR="00CC3E16" w:rsidRPr="009A30DE">
        <w:rPr>
          <w:rFonts w:ascii="Times New Roman" w:hAnsi="Times New Roman" w:cs="Times New Roman"/>
          <w:bCs/>
          <w:i/>
          <w:iCs/>
          <w:color w:val="323130"/>
          <w:sz w:val="24"/>
          <w:szCs w:val="24"/>
          <w:shd w:val="clear" w:color="auto" w:fill="FFFFFF"/>
        </w:rPr>
        <w:t>p</w:t>
      </w:r>
      <w:r w:rsidR="00CC3E16" w:rsidRPr="009A30DE">
        <w:rPr>
          <w:rFonts w:ascii="Times New Roman" w:hAnsi="Times New Roman" w:cs="Times New Roman"/>
          <w:bCs/>
          <w:iCs/>
          <w:color w:val="323130"/>
          <w:sz w:val="24"/>
          <w:szCs w:val="24"/>
          <w:shd w:val="clear" w:color="auto" w:fill="FFFFFF"/>
          <w:vertAlign w:val="subscript"/>
        </w:rPr>
        <w:t>BIC</w:t>
      </w:r>
      <w:r w:rsidR="009D182D">
        <w:rPr>
          <w:rFonts w:ascii="Times New Roman" w:hAnsi="Times New Roman" w:cs="Times New Roman"/>
          <w:color w:val="323130"/>
          <w:sz w:val="24"/>
          <w:szCs w:val="24"/>
        </w:rPr>
        <w:t xml:space="preserve"> = .</w:t>
      </w:r>
      <w:r w:rsidR="00DE73F9">
        <w:rPr>
          <w:rFonts w:ascii="Times New Roman" w:hAnsi="Times New Roman" w:cs="Times New Roman"/>
          <w:color w:val="323130"/>
          <w:sz w:val="24"/>
          <w:szCs w:val="24"/>
        </w:rPr>
        <w:t>91</w:t>
      </w:r>
      <w:r w:rsidR="00891014">
        <w:rPr>
          <w:rFonts w:ascii="Times New Roman" w:hAnsi="Times New Roman" w:cs="Times New Roman"/>
          <w:color w:val="323130"/>
          <w:sz w:val="24"/>
          <w:szCs w:val="24"/>
        </w:rPr>
        <w:t xml:space="preserve">),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no interactions occurred with Recrui</w:t>
      </w:r>
      <w:r w:rsidR="00B63E87">
        <w:rPr>
          <w:rFonts w:ascii="Times New Roman" w:hAnsi="Times New Roman" w:cs="Times New Roman"/>
          <w:color w:val="323130"/>
          <w:sz w:val="24"/>
          <w:szCs w:val="24"/>
        </w:rPr>
        <w:t>tment</w:t>
      </w:r>
      <w:r w:rsidR="00891014">
        <w:rPr>
          <w:rFonts w:ascii="Times New Roman" w:hAnsi="Times New Roman" w:cs="Times New Roman"/>
          <w:color w:val="323130"/>
          <w:sz w:val="24"/>
          <w:szCs w:val="24"/>
        </w:rPr>
        <w:t xml:space="preserve">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lists, </w:t>
      </w:r>
      <w:r w:rsidR="00BA2C93">
        <w:rPr>
          <w:rFonts w:ascii="Times New Roman" w:hAnsi="Times New Roman" w:cs="Times New Roman"/>
          <w:color w:val="323130"/>
          <w:sz w:val="24"/>
          <w:szCs w:val="24"/>
        </w:rPr>
        <w:t>cued-recall again did not</w:t>
      </w:r>
      <w:r w:rsidR="00B3415A">
        <w:rPr>
          <w:rFonts w:ascii="Times New Roman" w:hAnsi="Times New Roman" w:cs="Times New Roman"/>
          <w:color w:val="323130"/>
          <w:sz w:val="24"/>
          <w:szCs w:val="24"/>
        </w:rPr>
        <w:t xml:space="preserve"> statistically</w:t>
      </w:r>
      <w:r w:rsidR="00BA2C93">
        <w:rPr>
          <w:rFonts w:ascii="Times New Roman" w:hAnsi="Times New Roman" w:cs="Times New Roman"/>
          <w:color w:val="323130"/>
          <w:sz w:val="24"/>
          <w:szCs w:val="24"/>
        </w:rPr>
        <w:t xml:space="preserve"> differ between Prolific participants and university students (</w:t>
      </w:r>
      <w:r w:rsidR="00E22433">
        <w:rPr>
          <w:rFonts w:ascii="Times New Roman" w:hAnsi="Times New Roman" w:cs="Times New Roman"/>
          <w:color w:val="323130"/>
          <w:sz w:val="24"/>
          <w:szCs w:val="24"/>
        </w:rPr>
        <w:t>39.63</w:t>
      </w:r>
      <w:r w:rsidR="00BA2C93">
        <w:rPr>
          <w:rFonts w:ascii="Times New Roman" w:hAnsi="Times New Roman" w:cs="Times New Roman"/>
          <w:color w:val="323130"/>
          <w:sz w:val="24"/>
          <w:szCs w:val="24"/>
        </w:rPr>
        <w:t xml:space="preserve"> vs.</w:t>
      </w:r>
      <w:r w:rsidR="00E22433">
        <w:rPr>
          <w:rFonts w:ascii="Times New Roman" w:hAnsi="Times New Roman" w:cs="Times New Roman"/>
          <w:color w:val="323130"/>
          <w:sz w:val="24"/>
          <w:szCs w:val="24"/>
        </w:rPr>
        <w:t>50.51</w:t>
      </w:r>
      <w:r w:rsidR="00BA2C93">
        <w:rPr>
          <w:rFonts w:ascii="Times New Roman" w:hAnsi="Times New Roman" w:cs="Times New Roman"/>
          <w:color w:val="323130"/>
          <w:sz w:val="24"/>
          <w:szCs w:val="24"/>
        </w:rPr>
        <w:t xml:space="preserve">; </w:t>
      </w:r>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 xml:space="preserve">(1, 197) = 1.35,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CC3E16" w:rsidRPr="00CF70FA">
        <w:rPr>
          <w:rFonts w:ascii="Times New Roman" w:hAnsi="Times New Roman" w:cs="Times New Roman"/>
          <w:color w:val="323130"/>
          <w:sz w:val="24"/>
          <w:szCs w:val="24"/>
        </w:rPr>
        <w:t xml:space="preserve">, </w:t>
      </w:r>
      <w:r w:rsidR="00CC3E16" w:rsidRPr="00CF70FA">
        <w:rPr>
          <w:rFonts w:ascii="Times New Roman" w:hAnsi="Times New Roman" w:cs="Times New Roman"/>
          <w:bCs/>
          <w:i/>
          <w:iCs/>
          <w:color w:val="323130"/>
          <w:sz w:val="24"/>
          <w:szCs w:val="24"/>
          <w:shd w:val="clear" w:color="auto" w:fill="FFFFFF"/>
        </w:rPr>
        <w:t>p</w:t>
      </w:r>
      <w:r w:rsidR="00CC3E16" w:rsidRPr="00CF70FA">
        <w:rPr>
          <w:rFonts w:ascii="Times New Roman" w:hAnsi="Times New Roman" w:cs="Times New Roman"/>
          <w:bCs/>
          <w:iCs/>
          <w:color w:val="323130"/>
          <w:sz w:val="24"/>
          <w:szCs w:val="24"/>
          <w:shd w:val="clear" w:color="auto" w:fill="FFFFFF"/>
          <w:vertAlign w:val="subscript"/>
        </w:rPr>
        <w:t>BIC</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88</w:t>
      </w:r>
      <w:r w:rsidR="00BA2C93">
        <w:rPr>
          <w:rFonts w:ascii="Times New Roman" w:hAnsi="Times New Roman" w:cs="Times New Roman"/>
          <w:color w:val="323130"/>
          <w:sz w:val="24"/>
          <w:szCs w:val="24"/>
        </w:rPr>
        <w:t xml:space="preserve">). However, a 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11"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11"/>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CF70FA" w:rsidRPr="00CF70FA">
        <w:rPr>
          <w:rFonts w:ascii="Times New Roman" w:hAnsi="Times New Roman" w:cs="Times New Roman"/>
          <w:color w:val="323130"/>
          <w:sz w:val="24"/>
          <w:szCs w:val="24"/>
        </w:rPr>
        <w:t>Post</w:t>
      </w:r>
      <w:r w:rsidR="00A94244">
        <w:rPr>
          <w:rFonts w:ascii="Times New Roman" w:hAnsi="Times New Roman" w:cs="Times New Roman"/>
          <w:color w:val="323130"/>
          <w:sz w:val="24"/>
          <w:szCs w:val="24"/>
        </w:rPr>
        <w:t xml:space="preserve">-hoc testing revealed </w:t>
      </w:r>
      <w:r w:rsidR="00321B0C">
        <w:rPr>
          <w:rFonts w:ascii="Times New Roman" w:hAnsi="Times New Roman" w:cs="Times New Roman"/>
          <w:color w:val="323130"/>
          <w:sz w:val="24"/>
          <w:szCs w:val="24"/>
        </w:rPr>
        <w:t>that t</w:t>
      </w:r>
      <w:r w:rsidR="00113196">
        <w:rPr>
          <w:rFonts w:ascii="Times New Roman" w:hAnsi="Times New Roman" w:cs="Times New Roman"/>
          <w:color w:val="323130"/>
          <w:sz w:val="24"/>
          <w:szCs w:val="24"/>
        </w:rPr>
        <w:t xml:space="preserve">his interaction was driven by </w:t>
      </w:r>
      <w:r w:rsidR="00A94244">
        <w:rPr>
          <w:rFonts w:ascii="Times New Roman" w:hAnsi="Times New Roman" w:cs="Times New Roman"/>
          <w:color w:val="323130"/>
          <w:sz w:val="24"/>
          <w:szCs w:val="24"/>
        </w:rPr>
        <w:t xml:space="preserve">recall </w:t>
      </w:r>
      <w:r w:rsidR="00113196">
        <w:rPr>
          <w:rFonts w:ascii="Times New Roman" w:hAnsi="Times New Roman" w:cs="Times New Roman"/>
          <w:color w:val="323130"/>
          <w:sz w:val="24"/>
          <w:szCs w:val="24"/>
        </w:rPr>
        <w:t xml:space="preserve">differences </w:t>
      </w:r>
      <w:r w:rsidR="000B35E2">
        <w:rPr>
          <w:rFonts w:ascii="Times New Roman" w:hAnsi="Times New Roman" w:cs="Times New Roman"/>
          <w:color w:val="323130"/>
          <w:sz w:val="24"/>
          <w:szCs w:val="24"/>
        </w:rPr>
        <w:t>between participants completing</w:t>
      </w:r>
      <w:r w:rsidR="00113196">
        <w:rPr>
          <w:rFonts w:ascii="Times New Roman" w:hAnsi="Times New Roman" w:cs="Times New Roman"/>
          <w:color w:val="323130"/>
          <w:sz w:val="24"/>
          <w:szCs w:val="24"/>
        </w:rPr>
        <w:t xml:space="preserve"> the JOL task</w:t>
      </w:r>
      <w:r w:rsidR="00CF70FA">
        <w:rPr>
          <w:rFonts w:ascii="Times New Roman" w:hAnsi="Times New Roman" w:cs="Times New Roman"/>
          <w:color w:val="323130"/>
          <w:sz w:val="24"/>
          <w:szCs w:val="24"/>
        </w:rPr>
        <w:t xml:space="preserve">, as recall performance in the </w:t>
      </w:r>
      <w:r w:rsidR="00113196">
        <w:rPr>
          <w:rFonts w:ascii="Times New Roman" w:hAnsi="Times New Roman" w:cs="Times New Roman"/>
          <w:color w:val="323130"/>
          <w:sz w:val="24"/>
          <w:szCs w:val="24"/>
        </w:rPr>
        <w:t xml:space="preserve">JOL group was greater for university students (57.56) relative to Prolific participants (28.96; </w:t>
      </w:r>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w:t>
      </w:r>
      <w:r w:rsidR="00CF70FA">
        <w:rPr>
          <w:rFonts w:ascii="Times New Roman" w:hAnsi="Times New Roman" w:cs="Times New Roman"/>
          <w:color w:val="323130"/>
          <w:sz w:val="24"/>
          <w:szCs w:val="24"/>
        </w:rPr>
        <w:t>65</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4.22</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6.95</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1.12</w:t>
      </w:r>
      <w:r w:rsidR="00113196">
        <w:rPr>
          <w:rFonts w:ascii="Times New Roman" w:hAnsi="Times New Roman" w:cs="Times New Roman"/>
          <w:color w:val="323130"/>
          <w:sz w:val="24"/>
          <w:szCs w:val="24"/>
        </w:rPr>
        <w:t>). Upon further inspection, however, it was revealed that the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Additionally, comparisons </w:t>
      </w:r>
      <w:r w:rsidR="007E6333">
        <w:rPr>
          <w:rFonts w:ascii="Times New Roman" w:hAnsi="Times New Roman" w:cs="Times New Roman"/>
          <w:color w:val="323130"/>
          <w:sz w:val="24"/>
          <w:szCs w:val="24"/>
        </w:rPr>
        <w:t xml:space="preserve">the </w:t>
      </w:r>
      <w:r w:rsidR="00113196">
        <w:rPr>
          <w:rFonts w:ascii="Times New Roman" w:hAnsi="Times New Roman" w:cs="Times New Roman"/>
          <w:color w:val="323130"/>
          <w:sz w:val="24"/>
          <w:szCs w:val="24"/>
        </w:rPr>
        <w:t>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7E6333">
        <w:rPr>
          <w:rFonts w:ascii="Times New Roman" w:hAnsi="Times New Roman" w:cs="Times New Roman"/>
          <w:color w:val="323130"/>
          <w:sz w:val="24"/>
          <w:szCs w:val="24"/>
        </w:rPr>
        <w:t xml:space="preserve"> between Prolific participants and university students</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 xml:space="preserve">s </w:t>
      </w:r>
      <w:r w:rsidR="00D02600">
        <w:rPr>
          <w:rFonts w:ascii="Times New Roman" w:hAnsi="Times New Roman" w:cs="Times New Roman"/>
          <w:color w:val="323130"/>
          <w:sz w:val="24"/>
          <w:szCs w:val="24"/>
        </w:rPr>
        <w:t>&lt;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1</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 xml:space="preserve">s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D02600" w:rsidRPr="00AA337A">
        <w:rPr>
          <w:rFonts w:ascii="Times New Roman" w:hAnsi="Times New Roman" w:cs="Times New Roman"/>
          <w:sz w:val="24"/>
          <w:szCs w:val="24"/>
        </w:rPr>
        <w:t>.77</w:t>
      </w:r>
      <w:r w:rsidR="00113196" w:rsidRPr="00AA337A">
        <w:rPr>
          <w:rFonts w:ascii="Times New Roman" w:hAnsi="Times New Roman" w:cs="Times New Roman"/>
          <w:sz w:val="24"/>
          <w:szCs w:val="24"/>
        </w:rPr>
        <w:t xml:space="preserve">, </w:t>
      </w:r>
      <w:r w:rsidR="00113196" w:rsidRPr="00AA337A">
        <w:rPr>
          <w:rFonts w:ascii="Times New Roman" w:hAnsi="Times New Roman" w:cs="Times New Roman"/>
          <w:bCs/>
          <w:i/>
          <w:iCs/>
          <w:sz w:val="24"/>
          <w:szCs w:val="24"/>
          <w:shd w:val="clear" w:color="auto" w:fill="FFFFFF"/>
        </w:rPr>
        <w:t>p</w:t>
      </w:r>
      <w:r w:rsidR="00113196" w:rsidRPr="00AA337A">
        <w:rPr>
          <w:rFonts w:ascii="Times New Roman" w:hAnsi="Times New Roman" w:cs="Times New Roman"/>
          <w:bCs/>
          <w:iCs/>
          <w:sz w:val="24"/>
          <w:szCs w:val="24"/>
          <w:shd w:val="clear" w:color="auto" w:fill="FFFFFF"/>
          <w:vertAlign w:val="subscript"/>
        </w:rPr>
        <w:t>BIC</w:t>
      </w:r>
      <w:r w:rsidR="00113196" w:rsidRPr="00AA337A">
        <w:rPr>
          <w:rFonts w:ascii="Times New Roman" w:hAnsi="Times New Roman" w:cs="Times New Roman"/>
          <w:bCs/>
          <w:iCs/>
          <w:sz w:val="24"/>
          <w:szCs w:val="24"/>
          <w:shd w:val="clear" w:color="auto" w:fill="FFFFFF"/>
        </w:rPr>
        <w:t>s</w:t>
      </w:r>
      <w:r w:rsidR="00113196"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.89</w:t>
      </w:r>
      <w:r w:rsidR="00113196" w:rsidRPr="00AA337A">
        <w:rPr>
          <w:rFonts w:ascii="Times New Roman" w:hAnsi="Times New Roman" w:cs="Times New Roman"/>
          <w:sz w:val="24"/>
          <w:szCs w:val="24"/>
        </w:rPr>
        <w:t>)</w:t>
      </w:r>
      <w:r w:rsidR="007E6333"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Finally</w:t>
      </w:r>
      <w:r w:rsidR="00321B0C" w:rsidRPr="00AA337A">
        <w:rPr>
          <w:rFonts w:ascii="Times New Roman" w:hAnsi="Times New Roman" w:cs="Times New Roman"/>
          <w:sz w:val="24"/>
          <w:szCs w:val="24"/>
        </w:rPr>
        <w:t xml:space="preserve">, </w:t>
      </w:r>
      <w:r w:rsidR="00113196" w:rsidRPr="00AA337A">
        <w:rPr>
          <w:rFonts w:ascii="Times New Roman" w:hAnsi="Times New Roman" w:cs="Times New Roman"/>
          <w:sz w:val="24"/>
          <w:szCs w:val="24"/>
        </w:rPr>
        <w:t xml:space="preserve">no other interactions with Recruitment Platform were detected, </w:t>
      </w:r>
      <w:r w:rsidR="00321B0C" w:rsidRPr="00AA337A">
        <w:rPr>
          <w:rFonts w:ascii="Times New Roman" w:hAnsi="Times New Roman" w:cs="Times New Roman"/>
          <w:i/>
          <w:sz w:val="24"/>
          <w:szCs w:val="24"/>
        </w:rPr>
        <w:t>F</w:t>
      </w:r>
      <w:r w:rsidR="00321B0C" w:rsidRPr="00AA337A">
        <w:rPr>
          <w:rFonts w:ascii="Times New Roman" w:hAnsi="Times New Roman" w:cs="Times New Roman"/>
          <w:sz w:val="24"/>
          <w:szCs w:val="24"/>
        </w:rPr>
        <w:t xml:space="preserve">s </w:t>
      </w:r>
      <w:r w:rsidR="004647FF" w:rsidRPr="00AA337A">
        <w:rPr>
          <w:rFonts w:ascii="Times New Roman" w:hAnsi="Times New Roman" w:cs="Times New Roman"/>
          <w:sz w:val="24"/>
          <w:szCs w:val="24"/>
        </w:rPr>
        <w:t>&lt;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1</w:t>
      </w:r>
      <w:r w:rsidR="00321B0C" w:rsidRPr="00AA337A">
        <w:rPr>
          <w:rFonts w:ascii="Times New Roman" w:hAnsi="Times New Roman" w:cs="Times New Roman"/>
          <w:sz w:val="24"/>
          <w:szCs w:val="24"/>
        </w:rPr>
        <w:t xml:space="preserve">, </w:t>
      </w:r>
      <w:r w:rsidR="00321B0C" w:rsidRPr="00AA337A">
        <w:rPr>
          <w:rFonts w:ascii="Times New Roman" w:hAnsi="Times New Roman" w:cs="Times New Roman"/>
          <w:bCs/>
          <w:i/>
          <w:iCs/>
          <w:sz w:val="24"/>
          <w:szCs w:val="24"/>
          <w:shd w:val="clear" w:color="auto" w:fill="FFFFFF"/>
        </w:rPr>
        <w:t>p</w:t>
      </w:r>
      <w:r w:rsidR="00321B0C" w:rsidRPr="00AA337A">
        <w:rPr>
          <w:rFonts w:ascii="Times New Roman" w:hAnsi="Times New Roman" w:cs="Times New Roman"/>
          <w:bCs/>
          <w:iCs/>
          <w:sz w:val="24"/>
          <w:szCs w:val="24"/>
          <w:shd w:val="clear" w:color="auto" w:fill="FFFFFF"/>
          <w:vertAlign w:val="subscript"/>
        </w:rPr>
        <w:t>BIC</w:t>
      </w:r>
      <w:r w:rsidR="00321B0C" w:rsidRPr="00AA337A">
        <w:rPr>
          <w:rFonts w:ascii="Times New Roman" w:hAnsi="Times New Roman" w:cs="Times New Roman"/>
          <w:bCs/>
          <w:iCs/>
          <w:sz w:val="24"/>
          <w:szCs w:val="24"/>
          <w:shd w:val="clear" w:color="auto" w:fill="FFFFFF"/>
        </w:rPr>
        <w:t>s</w:t>
      </w:r>
      <w:r w:rsidR="00321B0C"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.91</w:t>
      </w:r>
      <w:r w:rsidR="00321B0C" w:rsidRPr="00AA337A">
        <w:rPr>
          <w:rFonts w:ascii="Times New Roman" w:hAnsi="Times New Roman" w:cs="Times New Roman"/>
          <w:sz w:val="24"/>
          <w:szCs w:val="24"/>
        </w:rPr>
        <w:t>). Taken together, it is likely that recruitment source had no effect on our reactivity findings.</w:t>
      </w:r>
    </w:p>
    <w:p w14:paraId="7130ABBA" w14:textId="77777777" w:rsidR="00264ABA" w:rsidRDefault="00264ABA" w:rsidP="00D075D6">
      <w:pPr>
        <w:spacing w:after="0" w:line="240" w:lineRule="auto"/>
        <w:rPr>
          <w:rFonts w:ascii="Times New Roman" w:hAnsi="Times New Roman" w:cs="Times New Roman"/>
          <w:sz w:val="24"/>
          <w:szCs w:val="24"/>
        </w:rPr>
      </w:pPr>
    </w:p>
    <w:p w14:paraId="684E74D1" w14:textId="40673A03" w:rsidR="00264ABA" w:rsidRPr="00AA337A" w:rsidRDefault="00264ABA" w:rsidP="00D075D6">
      <w:pPr>
        <w:spacing w:after="0" w:line="240" w:lineRule="auto"/>
        <w:rPr>
          <w:rFonts w:ascii="Times New Roman" w:hAnsi="Times New Roman" w:cs="Times New Roman"/>
          <w:sz w:val="24"/>
          <w:szCs w:val="24"/>
        </w:rPr>
      </w:pPr>
      <w:commentRangeStart w:id="12"/>
      <w:r w:rsidRPr="00264ABA">
        <w:rPr>
          <w:rFonts w:ascii="Times New Roman" w:hAnsi="Times New Roman" w:cs="Times New Roman"/>
          <w:sz w:val="24"/>
          <w:szCs w:val="24"/>
          <w:highlight w:val="yellow"/>
        </w:rPr>
        <w:t>[FOOTNOTES?]</w:t>
      </w:r>
      <w:commentRangeEnd w:id="12"/>
      <w:r w:rsidR="00BC4417">
        <w:rPr>
          <w:rStyle w:val="CommentReference"/>
        </w:rPr>
        <w:commentReference w:id="12"/>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01F7CD0F"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 xml:space="preserve">JOLs for the pair type commonly overestimate later recall, pattern termed the Illusion of Competence (Koriat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r w:rsidR="000739C3">
        <w:rPr>
          <w:rFonts w:ascii="Times New Roman" w:hAnsi="Times New Roman" w:cs="Times New Roman"/>
          <w:sz w:val="24"/>
          <w:szCs w:val="24"/>
          <w:shd w:val="clear" w:color="auto" w:fill="FFFFFF"/>
        </w:rPr>
        <w:t xml:space="preserve">Maxwell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providing evidence that this pair type similarly leads to overinflated judgments.</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59ED4ECB"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w:t>
      </w:r>
      <w:r w:rsidR="00AC6114">
        <w:rPr>
          <w:rFonts w:ascii="Times New Roman" w:hAnsi="Times New Roman" w:cs="Times New Roman"/>
          <w:sz w:val="24"/>
          <w:szCs w:val="24"/>
        </w:rPr>
        <w:lastRenderedPageBreak/>
        <w:t xml:space="preserve">cues that are less likely to be available at test, reactivity may be less likely to occur on these pair types. Alternatively, </w:t>
      </w:r>
      <w:r w:rsidR="003F4004">
        <w:rPr>
          <w:rFonts w:ascii="Times New Roman" w:hAnsi="Times New Roman" w:cs="Times New Roman"/>
          <w:sz w:val="24"/>
          <w:szCs w:val="24"/>
        </w:rPr>
        <w:t xml:space="preserve">if reactivity reflects a relational encoding account (see Maxwell &amp; Huff, 2022), </w:t>
      </w:r>
      <w:r w:rsidR="000105D3">
        <w:rPr>
          <w:rFonts w:ascii="Times New Roman" w:hAnsi="Times New Roman" w:cs="Times New Roman"/>
          <w:sz w:val="24"/>
          <w:szCs w:val="24"/>
        </w:rPr>
        <w:t xml:space="preserve">reactivity </w:t>
      </w:r>
      <w:r w:rsidR="007C1776">
        <w:rPr>
          <w:rFonts w:ascii="Times New Roman" w:hAnsi="Times New Roman" w:cs="Times New Roman"/>
          <w:sz w:val="24"/>
          <w:szCs w:val="24"/>
        </w:rPr>
        <w:t>will</w:t>
      </w:r>
      <w:r w:rsidR="000105D3">
        <w:rPr>
          <w:rFonts w:ascii="Times New Roman" w:hAnsi="Times New Roman" w:cs="Times New Roman"/>
          <w:sz w:val="24"/>
          <w:szCs w:val="24"/>
        </w:rPr>
        <w:t xml:space="preserve"> likely still occur, as the JOL task strengthens existing relatedness cues.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Discussion and Experiment 3 introductions (pgs. </w:t>
      </w:r>
      <w:r w:rsidR="00F77ADA" w:rsidRPr="00F77ADA">
        <w:rPr>
          <w:rFonts w:ascii="Times New Roman" w:hAnsi="Times New Roman" w:cs="Times New Roman"/>
          <w:sz w:val="24"/>
          <w:szCs w:val="24"/>
          <w:highlight w:val="yellow"/>
        </w:rPr>
        <w:t>xx-xx</w:t>
      </w:r>
      <w:r w:rsidR="00F77ADA">
        <w:rPr>
          <w:rFonts w:ascii="Times New Roman" w:hAnsi="Times New Roman" w:cs="Times New Roman"/>
          <w:sz w:val="24"/>
          <w:szCs w:val="24"/>
        </w:rPr>
        <w:t>) to more clearly convey our position.</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13E6602F"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furthermore, 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Furthermore, semantic information like relatedness </w:t>
      </w:r>
      <w:r w:rsidR="00373A70">
        <w:rPr>
          <w:rFonts w:ascii="Times New Roman" w:hAnsi="Times New Roman" w:cs="Times New Roman"/>
          <w:color w:val="323130"/>
          <w:sz w:val="24"/>
          <w:szCs w:val="24"/>
          <w:shd w:val="clear" w:color="auto" w:fill="FFFFFF"/>
        </w:rPr>
        <w:t xml:space="preserve">likely </w:t>
      </w:r>
      <w:r w:rsidR="00424C74">
        <w:rPr>
          <w:rFonts w:ascii="Times New Roman" w:hAnsi="Times New Roman" w:cs="Times New Roman"/>
          <w:color w:val="323130"/>
          <w:sz w:val="24"/>
          <w:szCs w:val="24"/>
          <w:shd w:val="clear" w:color="auto" w:fill="FFFFFF"/>
        </w:rPr>
        <w:t>reflects</w:t>
      </w:r>
      <w:r w:rsidR="00373A70">
        <w:rPr>
          <w:rFonts w:ascii="Times New Roman" w:hAnsi="Times New Roman" w:cs="Times New Roman"/>
          <w:color w:val="323130"/>
          <w:sz w:val="24"/>
          <w:szCs w:val="24"/>
          <w:shd w:val="clear" w:color="auto" w:fill="FFFFFF"/>
        </w:rPr>
        <w:t xml:space="preserve"> an automatic process. For example, </w:t>
      </w:r>
      <w:r w:rsidR="00442FF3">
        <w:rPr>
          <w:rFonts w:ascii="Times New Roman" w:hAnsi="Times New Roman" w:cs="Times New Roman"/>
          <w:color w:val="323130"/>
          <w:sz w:val="24"/>
          <w:szCs w:val="24"/>
          <w:shd w:val="clear" w:color="auto" w:fill="FFFFFF"/>
        </w:rPr>
        <w:t xml:space="preserve">research on semantic priming has shown that </w:t>
      </w:r>
      <w:r w:rsidR="00653371">
        <w:rPr>
          <w:rFonts w:ascii="Times New Roman" w:hAnsi="Times New Roman" w:cs="Times New Roman"/>
          <w:color w:val="323130"/>
          <w:sz w:val="24"/>
          <w:szCs w:val="24"/>
          <w:shd w:val="clear" w:color="auto" w:fill="FFFFFF"/>
        </w:rPr>
        <w:t>priming effects extend to mediated associates (e.g., lion – stripes)</w:t>
      </w:r>
      <w:r w:rsidR="00CB4AFC">
        <w:rPr>
          <w:rFonts w:ascii="Times New Roman" w:hAnsi="Times New Roman" w:cs="Times New Roman"/>
          <w:color w:val="323130"/>
          <w:sz w:val="24"/>
          <w:szCs w:val="24"/>
          <w:shd w:val="clear" w:color="auto" w:fill="FFFFFF"/>
        </w:rPr>
        <w:t xml:space="preserve">, in which paired items are unrelated </w:t>
      </w:r>
      <w:r w:rsidR="000B00F3">
        <w:rPr>
          <w:rFonts w:ascii="Times New Roman" w:hAnsi="Times New Roman" w:cs="Times New Roman"/>
          <w:color w:val="323130"/>
          <w:sz w:val="24"/>
          <w:szCs w:val="24"/>
          <w:shd w:val="clear" w:color="auto" w:fill="FFFFFF"/>
        </w:rPr>
        <w:t>but are each related to a common third concept (e.g., tiger</w:t>
      </w:r>
      <w:r w:rsidR="00E20C20">
        <w:rPr>
          <w:rFonts w:ascii="Times New Roman" w:hAnsi="Times New Roman" w:cs="Times New Roman"/>
          <w:color w:val="323130"/>
          <w:sz w:val="24"/>
          <w:szCs w:val="24"/>
          <w:shd w:val="clear" w:color="auto" w:fill="FFFFFF"/>
        </w:rPr>
        <w:t>; see Hutchison, 2003 for a review</w:t>
      </w:r>
      <w:r w:rsidR="000B00F3">
        <w:rPr>
          <w:rFonts w:ascii="Times New Roman" w:hAnsi="Times New Roman" w:cs="Times New Roman"/>
          <w:color w:val="323130"/>
          <w:sz w:val="24"/>
          <w:szCs w:val="24"/>
          <w:shd w:val="clear" w:color="auto" w:fill="FFFFFF"/>
        </w:rPr>
        <w:t>)</w:t>
      </w:r>
      <w:r w:rsidR="00E20C20">
        <w:rPr>
          <w:rFonts w:ascii="Times New Roman" w:hAnsi="Times New Roman" w:cs="Times New Roman"/>
          <w:color w:val="323130"/>
          <w:sz w:val="24"/>
          <w:szCs w:val="24"/>
          <w:shd w:val="clear" w:color="auto" w:fill="FFFFFF"/>
        </w:rPr>
        <w:t>. Additionally,</w:t>
      </w:r>
      <w:r w:rsidR="00C35241">
        <w:rPr>
          <w:rFonts w:ascii="Times New Roman" w:hAnsi="Times New Roman" w:cs="Times New Roman"/>
          <w:color w:val="323130"/>
          <w:sz w:val="24"/>
          <w:szCs w:val="24"/>
          <w:shd w:val="clear" w:color="auto" w:fill="FFFFFF"/>
        </w:rPr>
        <w:t xml:space="preserve"> the DRM false memory illusion has been shown to extend to mediated lists</w:t>
      </w:r>
      <w:r w:rsidR="006658F8">
        <w:rPr>
          <w:rFonts w:ascii="Times New Roman" w:hAnsi="Times New Roman" w:cs="Times New Roman"/>
          <w:color w:val="323130"/>
          <w:sz w:val="24"/>
          <w:szCs w:val="24"/>
          <w:shd w:val="clear" w:color="auto" w:fill="FFFFFF"/>
        </w:rPr>
        <w:t xml:space="preserve"> </w:t>
      </w:r>
      <w:r w:rsidR="006658F8" w:rsidRPr="000A311C">
        <w:rPr>
          <w:rFonts w:ascii="Times New Roman" w:hAnsi="Times New Roman" w:cs="Times New Roman"/>
          <w:color w:val="323130"/>
          <w:sz w:val="24"/>
          <w:szCs w:val="24"/>
          <w:shd w:val="clear" w:color="auto" w:fill="FFFFFF"/>
        </w:rPr>
        <w:t>(</w:t>
      </w:r>
      <w:r w:rsidR="000A311C" w:rsidRPr="000A311C">
        <w:rPr>
          <w:rFonts w:ascii="Times New Roman" w:hAnsi="Times New Roman" w:cs="Times New Roman"/>
          <w:color w:val="323130"/>
          <w:sz w:val="24"/>
          <w:szCs w:val="24"/>
          <w:shd w:val="clear" w:color="auto" w:fill="FFFFFF"/>
        </w:rPr>
        <w:t>Huff &amp; Hutchison, 2011</w:t>
      </w:r>
      <w:r w:rsidR="006658F8" w:rsidRPr="000A311C">
        <w:rPr>
          <w:rFonts w:ascii="Times New Roman" w:hAnsi="Times New Roman" w:cs="Times New Roman"/>
          <w:color w:val="323130"/>
          <w:sz w:val="24"/>
          <w:szCs w:val="24"/>
          <w:shd w:val="clear" w:color="auto" w:fill="FFFFFF"/>
        </w:rPr>
        <w:t>)</w:t>
      </w:r>
      <w:r w:rsidR="00AE2B63" w:rsidRPr="000A311C">
        <w:rPr>
          <w:rFonts w:ascii="Times New Roman" w:hAnsi="Times New Roman" w:cs="Times New Roman"/>
          <w:color w:val="323130"/>
          <w:sz w:val="24"/>
          <w:szCs w:val="24"/>
          <w:shd w:val="clear" w:color="auto" w:fill="FFFFFF"/>
        </w:rPr>
        <w:t>,</w:t>
      </w:r>
      <w:r w:rsidR="00AE2B63">
        <w:rPr>
          <w:rFonts w:ascii="Times New Roman" w:hAnsi="Times New Roman" w:cs="Times New Roman"/>
          <w:color w:val="323130"/>
          <w:sz w:val="24"/>
          <w:szCs w:val="24"/>
          <w:shd w:val="clear" w:color="auto" w:fill="FFFFFF"/>
        </w:rPr>
        <w:t xml:space="preserve"> further suggesting the automatic nature of semantic </w:t>
      </w:r>
      <w:r w:rsidR="000A311C">
        <w:rPr>
          <w:rFonts w:ascii="Times New Roman" w:hAnsi="Times New Roman" w:cs="Times New Roman"/>
          <w:color w:val="323130"/>
          <w:sz w:val="24"/>
          <w:szCs w:val="24"/>
          <w:shd w:val="clear" w:color="auto" w:fill="FFFFFF"/>
        </w:rPr>
        <w:t>information.</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2CD45700"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were unlikely to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0070ECC"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 xml:space="preserve">(pg.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7E0BF474" w14:textId="6D0390F4" w:rsidR="00DC7F46"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was to ensure that each cell had at least 35 participants </w:t>
      </w:r>
      <w:r w:rsidR="00DC7F46">
        <w:rPr>
          <w:rFonts w:ascii="Times New Roman" w:hAnsi="Times New Roman" w:cs="Times New Roman"/>
          <w:color w:val="323130"/>
          <w:sz w:val="24"/>
          <w:szCs w:val="24"/>
        </w:rPr>
        <w:t>pre-data screening.</w:t>
      </w:r>
    </w:p>
    <w:p w14:paraId="3CDCC678" w14:textId="7CB6BDBC" w:rsidR="00321B0C" w:rsidRDefault="00321B0C" w:rsidP="000713B2">
      <w:pPr>
        <w:spacing w:after="0" w:line="240" w:lineRule="auto"/>
        <w:rPr>
          <w:rFonts w:ascii="Times New Roman" w:hAnsi="Times New Roman" w:cs="Times New Roman"/>
          <w:color w:val="323130"/>
          <w:sz w:val="24"/>
          <w:szCs w:val="24"/>
        </w:rPr>
      </w:pPr>
    </w:p>
    <w:p w14:paraId="0999D4D4" w14:textId="5C166C11" w:rsidR="00321B0C" w:rsidRDefault="005673A9"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No differences in cued-recall performance</w:t>
      </w:r>
      <w:r w:rsidR="00321B0C">
        <w:rPr>
          <w:rFonts w:ascii="Times New Roman" w:hAnsi="Times New Roman" w:cs="Times New Roman"/>
          <w:color w:val="323130"/>
          <w:sz w:val="24"/>
          <w:szCs w:val="24"/>
        </w:rPr>
        <w:t xml:space="preserve"> </w:t>
      </w:r>
      <w:r>
        <w:rPr>
          <w:rFonts w:ascii="Times New Roman" w:hAnsi="Times New Roman" w:cs="Times New Roman"/>
          <w:color w:val="323130"/>
          <w:sz w:val="24"/>
          <w:szCs w:val="24"/>
        </w:rPr>
        <w:t xml:space="preserve">were detected as between </w:t>
      </w:r>
      <w:r w:rsidR="00321B0C">
        <w:rPr>
          <w:rFonts w:ascii="Times New Roman" w:hAnsi="Times New Roman" w:cs="Times New Roman"/>
          <w:color w:val="323130"/>
          <w:sz w:val="24"/>
          <w:szCs w:val="24"/>
        </w:rPr>
        <w:t>recruitment source</w:t>
      </w:r>
      <w:r>
        <w:rPr>
          <w:rFonts w:ascii="Times New Roman" w:hAnsi="Times New Roman" w:cs="Times New Roman"/>
          <w:color w:val="323130"/>
          <w:sz w:val="24"/>
          <w:szCs w:val="24"/>
        </w:rPr>
        <w:t xml:space="preserve">s </w:t>
      </w:r>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55CE644F"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1158D8" w:rsidRPr="001158D8">
        <w:rPr>
          <w:rFonts w:ascii="Times New Roman" w:hAnsi="Times New Roman" w:cs="Times New Roman"/>
          <w:color w:val="323130"/>
          <w:sz w:val="24"/>
          <w:szCs w:val="24"/>
          <w:highlight w:val="yellow"/>
          <w:shd w:val="clear" w:color="auto" w:fill="FFFFFF"/>
        </w:rPr>
        <w:t>page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being 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(Halamish &amp; Undorf, in press), and categorized words (Senkova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13"/>
      <w:r w:rsidRPr="00C627FD">
        <w:rPr>
          <w:rFonts w:ascii="Times New Roman" w:hAnsi="Times New Roman" w:cs="Times New Roman"/>
          <w:color w:val="323130"/>
          <w:sz w:val="24"/>
          <w:szCs w:val="24"/>
          <w:shd w:val="clear" w:color="auto" w:fill="FFFFFF"/>
        </w:rPr>
        <w:t xml:space="preserve"> I think such replications are valuable especially with how little JOL </w:t>
      </w:r>
      <w:r w:rsidRPr="00C627FD">
        <w:rPr>
          <w:rFonts w:ascii="Times New Roman" w:hAnsi="Times New Roman" w:cs="Times New Roman"/>
          <w:color w:val="323130"/>
          <w:sz w:val="24"/>
          <w:szCs w:val="24"/>
          <w:shd w:val="clear" w:color="auto" w:fill="FFFFFF"/>
        </w:rPr>
        <w:lastRenderedPageBreak/>
        <w:t>reactivity research there is.</w:t>
      </w:r>
      <w:r w:rsidRPr="00C627FD">
        <w:rPr>
          <w:rFonts w:ascii="Times New Roman" w:hAnsi="Times New Roman" w:cs="Times New Roman"/>
          <w:color w:val="323130"/>
          <w:sz w:val="24"/>
          <w:szCs w:val="24"/>
        </w:rPr>
        <w:br/>
      </w:r>
      <w:commentRangeEnd w:id="13"/>
      <w:r w:rsidRPr="00C627FD">
        <w:rPr>
          <w:rFonts w:ascii="Times New Roman" w:hAnsi="Times New Roman" w:cs="Times New Roman"/>
          <w:sz w:val="24"/>
          <w:szCs w:val="24"/>
        </w:rPr>
        <w:commentReference w:id="13"/>
      </w:r>
    </w:p>
    <w:p w14:paraId="2946E63A" w14:textId="47FC2A53"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 xml:space="preserve">Although other researchers have </w:t>
      </w:r>
      <w:r w:rsidR="00AD4404">
        <w:rPr>
          <w:rFonts w:ascii="Times New Roman" w:hAnsi="Times New Roman" w:cs="Times New Roman"/>
          <w:color w:val="323130"/>
          <w:sz w:val="24"/>
          <w:szCs w:val="24"/>
          <w:shd w:val="clear" w:color="auto" w:fill="FFFFFF"/>
        </w:rPr>
        <w:t xml:space="preserve">investigated </w:t>
      </w:r>
      <w:r w:rsidR="00955B05">
        <w:rPr>
          <w:rFonts w:ascii="Times New Roman" w:hAnsi="Times New Roman" w:cs="Times New Roman"/>
          <w:color w:val="323130"/>
          <w:sz w:val="24"/>
          <w:szCs w:val="24"/>
          <w:shd w:val="clear" w:color="auto" w:fill="FFFFFF"/>
        </w:rPr>
        <w:t xml:space="preserve">similar </w:t>
      </w:r>
      <w:r w:rsidR="00AD4404">
        <w:rPr>
          <w:rFonts w:ascii="Times New Roman" w:hAnsi="Times New Roman" w:cs="Times New Roman"/>
          <w:color w:val="323130"/>
          <w:sz w:val="24"/>
          <w:szCs w:val="24"/>
          <w:shd w:val="clear" w:color="auto" w:fill="FFFFFF"/>
        </w:rPr>
        <w:t xml:space="preserve">areas of JOL reactivity (e.g., </w:t>
      </w:r>
      <w:r w:rsidR="002B2757">
        <w:rPr>
          <w:rFonts w:ascii="Times New Roman" w:hAnsi="Times New Roman" w:cs="Times New Roman"/>
          <w:color w:val="323130"/>
          <w:sz w:val="24"/>
          <w:szCs w:val="24"/>
          <w:shd w:val="clear" w:color="auto" w:fill="FFFFFF"/>
        </w:rPr>
        <w:t xml:space="preserve">reactivity for </w:t>
      </w:r>
      <w:r w:rsidR="00AD4404">
        <w:rPr>
          <w:rFonts w:ascii="Times New Roman" w:hAnsi="Times New Roman" w:cs="Times New Roman"/>
          <w:color w:val="323130"/>
          <w:sz w:val="24"/>
          <w:szCs w:val="24"/>
          <w:shd w:val="clear" w:color="auto" w:fill="FFFFFF"/>
        </w:rPr>
        <w:t xml:space="preserve">mixed vs. pure lists; </w:t>
      </w:r>
      <w:r w:rsidR="00112832">
        <w:rPr>
          <w:rFonts w:ascii="Times New Roman" w:hAnsi="Times New Roman" w:cs="Times New Roman"/>
          <w:color w:val="323130"/>
          <w:sz w:val="24"/>
          <w:szCs w:val="24"/>
          <w:shd w:val="clear" w:color="auto" w:fill="FFFFFF"/>
        </w:rPr>
        <w:t>Janes et al., 2018, Tauber &amp; Witherby, 2019</w:t>
      </w:r>
      <w:r w:rsidR="0000057C">
        <w:rPr>
          <w:rFonts w:ascii="Times New Roman" w:hAnsi="Times New Roman" w:cs="Times New Roman"/>
          <w:color w:val="323130"/>
          <w:sz w:val="24"/>
          <w:szCs w:val="24"/>
          <w:shd w:val="clear" w:color="auto" w:fill="FFFFFF"/>
        </w:rPr>
        <w:t xml:space="preserve">; </w:t>
      </w:r>
      <w:r w:rsidR="00A26886">
        <w:rPr>
          <w:rFonts w:ascii="Times New Roman" w:hAnsi="Times New Roman" w:cs="Times New Roman"/>
          <w:color w:val="323130"/>
          <w:sz w:val="24"/>
          <w:szCs w:val="24"/>
          <w:shd w:val="clear" w:color="auto" w:fill="FFFFFF"/>
        </w:rPr>
        <w:t>e</w:t>
      </w:r>
      <w:r w:rsidR="002B2757">
        <w:rPr>
          <w:rFonts w:ascii="Times New Roman" w:hAnsi="Times New Roman" w:cs="Times New Roman"/>
          <w:color w:val="323130"/>
          <w:sz w:val="24"/>
          <w:szCs w:val="24"/>
          <w:shd w:val="clear" w:color="auto" w:fill="FFFFFF"/>
        </w:rPr>
        <w:t xml:space="preserve">ffects </w:t>
      </w:r>
      <w:r w:rsidR="00D10104">
        <w:rPr>
          <w:rFonts w:ascii="Times New Roman" w:hAnsi="Times New Roman" w:cs="Times New Roman"/>
          <w:color w:val="323130"/>
          <w:sz w:val="24"/>
          <w:szCs w:val="24"/>
          <w:shd w:val="clear" w:color="auto" w:fill="FFFFFF"/>
        </w:rPr>
        <w:t>of</w:t>
      </w:r>
      <w:r w:rsidR="002B2757">
        <w:rPr>
          <w:rFonts w:ascii="Times New Roman" w:hAnsi="Times New Roman" w:cs="Times New Roman"/>
          <w:color w:val="323130"/>
          <w:sz w:val="24"/>
          <w:szCs w:val="24"/>
          <w:shd w:val="clear" w:color="auto" w:fill="FFFFFF"/>
        </w:rPr>
        <w:t xml:space="preserve"> associative </w:t>
      </w:r>
      <w:r w:rsidR="0000057C">
        <w:rPr>
          <w:rFonts w:ascii="Times New Roman" w:hAnsi="Times New Roman" w:cs="Times New Roman"/>
          <w:color w:val="323130"/>
          <w:sz w:val="24"/>
          <w:szCs w:val="24"/>
          <w:shd w:val="clear" w:color="auto" w:fill="FFFFFF"/>
        </w:rPr>
        <w:t>direction</w:t>
      </w:r>
      <w:r w:rsidR="002B2757">
        <w:rPr>
          <w:rFonts w:ascii="Times New Roman" w:hAnsi="Times New Roman" w:cs="Times New Roman"/>
          <w:color w:val="323130"/>
          <w:sz w:val="24"/>
          <w:szCs w:val="24"/>
          <w:shd w:val="clear" w:color="auto" w:fill="FFFFFF"/>
        </w:rPr>
        <w:t xml:space="preserve"> </w:t>
      </w:r>
      <w:r w:rsidR="00D10104">
        <w:rPr>
          <w:rFonts w:ascii="Times New Roman" w:hAnsi="Times New Roman" w:cs="Times New Roman"/>
          <w:color w:val="323130"/>
          <w:sz w:val="24"/>
          <w:szCs w:val="24"/>
          <w:shd w:val="clear" w:color="auto" w:fill="FFFFFF"/>
        </w:rPr>
        <w:t>on reactivity in</w:t>
      </w:r>
      <w:r w:rsidR="002B2757">
        <w:rPr>
          <w:rFonts w:ascii="Times New Roman" w:hAnsi="Times New Roman" w:cs="Times New Roman"/>
          <w:color w:val="323130"/>
          <w:sz w:val="24"/>
          <w:szCs w:val="24"/>
          <w:shd w:val="clear" w:color="auto" w:fill="FFFFFF"/>
        </w:rPr>
        <w:t xml:space="preserve"> mixed</w:t>
      </w:r>
      <w:r w:rsidR="00D10104">
        <w:rPr>
          <w:rFonts w:ascii="Times New Roman" w:hAnsi="Times New Roman" w:cs="Times New Roman"/>
          <w:color w:val="323130"/>
          <w:sz w:val="24"/>
          <w:szCs w:val="24"/>
          <w:shd w:val="clear" w:color="auto" w:fill="FFFFFF"/>
        </w:rPr>
        <w:t xml:space="preserve"> lists</w:t>
      </w:r>
      <w:r w:rsidR="005D690A">
        <w:rPr>
          <w:rFonts w:ascii="Times New Roman" w:hAnsi="Times New Roman" w:cs="Times New Roman"/>
          <w:color w:val="323130"/>
          <w:sz w:val="24"/>
          <w:szCs w:val="24"/>
          <w:shd w:val="clear" w:color="auto" w:fill="FFFFFF"/>
        </w:rPr>
        <w:t>, Mitchum et al., 2016, Maxwell &amp; Huff, 2022</w:t>
      </w:r>
      <w:r w:rsidR="00C52E77">
        <w:rPr>
          <w:rFonts w:ascii="Times New Roman" w:hAnsi="Times New Roman" w:cs="Times New Roman"/>
          <w:color w:val="323130"/>
          <w:sz w:val="24"/>
          <w:szCs w:val="24"/>
          <w:shd w:val="clear" w:color="auto" w:fill="FFFFFF"/>
        </w:rPr>
        <w:t>; whether other, non-metacognitive judgments produce similar reactivity patterns, Maxwell &amp; Huff 2022</w:t>
      </w:r>
      <w:r w:rsidR="00112832">
        <w:rPr>
          <w:rFonts w:ascii="Times New Roman" w:hAnsi="Times New Roman" w:cs="Times New Roman"/>
          <w:color w:val="323130"/>
          <w:sz w:val="24"/>
          <w:szCs w:val="24"/>
          <w:shd w:val="clear" w:color="auto" w:fill="FFFFFF"/>
        </w:rPr>
        <w:t>)</w:t>
      </w:r>
      <w:r w:rsidR="0000057C">
        <w:rPr>
          <w:rFonts w:ascii="Times New Roman" w:hAnsi="Times New Roman" w:cs="Times New Roman"/>
          <w:color w:val="323130"/>
          <w:sz w:val="24"/>
          <w:szCs w:val="24"/>
          <w:shd w:val="clear" w:color="auto" w:fill="FFFFFF"/>
        </w:rPr>
        <w:t xml:space="preserve">, the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a single, unified manuscript.</w:t>
      </w:r>
      <w:r w:rsidR="00785EFB">
        <w:rPr>
          <w:rFonts w:ascii="Times New Roman" w:hAnsi="Times New Roman" w:cs="Times New Roman"/>
          <w:color w:val="323130"/>
          <w:sz w:val="24"/>
          <w:szCs w:val="24"/>
          <w:shd w:val="clear" w:color="auto" w:fill="FFFFFF"/>
        </w:rPr>
        <w:t xml:space="preserve"> Thus,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40F53319"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In addition to </w:t>
      </w:r>
      <w:r w:rsidR="009E6E91">
        <w:rPr>
          <w:rFonts w:ascii="Times New Roman" w:hAnsi="Times New Roman" w:cs="Times New Roman"/>
          <w:color w:val="323130"/>
          <w:sz w:val="24"/>
          <w:szCs w:val="24"/>
          <w:shd w:val="clear" w:color="auto" w:fill="FFFFFF"/>
        </w:rPr>
        <w:t xml:space="preserve">the key points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Further, Tauber and Witherby’s particpants only studied related word pairs. Thus, an</w:t>
      </w:r>
      <w:r w:rsidR="000A113A">
        <w:rPr>
          <w:rFonts w:ascii="Times New Roman" w:hAnsi="Times New Roman" w:cs="Times New Roman"/>
          <w:color w:val="323130"/>
          <w:sz w:val="24"/>
          <w:szCs w:val="24"/>
          <w:shd w:val="clear" w:color="auto" w:fill="FFFFFF"/>
        </w:rPr>
        <w:t xml:space="preserve"> investigation of the changed-goal hypothesis was not possible using their design. W</w:t>
      </w:r>
      <w:r w:rsidR="00D27788">
        <w:rPr>
          <w:rFonts w:ascii="Times New Roman" w:hAnsi="Times New Roman" w:cs="Times New Roman"/>
          <w:color w:val="323130"/>
          <w:sz w:val="24"/>
          <w:szCs w:val="24"/>
          <w:shd w:val="clear" w:color="auto" w:fill="FFFFFF"/>
        </w:rPr>
        <w:t xml:space="preserve">e have updated the language on page </w:t>
      </w:r>
      <w:r w:rsidR="00D27788" w:rsidRPr="00D27788">
        <w:rPr>
          <w:rFonts w:ascii="Times New Roman" w:hAnsi="Times New Roman" w:cs="Times New Roman"/>
          <w:color w:val="323130"/>
          <w:sz w:val="24"/>
          <w:szCs w:val="24"/>
          <w:highlight w:val="yellow"/>
          <w:shd w:val="clear" w:color="auto" w:fill="FFFFFF"/>
        </w:rPr>
        <w:t>xx</w:t>
      </w:r>
      <w:r w:rsidR="00D27788">
        <w:rPr>
          <w:rFonts w:ascii="Times New Roman" w:hAnsi="Times New Roman" w:cs="Times New Roman"/>
          <w:color w:val="323130"/>
          <w:sz w:val="24"/>
          <w:szCs w:val="24"/>
          <w:shd w:val="clear" w:color="auto" w:fill="FFFFFF"/>
        </w:rPr>
        <w:t xml:space="preserve"> to clarify this point. As you so importantly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0DE16801"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relative to unrelated pairs, in which relatedness cues are absent.</w:t>
      </w:r>
      <w:r w:rsidR="00265C46">
        <w:rPr>
          <w:rFonts w:ascii="Times New Roman" w:hAnsi="Times New Roman" w:cs="Times New Roman"/>
          <w:color w:val="323130"/>
          <w:sz w:val="24"/>
          <w:szCs w:val="24"/>
          <w:shd w:val="clear" w:color="auto" w:fill="FFFFFF"/>
        </w:rPr>
        <w:t xml:space="preserve"> We have updated he General Discussion on page </w:t>
      </w:r>
      <w:r w:rsidR="00265C46" w:rsidRPr="00F93B01">
        <w:rPr>
          <w:rFonts w:ascii="Times New Roman" w:hAnsi="Times New Roman" w:cs="Times New Roman"/>
          <w:color w:val="323130"/>
          <w:sz w:val="24"/>
          <w:szCs w:val="24"/>
          <w:highlight w:val="yellow"/>
          <w:shd w:val="clear" w:color="auto" w:fill="FFFFFF"/>
        </w:rPr>
        <w:t>xx</w:t>
      </w:r>
      <w:r w:rsidR="00265C46">
        <w:rPr>
          <w:rFonts w:ascii="Times New Roman" w:hAnsi="Times New Roman" w:cs="Times New Roman"/>
          <w:color w:val="323130"/>
          <w:sz w:val="24"/>
          <w:szCs w:val="24"/>
          <w:shd w:val="clear" w:color="auto" w:fill="FFFFFF"/>
        </w:rPr>
        <w:t xml:space="preserve"> to </w:t>
      </w:r>
      <w:r w:rsidR="00F93B01">
        <w:rPr>
          <w:rFonts w:ascii="Times New Roman" w:hAnsi="Times New Roman" w:cs="Times New Roman"/>
          <w:color w:val="323130"/>
          <w:sz w:val="24"/>
          <w:szCs w:val="24"/>
          <w:shd w:val="clear" w:color="auto" w:fill="FFFFFF"/>
        </w:rPr>
        <w:t>reflect this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w:t>
      </w:r>
      <w:r w:rsidRPr="00C627FD">
        <w:rPr>
          <w:rFonts w:ascii="Times New Roman" w:hAnsi="Times New Roman" w:cs="Times New Roman"/>
          <w:color w:val="323130"/>
          <w:sz w:val="24"/>
          <w:szCs w:val="24"/>
          <w:shd w:val="clear" w:color="auto" w:fill="FFFFFF"/>
        </w:rPr>
        <w:lastRenderedPageBreak/>
        <w:t>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77777777"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AC193D">
        <w:rPr>
          <w:rFonts w:ascii="Times New Roman" w:hAnsi="Times New Roman" w:cs="Times New Roman"/>
          <w:color w:val="323130"/>
          <w:sz w:val="24"/>
          <w:szCs w:val="24"/>
          <w:shd w:val="clear" w:color="auto" w:fill="FFFFFF"/>
        </w:rPr>
        <w:t xml:space="preserve">We have updated the procedure section on page </w:t>
      </w:r>
      <w:r w:rsidR="00AC193D" w:rsidRPr="00EB7C43">
        <w:rPr>
          <w:rFonts w:ascii="Times New Roman" w:hAnsi="Times New Roman" w:cs="Times New Roman"/>
          <w:color w:val="323130"/>
          <w:sz w:val="24"/>
          <w:szCs w:val="24"/>
          <w:highlight w:val="yellow"/>
          <w:shd w:val="clear" w:color="auto" w:fill="FFFFFF"/>
        </w:rPr>
        <w:t>xx</w:t>
      </w:r>
      <w:r w:rsidR="00AC193D">
        <w:rPr>
          <w:rFonts w:ascii="Times New Roman" w:hAnsi="Times New Roman" w:cs="Times New Roman"/>
          <w:color w:val="323130"/>
          <w:sz w:val="24"/>
          <w:szCs w:val="24"/>
          <w:shd w:val="clear" w:color="auto" w:fill="FFFFFF"/>
        </w:rPr>
        <w:t xml:space="preserve"> to clarify this</w:t>
      </w:r>
      <w:r w:rsidR="00AC193D">
        <w:rPr>
          <w:rFonts w:ascii="Times New Roman" w:hAnsi="Times New Roman" w:cs="Times New Roman"/>
          <w:color w:val="323130"/>
          <w:sz w:val="24"/>
          <w:szCs w:val="24"/>
          <w:shd w:val="clear" w:color="auto" w:fill="FFFFFF"/>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w:t>
      </w:r>
      <w:commentRangeStart w:id="14"/>
      <w:r w:rsidRPr="00C627FD">
        <w:rPr>
          <w:rFonts w:ascii="Times New Roman" w:hAnsi="Times New Roman" w:cs="Times New Roman"/>
          <w:color w:val="323130"/>
          <w:sz w:val="24"/>
          <w:szCs w:val="24"/>
          <w:shd w:val="clear" w:color="auto" w:fill="FFFFFF"/>
        </w:rPr>
        <w:t xml:space="preserve">For the significant effects, why don’t the authors report p-values? For example, the p-value is missing on p. 14 for the main effect of pair type and the interaction. I get that the F values </w:t>
      </w:r>
      <w:commentRangeEnd w:id="14"/>
      <w:r w:rsidRPr="00C627FD">
        <w:rPr>
          <w:rFonts w:ascii="Times New Roman" w:hAnsi="Times New Roman" w:cs="Times New Roman"/>
          <w:sz w:val="24"/>
          <w:szCs w:val="24"/>
        </w:rPr>
        <w:commentReference w:id="14"/>
      </w:r>
      <w:r w:rsidRPr="00C627FD">
        <w:rPr>
          <w:rFonts w:ascii="Times New Roman" w:hAnsi="Times New Roman" w:cs="Times New Roman"/>
          <w:color w:val="323130"/>
          <w:sz w:val="24"/>
          <w:szCs w:val="24"/>
          <w:shd w:val="clear" w:color="auto" w:fill="FFFFFF"/>
        </w:rPr>
        <w:t>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commentRangeStart w:id="15"/>
      <w:r w:rsidR="000713B2" w:rsidRPr="00C627FD">
        <w:rPr>
          <w:rFonts w:ascii="Times New Roman" w:hAnsi="Times New Roman" w:cs="Times New Roman"/>
          <w:b/>
          <w:bCs/>
          <w:color w:val="323130"/>
          <w:sz w:val="24"/>
          <w:szCs w:val="24"/>
          <w:shd w:val="clear" w:color="auto" w:fill="FFFFFF"/>
        </w:rPr>
        <w:t>Comment 4</w:t>
      </w:r>
      <w:commentRangeEnd w:id="15"/>
      <w:r w:rsidR="005B521F">
        <w:rPr>
          <w:rStyle w:val="CommentReference"/>
        </w:rPr>
        <w:commentReference w:id="15"/>
      </w:r>
      <w:r w:rsidR="000713B2" w:rsidRPr="00C627FD">
        <w:rPr>
          <w:rFonts w:ascii="Times New Roman" w:hAnsi="Times New Roman" w:cs="Times New Roman"/>
          <w:b/>
          <w:bCs/>
          <w:color w:val="323130"/>
          <w:sz w:val="24"/>
          <w:szCs w:val="24"/>
          <w:shd w:val="clear" w:color="auto" w:fill="FFFFFF"/>
        </w:rPr>
        <w:t>:</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4755740C"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r w:rsidR="00602C84">
        <w:rPr>
          <w:rFonts w:ascii="Times New Roman" w:hAnsi="Times New Roman" w:cs="Times New Roman"/>
          <w:color w:val="323130"/>
          <w:sz w:val="24"/>
          <w:szCs w:val="24"/>
          <w:shd w:val="clear" w:color="auto" w:fill="FFFFFF"/>
        </w:rPr>
        <w:t xml:space="preserve"> 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8-27T13:40:00Z" w:initials="NM">
    <w:p w14:paraId="2A7E0630" w14:textId="77777777" w:rsidR="005735C5" w:rsidRDefault="005735C5" w:rsidP="00060D0C">
      <w:pPr>
        <w:pStyle w:val="CommentText"/>
      </w:pPr>
      <w:r>
        <w:rPr>
          <w:rStyle w:val="CommentReference"/>
        </w:rPr>
        <w:annotationRef/>
      </w:r>
      <w:r>
        <w:t>Quoting R1 -- Trying to emphasize that it was only R3 who questioned the impact.</w:t>
      </w:r>
    </w:p>
  </w:comment>
  <w:comment w:id="1" w:author="Nick Maxwell" w:date="2022-09-05T13:15:00Z" w:initials="NM">
    <w:p w14:paraId="3138AC2C" w14:textId="77777777" w:rsidR="008F7553" w:rsidRDefault="008F7553" w:rsidP="0083580F">
      <w:pPr>
        <w:pStyle w:val="CommentText"/>
      </w:pPr>
      <w:r>
        <w:rPr>
          <w:rStyle w:val="CommentReference"/>
        </w:rPr>
        <w:annotationRef/>
      </w:r>
      <w:r>
        <w:t>Think this response is appropriate? Just highlighting the major changes plus clarifying that it was only R3 who mentioned the contribution issues, and even then, it didn't seem like a deal-breaker for them.</w:t>
      </w:r>
    </w:p>
  </w:comment>
  <w:comment w:id="2" w:author="Nick Maxwell" w:date="2022-09-03T17:52:00Z" w:initials="NM">
    <w:p w14:paraId="289372D0" w14:textId="65501BBA" w:rsidR="00690A02" w:rsidRDefault="00690A02" w:rsidP="00BF13FA">
      <w:pPr>
        <w:pStyle w:val="CommentText"/>
      </w:pPr>
      <w:r>
        <w:rPr>
          <w:rStyle w:val="CommentReference"/>
        </w:rPr>
        <w:annotationRef/>
      </w:r>
      <w:r>
        <w:t>People have relationships, words have relations, right?</w:t>
      </w:r>
    </w:p>
  </w:comment>
  <w:comment w:id="3" w:author="Nick Maxwell" w:date="2022-09-05T12:40:00Z" w:initials="NM">
    <w:p w14:paraId="3148B0D6" w14:textId="77777777" w:rsidR="00A7360B" w:rsidRDefault="00A7360B" w:rsidP="005336CF">
      <w:pPr>
        <w:pStyle w:val="CommentText"/>
      </w:pPr>
      <w:r>
        <w:rPr>
          <w:rStyle w:val="CommentReference"/>
        </w:rPr>
        <w:annotationRef/>
      </w:r>
      <w:r>
        <w:t>Those cues would still be helpful if the JOL task led participants to implicitly relate items together...</w:t>
      </w:r>
    </w:p>
  </w:comment>
  <w:comment w:id="4" w:author="Maxwell, Nicholas" w:date="2022-08-25T10:09:00Z" w:initials="MN">
    <w:p w14:paraId="6BFC8C93" w14:textId="0893337E" w:rsidR="000713B2" w:rsidRDefault="000713B2" w:rsidP="000713B2">
      <w:pPr>
        <w:pStyle w:val="CommentText"/>
      </w:pPr>
      <w:r>
        <w:rPr>
          <w:rStyle w:val="CommentReference"/>
        </w:rPr>
        <w:annotationRef/>
      </w:r>
      <w:r>
        <w:t>Run it that way? Should see if it shows the same pattern</w:t>
      </w:r>
    </w:p>
  </w:comment>
  <w:comment w:id="5" w:author="Nick Maxwell" w:date="2022-09-04T13:59:00Z" w:initials="NM">
    <w:p w14:paraId="29C70146" w14:textId="77777777" w:rsidR="005E0770" w:rsidRDefault="005E0770">
      <w:pPr>
        <w:pStyle w:val="CommentText"/>
      </w:pPr>
      <w:r>
        <w:rPr>
          <w:rStyle w:val="CommentReference"/>
        </w:rPr>
        <w:annotationRef/>
      </w:r>
      <w:r>
        <w:t>After running the analyses:</w:t>
      </w:r>
    </w:p>
    <w:p w14:paraId="5288A97A" w14:textId="77777777" w:rsidR="005E0770" w:rsidRDefault="005E0770">
      <w:pPr>
        <w:pStyle w:val="CommentText"/>
      </w:pPr>
    </w:p>
    <w:p w14:paraId="5FDA9F5C" w14:textId="77777777" w:rsidR="005E0770" w:rsidRDefault="005E0770">
      <w:pPr>
        <w:pStyle w:val="CommentText"/>
      </w:pPr>
      <w:r>
        <w:t>Forward vs. Backward -- sig main effect of encoding task (Recall for JOLs and Freqs &gt; Read, no difference between JOL and freq). No main effect of list type, no interaction.</w:t>
      </w:r>
    </w:p>
    <w:p w14:paraId="612077CB" w14:textId="77777777" w:rsidR="005E0770" w:rsidRDefault="005E0770">
      <w:pPr>
        <w:pStyle w:val="CommentText"/>
      </w:pPr>
    </w:p>
    <w:p w14:paraId="35A08BC0" w14:textId="77777777" w:rsidR="005E0770" w:rsidRDefault="005E0770">
      <w:pPr>
        <w:pStyle w:val="CommentText"/>
      </w:pPr>
      <w:r>
        <w:t>Same pattern extends to backward pairs in Ex 2.</w:t>
      </w:r>
    </w:p>
    <w:p w14:paraId="6B1E18E4" w14:textId="77777777" w:rsidR="005E0770" w:rsidRDefault="005E0770">
      <w:pPr>
        <w:pStyle w:val="CommentText"/>
      </w:pPr>
    </w:p>
    <w:p w14:paraId="5766617B" w14:textId="77777777" w:rsidR="005E0770" w:rsidRDefault="005E0770" w:rsidP="00476764">
      <w:pPr>
        <w:pStyle w:val="CommentText"/>
      </w:pPr>
      <w:r>
        <w:t>Pattern also extends to symmetrical pairs in Ex 3. Main effect of list type also occurs (recall is about 5 points higher for pure lists). However, no interaction!</w:t>
      </w:r>
    </w:p>
  </w:comment>
  <w:comment w:id="6" w:author="Nick Maxwell" w:date="2022-09-05T10:36:00Z" w:initials="NM">
    <w:p w14:paraId="57FAFBD7" w14:textId="77777777" w:rsidR="00D17798" w:rsidRDefault="00D17798" w:rsidP="0015605D">
      <w:pPr>
        <w:pStyle w:val="CommentText"/>
      </w:pPr>
      <w:r>
        <w:rPr>
          <w:rStyle w:val="CommentReference"/>
        </w:rPr>
        <w:annotationRef/>
      </w:r>
      <w:r>
        <w:t>Same as with the one-way ANOVA below, but I could put this into a supplement. I'd prefer to keep the original analyses though.</w:t>
      </w:r>
    </w:p>
  </w:comment>
  <w:comment w:id="7" w:author="Nick Maxwell" w:date="2022-09-04T16:28:00Z" w:initials="NM">
    <w:p w14:paraId="4851E080" w14:textId="3C8F603B" w:rsidR="00BC0520" w:rsidRDefault="00BC0520" w:rsidP="0017241E">
      <w:pPr>
        <w:pStyle w:val="CommentText"/>
      </w:pPr>
      <w:r>
        <w:rPr>
          <w:rStyle w:val="CommentReference"/>
        </w:rPr>
        <w:annotationRef/>
      </w:r>
      <w:r>
        <w:t xml:space="preserve">The one-ways come out significant (not surprising). I </w:t>
      </w:r>
      <w:r>
        <w:rPr>
          <w:i/>
          <w:iCs/>
        </w:rPr>
        <w:t xml:space="preserve">could </w:t>
      </w:r>
      <w:r>
        <w:t>write these extra analyses up in a supplement</w:t>
      </w:r>
    </w:p>
  </w:comment>
  <w:comment w:id="8" w:author="Nick Maxwell" w:date="2022-09-05T09:18:00Z" w:initials="NM">
    <w:p w14:paraId="1A02CA64" w14:textId="77777777" w:rsidR="003B477D" w:rsidRDefault="003B477D" w:rsidP="0010630F">
      <w:pPr>
        <w:pStyle w:val="CommentText"/>
      </w:pPr>
      <w:r>
        <w:rPr>
          <w:rStyle w:val="CommentReference"/>
        </w:rPr>
        <w:annotationRef/>
      </w:r>
      <w:r>
        <w:t>Think this is okay? Trying to very nicely say that pbics don't provide anything meaningful for significant effects.</w:t>
      </w:r>
    </w:p>
  </w:comment>
  <w:comment w:id="10" w:author="Maxwell, Nicholas" w:date="2022-08-31T14:05:00Z" w:initials="MN">
    <w:p w14:paraId="0DD1495C" w14:textId="6870C411" w:rsidR="00BC4417" w:rsidRDefault="00665BC4" w:rsidP="00546575">
      <w:pPr>
        <w:pStyle w:val="CommentText"/>
      </w:pPr>
      <w:r>
        <w:rPr>
          <w:rStyle w:val="CommentReference"/>
        </w:rPr>
        <w:annotationRef/>
      </w:r>
      <w:r w:rsidR="00BC4417">
        <w:t>Got happy with the stats here… hopefully this isn't overkill.</w:t>
      </w:r>
    </w:p>
  </w:comment>
  <w:comment w:id="12" w:author="Nick Maxwell" w:date="2022-09-04T13:28:00Z" w:initials="NM">
    <w:p w14:paraId="23F0F30A" w14:textId="77777777" w:rsidR="00BC4417" w:rsidRDefault="00BC4417" w:rsidP="00C6063C">
      <w:pPr>
        <w:pStyle w:val="CommentText"/>
      </w:pPr>
      <w:r>
        <w:rPr>
          <w:rStyle w:val="CommentReference"/>
        </w:rPr>
        <w:annotationRef/>
      </w:r>
      <w:r>
        <w:t>In our Metacognition and Learning reactivity paper, we included footnotes in each experiment  with the statistical comparisons between sample sources. Might not be a bad idea to do that again here.</w:t>
      </w:r>
    </w:p>
  </w:comment>
  <w:comment w:id="13" w:author="Maxwell, Nicholas" w:date="2022-08-25T10:20:00Z" w:initials="MN">
    <w:p w14:paraId="153CF4D8" w14:textId="0C5A1202"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14" w:author="Maxwell, Nicholas" w:date="2022-08-25T10:24:00Z" w:initials="MN">
    <w:p w14:paraId="0357FA94" w14:textId="788852E3" w:rsidR="000713B2" w:rsidRDefault="000713B2" w:rsidP="000713B2">
      <w:pPr>
        <w:pStyle w:val="CommentText"/>
      </w:pPr>
      <w:r>
        <w:rPr>
          <w:rStyle w:val="CommentReference"/>
        </w:rPr>
        <w:annotationRef/>
      </w:r>
      <w:r>
        <w:t>If the effect is significant, the only thing that should be reported is the effect size.</w:t>
      </w:r>
    </w:p>
  </w:comment>
  <w:comment w:id="15" w:author="Nick Maxwell" w:date="2022-08-27T17:42:00Z" w:initials="NM">
    <w:p w14:paraId="754EDC22" w14:textId="77777777" w:rsidR="005B521F" w:rsidRDefault="005B521F" w:rsidP="00554C34">
      <w:pPr>
        <w:pStyle w:val="CommentText"/>
      </w:pPr>
      <w:r>
        <w:rPr>
          <w:rStyle w:val="CommentReference"/>
        </w:rPr>
        <w:annotationRef/>
      </w:r>
      <w:r>
        <w:t>Remember to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E0630" w15:done="0"/>
  <w15:commentEx w15:paraId="3138AC2C" w15:done="0"/>
  <w15:commentEx w15:paraId="289372D0" w15:done="0"/>
  <w15:commentEx w15:paraId="3148B0D6" w15:done="0"/>
  <w15:commentEx w15:paraId="6BFC8C93" w15:done="0"/>
  <w15:commentEx w15:paraId="5766617B" w15:paraIdParent="6BFC8C93" w15:done="0"/>
  <w15:commentEx w15:paraId="57FAFBD7" w15:done="0"/>
  <w15:commentEx w15:paraId="4851E080" w15:done="0"/>
  <w15:commentEx w15:paraId="1A02CA64" w15:done="0"/>
  <w15:commentEx w15:paraId="0DD1495C" w15:done="0"/>
  <w15:commentEx w15:paraId="23F0F30A" w15:done="0"/>
  <w15:commentEx w15:paraId="65A8447A" w15:done="0"/>
  <w15:commentEx w15:paraId="0357FA94" w15:done="0"/>
  <w15:commentEx w15:paraId="754ED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9D41" w16cex:dateUtc="2022-08-27T18:40:00Z"/>
  <w16cex:commentExtensible w16cex:durableId="26C074EC" w16cex:dateUtc="2022-09-05T18:15:00Z"/>
  <w16cex:commentExtensible w16cex:durableId="26BE12DC" w16cex:dateUtc="2022-09-03T22:52:00Z"/>
  <w16cex:commentExtensible w16cex:durableId="26C06CBE" w16cex:dateUtc="2022-09-05T17:40:00Z"/>
  <w16cex:commentExtensible w16cex:durableId="26BF2DB4" w16cex:dateUtc="2022-09-04T18:59:00Z"/>
  <w16cex:commentExtensible w16cex:durableId="26C04F9A" w16cex:dateUtc="2022-09-05T15:36:00Z"/>
  <w16cex:commentExtensible w16cex:durableId="26BF50BB" w16cex:dateUtc="2022-09-04T21:28:00Z"/>
  <w16cex:commentExtensible w16cex:durableId="26C03D82" w16cex:dateUtc="2022-09-05T14:18:00Z"/>
  <w16cex:commentExtensible w16cex:durableId="26BF2660" w16cex:dateUtc="2022-09-04T18:28:00Z"/>
  <w16cex:commentExtensible w16cex:durableId="26B4D5F3" w16cex:dateUtc="2022-08-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E0630" w16cid:durableId="26B49D41"/>
  <w16cid:commentId w16cid:paraId="3138AC2C" w16cid:durableId="26C074EC"/>
  <w16cid:commentId w16cid:paraId="289372D0" w16cid:durableId="26BE12DC"/>
  <w16cid:commentId w16cid:paraId="3148B0D6" w16cid:durableId="26C06CBE"/>
  <w16cid:commentId w16cid:paraId="6BFC8C93" w16cid:durableId="26B1C8E8"/>
  <w16cid:commentId w16cid:paraId="5766617B" w16cid:durableId="26BF2DB4"/>
  <w16cid:commentId w16cid:paraId="57FAFBD7" w16cid:durableId="26C04F9A"/>
  <w16cid:commentId w16cid:paraId="4851E080" w16cid:durableId="26BF50BB"/>
  <w16cid:commentId w16cid:paraId="1A02CA64" w16cid:durableId="26C03D82"/>
  <w16cid:commentId w16cid:paraId="0DD1495C" w16cid:durableId="26B9E91A"/>
  <w16cid:commentId w16cid:paraId="23F0F30A" w16cid:durableId="26BF2660"/>
  <w16cid:commentId w16cid:paraId="65A8447A" w16cid:durableId="26B1CB6C"/>
  <w16cid:commentId w16cid:paraId="0357FA94" w16cid:durableId="26B1CC58"/>
  <w16cid:commentId w16cid:paraId="754EDC22" w16cid:durableId="26B4D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247D" w14:textId="77777777" w:rsidR="00C322BE" w:rsidRDefault="00C322BE" w:rsidP="002665A1">
      <w:pPr>
        <w:spacing w:after="0" w:line="240" w:lineRule="auto"/>
      </w:pPr>
      <w:r>
        <w:separator/>
      </w:r>
    </w:p>
  </w:endnote>
  <w:endnote w:type="continuationSeparator" w:id="0">
    <w:p w14:paraId="71C7DA73" w14:textId="77777777" w:rsidR="00C322BE" w:rsidRDefault="00C322BE"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DAAA" w14:textId="77777777" w:rsidR="00C322BE" w:rsidRDefault="00C322BE" w:rsidP="002665A1">
      <w:pPr>
        <w:spacing w:after="0" w:line="240" w:lineRule="auto"/>
      </w:pPr>
      <w:r>
        <w:separator/>
      </w:r>
    </w:p>
  </w:footnote>
  <w:footnote w:type="continuationSeparator" w:id="0">
    <w:p w14:paraId="6044F215" w14:textId="77777777" w:rsidR="00C322BE" w:rsidRDefault="00C322BE"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472082">
    <w:abstractNumId w:val="3"/>
  </w:num>
  <w:num w:numId="2" w16cid:durableId="131758418">
    <w:abstractNumId w:val="0"/>
  </w:num>
  <w:num w:numId="3" w16cid:durableId="566190568">
    <w:abstractNumId w:val="2"/>
  </w:num>
  <w:num w:numId="4" w16cid:durableId="1460145876">
    <w:abstractNumId w:val="1"/>
  </w:num>
  <w:num w:numId="5" w16cid:durableId="720328317">
    <w:abstractNumId w:val="5"/>
  </w:num>
  <w:num w:numId="6" w16cid:durableId="8361877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BE2"/>
    <w:rsid w:val="00020046"/>
    <w:rsid w:val="000239A4"/>
    <w:rsid w:val="00024805"/>
    <w:rsid w:val="000269A9"/>
    <w:rsid w:val="000274B7"/>
    <w:rsid w:val="000276D3"/>
    <w:rsid w:val="000305C6"/>
    <w:rsid w:val="00030FC5"/>
    <w:rsid w:val="00031843"/>
    <w:rsid w:val="000329CF"/>
    <w:rsid w:val="00033D09"/>
    <w:rsid w:val="000358B9"/>
    <w:rsid w:val="00035946"/>
    <w:rsid w:val="00035F71"/>
    <w:rsid w:val="00036C0B"/>
    <w:rsid w:val="00036FD3"/>
    <w:rsid w:val="00037988"/>
    <w:rsid w:val="00041794"/>
    <w:rsid w:val="00045621"/>
    <w:rsid w:val="00045A26"/>
    <w:rsid w:val="000503C2"/>
    <w:rsid w:val="00050499"/>
    <w:rsid w:val="00051D10"/>
    <w:rsid w:val="0005308B"/>
    <w:rsid w:val="00054854"/>
    <w:rsid w:val="00055384"/>
    <w:rsid w:val="0005754D"/>
    <w:rsid w:val="00062224"/>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EE6"/>
    <w:rsid w:val="00082C6B"/>
    <w:rsid w:val="00084F99"/>
    <w:rsid w:val="000859BE"/>
    <w:rsid w:val="00085A9C"/>
    <w:rsid w:val="000905F2"/>
    <w:rsid w:val="00091B78"/>
    <w:rsid w:val="00094198"/>
    <w:rsid w:val="00096FD1"/>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D5B"/>
    <w:rsid w:val="000C042E"/>
    <w:rsid w:val="000C2C52"/>
    <w:rsid w:val="000C2D51"/>
    <w:rsid w:val="000C2EA6"/>
    <w:rsid w:val="000C429C"/>
    <w:rsid w:val="000C4818"/>
    <w:rsid w:val="000C59C8"/>
    <w:rsid w:val="000C6BA2"/>
    <w:rsid w:val="000C76A0"/>
    <w:rsid w:val="000D16CD"/>
    <w:rsid w:val="000D23BD"/>
    <w:rsid w:val="000D341C"/>
    <w:rsid w:val="000D3C54"/>
    <w:rsid w:val="000D5EEC"/>
    <w:rsid w:val="000E03F3"/>
    <w:rsid w:val="000E19A5"/>
    <w:rsid w:val="000E2AC6"/>
    <w:rsid w:val="000E3EB9"/>
    <w:rsid w:val="000E44F1"/>
    <w:rsid w:val="000E4920"/>
    <w:rsid w:val="000E5A96"/>
    <w:rsid w:val="000E77C8"/>
    <w:rsid w:val="000F08B9"/>
    <w:rsid w:val="000F0B1B"/>
    <w:rsid w:val="000F14FF"/>
    <w:rsid w:val="000F2B4B"/>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C96"/>
    <w:rsid w:val="001308EE"/>
    <w:rsid w:val="001323BC"/>
    <w:rsid w:val="00133966"/>
    <w:rsid w:val="0013427F"/>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7529"/>
    <w:rsid w:val="00167735"/>
    <w:rsid w:val="00167DC4"/>
    <w:rsid w:val="0017023E"/>
    <w:rsid w:val="00170DAE"/>
    <w:rsid w:val="0017627F"/>
    <w:rsid w:val="00177AF2"/>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2F32"/>
    <w:rsid w:val="001B4428"/>
    <w:rsid w:val="001B6394"/>
    <w:rsid w:val="001B64A7"/>
    <w:rsid w:val="001B6573"/>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52E9"/>
    <w:rsid w:val="002461DC"/>
    <w:rsid w:val="00246A08"/>
    <w:rsid w:val="002503B1"/>
    <w:rsid w:val="00251F4B"/>
    <w:rsid w:val="0025207D"/>
    <w:rsid w:val="002529E4"/>
    <w:rsid w:val="00253516"/>
    <w:rsid w:val="00253B65"/>
    <w:rsid w:val="0025435A"/>
    <w:rsid w:val="0025464E"/>
    <w:rsid w:val="00254F06"/>
    <w:rsid w:val="002551A3"/>
    <w:rsid w:val="002567A7"/>
    <w:rsid w:val="002578AF"/>
    <w:rsid w:val="00262B81"/>
    <w:rsid w:val="00264600"/>
    <w:rsid w:val="00264ABA"/>
    <w:rsid w:val="00265C46"/>
    <w:rsid w:val="0026627B"/>
    <w:rsid w:val="002665A1"/>
    <w:rsid w:val="002670AE"/>
    <w:rsid w:val="00270765"/>
    <w:rsid w:val="00272822"/>
    <w:rsid w:val="002754D1"/>
    <w:rsid w:val="002757A4"/>
    <w:rsid w:val="002800F1"/>
    <w:rsid w:val="00280B08"/>
    <w:rsid w:val="002816A2"/>
    <w:rsid w:val="00282CBF"/>
    <w:rsid w:val="002839E6"/>
    <w:rsid w:val="00283B12"/>
    <w:rsid w:val="00284E6A"/>
    <w:rsid w:val="0028557F"/>
    <w:rsid w:val="002918C7"/>
    <w:rsid w:val="00295684"/>
    <w:rsid w:val="00295FA6"/>
    <w:rsid w:val="002A2150"/>
    <w:rsid w:val="002A219E"/>
    <w:rsid w:val="002A34CE"/>
    <w:rsid w:val="002A4BCF"/>
    <w:rsid w:val="002A59AD"/>
    <w:rsid w:val="002A70AB"/>
    <w:rsid w:val="002A792E"/>
    <w:rsid w:val="002B2757"/>
    <w:rsid w:val="002B3EE8"/>
    <w:rsid w:val="002C0EBD"/>
    <w:rsid w:val="002C1551"/>
    <w:rsid w:val="002C2472"/>
    <w:rsid w:val="002C2DFC"/>
    <w:rsid w:val="002C3345"/>
    <w:rsid w:val="002C393D"/>
    <w:rsid w:val="002C4272"/>
    <w:rsid w:val="002C4FEA"/>
    <w:rsid w:val="002C7183"/>
    <w:rsid w:val="002D09B2"/>
    <w:rsid w:val="002D0C0D"/>
    <w:rsid w:val="002D3CF3"/>
    <w:rsid w:val="002D466E"/>
    <w:rsid w:val="002D7816"/>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2BD2"/>
    <w:rsid w:val="003838C9"/>
    <w:rsid w:val="003847B2"/>
    <w:rsid w:val="003858B6"/>
    <w:rsid w:val="00386699"/>
    <w:rsid w:val="0039136D"/>
    <w:rsid w:val="00391FD6"/>
    <w:rsid w:val="003925EA"/>
    <w:rsid w:val="003945D8"/>
    <w:rsid w:val="00394650"/>
    <w:rsid w:val="00394F75"/>
    <w:rsid w:val="003972F4"/>
    <w:rsid w:val="003A06ED"/>
    <w:rsid w:val="003A48C6"/>
    <w:rsid w:val="003A55E4"/>
    <w:rsid w:val="003A59A2"/>
    <w:rsid w:val="003B0B90"/>
    <w:rsid w:val="003B2715"/>
    <w:rsid w:val="003B2E2C"/>
    <w:rsid w:val="003B477D"/>
    <w:rsid w:val="003B4AB3"/>
    <w:rsid w:val="003B71FA"/>
    <w:rsid w:val="003C03FF"/>
    <w:rsid w:val="003C05B2"/>
    <w:rsid w:val="003C1E27"/>
    <w:rsid w:val="003C3CCB"/>
    <w:rsid w:val="003C4ACC"/>
    <w:rsid w:val="003D1BDD"/>
    <w:rsid w:val="003D2011"/>
    <w:rsid w:val="003D2792"/>
    <w:rsid w:val="003D2E4E"/>
    <w:rsid w:val="003D444E"/>
    <w:rsid w:val="003D5199"/>
    <w:rsid w:val="003D6205"/>
    <w:rsid w:val="003D7128"/>
    <w:rsid w:val="003D7E2F"/>
    <w:rsid w:val="003E06B6"/>
    <w:rsid w:val="003E0F5E"/>
    <w:rsid w:val="003E48DE"/>
    <w:rsid w:val="003E6944"/>
    <w:rsid w:val="003E7424"/>
    <w:rsid w:val="003F3659"/>
    <w:rsid w:val="003F4004"/>
    <w:rsid w:val="003F5A52"/>
    <w:rsid w:val="003F6DA5"/>
    <w:rsid w:val="003F7F22"/>
    <w:rsid w:val="00400D06"/>
    <w:rsid w:val="00400EF4"/>
    <w:rsid w:val="00401F54"/>
    <w:rsid w:val="00402907"/>
    <w:rsid w:val="00403889"/>
    <w:rsid w:val="00404084"/>
    <w:rsid w:val="00405904"/>
    <w:rsid w:val="00410591"/>
    <w:rsid w:val="004109E7"/>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278AE"/>
    <w:rsid w:val="00431154"/>
    <w:rsid w:val="004366EA"/>
    <w:rsid w:val="00437652"/>
    <w:rsid w:val="004379E1"/>
    <w:rsid w:val="004405A3"/>
    <w:rsid w:val="00441C31"/>
    <w:rsid w:val="00441E66"/>
    <w:rsid w:val="00442FF3"/>
    <w:rsid w:val="00443822"/>
    <w:rsid w:val="00444E8C"/>
    <w:rsid w:val="00444F1A"/>
    <w:rsid w:val="004468F6"/>
    <w:rsid w:val="00451715"/>
    <w:rsid w:val="00451AF8"/>
    <w:rsid w:val="00451D0D"/>
    <w:rsid w:val="0045426E"/>
    <w:rsid w:val="00462213"/>
    <w:rsid w:val="00462CA9"/>
    <w:rsid w:val="0046373F"/>
    <w:rsid w:val="00464412"/>
    <w:rsid w:val="004647FF"/>
    <w:rsid w:val="00465282"/>
    <w:rsid w:val="00467CED"/>
    <w:rsid w:val="00467E76"/>
    <w:rsid w:val="0047310C"/>
    <w:rsid w:val="0048085A"/>
    <w:rsid w:val="00482C26"/>
    <w:rsid w:val="004833AC"/>
    <w:rsid w:val="00484429"/>
    <w:rsid w:val="00484CC6"/>
    <w:rsid w:val="0048576A"/>
    <w:rsid w:val="004932BB"/>
    <w:rsid w:val="00494280"/>
    <w:rsid w:val="00494D77"/>
    <w:rsid w:val="00496A57"/>
    <w:rsid w:val="004978E7"/>
    <w:rsid w:val="00497C2F"/>
    <w:rsid w:val="004A0803"/>
    <w:rsid w:val="004A1BBA"/>
    <w:rsid w:val="004A2C71"/>
    <w:rsid w:val="004A2FA0"/>
    <w:rsid w:val="004A3166"/>
    <w:rsid w:val="004A3858"/>
    <w:rsid w:val="004A43AD"/>
    <w:rsid w:val="004A475E"/>
    <w:rsid w:val="004A4EAE"/>
    <w:rsid w:val="004A5358"/>
    <w:rsid w:val="004A60CB"/>
    <w:rsid w:val="004B2F25"/>
    <w:rsid w:val="004C17CC"/>
    <w:rsid w:val="004C1918"/>
    <w:rsid w:val="004C22EC"/>
    <w:rsid w:val="004C2BC9"/>
    <w:rsid w:val="004C4CEC"/>
    <w:rsid w:val="004C53FC"/>
    <w:rsid w:val="004C5804"/>
    <w:rsid w:val="004C6BE8"/>
    <w:rsid w:val="004D03B3"/>
    <w:rsid w:val="004D04C7"/>
    <w:rsid w:val="004D0D8F"/>
    <w:rsid w:val="004D24DC"/>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E8B"/>
    <w:rsid w:val="00510FA7"/>
    <w:rsid w:val="00512C8A"/>
    <w:rsid w:val="00512FB9"/>
    <w:rsid w:val="005152B1"/>
    <w:rsid w:val="00515B78"/>
    <w:rsid w:val="00520910"/>
    <w:rsid w:val="00524577"/>
    <w:rsid w:val="0052691B"/>
    <w:rsid w:val="00530B72"/>
    <w:rsid w:val="0053115A"/>
    <w:rsid w:val="005325AB"/>
    <w:rsid w:val="0053484B"/>
    <w:rsid w:val="00541110"/>
    <w:rsid w:val="005439C6"/>
    <w:rsid w:val="00547B44"/>
    <w:rsid w:val="0055075F"/>
    <w:rsid w:val="005513EB"/>
    <w:rsid w:val="00551AA2"/>
    <w:rsid w:val="005527D1"/>
    <w:rsid w:val="0055293A"/>
    <w:rsid w:val="00553476"/>
    <w:rsid w:val="00553966"/>
    <w:rsid w:val="00557109"/>
    <w:rsid w:val="00563728"/>
    <w:rsid w:val="005640A9"/>
    <w:rsid w:val="005643C1"/>
    <w:rsid w:val="005660DE"/>
    <w:rsid w:val="005661F4"/>
    <w:rsid w:val="005673A9"/>
    <w:rsid w:val="00570240"/>
    <w:rsid w:val="005704BB"/>
    <w:rsid w:val="0057307B"/>
    <w:rsid w:val="005735BF"/>
    <w:rsid w:val="005735C5"/>
    <w:rsid w:val="00573BA6"/>
    <w:rsid w:val="005779E4"/>
    <w:rsid w:val="00583553"/>
    <w:rsid w:val="0058681F"/>
    <w:rsid w:val="00587117"/>
    <w:rsid w:val="005875D5"/>
    <w:rsid w:val="0059308E"/>
    <w:rsid w:val="005930E9"/>
    <w:rsid w:val="00593F35"/>
    <w:rsid w:val="00595015"/>
    <w:rsid w:val="0059661D"/>
    <w:rsid w:val="00596F8D"/>
    <w:rsid w:val="005A398E"/>
    <w:rsid w:val="005A7A4F"/>
    <w:rsid w:val="005B1099"/>
    <w:rsid w:val="005B1239"/>
    <w:rsid w:val="005B2BC5"/>
    <w:rsid w:val="005B337C"/>
    <w:rsid w:val="005B521F"/>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3D22"/>
    <w:rsid w:val="00623DC5"/>
    <w:rsid w:val="00624C25"/>
    <w:rsid w:val="00627E19"/>
    <w:rsid w:val="00632163"/>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7F50"/>
    <w:rsid w:val="00661F10"/>
    <w:rsid w:val="00662354"/>
    <w:rsid w:val="00662E11"/>
    <w:rsid w:val="006637A9"/>
    <w:rsid w:val="006654B5"/>
    <w:rsid w:val="006658F8"/>
    <w:rsid w:val="00665BC4"/>
    <w:rsid w:val="006661D6"/>
    <w:rsid w:val="00667BD5"/>
    <w:rsid w:val="00670741"/>
    <w:rsid w:val="0067194F"/>
    <w:rsid w:val="006746E4"/>
    <w:rsid w:val="006748AA"/>
    <w:rsid w:val="006759DF"/>
    <w:rsid w:val="00676A9D"/>
    <w:rsid w:val="00677298"/>
    <w:rsid w:val="00677EC6"/>
    <w:rsid w:val="0068156B"/>
    <w:rsid w:val="00683267"/>
    <w:rsid w:val="006837A1"/>
    <w:rsid w:val="00683E77"/>
    <w:rsid w:val="0068469C"/>
    <w:rsid w:val="00686C2C"/>
    <w:rsid w:val="00690A02"/>
    <w:rsid w:val="00692ECC"/>
    <w:rsid w:val="006940C0"/>
    <w:rsid w:val="006A12C2"/>
    <w:rsid w:val="006A1E68"/>
    <w:rsid w:val="006A2875"/>
    <w:rsid w:val="006A3192"/>
    <w:rsid w:val="006A3987"/>
    <w:rsid w:val="006A43EC"/>
    <w:rsid w:val="006A6FA4"/>
    <w:rsid w:val="006B379F"/>
    <w:rsid w:val="006B4350"/>
    <w:rsid w:val="006B59B2"/>
    <w:rsid w:val="006B6031"/>
    <w:rsid w:val="006C1EB8"/>
    <w:rsid w:val="006C2752"/>
    <w:rsid w:val="006C2B92"/>
    <w:rsid w:val="006C341B"/>
    <w:rsid w:val="006C34D6"/>
    <w:rsid w:val="006C54AE"/>
    <w:rsid w:val="006C73AD"/>
    <w:rsid w:val="006D02F3"/>
    <w:rsid w:val="006D1528"/>
    <w:rsid w:val="006D27C5"/>
    <w:rsid w:val="006D570D"/>
    <w:rsid w:val="006D6598"/>
    <w:rsid w:val="006D7DE5"/>
    <w:rsid w:val="006E19B5"/>
    <w:rsid w:val="006E453D"/>
    <w:rsid w:val="006E72FB"/>
    <w:rsid w:val="006F1F5F"/>
    <w:rsid w:val="006F2A30"/>
    <w:rsid w:val="006F6829"/>
    <w:rsid w:val="006F6DA7"/>
    <w:rsid w:val="007003B1"/>
    <w:rsid w:val="0070100C"/>
    <w:rsid w:val="00702D86"/>
    <w:rsid w:val="0070310C"/>
    <w:rsid w:val="00703130"/>
    <w:rsid w:val="00703913"/>
    <w:rsid w:val="007041B5"/>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A8D"/>
    <w:rsid w:val="0074428E"/>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80993"/>
    <w:rsid w:val="00781DB5"/>
    <w:rsid w:val="00782000"/>
    <w:rsid w:val="0078228D"/>
    <w:rsid w:val="00784816"/>
    <w:rsid w:val="00785EFB"/>
    <w:rsid w:val="00786D04"/>
    <w:rsid w:val="007910F2"/>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2339"/>
    <w:rsid w:val="007F3F74"/>
    <w:rsid w:val="007F461D"/>
    <w:rsid w:val="007F48DB"/>
    <w:rsid w:val="007F7C21"/>
    <w:rsid w:val="0080010F"/>
    <w:rsid w:val="00802274"/>
    <w:rsid w:val="0080270B"/>
    <w:rsid w:val="0080428C"/>
    <w:rsid w:val="00805A0E"/>
    <w:rsid w:val="00805C9E"/>
    <w:rsid w:val="00806B9C"/>
    <w:rsid w:val="008114B9"/>
    <w:rsid w:val="0081349E"/>
    <w:rsid w:val="0081375A"/>
    <w:rsid w:val="00813DDE"/>
    <w:rsid w:val="008142B1"/>
    <w:rsid w:val="00821573"/>
    <w:rsid w:val="00822A6B"/>
    <w:rsid w:val="008319C8"/>
    <w:rsid w:val="00831E80"/>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70481"/>
    <w:rsid w:val="00881678"/>
    <w:rsid w:val="008834AA"/>
    <w:rsid w:val="00884A09"/>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8CD"/>
    <w:rsid w:val="008C510D"/>
    <w:rsid w:val="008C55C5"/>
    <w:rsid w:val="008D5D7A"/>
    <w:rsid w:val="008D762B"/>
    <w:rsid w:val="008D7969"/>
    <w:rsid w:val="008E3D49"/>
    <w:rsid w:val="008E40CF"/>
    <w:rsid w:val="008E543A"/>
    <w:rsid w:val="008E56AA"/>
    <w:rsid w:val="008E6A68"/>
    <w:rsid w:val="008E6E6A"/>
    <w:rsid w:val="008F3B01"/>
    <w:rsid w:val="008F4A60"/>
    <w:rsid w:val="008F5517"/>
    <w:rsid w:val="008F5D46"/>
    <w:rsid w:val="008F7081"/>
    <w:rsid w:val="008F7553"/>
    <w:rsid w:val="008F759C"/>
    <w:rsid w:val="009034F4"/>
    <w:rsid w:val="00903799"/>
    <w:rsid w:val="00905176"/>
    <w:rsid w:val="009055C2"/>
    <w:rsid w:val="00906CFF"/>
    <w:rsid w:val="0091002E"/>
    <w:rsid w:val="00910798"/>
    <w:rsid w:val="009117BF"/>
    <w:rsid w:val="00912426"/>
    <w:rsid w:val="009153D2"/>
    <w:rsid w:val="00916C17"/>
    <w:rsid w:val="00917053"/>
    <w:rsid w:val="00917D7C"/>
    <w:rsid w:val="00917F45"/>
    <w:rsid w:val="00920C15"/>
    <w:rsid w:val="00921C02"/>
    <w:rsid w:val="0092301B"/>
    <w:rsid w:val="00923BE5"/>
    <w:rsid w:val="009275E1"/>
    <w:rsid w:val="00930F53"/>
    <w:rsid w:val="0093105A"/>
    <w:rsid w:val="00932AC7"/>
    <w:rsid w:val="00933900"/>
    <w:rsid w:val="009342B8"/>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14CD"/>
    <w:rsid w:val="00962D0A"/>
    <w:rsid w:val="009652EB"/>
    <w:rsid w:val="00965EB9"/>
    <w:rsid w:val="0097014E"/>
    <w:rsid w:val="00972295"/>
    <w:rsid w:val="0097424D"/>
    <w:rsid w:val="0097428D"/>
    <w:rsid w:val="00974CC8"/>
    <w:rsid w:val="00975E21"/>
    <w:rsid w:val="009771F6"/>
    <w:rsid w:val="00980557"/>
    <w:rsid w:val="009819CD"/>
    <w:rsid w:val="00982012"/>
    <w:rsid w:val="00983321"/>
    <w:rsid w:val="0098436E"/>
    <w:rsid w:val="00984449"/>
    <w:rsid w:val="00984FDA"/>
    <w:rsid w:val="00986124"/>
    <w:rsid w:val="009861F1"/>
    <w:rsid w:val="009863AB"/>
    <w:rsid w:val="009926E1"/>
    <w:rsid w:val="00992EEE"/>
    <w:rsid w:val="00993815"/>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4390"/>
    <w:rsid w:val="009E54A1"/>
    <w:rsid w:val="009E56F3"/>
    <w:rsid w:val="009E599C"/>
    <w:rsid w:val="009E6E91"/>
    <w:rsid w:val="009E7759"/>
    <w:rsid w:val="009E7CA8"/>
    <w:rsid w:val="009F4451"/>
    <w:rsid w:val="009F5872"/>
    <w:rsid w:val="009F7EE0"/>
    <w:rsid w:val="00A00511"/>
    <w:rsid w:val="00A00F38"/>
    <w:rsid w:val="00A0215E"/>
    <w:rsid w:val="00A036C9"/>
    <w:rsid w:val="00A03DA8"/>
    <w:rsid w:val="00A03FC8"/>
    <w:rsid w:val="00A04272"/>
    <w:rsid w:val="00A075AB"/>
    <w:rsid w:val="00A102B5"/>
    <w:rsid w:val="00A10C03"/>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730C"/>
    <w:rsid w:val="00A611C7"/>
    <w:rsid w:val="00A611F0"/>
    <w:rsid w:val="00A626EA"/>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90B82"/>
    <w:rsid w:val="00A9233E"/>
    <w:rsid w:val="00A94244"/>
    <w:rsid w:val="00A956B8"/>
    <w:rsid w:val="00A96780"/>
    <w:rsid w:val="00A978B7"/>
    <w:rsid w:val="00AA0524"/>
    <w:rsid w:val="00AA337A"/>
    <w:rsid w:val="00AA5F77"/>
    <w:rsid w:val="00AA62CE"/>
    <w:rsid w:val="00AB000F"/>
    <w:rsid w:val="00AB0C42"/>
    <w:rsid w:val="00AB4099"/>
    <w:rsid w:val="00AB5546"/>
    <w:rsid w:val="00AB644A"/>
    <w:rsid w:val="00AB66A7"/>
    <w:rsid w:val="00AB74F5"/>
    <w:rsid w:val="00AB7CB8"/>
    <w:rsid w:val="00AC027A"/>
    <w:rsid w:val="00AC193D"/>
    <w:rsid w:val="00AC271A"/>
    <w:rsid w:val="00AC31F0"/>
    <w:rsid w:val="00AC604F"/>
    <w:rsid w:val="00AC6114"/>
    <w:rsid w:val="00AC6776"/>
    <w:rsid w:val="00AC710E"/>
    <w:rsid w:val="00AD09FD"/>
    <w:rsid w:val="00AD0D7E"/>
    <w:rsid w:val="00AD114F"/>
    <w:rsid w:val="00AD149A"/>
    <w:rsid w:val="00AD3AF9"/>
    <w:rsid w:val="00AD3F1A"/>
    <w:rsid w:val="00AD4016"/>
    <w:rsid w:val="00AD437F"/>
    <w:rsid w:val="00AD4404"/>
    <w:rsid w:val="00AD5729"/>
    <w:rsid w:val="00AD6B6B"/>
    <w:rsid w:val="00AE0103"/>
    <w:rsid w:val="00AE1571"/>
    <w:rsid w:val="00AE2B63"/>
    <w:rsid w:val="00AE2B99"/>
    <w:rsid w:val="00AE2CF1"/>
    <w:rsid w:val="00AE3939"/>
    <w:rsid w:val="00AE44E6"/>
    <w:rsid w:val="00AE5DC6"/>
    <w:rsid w:val="00AE602F"/>
    <w:rsid w:val="00AE7ECE"/>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40EF"/>
    <w:rsid w:val="00B27A19"/>
    <w:rsid w:val="00B329D6"/>
    <w:rsid w:val="00B330A1"/>
    <w:rsid w:val="00B33156"/>
    <w:rsid w:val="00B33BA7"/>
    <w:rsid w:val="00B33C19"/>
    <w:rsid w:val="00B33D89"/>
    <w:rsid w:val="00B33F86"/>
    <w:rsid w:val="00B3415A"/>
    <w:rsid w:val="00B34859"/>
    <w:rsid w:val="00B37B7D"/>
    <w:rsid w:val="00B40767"/>
    <w:rsid w:val="00B42FFA"/>
    <w:rsid w:val="00B43427"/>
    <w:rsid w:val="00B46168"/>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93"/>
    <w:rsid w:val="00BA6A0A"/>
    <w:rsid w:val="00BA6C5A"/>
    <w:rsid w:val="00BA71F8"/>
    <w:rsid w:val="00BA74AA"/>
    <w:rsid w:val="00BB1164"/>
    <w:rsid w:val="00BB1DC9"/>
    <w:rsid w:val="00BB3C48"/>
    <w:rsid w:val="00BB4B2B"/>
    <w:rsid w:val="00BB53AF"/>
    <w:rsid w:val="00BB5AA5"/>
    <w:rsid w:val="00BB6324"/>
    <w:rsid w:val="00BC01B9"/>
    <w:rsid w:val="00BC0520"/>
    <w:rsid w:val="00BC1378"/>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1457"/>
    <w:rsid w:val="00C322BE"/>
    <w:rsid w:val="00C32B5C"/>
    <w:rsid w:val="00C3421A"/>
    <w:rsid w:val="00C3444A"/>
    <w:rsid w:val="00C35241"/>
    <w:rsid w:val="00C37A47"/>
    <w:rsid w:val="00C37DFD"/>
    <w:rsid w:val="00C37FA0"/>
    <w:rsid w:val="00C403B5"/>
    <w:rsid w:val="00C428BE"/>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661C"/>
    <w:rsid w:val="00C67C42"/>
    <w:rsid w:val="00C7123F"/>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03E"/>
    <w:rsid w:val="00CA3FE8"/>
    <w:rsid w:val="00CA48C6"/>
    <w:rsid w:val="00CA793E"/>
    <w:rsid w:val="00CA7F1D"/>
    <w:rsid w:val="00CB02FE"/>
    <w:rsid w:val="00CB076E"/>
    <w:rsid w:val="00CB2AED"/>
    <w:rsid w:val="00CB2F2A"/>
    <w:rsid w:val="00CB4AFC"/>
    <w:rsid w:val="00CB4B16"/>
    <w:rsid w:val="00CB4D68"/>
    <w:rsid w:val="00CC2950"/>
    <w:rsid w:val="00CC3E16"/>
    <w:rsid w:val="00CD02F0"/>
    <w:rsid w:val="00CD0C52"/>
    <w:rsid w:val="00CD144F"/>
    <w:rsid w:val="00CD3244"/>
    <w:rsid w:val="00CD38AF"/>
    <w:rsid w:val="00CD3EAE"/>
    <w:rsid w:val="00CD5E84"/>
    <w:rsid w:val="00CD6B70"/>
    <w:rsid w:val="00CE1ED2"/>
    <w:rsid w:val="00CE52C5"/>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542D"/>
    <w:rsid w:val="00D27788"/>
    <w:rsid w:val="00D32766"/>
    <w:rsid w:val="00D33210"/>
    <w:rsid w:val="00D35B48"/>
    <w:rsid w:val="00D35D2F"/>
    <w:rsid w:val="00D35DFC"/>
    <w:rsid w:val="00D3771F"/>
    <w:rsid w:val="00D37786"/>
    <w:rsid w:val="00D37B72"/>
    <w:rsid w:val="00D403E2"/>
    <w:rsid w:val="00D407F0"/>
    <w:rsid w:val="00D41740"/>
    <w:rsid w:val="00D42B05"/>
    <w:rsid w:val="00D42C9E"/>
    <w:rsid w:val="00D45324"/>
    <w:rsid w:val="00D467FE"/>
    <w:rsid w:val="00D513DD"/>
    <w:rsid w:val="00D52E3D"/>
    <w:rsid w:val="00D61283"/>
    <w:rsid w:val="00D614F6"/>
    <w:rsid w:val="00D61D07"/>
    <w:rsid w:val="00D63B97"/>
    <w:rsid w:val="00D64908"/>
    <w:rsid w:val="00D65AB7"/>
    <w:rsid w:val="00D66790"/>
    <w:rsid w:val="00D67EA2"/>
    <w:rsid w:val="00D71D2C"/>
    <w:rsid w:val="00D72C09"/>
    <w:rsid w:val="00D73499"/>
    <w:rsid w:val="00D73A56"/>
    <w:rsid w:val="00D745B6"/>
    <w:rsid w:val="00D77B78"/>
    <w:rsid w:val="00D8035D"/>
    <w:rsid w:val="00D81306"/>
    <w:rsid w:val="00D8282D"/>
    <w:rsid w:val="00D82B03"/>
    <w:rsid w:val="00D831B6"/>
    <w:rsid w:val="00D834B6"/>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C06CA"/>
    <w:rsid w:val="00DC0D08"/>
    <w:rsid w:val="00DC0EF5"/>
    <w:rsid w:val="00DC139F"/>
    <w:rsid w:val="00DC2452"/>
    <w:rsid w:val="00DC2522"/>
    <w:rsid w:val="00DC5F4B"/>
    <w:rsid w:val="00DC66E9"/>
    <w:rsid w:val="00DC7F46"/>
    <w:rsid w:val="00DD17D4"/>
    <w:rsid w:val="00DD2892"/>
    <w:rsid w:val="00DD2A0C"/>
    <w:rsid w:val="00DD3477"/>
    <w:rsid w:val="00DD3860"/>
    <w:rsid w:val="00DD5D78"/>
    <w:rsid w:val="00DE06E1"/>
    <w:rsid w:val="00DE18D6"/>
    <w:rsid w:val="00DE2A59"/>
    <w:rsid w:val="00DE37C7"/>
    <w:rsid w:val="00DE3AD2"/>
    <w:rsid w:val="00DE71C3"/>
    <w:rsid w:val="00DE73F9"/>
    <w:rsid w:val="00DE76F9"/>
    <w:rsid w:val="00DF645A"/>
    <w:rsid w:val="00DF64AA"/>
    <w:rsid w:val="00E00283"/>
    <w:rsid w:val="00E02652"/>
    <w:rsid w:val="00E0436C"/>
    <w:rsid w:val="00E05023"/>
    <w:rsid w:val="00E11FBA"/>
    <w:rsid w:val="00E12545"/>
    <w:rsid w:val="00E1323D"/>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52F5"/>
    <w:rsid w:val="00EE5CAF"/>
    <w:rsid w:val="00EE6F97"/>
    <w:rsid w:val="00EE722E"/>
    <w:rsid w:val="00EE78F8"/>
    <w:rsid w:val="00EF03AD"/>
    <w:rsid w:val="00EF0E42"/>
    <w:rsid w:val="00EF5D17"/>
    <w:rsid w:val="00EF67CE"/>
    <w:rsid w:val="00EF681A"/>
    <w:rsid w:val="00EF6E78"/>
    <w:rsid w:val="00F031CF"/>
    <w:rsid w:val="00F0395D"/>
    <w:rsid w:val="00F06B40"/>
    <w:rsid w:val="00F06E01"/>
    <w:rsid w:val="00F10907"/>
    <w:rsid w:val="00F114E0"/>
    <w:rsid w:val="00F11855"/>
    <w:rsid w:val="00F14079"/>
    <w:rsid w:val="00F173D0"/>
    <w:rsid w:val="00F2058F"/>
    <w:rsid w:val="00F21463"/>
    <w:rsid w:val="00F224F6"/>
    <w:rsid w:val="00F241DB"/>
    <w:rsid w:val="00F2626E"/>
    <w:rsid w:val="00F30238"/>
    <w:rsid w:val="00F30ED7"/>
    <w:rsid w:val="00F31CFE"/>
    <w:rsid w:val="00F34AC7"/>
    <w:rsid w:val="00F34C74"/>
    <w:rsid w:val="00F34DCB"/>
    <w:rsid w:val="00F3632A"/>
    <w:rsid w:val="00F366E7"/>
    <w:rsid w:val="00F4098D"/>
    <w:rsid w:val="00F42830"/>
    <w:rsid w:val="00F430BD"/>
    <w:rsid w:val="00F437C8"/>
    <w:rsid w:val="00F43BA7"/>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77ADA"/>
    <w:rsid w:val="00F81103"/>
    <w:rsid w:val="00F818A7"/>
    <w:rsid w:val="00F84E77"/>
    <w:rsid w:val="00F86B08"/>
    <w:rsid w:val="00F86CAB"/>
    <w:rsid w:val="00F905E8"/>
    <w:rsid w:val="00F90D7F"/>
    <w:rsid w:val="00F911FC"/>
    <w:rsid w:val="00F91FC8"/>
    <w:rsid w:val="00F923B3"/>
    <w:rsid w:val="00F931CD"/>
    <w:rsid w:val="00F933D7"/>
    <w:rsid w:val="00F93B01"/>
    <w:rsid w:val="00F95FEC"/>
    <w:rsid w:val="00F96FC8"/>
    <w:rsid w:val="00FA3E61"/>
    <w:rsid w:val="00FA5DB5"/>
    <w:rsid w:val="00FA5EE5"/>
    <w:rsid w:val="00FA77A9"/>
    <w:rsid w:val="00FA7A98"/>
    <w:rsid w:val="00FB0FB9"/>
    <w:rsid w:val="00FB3087"/>
    <w:rsid w:val="00FB59BD"/>
    <w:rsid w:val="00FB5B88"/>
    <w:rsid w:val="00FB7686"/>
    <w:rsid w:val="00FC14D0"/>
    <w:rsid w:val="00FC283C"/>
    <w:rsid w:val="00FC595B"/>
    <w:rsid w:val="00FC5A0E"/>
    <w:rsid w:val="00FD20A0"/>
    <w:rsid w:val="00FD45DE"/>
    <w:rsid w:val="00FD4A1C"/>
    <w:rsid w:val="00FD6676"/>
    <w:rsid w:val="00FD7B22"/>
    <w:rsid w:val="00FE1BA5"/>
    <w:rsid w:val="00FE3DF9"/>
    <w:rsid w:val="00FE3F67"/>
    <w:rsid w:val="00FE4F75"/>
    <w:rsid w:val="00FE5218"/>
    <w:rsid w:val="00FE53BA"/>
    <w:rsid w:val="00FE66EA"/>
    <w:rsid w:val="00FE7CF7"/>
    <w:rsid w:val="00FF165E"/>
    <w:rsid w:val="00FF2B3C"/>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5181-4FA8-4FB9-89BF-E2DD1359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12</Pages>
  <Words>5553</Words>
  <Characters>31658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540</cp:revision>
  <cp:lastPrinted>2022-02-05T17:36:00Z</cp:lastPrinted>
  <dcterms:created xsi:type="dcterms:W3CDTF">2022-02-06T23:01:00Z</dcterms:created>
  <dcterms:modified xsi:type="dcterms:W3CDTF">2022-09-05T18:18:00Z</dcterms:modified>
</cp:coreProperties>
</file>