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000000"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0360E165"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806</w:t>
      </w:r>
      <w:r w:rsidR="00985752">
        <w:rPr>
          <w:rFonts w:ascii="Times New Roman" w:hAnsi="Times New Roman" w:cs="Times New Roman"/>
          <w:sz w:val="24"/>
          <w:szCs w:val="24"/>
        </w:rPr>
        <w:t>7</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C237298"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proofErr w:type="spellStart"/>
      <w:r w:rsidR="00874A24">
        <w:rPr>
          <w:rFonts w:ascii="Times New Roman" w:hAnsi="Times New Roman" w:cs="Times New Roman"/>
          <w:i/>
          <w:iCs/>
          <w:sz w:val="24"/>
          <w:szCs w:val="24"/>
        </w:rPr>
        <w:t>reactive</w:t>
      </w:r>
      <w:r w:rsidR="00663096" w:rsidRPr="00663096">
        <w:rPr>
          <w:rFonts w:ascii="Times New Roman" w:hAnsi="Times New Roman" w:cs="Times New Roman"/>
          <w:i/>
          <w:iCs/>
          <w:sz w:val="24"/>
          <w:szCs w:val="24"/>
        </w:rPr>
        <w:t>ty</w:t>
      </w:r>
      <w:proofErr w:type="spellEnd"/>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E1EA073"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267812E5"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310AEE11"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in press; Soderstrom et al., 2015), </w:t>
      </w:r>
      <w:bookmarkStart w:id="0"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To date, it is unclear why this pattern changed as similar methodologies were used relative to other studies (e.g., Maxwell &amp; Huff, in press;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3475F3EF"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 xml:space="preserve">Finally, Maxwell and Huff (in press)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1C0AEB5"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A0C692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w:t>
      </w:r>
      <w:r w:rsidR="001F3800">
        <w:rPr>
          <w:rFonts w:ascii="Times New Roman" w:hAnsi="Times New Roman" w:cs="Times New Roman"/>
          <w:sz w:val="24"/>
          <w:szCs w:val="24"/>
        </w:rPr>
        <w:t xml:space="preserve"> and did not include a mixed list comparison group</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unclear how these observed reactivity effects compare to a mixed list (i.e., whether reactivity effects would be greater when using a mixed list relative to a pure list) or whether this effect would also extend to a pure list of unrelated pairs.</w:t>
      </w:r>
    </w:p>
    <w:p w14:paraId="0EDA7FAE" w14:textId="6E5FC1C4"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w:t>
      </w:r>
      <w:r w:rsidR="00BC1646">
        <w:rPr>
          <w:rFonts w:ascii="Times New Roman" w:hAnsi="Times New Roman" w:cs="Times New Roman"/>
          <w:sz w:val="24"/>
          <w:szCs w:val="24"/>
        </w:rPr>
        <w:t xml:space="preserve">goal of the </w:t>
      </w:r>
      <w:r w:rsidR="007708D1">
        <w:rPr>
          <w:rFonts w:ascii="Times New Roman" w:hAnsi="Times New Roman" w:cs="Times New Roman"/>
          <w:sz w:val="24"/>
          <w:szCs w:val="24"/>
        </w:rPr>
        <w:t xml:space="preserve">present study </w:t>
      </w:r>
      <w:r w:rsidR="00BC1646">
        <w:rPr>
          <w:rFonts w:ascii="Times New Roman" w:hAnsi="Times New Roman" w:cs="Times New Roman"/>
          <w:sz w:val="24"/>
          <w:szCs w:val="24"/>
        </w:rPr>
        <w:t>was 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4C0E3093"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(in press),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7F861156"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w:t>
      </w:r>
      <w:r w:rsidR="00C41322" w:rsidRPr="00C41322">
        <w:rPr>
          <w:rFonts w:ascii="Times New Roman" w:hAnsi="Times New Roman" w:cs="Times New Roman"/>
          <w:sz w:val="24"/>
          <w:szCs w:val="24"/>
        </w:rPr>
        <w:lastRenderedPageBreak/>
        <w:t xml:space="preserve">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3D838A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w:t>
      </w:r>
      <w:r w:rsidR="00872CA3" w:rsidRPr="00FB0F1C">
        <w:rPr>
          <w:rFonts w:ascii="Times New Roman" w:eastAsia="Times New Roman" w:hAnsi="Times New Roman" w:cs="Times New Roman"/>
          <w:color w:val="000000"/>
          <w:sz w:val="24"/>
          <w:szCs w:val="24"/>
        </w:rPr>
        <w:lastRenderedPageBreak/>
        <w:t xml:space="preserve">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w:t>
      </w:r>
      <w:r>
        <w:rPr>
          <w:rFonts w:ascii="Times New Roman" w:hAnsi="Times New Roman" w:cs="Times New Roman"/>
          <w:sz w:val="24"/>
          <w:szCs w:val="24"/>
        </w:rPr>
        <w:lastRenderedPageBreak/>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459D2AE"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t>
      </w:r>
      <w:r w:rsidR="00A60633">
        <w:rPr>
          <w:rFonts w:ascii="Times New Roman" w:hAnsi="Times New Roman" w:cs="Times New Roman"/>
          <w:sz w:val="24"/>
          <w:szCs w:val="24"/>
        </w:rPr>
        <w:lastRenderedPageBreak/>
        <w:t>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39D41AD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w:t>
      </w:r>
      <w:r w:rsidR="00266367">
        <w:rPr>
          <w:rFonts w:ascii="Times New Roman" w:hAnsi="Times New Roman" w:cs="Times New Roman"/>
          <w:sz w:val="24"/>
          <w:szCs w:val="24"/>
        </w:rPr>
        <w:t>“</w:t>
      </w:r>
      <w:r w:rsidR="006B2830">
        <w:rPr>
          <w:rFonts w:ascii="Times New Roman" w:hAnsi="Times New Roman" w:cs="Times New Roman"/>
          <w:sz w:val="24"/>
          <w:szCs w:val="24"/>
        </w:rPr>
        <w:t>Enter</w:t>
      </w:r>
      <w:r w:rsidR="00266367">
        <w:rPr>
          <w:rFonts w:ascii="Times New Roman" w:hAnsi="Times New Roman" w:cs="Times New Roman"/>
          <w:sz w:val="24"/>
          <w:szCs w:val="24"/>
        </w:rPr>
        <w:t>”</w:t>
      </w:r>
      <w:r w:rsidR="006B2830">
        <w:rPr>
          <w:rFonts w:ascii="Times New Roman" w:hAnsi="Times New Roman" w:cs="Times New Roman"/>
          <w:sz w:val="24"/>
          <w:szCs w:val="24"/>
        </w:rPr>
        <w:t xml:space="preserve"> key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commentRangeStart w:id="2"/>
      <w:r>
        <w:rPr>
          <w:rFonts w:ascii="Times New Roman" w:hAnsi="Times New Roman" w:cs="Times New Roman"/>
          <w:sz w:val="24"/>
          <w:szCs w:val="24"/>
        </w:rPr>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w:t>
      </w:r>
      <w:commentRangeEnd w:id="2"/>
      <w:r w:rsidR="002B4350">
        <w:rPr>
          <w:rStyle w:val="CommentReference"/>
        </w:rPr>
        <w:commentReference w:id="2"/>
      </w:r>
      <w:r>
        <w:rPr>
          <w:rFonts w:ascii="Times New Roman" w:hAnsi="Times New Roman" w:cs="Times New Roman"/>
          <w:sz w:val="24"/>
          <w:szCs w:val="24"/>
        </w:rPr>
        <w:t xml:space="preserve">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lastRenderedPageBreak/>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 w:name="_Hlk91596326"/>
    </w:p>
    <w:bookmarkEnd w:id="3"/>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w:t>
      </w:r>
      <w:r>
        <w:rPr>
          <w:rFonts w:ascii="Times New Roman" w:hAnsi="Times New Roman" w:cs="Times New Roman"/>
          <w:sz w:val="24"/>
          <w:szCs w:val="24"/>
        </w:rPr>
        <w:lastRenderedPageBreak/>
        <w:t>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34F3095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F3F4DCB" w:rsidR="00370B79" w:rsidRDefault="00370B79" w:rsidP="00370B79">
      <w:pPr>
        <w:spacing w:after="0" w:line="480" w:lineRule="auto"/>
        <w:rPr>
          <w:rFonts w:ascii="Times New Roman" w:hAnsi="Times New Roman" w:cs="Times New Roman"/>
          <w:sz w:val="24"/>
          <w:szCs w:val="24"/>
        </w:rPr>
      </w:pPr>
      <w:bookmarkStart w:id="4" w:name="_Hlk31990163"/>
      <w:r>
        <w:rPr>
          <w:rFonts w:ascii="Times New Roman" w:hAnsi="Times New Roman" w:cs="Times New Roman"/>
          <w:sz w:val="24"/>
          <w:szCs w:val="24"/>
        </w:rPr>
        <w:tab/>
      </w:r>
      <w:bookmarkEnd w:id="4"/>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w:t>
      </w:r>
      <w:r>
        <w:rPr>
          <w:rFonts w:ascii="Times New Roman" w:hAnsi="Times New Roman" w:cs="Times New Roman"/>
          <w:sz w:val="24"/>
          <w:szCs w:val="24"/>
        </w:rPr>
        <w:lastRenderedPageBreak/>
        <w:t xml:space="preserve">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6380414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46B8A88E"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w:t>
      </w:r>
      <w:r w:rsidR="006378D9">
        <w:rPr>
          <w:rFonts w:ascii="Times New Roman" w:hAnsi="Times New Roman" w:cs="Times New Roman"/>
          <w:sz w:val="24"/>
          <w:szCs w:val="24"/>
        </w:rPr>
        <w:t xml:space="preserve">is </w:t>
      </w:r>
      <w:r>
        <w:rPr>
          <w:rFonts w:ascii="Times New Roman" w:hAnsi="Times New Roman" w:cs="Times New Roman"/>
          <w:sz w:val="24"/>
          <w:szCs w:val="24"/>
        </w:rPr>
        <w:t xml:space="preserve">not readily available at retrieval (i.e., the target is a less common response to the cue), any reactivity effects for backward pairs 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5"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6" w:name="_Hlk91685452"/>
      <w:bookmarkEnd w:id="5"/>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6"/>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w:t>
      </w:r>
      <w:r w:rsidRPr="00DA7450">
        <w:rPr>
          <w:rFonts w:ascii="Times New Roman" w:hAnsi="Times New Roman" w:cs="Times New Roman"/>
          <w:sz w:val="24"/>
          <w:szCs w:val="24"/>
        </w:rPr>
        <w:lastRenderedPageBreak/>
        <w:t xml:space="preserve">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7"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7"/>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w:t>
      </w:r>
      <w:r>
        <w:rPr>
          <w:rFonts w:ascii="Times New Roman" w:hAnsi="Times New Roman" w:cs="Times New Roman"/>
          <w:sz w:val="24"/>
          <w:szCs w:val="24"/>
        </w:rPr>
        <w:lastRenderedPageBreak/>
        <w:t xml:space="preserve">(20.98),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8"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8"/>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9"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9"/>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A53C462"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w:t>
      </w:r>
      <w:r>
        <w:rPr>
          <w:rFonts w:ascii="Times New Roman" w:eastAsia="Calibri" w:hAnsi="Times New Roman" w:cs="Times New Roman"/>
          <w:bCs/>
          <w:sz w:val="24"/>
          <w:szCs w:val="24"/>
        </w:rPr>
        <w:lastRenderedPageBreak/>
        <w:t xml:space="preserve">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B1283D2"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provided a novel contribution to the reactivity literature by omitting the forward associate comparison group in favor of backward pairs. Studies investigating reactivity have largely focused on comparisons between forward and unrelated 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 xml:space="preserve">comparison), and no </w:t>
      </w:r>
      <w:r w:rsidR="00A03E2F">
        <w:rPr>
          <w:rFonts w:ascii="Times New Roman" w:eastAsia="Calibri" w:hAnsi="Times New Roman" w:cs="Times New Roman"/>
          <w:bCs/>
          <w:sz w:val="24"/>
          <w:szCs w:val="24"/>
        </w:rPr>
        <w:t xml:space="preserve">reactivity </w:t>
      </w:r>
      <w:r>
        <w:rPr>
          <w:rFonts w:ascii="Times New Roman" w:eastAsia="Calibri" w:hAnsi="Times New Roman" w:cs="Times New Roman"/>
          <w:bCs/>
          <w:sz w:val="24"/>
          <w:szCs w:val="24"/>
        </w:rPr>
        <w:t xml:space="preserve">study </w:t>
      </w:r>
      <w:r w:rsidR="00A03E2F">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related pairs has only </w:t>
      </w:r>
      <w:r w:rsidR="00A03E2F">
        <w:rPr>
          <w:rFonts w:ascii="Times New Roman" w:eastAsia="Calibri" w:hAnsi="Times New Roman" w:cs="Times New Roman"/>
          <w:bCs/>
          <w:sz w:val="24"/>
          <w:szCs w:val="24"/>
        </w:rPr>
        <w:t xml:space="preserve">targeted </w:t>
      </w:r>
      <w:r>
        <w:rPr>
          <w:rFonts w:ascii="Times New Roman" w:eastAsia="Calibri" w:hAnsi="Times New Roman" w:cs="Times New Roman"/>
          <w:bCs/>
          <w:sz w:val="24"/>
          <w:szCs w:val="24"/>
        </w:rPr>
        <w:t>backward pairs without a forward pair comparison. 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773012B8"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lastRenderedPageBreak/>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w:t>
      </w:r>
      <w:r w:rsidR="00BD0A73">
        <w:rPr>
          <w:rFonts w:ascii="Times New Roman" w:hAnsi="Times New Roman" w:cs="Times New Roman"/>
          <w:sz w:val="24"/>
          <w:szCs w:val="24"/>
        </w:rPr>
        <w:lastRenderedPageBreak/>
        <w:t>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EBE437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proofErr w:type="gramStart"/>
      <w:r w:rsidR="00782F85">
        <w:rPr>
          <w:rFonts w:ascii="Times New Roman" w:hAnsi="Times New Roman" w:cs="Times New Roman"/>
          <w:sz w:val="24"/>
          <w:szCs w:val="24"/>
        </w:rPr>
        <w:t>than</w:t>
      </w:r>
      <w:proofErr w:type="gramEnd"/>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FD87753"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w:t>
      </w:r>
      <w:r>
        <w:rPr>
          <w:rFonts w:ascii="Times New Roman" w:hAnsi="Times New Roman" w:cs="Times New Roman"/>
          <w:sz w:val="24"/>
          <w:szCs w:val="24"/>
        </w:rPr>
        <w:lastRenderedPageBreak/>
        <w:t xml:space="preserve">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00CD26D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606219DB"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w:t>
      </w:r>
      <w:r w:rsidR="00E079D3">
        <w:rPr>
          <w:rFonts w:ascii="Times New Roman" w:hAnsi="Times New Roman" w:cs="Times New Roman"/>
          <w:sz w:val="24"/>
          <w:szCs w:val="24"/>
        </w:rPr>
        <w:lastRenderedPageBreak/>
        <w:t xml:space="preserve">&amp; Huff, in press;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12D48F6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1239CC06"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w:t>
      </w:r>
      <w:r w:rsidR="00A53E98" w:rsidRPr="00867740">
        <w:rPr>
          <w:rFonts w:ascii="Times New Roman" w:hAnsi="Times New Roman" w:cs="Times New Roman"/>
          <w:color w:val="4472C4" w:themeColor="accent1"/>
          <w:sz w:val="24"/>
          <w:szCs w:val="24"/>
        </w:rPr>
        <w:t xml:space="preserve">metacognitive evaluation of </w:t>
      </w:r>
      <w:r w:rsidR="0024290B" w:rsidRPr="00867740">
        <w:rPr>
          <w:rFonts w:ascii="Times New Roman" w:hAnsi="Times New Roman" w:cs="Times New Roman"/>
          <w:color w:val="4472C4" w:themeColor="accent1"/>
          <w:sz w:val="24"/>
          <w:szCs w:val="24"/>
        </w:rPr>
        <w:t>pair difficulty produces a shift in study goals</w:t>
      </w:r>
      <w:r w:rsidR="0024290B">
        <w:rPr>
          <w:rFonts w:ascii="Times New Roman" w:hAnsi="Times New Roman" w:cs="Times New Roman"/>
          <w:sz w:val="24"/>
          <w:szCs w:val="24"/>
        </w:rPr>
        <w:t>)</w:t>
      </w:r>
      <w:r>
        <w:rPr>
          <w:rFonts w:ascii="Times New Roman" w:hAnsi="Times New Roman" w:cs="Times New Roman"/>
          <w:sz w:val="24"/>
          <w:szCs w:val="24"/>
        </w:rPr>
        <w:t>.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6FB87568"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t>
      </w:r>
      <w:r w:rsidR="005E50AA">
        <w:rPr>
          <w:rFonts w:ascii="Times New Roman" w:hAnsi="Times New Roman" w:cs="Times New Roman"/>
          <w:sz w:val="24"/>
          <w:szCs w:val="24"/>
        </w:rPr>
        <w:lastRenderedPageBreak/>
        <w:t>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43342E4"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12D80FAB"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 xml:space="preserve">made use of self-paced study (e.g., Janes et al., 2018; Mitchum </w:t>
      </w:r>
      <w:r w:rsidR="005755DC">
        <w:rPr>
          <w:rFonts w:ascii="Times New Roman" w:hAnsi="Times New Roman" w:cs="Times New Roman"/>
          <w:color w:val="000000" w:themeColor="text1"/>
          <w:sz w:val="24"/>
          <w:szCs w:val="24"/>
        </w:rPr>
        <w:lastRenderedPageBreak/>
        <w:t>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3B32AF4"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Additionally, we replicate previous findings showing that JOL reactivity extends to other, non-metacognitive judgment tasks. 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Danion,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719746AF"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E65301">
        <w:rPr>
          <w:rFonts w:ascii="Times New Roman" w:eastAsia="Arial" w:hAnsi="Times New Roman" w:cs="Times New Roman"/>
          <w:sz w:val="24"/>
          <w:szCs w:val="24"/>
        </w:rPr>
        <w:t>37</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6"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6"/>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7"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7"/>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8"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8"/>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19"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19"/>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0"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0"/>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1"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2"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2"/>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3"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3"/>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1"/>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xwell, Nicholas" w:date="2022-08-29T09:54:00Z" w:initials="MN">
    <w:p w14:paraId="129F959F" w14:textId="473F5E41" w:rsidR="002B4350" w:rsidRDefault="002B4350">
      <w:pPr>
        <w:pStyle w:val="CommentText"/>
      </w:pPr>
      <w:r>
        <w:rPr>
          <w:rStyle w:val="CommentReference"/>
        </w:rPr>
        <w:annotationRef/>
      </w:r>
      <w:r>
        <w:t>Update this slightly with interpretation?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F95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F959F" w16cid:durableId="26B70B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B29E" w14:textId="77777777" w:rsidR="004A5A44" w:rsidRDefault="004A5A44" w:rsidP="00091B1E">
      <w:pPr>
        <w:spacing w:after="0" w:line="240" w:lineRule="auto"/>
      </w:pPr>
      <w:r>
        <w:separator/>
      </w:r>
    </w:p>
  </w:endnote>
  <w:endnote w:type="continuationSeparator" w:id="0">
    <w:p w14:paraId="28DED583" w14:textId="77777777" w:rsidR="004A5A44" w:rsidRDefault="004A5A44"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16E2" w14:textId="77777777" w:rsidR="004A5A44" w:rsidRDefault="004A5A44" w:rsidP="00091B1E">
      <w:pPr>
        <w:spacing w:after="0" w:line="240" w:lineRule="auto"/>
      </w:pPr>
      <w:r>
        <w:separator/>
      </w:r>
    </w:p>
  </w:footnote>
  <w:footnote w:type="continuationSeparator" w:id="0">
    <w:p w14:paraId="7691AE18" w14:textId="77777777" w:rsidR="004A5A44" w:rsidRDefault="004A5A44"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2116123993">
    <w:abstractNumId w:val="0"/>
  </w:num>
  <w:num w:numId="2" w16cid:durableId="11204132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054D"/>
    <w:rsid w:val="0002434F"/>
    <w:rsid w:val="0002548B"/>
    <w:rsid w:val="00025708"/>
    <w:rsid w:val="00034CAB"/>
    <w:rsid w:val="0003721D"/>
    <w:rsid w:val="000379B5"/>
    <w:rsid w:val="00044807"/>
    <w:rsid w:val="00044D53"/>
    <w:rsid w:val="00045BB4"/>
    <w:rsid w:val="00045D62"/>
    <w:rsid w:val="00045FED"/>
    <w:rsid w:val="00047703"/>
    <w:rsid w:val="00047C2B"/>
    <w:rsid w:val="00052437"/>
    <w:rsid w:val="000526CB"/>
    <w:rsid w:val="0005648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76C5"/>
    <w:rsid w:val="000C09B9"/>
    <w:rsid w:val="000C0F04"/>
    <w:rsid w:val="000C6AFF"/>
    <w:rsid w:val="000D196E"/>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0C20"/>
    <w:rsid w:val="00145825"/>
    <w:rsid w:val="00145A1C"/>
    <w:rsid w:val="0015311E"/>
    <w:rsid w:val="00166259"/>
    <w:rsid w:val="00166C54"/>
    <w:rsid w:val="0016755A"/>
    <w:rsid w:val="001675B6"/>
    <w:rsid w:val="001763CD"/>
    <w:rsid w:val="00176F96"/>
    <w:rsid w:val="001804BB"/>
    <w:rsid w:val="0018149A"/>
    <w:rsid w:val="00182AAB"/>
    <w:rsid w:val="00183C64"/>
    <w:rsid w:val="001850F9"/>
    <w:rsid w:val="00185774"/>
    <w:rsid w:val="001874B4"/>
    <w:rsid w:val="001915AE"/>
    <w:rsid w:val="00191DFA"/>
    <w:rsid w:val="001930D4"/>
    <w:rsid w:val="001A5AED"/>
    <w:rsid w:val="001B2012"/>
    <w:rsid w:val="001B5CC5"/>
    <w:rsid w:val="001C113C"/>
    <w:rsid w:val="001C1557"/>
    <w:rsid w:val="001C2612"/>
    <w:rsid w:val="001C668E"/>
    <w:rsid w:val="001C7C3B"/>
    <w:rsid w:val="001D0B13"/>
    <w:rsid w:val="001D115C"/>
    <w:rsid w:val="001D42F4"/>
    <w:rsid w:val="001E321A"/>
    <w:rsid w:val="001E4581"/>
    <w:rsid w:val="001F08D4"/>
    <w:rsid w:val="001F3800"/>
    <w:rsid w:val="001F63F4"/>
    <w:rsid w:val="002006FB"/>
    <w:rsid w:val="00213D8D"/>
    <w:rsid w:val="00215E47"/>
    <w:rsid w:val="00217A6E"/>
    <w:rsid w:val="00217B87"/>
    <w:rsid w:val="0022261D"/>
    <w:rsid w:val="002261DA"/>
    <w:rsid w:val="00226A10"/>
    <w:rsid w:val="0023019A"/>
    <w:rsid w:val="00232728"/>
    <w:rsid w:val="00233197"/>
    <w:rsid w:val="0023440A"/>
    <w:rsid w:val="0023764C"/>
    <w:rsid w:val="00240BAB"/>
    <w:rsid w:val="0024290B"/>
    <w:rsid w:val="00247836"/>
    <w:rsid w:val="00250B08"/>
    <w:rsid w:val="0025249B"/>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25DE"/>
    <w:rsid w:val="002B3FB7"/>
    <w:rsid w:val="002B4350"/>
    <w:rsid w:val="002B5E7B"/>
    <w:rsid w:val="002C3438"/>
    <w:rsid w:val="002C38F8"/>
    <w:rsid w:val="002C425F"/>
    <w:rsid w:val="002D54D8"/>
    <w:rsid w:val="002D6E30"/>
    <w:rsid w:val="002E34EE"/>
    <w:rsid w:val="002E4CF7"/>
    <w:rsid w:val="002E6CC7"/>
    <w:rsid w:val="002F2E93"/>
    <w:rsid w:val="002F50B6"/>
    <w:rsid w:val="00304F04"/>
    <w:rsid w:val="0030757B"/>
    <w:rsid w:val="00311BF1"/>
    <w:rsid w:val="00313990"/>
    <w:rsid w:val="00322DA0"/>
    <w:rsid w:val="00325508"/>
    <w:rsid w:val="00330007"/>
    <w:rsid w:val="00333CB2"/>
    <w:rsid w:val="003379AA"/>
    <w:rsid w:val="00340D1C"/>
    <w:rsid w:val="00342DCF"/>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A03DB"/>
    <w:rsid w:val="003A0647"/>
    <w:rsid w:val="003A280F"/>
    <w:rsid w:val="003A6CD2"/>
    <w:rsid w:val="003A7846"/>
    <w:rsid w:val="003B0AF3"/>
    <w:rsid w:val="003B1B87"/>
    <w:rsid w:val="003B37DD"/>
    <w:rsid w:val="003C0C2F"/>
    <w:rsid w:val="003C0D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3F611A"/>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57655"/>
    <w:rsid w:val="00460040"/>
    <w:rsid w:val="0046353D"/>
    <w:rsid w:val="0046367F"/>
    <w:rsid w:val="004657A7"/>
    <w:rsid w:val="00465FC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5A44"/>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36424"/>
    <w:rsid w:val="00540F9D"/>
    <w:rsid w:val="00543BB1"/>
    <w:rsid w:val="00546DB6"/>
    <w:rsid w:val="0054718D"/>
    <w:rsid w:val="00550D26"/>
    <w:rsid w:val="00552336"/>
    <w:rsid w:val="00563C2C"/>
    <w:rsid w:val="00570F9F"/>
    <w:rsid w:val="005736F8"/>
    <w:rsid w:val="00573FCD"/>
    <w:rsid w:val="005755DC"/>
    <w:rsid w:val="005757BF"/>
    <w:rsid w:val="00575FAC"/>
    <w:rsid w:val="00577057"/>
    <w:rsid w:val="00586D5C"/>
    <w:rsid w:val="0059000D"/>
    <w:rsid w:val="00596396"/>
    <w:rsid w:val="00597368"/>
    <w:rsid w:val="005A0B64"/>
    <w:rsid w:val="005A590D"/>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45FE"/>
    <w:rsid w:val="0060253A"/>
    <w:rsid w:val="0060267E"/>
    <w:rsid w:val="006068F6"/>
    <w:rsid w:val="006071DC"/>
    <w:rsid w:val="006133BE"/>
    <w:rsid w:val="00613523"/>
    <w:rsid w:val="006226D6"/>
    <w:rsid w:val="006236E6"/>
    <w:rsid w:val="0062441C"/>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6B7F"/>
    <w:rsid w:val="006F2C52"/>
    <w:rsid w:val="006F2E0A"/>
    <w:rsid w:val="006F39AB"/>
    <w:rsid w:val="006F3CFA"/>
    <w:rsid w:val="006F5D8D"/>
    <w:rsid w:val="006F73B0"/>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8FF"/>
    <w:rsid w:val="00760F94"/>
    <w:rsid w:val="007652D2"/>
    <w:rsid w:val="00765DA2"/>
    <w:rsid w:val="0076799D"/>
    <w:rsid w:val="007708D1"/>
    <w:rsid w:val="0077157F"/>
    <w:rsid w:val="00772283"/>
    <w:rsid w:val="0077669E"/>
    <w:rsid w:val="00781D51"/>
    <w:rsid w:val="007822EA"/>
    <w:rsid w:val="00782F85"/>
    <w:rsid w:val="007844E3"/>
    <w:rsid w:val="00784E7E"/>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67740"/>
    <w:rsid w:val="00872CA3"/>
    <w:rsid w:val="00873207"/>
    <w:rsid w:val="00874A24"/>
    <w:rsid w:val="00883F75"/>
    <w:rsid w:val="0089417A"/>
    <w:rsid w:val="008979BB"/>
    <w:rsid w:val="008A292A"/>
    <w:rsid w:val="008A680F"/>
    <w:rsid w:val="008B060C"/>
    <w:rsid w:val="008B0BF5"/>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8F7AD7"/>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77666"/>
    <w:rsid w:val="00982753"/>
    <w:rsid w:val="00985752"/>
    <w:rsid w:val="00986313"/>
    <w:rsid w:val="00990EC3"/>
    <w:rsid w:val="00991049"/>
    <w:rsid w:val="00996C49"/>
    <w:rsid w:val="009A4BC6"/>
    <w:rsid w:val="009A79DC"/>
    <w:rsid w:val="009B0148"/>
    <w:rsid w:val="009B21C0"/>
    <w:rsid w:val="009B265B"/>
    <w:rsid w:val="009B3BE4"/>
    <w:rsid w:val="009B4FF9"/>
    <w:rsid w:val="009C00E6"/>
    <w:rsid w:val="009C143E"/>
    <w:rsid w:val="009C5C2E"/>
    <w:rsid w:val="009D252C"/>
    <w:rsid w:val="009D5201"/>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33B4"/>
    <w:rsid w:val="00A44C2A"/>
    <w:rsid w:val="00A46625"/>
    <w:rsid w:val="00A513A7"/>
    <w:rsid w:val="00A52755"/>
    <w:rsid w:val="00A53E98"/>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FCC"/>
    <w:rsid w:val="00AC04C2"/>
    <w:rsid w:val="00AD58AC"/>
    <w:rsid w:val="00AD7C2B"/>
    <w:rsid w:val="00AE35D9"/>
    <w:rsid w:val="00AE39B7"/>
    <w:rsid w:val="00AE4741"/>
    <w:rsid w:val="00AE5041"/>
    <w:rsid w:val="00AE62A3"/>
    <w:rsid w:val="00AF3E4C"/>
    <w:rsid w:val="00AF5CA8"/>
    <w:rsid w:val="00B04442"/>
    <w:rsid w:val="00B044FF"/>
    <w:rsid w:val="00B14C1F"/>
    <w:rsid w:val="00B270BF"/>
    <w:rsid w:val="00B42651"/>
    <w:rsid w:val="00B46769"/>
    <w:rsid w:val="00B47064"/>
    <w:rsid w:val="00B50DAC"/>
    <w:rsid w:val="00B53FC9"/>
    <w:rsid w:val="00B56702"/>
    <w:rsid w:val="00B57D5C"/>
    <w:rsid w:val="00B6136B"/>
    <w:rsid w:val="00B6218A"/>
    <w:rsid w:val="00B64A0A"/>
    <w:rsid w:val="00B656FE"/>
    <w:rsid w:val="00B732F1"/>
    <w:rsid w:val="00B73319"/>
    <w:rsid w:val="00B74B7D"/>
    <w:rsid w:val="00B7549F"/>
    <w:rsid w:val="00B760DE"/>
    <w:rsid w:val="00B8548C"/>
    <w:rsid w:val="00B85EF7"/>
    <w:rsid w:val="00B8641F"/>
    <w:rsid w:val="00B90FEA"/>
    <w:rsid w:val="00B91391"/>
    <w:rsid w:val="00BA50AF"/>
    <w:rsid w:val="00BA60C8"/>
    <w:rsid w:val="00BA6769"/>
    <w:rsid w:val="00BA67F8"/>
    <w:rsid w:val="00BA6E5B"/>
    <w:rsid w:val="00BB5220"/>
    <w:rsid w:val="00BC1646"/>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1D8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5F83"/>
    <w:rsid w:val="00D87DC2"/>
    <w:rsid w:val="00D91292"/>
    <w:rsid w:val="00D937F8"/>
    <w:rsid w:val="00D976A0"/>
    <w:rsid w:val="00DA24B9"/>
    <w:rsid w:val="00DB0263"/>
    <w:rsid w:val="00DC18EE"/>
    <w:rsid w:val="00DC4625"/>
    <w:rsid w:val="00DD5A53"/>
    <w:rsid w:val="00DE20B8"/>
    <w:rsid w:val="00DE2F9E"/>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66755"/>
    <w:rsid w:val="00E74FE9"/>
    <w:rsid w:val="00E75D8C"/>
    <w:rsid w:val="00E80FD6"/>
    <w:rsid w:val="00E81CF2"/>
    <w:rsid w:val="00E85B34"/>
    <w:rsid w:val="00E87E75"/>
    <w:rsid w:val="00E9030E"/>
    <w:rsid w:val="00E919A0"/>
    <w:rsid w:val="00EA341C"/>
    <w:rsid w:val="00EA4F32"/>
    <w:rsid w:val="00EA50E7"/>
    <w:rsid w:val="00EB1B7C"/>
    <w:rsid w:val="00EC0B67"/>
    <w:rsid w:val="00EC0DD9"/>
    <w:rsid w:val="00EC2E6F"/>
    <w:rsid w:val="00EC371B"/>
    <w:rsid w:val="00EC4FB5"/>
    <w:rsid w:val="00EC6217"/>
    <w:rsid w:val="00ED47AC"/>
    <w:rsid w:val="00ED5C10"/>
    <w:rsid w:val="00EE4094"/>
    <w:rsid w:val="00EE5942"/>
    <w:rsid w:val="00EF08C8"/>
    <w:rsid w:val="00EF235F"/>
    <w:rsid w:val="00EF369E"/>
    <w:rsid w:val="00EF4402"/>
    <w:rsid w:val="00EF4441"/>
    <w:rsid w:val="00EF4902"/>
    <w:rsid w:val="00EF4BA5"/>
    <w:rsid w:val="00EF5A5F"/>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1FB7"/>
    <w:rsid w:val="00F42367"/>
    <w:rsid w:val="00F47A03"/>
    <w:rsid w:val="00F51047"/>
    <w:rsid w:val="00F52282"/>
    <w:rsid w:val="00F5535C"/>
    <w:rsid w:val="00F5535F"/>
    <w:rsid w:val="00F564D2"/>
    <w:rsid w:val="00F61FDB"/>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C5514"/>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7631-DE4C-4BCF-AB27-35AA3BD5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47</Pages>
  <Words>10288</Words>
  <Characters>58644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12</cp:revision>
  <dcterms:created xsi:type="dcterms:W3CDTF">2022-05-20T16:17:00Z</dcterms:created>
  <dcterms:modified xsi:type="dcterms:W3CDTF">2022-09-05T16:31:00Z</dcterms:modified>
</cp:coreProperties>
</file>